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DE3" w:rsidRPr="005D70DB" w:rsidRDefault="00D82DE3" w:rsidP="00D82DE3">
      <w:pPr>
        <w:pStyle w:val="sonvb"/>
        <w:spacing w:before="120" w:after="0" w:line="269" w:lineRule="auto"/>
        <w:ind w:firstLine="0"/>
        <w:jc w:val="center"/>
        <w:rPr>
          <w:b/>
          <w:lang w:val="en-US"/>
        </w:rPr>
      </w:pPr>
      <w:bookmarkStart w:id="0" w:name="_GoBack"/>
      <w:bookmarkEnd w:id="0"/>
      <w:r w:rsidRPr="005D70DB">
        <w:rPr>
          <w:b/>
          <w:lang w:val="en-US"/>
        </w:rPr>
        <w:t>PHẦN II</w:t>
      </w:r>
      <w:r w:rsidRPr="005D70DB">
        <w:rPr>
          <w:b/>
          <w:lang w:val="en-US"/>
        </w:rPr>
        <w:br/>
        <w:t>NỘI DUNG</w:t>
      </w:r>
      <w:r>
        <w:rPr>
          <w:b/>
          <w:lang w:val="en-US"/>
        </w:rPr>
        <w:t xml:space="preserve"> </w:t>
      </w:r>
      <w:r w:rsidRPr="005D70DB">
        <w:rPr>
          <w:b/>
          <w:lang w:val="en-US"/>
        </w:rPr>
        <w:t>THỦ TỤC HÀNH CHÍNH</w:t>
      </w:r>
    </w:p>
    <w:p w:rsidR="00D82DE3" w:rsidRPr="005D70DB" w:rsidRDefault="00D82DE3" w:rsidP="00D82DE3">
      <w:pPr>
        <w:pStyle w:val="sonvb"/>
        <w:spacing w:after="0" w:line="240" w:lineRule="auto"/>
        <w:ind w:firstLine="0"/>
        <w:jc w:val="center"/>
        <w:rPr>
          <w:b/>
          <w:lang w:val="en-US"/>
        </w:rPr>
      </w:pPr>
    </w:p>
    <w:p w:rsidR="00D82DE3" w:rsidRPr="00E85AD5" w:rsidRDefault="00D82DE3" w:rsidP="00D82DE3">
      <w:pPr>
        <w:pStyle w:val="sonvb"/>
        <w:spacing w:before="120" w:after="0" w:line="252" w:lineRule="auto"/>
        <w:ind w:firstLine="709"/>
        <w:rPr>
          <w:b/>
          <w:lang w:val="en-US"/>
        </w:rPr>
      </w:pPr>
      <w:r>
        <w:rPr>
          <w:b/>
          <w:lang w:val="en-US"/>
        </w:rPr>
        <w:t>A.</w:t>
      </w:r>
      <w:r w:rsidRPr="00E85AD5">
        <w:rPr>
          <w:b/>
          <w:lang w:val="en-US"/>
        </w:rPr>
        <w:t xml:space="preserve"> </w:t>
      </w:r>
      <w:r>
        <w:rPr>
          <w:b/>
          <w:lang w:val="en-US"/>
        </w:rPr>
        <w:t xml:space="preserve">THỦ TỤC HÀNH CHÍNH </w:t>
      </w:r>
      <w:r w:rsidRPr="00E85AD5">
        <w:rPr>
          <w:b/>
          <w:lang w:val="en-US"/>
        </w:rPr>
        <w:t>CẤP TỈNH</w:t>
      </w:r>
    </w:p>
    <w:p w:rsidR="00D82DE3" w:rsidRPr="00E85AD5" w:rsidRDefault="00D82DE3" w:rsidP="00D82DE3">
      <w:pPr>
        <w:pStyle w:val="sonvb"/>
        <w:spacing w:before="120" w:after="0" w:line="252" w:lineRule="auto"/>
        <w:ind w:firstLine="709"/>
        <w:rPr>
          <w:b/>
          <w:lang w:val="en-US"/>
        </w:rPr>
      </w:pPr>
      <w:r>
        <w:rPr>
          <w:b/>
          <w:lang w:val="en-US"/>
        </w:rPr>
        <w:t xml:space="preserve">I. </w:t>
      </w:r>
      <w:r w:rsidRPr="00E85AD5">
        <w:rPr>
          <w:b/>
          <w:lang w:val="en-US"/>
        </w:rPr>
        <w:t>LĨNH VỰC GIÁO DỤC VÀ ĐÀO TẠO</w:t>
      </w:r>
    </w:p>
    <w:p w:rsidR="00D82DE3" w:rsidRPr="003E1C65" w:rsidRDefault="00D82DE3" w:rsidP="00D82DE3">
      <w:pPr>
        <w:pStyle w:val="sonvb"/>
        <w:spacing w:before="120" w:after="0" w:line="240" w:lineRule="auto"/>
        <w:ind w:firstLine="709"/>
        <w:rPr>
          <w:b/>
          <w:color w:val="0000FF"/>
          <w:lang w:val="en-US"/>
        </w:rPr>
      </w:pPr>
      <w:r w:rsidRPr="003E1C65">
        <w:rPr>
          <w:b/>
          <w:color w:val="0000FF"/>
          <w:lang w:val="en-US"/>
        </w:rPr>
        <w:t>1. Thành lập trường trung học phổ thông công lập hoặc cho phép thành lập trường trung học phổ thông tư thục</w:t>
      </w:r>
    </w:p>
    <w:p w:rsidR="00D82DE3" w:rsidRPr="00E85AD5" w:rsidRDefault="00D82DE3" w:rsidP="00D82DE3">
      <w:pPr>
        <w:pStyle w:val="sonvb"/>
        <w:spacing w:before="120" w:after="0" w:line="240" w:lineRule="auto"/>
        <w:ind w:firstLine="709"/>
        <w:rPr>
          <w:i/>
          <w:lang w:val="en-US"/>
        </w:rPr>
      </w:pPr>
      <w:r w:rsidRPr="00E85AD5">
        <w:rPr>
          <w:i/>
          <w:lang w:val="en-US"/>
        </w:rPr>
        <w:t>1.1. Trình tự thực hiện:</w:t>
      </w:r>
    </w:p>
    <w:p w:rsidR="00D82DE3" w:rsidRPr="00972B83" w:rsidRDefault="00D82DE3" w:rsidP="00D82DE3">
      <w:pPr>
        <w:pStyle w:val="sonvb"/>
        <w:spacing w:before="120" w:after="0" w:line="240" w:lineRule="auto"/>
        <w:ind w:firstLine="709"/>
        <w:rPr>
          <w:lang w:val="en-US"/>
        </w:rPr>
      </w:pPr>
      <w:r>
        <w:rPr>
          <w:lang w:val="en-US"/>
        </w:rPr>
        <w:t xml:space="preserve">a) </w:t>
      </w:r>
      <w:r w:rsidRPr="00972B83">
        <w:rPr>
          <w:lang w:val="en-US"/>
        </w:rPr>
        <w:t>Ủy ban nhân dân cấp huyện đối với trường trung học phổ thông công lập; tổ chức hoặc cá nhân đối với các trường trung học phổ thông tư thục gửi trực tiếp hoặc qua bưu điện 01 bộ hồ sơ quy định đến Sở Giáo dục và Đào tạo;</w:t>
      </w:r>
    </w:p>
    <w:p w:rsidR="00D82DE3" w:rsidRPr="00972B83" w:rsidRDefault="00D82DE3" w:rsidP="00D82DE3">
      <w:pPr>
        <w:pStyle w:val="sonvb"/>
        <w:spacing w:before="120" w:after="0" w:line="240" w:lineRule="auto"/>
        <w:ind w:firstLine="709"/>
        <w:rPr>
          <w:lang w:val="en-US"/>
        </w:rPr>
      </w:pPr>
      <w:r>
        <w:rPr>
          <w:lang w:val="en-US"/>
        </w:rPr>
        <w:t xml:space="preserve">b) </w:t>
      </w:r>
      <w:r w:rsidRPr="00972B83">
        <w:rPr>
          <w:lang w:val="en-US"/>
        </w:rPr>
        <w:t>Sở Giáo dục và Đào tạo tiếp nhận hồ sơ. Trong thời hạn 20 ngày làm việc, kể từ ngày nhận đủ hồ sơ hợp lệ, nếu đủ điều kiện, Sở Giáo dục và Đào tạo có ý kiến bằng văn bản và gửi hồ sơ đề nghị thành lập hoặc cho phép thành lập trường đến Chủ tịch Ủy ban nhân dân tỉnh; nếu chưa đủ điều kiện thì có văn bản thông báo cho Ủy ban nhân dân cấp huyện hoặc tổ chức, cá nhân đề nghị thành lập trường và nêu rõ lý do;</w:t>
      </w:r>
    </w:p>
    <w:p w:rsidR="00D82DE3" w:rsidRPr="00972B83" w:rsidRDefault="00D82DE3" w:rsidP="00D82DE3">
      <w:pPr>
        <w:pStyle w:val="sonvb"/>
        <w:spacing w:before="120" w:after="0" w:line="240" w:lineRule="auto"/>
        <w:ind w:firstLine="709"/>
        <w:rPr>
          <w:lang w:val="en-US"/>
        </w:rPr>
      </w:pPr>
      <w:r>
        <w:rPr>
          <w:lang w:val="en-US"/>
        </w:rPr>
        <w:t xml:space="preserve">c) </w:t>
      </w:r>
      <w:r w:rsidRPr="00972B83">
        <w:rPr>
          <w:lang w:val="en-US"/>
        </w:rPr>
        <w:t xml:space="preserve">Trong thời hạn 20 ngày làm việc, kể từ ngày nhận đủ hồ sơ hợp lệ, Chủ tịch Ủy ban nhân dân tỉnh quyết định thành lập hoặc cho phép thành lập trường; nếu chưa quyết định thành lập hoặc cho phép thành lập trường thì có văn bản thông báo cho </w:t>
      </w:r>
      <w:r w:rsidRPr="00DF53E9">
        <w:rPr>
          <w:lang w:val="en-US"/>
        </w:rPr>
        <w:t>Sở Giáo dục và Đào tạo</w:t>
      </w:r>
      <w:r w:rsidRPr="00972B83">
        <w:rPr>
          <w:lang w:val="en-US"/>
        </w:rPr>
        <w:t xml:space="preserve"> và tổ chức, cá nhân đề nghị thành lập trường </w:t>
      </w:r>
      <w:r>
        <w:rPr>
          <w:lang w:val="en-US"/>
        </w:rPr>
        <w:t xml:space="preserve">và </w:t>
      </w:r>
      <w:r w:rsidRPr="00972B83">
        <w:rPr>
          <w:lang w:val="en-US"/>
        </w:rPr>
        <w:t>nêu rõ lý do.</w:t>
      </w:r>
    </w:p>
    <w:p w:rsidR="00D82DE3" w:rsidRDefault="00D82DE3" w:rsidP="00D82DE3">
      <w:pPr>
        <w:pStyle w:val="sonvb"/>
        <w:spacing w:before="120" w:after="0" w:line="240" w:lineRule="auto"/>
        <w:ind w:firstLine="709"/>
        <w:rPr>
          <w:lang w:val="en-US"/>
        </w:rPr>
      </w:pPr>
      <w:r>
        <w:rPr>
          <w:i/>
          <w:lang w:val="en-US"/>
        </w:rPr>
        <w:t xml:space="preserve">1.2. </w:t>
      </w:r>
      <w:r w:rsidRPr="00E85AD5">
        <w:rPr>
          <w:i/>
          <w:lang w:val="en-US"/>
        </w:rPr>
        <w:t>Cách thức thực hiện</w:t>
      </w:r>
      <w:r>
        <w:rPr>
          <w:i/>
          <w:lang w:val="en-US"/>
        </w:rPr>
        <w:t>:</w:t>
      </w:r>
      <w:r w:rsidRPr="005D70DB">
        <w:rPr>
          <w:lang w:val="en-US"/>
        </w:rPr>
        <w:t xml:space="preserve"> </w:t>
      </w:r>
    </w:p>
    <w:p w:rsidR="006579A5" w:rsidRPr="005D70DB" w:rsidRDefault="006579A5" w:rsidP="006579A5">
      <w:pPr>
        <w:pStyle w:val="sonvb"/>
        <w:spacing w:before="120" w:after="0" w:line="276" w:lineRule="auto"/>
        <w:ind w:firstLine="709"/>
        <w:rPr>
          <w:lang w:val="en-US"/>
        </w:rPr>
      </w:pPr>
      <w:r w:rsidRPr="005D70DB">
        <w:rPr>
          <w:lang w:val="en-US"/>
        </w:rPr>
        <w:t>Trực tiếp tại Bộ phận tiếp nhận và trả kết quả của Sở Giáo dục và Đào tạo (Tầ</w:t>
      </w:r>
      <w:r>
        <w:rPr>
          <w:lang w:val="en-US"/>
        </w:rPr>
        <w:t>ng 01, Tháp A</w:t>
      </w:r>
      <w:r w:rsidRPr="005D70DB">
        <w:rPr>
          <w:lang w:val="en-US"/>
        </w:rPr>
        <w:t>, Trung tâm Hành chính tỉnh Bình Dương, điện thoại: 0</w:t>
      </w:r>
      <w:r>
        <w:rPr>
          <w:lang w:val="en-US"/>
        </w:rPr>
        <w:t>274</w:t>
      </w:r>
      <w:r w:rsidRPr="005D70DB">
        <w:rPr>
          <w:lang w:val="en-US"/>
        </w:rPr>
        <w:t>-3.903.242) hoặc qua bưu điện.</w:t>
      </w:r>
    </w:p>
    <w:p w:rsidR="00D82DE3" w:rsidRPr="00E85AD5" w:rsidRDefault="00D82DE3" w:rsidP="00D82DE3">
      <w:pPr>
        <w:pStyle w:val="sonvb"/>
        <w:spacing w:before="120" w:after="0" w:line="240" w:lineRule="auto"/>
        <w:ind w:firstLine="709"/>
        <w:rPr>
          <w:i/>
          <w:lang w:val="en-US"/>
        </w:rPr>
      </w:pPr>
      <w:r>
        <w:rPr>
          <w:i/>
          <w:lang w:val="en-US"/>
        </w:rPr>
        <w:t xml:space="preserve">1.3. </w:t>
      </w:r>
      <w:r w:rsidRPr="00E85AD5">
        <w:rPr>
          <w:i/>
          <w:lang w:val="en-US"/>
        </w:rPr>
        <w:t>Thành phần, số lượng bộ hồ sơ:</w:t>
      </w:r>
    </w:p>
    <w:p w:rsidR="00D82DE3" w:rsidRPr="00972B83" w:rsidRDefault="00D82DE3" w:rsidP="00D82DE3">
      <w:pPr>
        <w:pStyle w:val="sonvb"/>
        <w:spacing w:before="120" w:after="0" w:line="240" w:lineRule="auto"/>
        <w:ind w:firstLine="709"/>
        <w:rPr>
          <w:lang w:val="en-US"/>
        </w:rPr>
      </w:pPr>
      <w:r w:rsidRPr="00972B83">
        <w:rPr>
          <w:lang w:val="en-US"/>
        </w:rPr>
        <w:t>Thành phần hồ sơ gồm:</w:t>
      </w:r>
    </w:p>
    <w:p w:rsidR="00D82DE3" w:rsidRPr="00972B83" w:rsidRDefault="00D82DE3" w:rsidP="00D82DE3">
      <w:pPr>
        <w:pStyle w:val="sonvb"/>
        <w:spacing w:before="120" w:after="0" w:line="240" w:lineRule="auto"/>
        <w:ind w:firstLine="709"/>
        <w:rPr>
          <w:lang w:val="en-US"/>
        </w:rPr>
      </w:pPr>
      <w:r>
        <w:rPr>
          <w:lang w:val="en-US"/>
        </w:rPr>
        <w:t xml:space="preserve">a) </w:t>
      </w:r>
      <w:r w:rsidRPr="00972B83">
        <w:rPr>
          <w:lang w:val="en-US"/>
        </w:rPr>
        <w:t>Tờ trình về việc thành lập trường;</w:t>
      </w:r>
    </w:p>
    <w:p w:rsidR="00D82DE3" w:rsidRPr="00972B83" w:rsidRDefault="00D82DE3" w:rsidP="00D82DE3">
      <w:pPr>
        <w:pStyle w:val="sonvb"/>
        <w:spacing w:before="120" w:after="0" w:line="240" w:lineRule="auto"/>
        <w:ind w:firstLine="709"/>
        <w:rPr>
          <w:lang w:val="en-US"/>
        </w:rPr>
      </w:pPr>
      <w:r>
        <w:rPr>
          <w:lang w:val="en-US"/>
        </w:rPr>
        <w:t xml:space="preserve">b) </w:t>
      </w:r>
      <w:r w:rsidRPr="00972B83">
        <w:rPr>
          <w:lang w:val="en-US"/>
        </w:rPr>
        <w:t>Đề án thành lập trường;</w:t>
      </w:r>
    </w:p>
    <w:p w:rsidR="00D82DE3" w:rsidRPr="0003209A" w:rsidRDefault="00D82DE3" w:rsidP="00D82DE3">
      <w:pPr>
        <w:pStyle w:val="sonvb"/>
        <w:spacing w:before="120" w:after="0" w:line="240" w:lineRule="auto"/>
        <w:ind w:firstLine="709"/>
        <w:rPr>
          <w:lang w:val="en-US"/>
        </w:rPr>
      </w:pPr>
      <w:r>
        <w:rPr>
          <w:lang w:val="en-US"/>
        </w:rPr>
        <w:t xml:space="preserve">c) </w:t>
      </w:r>
      <w:r w:rsidRPr="00972B83">
        <w:rPr>
          <w:lang w:val="en-US"/>
        </w:rPr>
        <w:t>Sơ yếu lý lịch kèm theo bản sao văn bằng, chứng chỉ hợp lệ của người dự kiến làm hiệu trưở</w:t>
      </w:r>
      <w:r>
        <w:rPr>
          <w:lang w:val="en-US"/>
        </w:rPr>
        <w:t>ng (t</w:t>
      </w:r>
      <w:r w:rsidRPr="0003209A">
        <w:rPr>
          <w:lang w:val="en-US"/>
        </w:rPr>
        <w:t>hực hiện theo Điề</w:t>
      </w:r>
      <w:r>
        <w:rPr>
          <w:lang w:val="en-US"/>
        </w:rPr>
        <w:t xml:space="preserve">u </w:t>
      </w:r>
      <w:r w:rsidRPr="0003209A">
        <w:rPr>
          <w:lang w:val="en-US"/>
        </w:rPr>
        <w:t>6</w:t>
      </w:r>
      <w:r>
        <w:rPr>
          <w:rStyle w:val="FootnoteReference"/>
          <w:lang w:val="en-US"/>
        </w:rPr>
        <w:footnoteReference w:id="1"/>
      </w:r>
      <w:r w:rsidRPr="0003209A">
        <w:rPr>
          <w:lang w:val="en-US"/>
        </w:rPr>
        <w:t xml:space="preserve"> </w:t>
      </w:r>
      <w:r>
        <w:rPr>
          <w:lang w:val="en-US"/>
        </w:rPr>
        <w:t>N</w:t>
      </w:r>
      <w:r w:rsidRPr="0003209A">
        <w:rPr>
          <w:lang w:val="en-US"/>
        </w:rPr>
        <w:t>ghị định số 23/2015/NĐ-CP ngày 16/02/2015</w:t>
      </w:r>
      <w:r>
        <w:rPr>
          <w:lang w:val="en-US"/>
        </w:rPr>
        <w:t>);</w:t>
      </w:r>
    </w:p>
    <w:p w:rsidR="00D82DE3" w:rsidRPr="00972B83" w:rsidRDefault="00D82DE3" w:rsidP="00D82DE3">
      <w:pPr>
        <w:pStyle w:val="sonvb"/>
        <w:spacing w:before="120" w:after="0" w:line="264" w:lineRule="auto"/>
        <w:ind w:firstLine="709"/>
        <w:rPr>
          <w:lang w:val="en-US"/>
        </w:rPr>
      </w:pPr>
      <w:r>
        <w:rPr>
          <w:lang w:val="en-US"/>
        </w:rPr>
        <w:lastRenderedPageBreak/>
        <w:t xml:space="preserve">d) </w:t>
      </w:r>
      <w:r w:rsidRPr="00972B83">
        <w:rPr>
          <w:lang w:val="en-US"/>
        </w:rPr>
        <w:t>Ý kiến bằng văn bản của các cơ quan có liên quan về việc thành lập hoặc cho phép thành lập trường;</w:t>
      </w:r>
    </w:p>
    <w:p w:rsidR="00D82DE3" w:rsidRPr="00972B83" w:rsidRDefault="00D82DE3" w:rsidP="00D82DE3">
      <w:pPr>
        <w:pStyle w:val="sonvb"/>
        <w:spacing w:before="120" w:after="0" w:line="264" w:lineRule="auto"/>
        <w:ind w:firstLine="709"/>
        <w:rPr>
          <w:lang w:val="en-US"/>
        </w:rPr>
      </w:pPr>
      <w:r w:rsidRPr="00972B83">
        <w:rPr>
          <w:lang w:val="en-US"/>
        </w:rPr>
        <w:t>đ) Báo cáo giải trình việc tiếp thu ý kiến của các cơ quan có liên quan và báo cáo bổ sung theo ý kiến chỉ đạo của Ủy ban nhân dân tỉnh (nếu có).</w:t>
      </w:r>
    </w:p>
    <w:p w:rsidR="00D82DE3" w:rsidRPr="00972B83" w:rsidRDefault="00D82DE3" w:rsidP="00D82DE3">
      <w:pPr>
        <w:pStyle w:val="sonvb"/>
        <w:spacing w:before="120" w:after="0" w:line="264" w:lineRule="auto"/>
        <w:ind w:firstLine="709"/>
        <w:rPr>
          <w:lang w:val="en-US"/>
        </w:rPr>
      </w:pPr>
      <w:r w:rsidRPr="00972B83">
        <w:rPr>
          <w:lang w:val="en-US"/>
        </w:rPr>
        <w:t>Số lượng: 01 bộ hồ sơ.</w:t>
      </w:r>
    </w:p>
    <w:p w:rsidR="00D82DE3" w:rsidRDefault="00D82DE3" w:rsidP="00D82DE3">
      <w:pPr>
        <w:pStyle w:val="sonvb"/>
        <w:spacing w:before="120" w:after="0" w:line="264" w:lineRule="auto"/>
        <w:ind w:firstLine="709"/>
        <w:rPr>
          <w:i/>
          <w:lang w:val="en-US"/>
        </w:rPr>
      </w:pPr>
      <w:r>
        <w:rPr>
          <w:i/>
          <w:lang w:val="en-US"/>
        </w:rPr>
        <w:t xml:space="preserve">1.4. </w:t>
      </w:r>
      <w:r w:rsidRPr="00E85AD5">
        <w:rPr>
          <w:i/>
          <w:lang w:val="en-US"/>
        </w:rPr>
        <w:t>Thời hạn giải quyết</w:t>
      </w:r>
      <w:r>
        <w:rPr>
          <w:i/>
          <w:lang w:val="en-US"/>
        </w:rPr>
        <w:t>:</w:t>
      </w:r>
    </w:p>
    <w:p w:rsidR="00D82DE3" w:rsidRPr="00972B83" w:rsidRDefault="00D82DE3" w:rsidP="00D82DE3">
      <w:pPr>
        <w:pStyle w:val="sonvb"/>
        <w:spacing w:before="120" w:after="0" w:line="264" w:lineRule="auto"/>
        <w:ind w:firstLine="709"/>
        <w:rPr>
          <w:lang w:val="en-US"/>
        </w:rPr>
      </w:pPr>
      <w:r w:rsidRPr="00972B83">
        <w:rPr>
          <w:lang w:val="en-US"/>
        </w:rPr>
        <w:t>40 ngày làm việc, kể từ ngày nhận đủ hồ sơ hợp lệ. Trong đó:</w:t>
      </w:r>
    </w:p>
    <w:p w:rsidR="00D82DE3" w:rsidRPr="00972B83" w:rsidRDefault="00D82DE3" w:rsidP="00D82DE3">
      <w:pPr>
        <w:pStyle w:val="sonvb"/>
        <w:spacing w:before="120" w:after="0" w:line="264" w:lineRule="auto"/>
        <w:ind w:firstLine="709"/>
        <w:rPr>
          <w:lang w:val="en-US"/>
        </w:rPr>
      </w:pPr>
      <w:r>
        <w:rPr>
          <w:lang w:val="en-US"/>
        </w:rPr>
        <w:t xml:space="preserve">- </w:t>
      </w:r>
      <w:r w:rsidRPr="00972B83">
        <w:rPr>
          <w:lang w:val="en-US"/>
        </w:rPr>
        <w:t xml:space="preserve">20 ngày làm việc, kể từ ngày nhận đủ hồ sơ hợp lệ, nếu đủ điều kiện, </w:t>
      </w:r>
      <w:r>
        <w:rPr>
          <w:lang w:val="en-US"/>
        </w:rPr>
        <w:br/>
      </w:r>
      <w:r w:rsidRPr="00972B83">
        <w:rPr>
          <w:lang w:val="en-US"/>
        </w:rPr>
        <w:t>Sở Giáo dục và Đào tạo có ý kiến bằng văn bản và gửi hồ sơ đề nghị thành lập hoặc cho phép thành lập trường đến Chủ tịch Ủy ban nhân dân tỉnh;</w:t>
      </w:r>
    </w:p>
    <w:p w:rsidR="00D82DE3" w:rsidRPr="00972B83" w:rsidRDefault="00D82DE3" w:rsidP="00D82DE3">
      <w:pPr>
        <w:pStyle w:val="sonvb"/>
        <w:spacing w:before="120" w:after="0" w:line="264" w:lineRule="auto"/>
        <w:ind w:firstLine="709"/>
        <w:rPr>
          <w:lang w:val="en-US"/>
        </w:rPr>
      </w:pPr>
      <w:r>
        <w:rPr>
          <w:lang w:val="en-US"/>
        </w:rPr>
        <w:t xml:space="preserve">- </w:t>
      </w:r>
      <w:r w:rsidRPr="00972B83">
        <w:rPr>
          <w:lang w:val="en-US"/>
        </w:rPr>
        <w:t>20 ngày làm việc, kể từ ngày nhận đủ hồ sơ hợp lệ, Chủ tịch Ủy ban nhân dân tỉnh quyết định thành lập hoặc cho phép thành lập trường.</w:t>
      </w:r>
    </w:p>
    <w:p w:rsidR="00D82DE3" w:rsidRPr="00E85AD5" w:rsidRDefault="00D82DE3" w:rsidP="00D82DE3">
      <w:pPr>
        <w:pStyle w:val="sonvb"/>
        <w:spacing w:before="120" w:after="0" w:line="264" w:lineRule="auto"/>
        <w:ind w:firstLine="709"/>
        <w:rPr>
          <w:i/>
          <w:lang w:val="en-US"/>
        </w:rPr>
      </w:pPr>
      <w:r>
        <w:rPr>
          <w:i/>
          <w:lang w:val="en-US"/>
        </w:rPr>
        <w:t xml:space="preserve">1.5. </w:t>
      </w:r>
      <w:r w:rsidRPr="00E85AD5">
        <w:rPr>
          <w:i/>
          <w:lang w:val="en-US"/>
        </w:rPr>
        <w:t>Đối tượng thực hiện:</w:t>
      </w:r>
    </w:p>
    <w:p w:rsidR="00D82DE3" w:rsidRPr="00972B83" w:rsidRDefault="00D82DE3" w:rsidP="00D82DE3">
      <w:pPr>
        <w:pStyle w:val="sonvb"/>
        <w:spacing w:before="120" w:after="0" w:line="264" w:lineRule="auto"/>
        <w:ind w:firstLine="709"/>
        <w:rPr>
          <w:lang w:val="en-US"/>
        </w:rPr>
      </w:pPr>
      <w:r>
        <w:rPr>
          <w:lang w:val="en-US"/>
        </w:rPr>
        <w:t xml:space="preserve">a) </w:t>
      </w:r>
      <w:r w:rsidRPr="00972B83">
        <w:rPr>
          <w:lang w:val="en-US"/>
        </w:rPr>
        <w:t>Ủy ban nhân dân cấp huyện;</w:t>
      </w:r>
    </w:p>
    <w:p w:rsidR="00D82DE3" w:rsidRPr="00972B83" w:rsidRDefault="00D82DE3" w:rsidP="00D82DE3">
      <w:pPr>
        <w:pStyle w:val="sonvb"/>
        <w:spacing w:before="120" w:after="0" w:line="264" w:lineRule="auto"/>
        <w:ind w:firstLine="709"/>
        <w:rPr>
          <w:lang w:val="en-US"/>
        </w:rPr>
      </w:pPr>
      <w:r>
        <w:rPr>
          <w:lang w:val="en-US"/>
        </w:rPr>
        <w:t xml:space="preserve">b) </w:t>
      </w:r>
      <w:r w:rsidRPr="00972B83">
        <w:rPr>
          <w:lang w:val="en-US"/>
        </w:rPr>
        <w:t>Tổ chức hoặc cá nhân.</w:t>
      </w:r>
    </w:p>
    <w:p w:rsidR="00D82DE3" w:rsidRPr="00E85AD5" w:rsidRDefault="00D82DE3" w:rsidP="00D82DE3">
      <w:pPr>
        <w:pStyle w:val="sonvb"/>
        <w:spacing w:before="120" w:after="0" w:line="264" w:lineRule="auto"/>
        <w:ind w:firstLine="709"/>
        <w:rPr>
          <w:i/>
          <w:lang w:val="en-US"/>
        </w:rPr>
      </w:pPr>
      <w:r>
        <w:rPr>
          <w:i/>
          <w:lang w:val="en-US"/>
        </w:rPr>
        <w:t xml:space="preserve">1.6. </w:t>
      </w:r>
      <w:r w:rsidRPr="00E85AD5">
        <w:rPr>
          <w:i/>
          <w:lang w:val="en-US"/>
        </w:rPr>
        <w:t>Cơ quan thực hiện:</w:t>
      </w:r>
    </w:p>
    <w:p w:rsidR="00D82DE3" w:rsidRPr="00972B83" w:rsidRDefault="00D82DE3" w:rsidP="00D82DE3">
      <w:pPr>
        <w:pStyle w:val="sonvb"/>
        <w:spacing w:before="120" w:after="0" w:line="264" w:lineRule="auto"/>
        <w:ind w:firstLine="709"/>
        <w:rPr>
          <w:lang w:val="en-US"/>
        </w:rPr>
      </w:pPr>
      <w:r>
        <w:rPr>
          <w:lang w:val="en-US"/>
        </w:rPr>
        <w:t xml:space="preserve">a) </w:t>
      </w:r>
      <w:r w:rsidRPr="00972B83">
        <w:rPr>
          <w:lang w:val="en-US"/>
        </w:rPr>
        <w:t>Cơ quan/Người có thẩm quyền quyết định: Chủ tịch Ủy ban nhân dân tỉnh;</w:t>
      </w:r>
    </w:p>
    <w:p w:rsidR="00D82DE3" w:rsidRPr="00972B83" w:rsidRDefault="00D82DE3" w:rsidP="00D82DE3">
      <w:pPr>
        <w:pStyle w:val="sonvb"/>
        <w:spacing w:before="120" w:after="0" w:line="264" w:lineRule="auto"/>
        <w:ind w:firstLine="709"/>
        <w:rPr>
          <w:lang w:val="en-US"/>
        </w:rPr>
      </w:pPr>
      <w:r>
        <w:rPr>
          <w:lang w:val="en-US"/>
        </w:rPr>
        <w:t xml:space="preserve">b) </w:t>
      </w:r>
      <w:r w:rsidRPr="00972B83">
        <w:rPr>
          <w:lang w:val="en-US"/>
        </w:rPr>
        <w:t>Cơ quan trực tiếp thực hiện: Sở Giáo dục và Đào tạo.</w:t>
      </w:r>
    </w:p>
    <w:p w:rsidR="00D82DE3" w:rsidRDefault="00D82DE3" w:rsidP="00D82DE3">
      <w:pPr>
        <w:pStyle w:val="sonvb"/>
        <w:spacing w:before="120" w:after="0" w:line="264" w:lineRule="auto"/>
        <w:ind w:firstLine="709"/>
        <w:rPr>
          <w:i/>
          <w:lang w:val="en-US"/>
        </w:rPr>
      </w:pPr>
      <w:r>
        <w:rPr>
          <w:i/>
          <w:lang w:val="en-US"/>
        </w:rPr>
        <w:t xml:space="preserve">1.7. </w:t>
      </w:r>
      <w:r w:rsidRPr="00E85AD5">
        <w:rPr>
          <w:i/>
          <w:lang w:val="en-US"/>
        </w:rPr>
        <w:t>Kết quả thực hiện</w:t>
      </w:r>
      <w:r>
        <w:rPr>
          <w:i/>
          <w:lang w:val="en-US"/>
        </w:rPr>
        <w:t>:</w:t>
      </w:r>
    </w:p>
    <w:p w:rsidR="00D82DE3" w:rsidRPr="00972B83" w:rsidRDefault="00D82DE3" w:rsidP="00D82DE3">
      <w:pPr>
        <w:pStyle w:val="sonvb"/>
        <w:spacing w:before="120" w:after="0" w:line="264" w:lineRule="auto"/>
        <w:ind w:firstLine="709"/>
        <w:rPr>
          <w:lang w:val="en-US"/>
        </w:rPr>
      </w:pPr>
      <w:r w:rsidRPr="00972B83">
        <w:rPr>
          <w:lang w:val="en-US"/>
        </w:rPr>
        <w:t>Quyết định thành lập trường trung học phổ thông công lập hoặc cho phép thành lập trường trung học phổ thông tư thục của Chủ tịch Ủy ban nhân dân tỉnh.</w:t>
      </w:r>
    </w:p>
    <w:p w:rsidR="00D82DE3" w:rsidRDefault="00D82DE3" w:rsidP="00D82DE3">
      <w:pPr>
        <w:pStyle w:val="sonvb"/>
        <w:spacing w:before="120" w:after="0" w:line="264" w:lineRule="auto"/>
        <w:ind w:firstLine="709"/>
        <w:rPr>
          <w:i/>
          <w:lang w:val="en-US"/>
        </w:rPr>
      </w:pPr>
      <w:r>
        <w:rPr>
          <w:i/>
          <w:lang w:val="en-US"/>
        </w:rPr>
        <w:t xml:space="preserve">1.8. </w:t>
      </w:r>
      <w:r w:rsidRPr="00E85AD5">
        <w:rPr>
          <w:i/>
          <w:lang w:val="en-US"/>
        </w:rPr>
        <w:t>Lệ phí</w:t>
      </w:r>
      <w:r>
        <w:rPr>
          <w:i/>
          <w:lang w:val="en-US"/>
        </w:rPr>
        <w:t>:</w:t>
      </w:r>
    </w:p>
    <w:p w:rsidR="00D82DE3" w:rsidRPr="00972B83" w:rsidRDefault="00D82DE3" w:rsidP="00D82DE3">
      <w:pPr>
        <w:pStyle w:val="sonvb"/>
        <w:spacing w:before="120" w:after="0" w:line="264" w:lineRule="auto"/>
        <w:ind w:firstLine="709"/>
        <w:rPr>
          <w:lang w:val="en-US"/>
        </w:rPr>
      </w:pPr>
      <w:r w:rsidRPr="00972B83">
        <w:rPr>
          <w:lang w:val="en-US"/>
        </w:rPr>
        <w:t>Không có.</w:t>
      </w:r>
    </w:p>
    <w:p w:rsidR="00D82DE3" w:rsidRDefault="00D82DE3" w:rsidP="00D82DE3">
      <w:pPr>
        <w:pStyle w:val="sonvb"/>
        <w:spacing w:before="120" w:after="0" w:line="264" w:lineRule="auto"/>
        <w:ind w:firstLine="709"/>
        <w:rPr>
          <w:i/>
          <w:lang w:val="en-US"/>
        </w:rPr>
      </w:pPr>
      <w:r>
        <w:rPr>
          <w:i/>
          <w:lang w:val="en-US"/>
        </w:rPr>
        <w:t xml:space="preserve">1.9. </w:t>
      </w:r>
      <w:r w:rsidRPr="00E85AD5">
        <w:rPr>
          <w:i/>
          <w:lang w:val="en-US"/>
        </w:rPr>
        <w:t>Tên mẫu đơn, mẫu tờ khai</w:t>
      </w:r>
      <w:r>
        <w:rPr>
          <w:i/>
          <w:lang w:val="en-US"/>
        </w:rPr>
        <w:t>:</w:t>
      </w:r>
    </w:p>
    <w:p w:rsidR="00D82DE3" w:rsidRPr="00972B83" w:rsidRDefault="00D82DE3" w:rsidP="00D82DE3">
      <w:pPr>
        <w:pStyle w:val="sonvb"/>
        <w:spacing w:before="120" w:after="0" w:line="264" w:lineRule="auto"/>
        <w:ind w:firstLine="709"/>
        <w:rPr>
          <w:lang w:val="en-US"/>
        </w:rPr>
      </w:pPr>
      <w:r w:rsidRPr="00972B83">
        <w:rPr>
          <w:lang w:val="en-US"/>
        </w:rPr>
        <w:t>Không có.</w:t>
      </w:r>
    </w:p>
    <w:p w:rsidR="00D82DE3" w:rsidRPr="00E85AD5" w:rsidRDefault="00D82DE3" w:rsidP="00D82DE3">
      <w:pPr>
        <w:pStyle w:val="sonvb"/>
        <w:spacing w:before="120" w:after="0" w:line="264" w:lineRule="auto"/>
        <w:ind w:firstLine="709"/>
        <w:rPr>
          <w:i/>
          <w:lang w:val="en-US"/>
        </w:rPr>
      </w:pPr>
      <w:r>
        <w:rPr>
          <w:i/>
          <w:lang w:val="en-US"/>
        </w:rPr>
        <w:t xml:space="preserve">1.10. </w:t>
      </w:r>
      <w:r w:rsidRPr="00E85AD5">
        <w:rPr>
          <w:i/>
          <w:lang w:val="en-US"/>
        </w:rPr>
        <w:t>Yêu cầu, điều kiện</w:t>
      </w:r>
      <w:r>
        <w:rPr>
          <w:i/>
          <w:lang w:val="en-US"/>
        </w:rPr>
        <w:t>:</w:t>
      </w:r>
    </w:p>
    <w:p w:rsidR="00D82DE3" w:rsidRPr="00972B83" w:rsidRDefault="00D82DE3" w:rsidP="00D82DE3">
      <w:pPr>
        <w:pStyle w:val="sonvb"/>
        <w:spacing w:before="120" w:after="0" w:line="264" w:lineRule="auto"/>
        <w:ind w:firstLine="709"/>
        <w:rPr>
          <w:lang w:val="en-US"/>
        </w:rPr>
      </w:pPr>
      <w:r>
        <w:rPr>
          <w:lang w:val="en-US"/>
        </w:rPr>
        <w:t xml:space="preserve">a) </w:t>
      </w:r>
      <w:r w:rsidRPr="00972B83">
        <w:rPr>
          <w:lang w:val="en-US"/>
        </w:rPr>
        <w:t>Có đề án thành lập trường phù hợp với quy hoạch phát triển kinh tế - xã hội và quy hoạch mạng lưới cơ sở giáo dục của địa phương đã được cơ quan quản lý nhà nước có thẩm quyền phê duyệt;</w:t>
      </w:r>
    </w:p>
    <w:p w:rsidR="00D82DE3" w:rsidRPr="00972B83" w:rsidRDefault="00D82DE3" w:rsidP="00D82DE3">
      <w:pPr>
        <w:pStyle w:val="sonvb"/>
        <w:spacing w:before="120" w:after="0" w:line="264" w:lineRule="auto"/>
        <w:ind w:firstLine="709"/>
        <w:rPr>
          <w:lang w:val="en-US"/>
        </w:rPr>
      </w:pPr>
      <w:r>
        <w:rPr>
          <w:lang w:val="en-US"/>
        </w:rPr>
        <w:t xml:space="preserve">b) </w:t>
      </w:r>
      <w:r w:rsidRPr="00972B83">
        <w:rPr>
          <w:lang w:val="en-US"/>
        </w:rPr>
        <w:t>Đề án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nhà trường.</w:t>
      </w:r>
    </w:p>
    <w:p w:rsidR="00D82DE3" w:rsidRDefault="00D82DE3" w:rsidP="00D82DE3">
      <w:pPr>
        <w:pStyle w:val="sonvb"/>
        <w:spacing w:before="120" w:after="0" w:line="264" w:lineRule="auto"/>
        <w:ind w:firstLine="709"/>
        <w:rPr>
          <w:i/>
          <w:lang w:val="en-US"/>
        </w:rPr>
      </w:pPr>
      <w:r>
        <w:rPr>
          <w:i/>
          <w:lang w:val="en-US"/>
        </w:rPr>
        <w:lastRenderedPageBreak/>
        <w:t xml:space="preserve">1.11. </w:t>
      </w:r>
      <w:r w:rsidRPr="00E85AD5">
        <w:rPr>
          <w:i/>
          <w:lang w:val="en-US"/>
        </w:rPr>
        <w:t>Căn cứ pháp lý</w:t>
      </w:r>
      <w:r>
        <w:rPr>
          <w:i/>
          <w:lang w:val="en-US"/>
        </w:rPr>
        <w:t>:</w:t>
      </w:r>
    </w:p>
    <w:p w:rsidR="00D82DE3" w:rsidRDefault="00D82DE3" w:rsidP="00D82DE3">
      <w:pPr>
        <w:pStyle w:val="sonvb"/>
        <w:spacing w:before="120" w:after="0" w:line="264"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dục.</w:t>
      </w:r>
    </w:p>
    <w:p w:rsidR="00D82DE3" w:rsidRDefault="00FE7B1E" w:rsidP="00D82DE3">
      <w:pPr>
        <w:rPr>
          <w:rFonts w:eastAsia="Arial"/>
          <w:szCs w:val="28"/>
          <w:lang w:eastAsia="x-none"/>
        </w:rPr>
      </w:pPr>
      <w:r>
        <w:tab/>
      </w:r>
      <w:r w:rsidRPr="00FE7B1E">
        <w:rPr>
          <w:szCs w:val="28"/>
        </w:rPr>
        <w:t>Nghị định số 135/2018/NĐ-CP ngày 04/10/2018 sửa đổi bổ sung một số điều của Nghị định số 46/2017/NĐ-CP ngày 21/4/2017 của Chính phủ về Quy định đầu tư và hoạt động trong lĩnh vực giáo dục</w:t>
      </w:r>
      <w:r>
        <w:t xml:space="preserve"> </w:t>
      </w:r>
      <w:r w:rsidR="00D82DE3">
        <w:br w:type="page"/>
      </w:r>
    </w:p>
    <w:p w:rsidR="00D82DE3" w:rsidRPr="000D24F0" w:rsidRDefault="00D82DE3" w:rsidP="00D82DE3">
      <w:pPr>
        <w:pStyle w:val="sonvb"/>
        <w:spacing w:before="120" w:after="0" w:line="264" w:lineRule="auto"/>
        <w:ind w:firstLine="709"/>
        <w:rPr>
          <w:b/>
          <w:color w:val="0000FF"/>
          <w:lang w:val="en-US"/>
        </w:rPr>
      </w:pPr>
      <w:r>
        <w:rPr>
          <w:b/>
          <w:color w:val="0000FF"/>
          <w:lang w:val="en-US"/>
        </w:rPr>
        <w:t xml:space="preserve">2. </w:t>
      </w:r>
      <w:r w:rsidRPr="000D24F0">
        <w:rPr>
          <w:b/>
          <w:color w:val="0000FF"/>
          <w:lang w:val="en-US"/>
        </w:rPr>
        <w:t>Thủ tục cho phép trường phổ thông trung học hoạt động giáo dục</w:t>
      </w:r>
    </w:p>
    <w:p w:rsidR="00D82DE3" w:rsidRPr="000D24F0" w:rsidRDefault="00D82DE3" w:rsidP="00D82DE3">
      <w:pPr>
        <w:pStyle w:val="sonvb"/>
        <w:spacing w:before="120" w:after="0" w:line="264" w:lineRule="auto"/>
        <w:ind w:firstLine="709"/>
        <w:rPr>
          <w:i/>
          <w:lang w:val="en-US"/>
        </w:rPr>
      </w:pPr>
      <w:r w:rsidRPr="000D24F0">
        <w:rPr>
          <w:i/>
          <w:lang w:val="en-US"/>
        </w:rPr>
        <w:t>2.1. Trình tự thực hiện:</w:t>
      </w:r>
    </w:p>
    <w:p w:rsidR="00D82DE3" w:rsidRPr="000D24F0" w:rsidRDefault="00D82DE3" w:rsidP="00D82DE3">
      <w:pPr>
        <w:pStyle w:val="sonvb"/>
        <w:spacing w:before="120" w:after="0" w:line="264" w:lineRule="auto"/>
        <w:ind w:firstLine="709"/>
        <w:rPr>
          <w:lang w:val="en-US"/>
        </w:rPr>
      </w:pPr>
      <w:r>
        <w:rPr>
          <w:lang w:val="en-US"/>
        </w:rPr>
        <w:t xml:space="preserve">a) </w:t>
      </w:r>
      <w:r w:rsidRPr="000D24F0">
        <w:rPr>
          <w:lang w:val="en-US"/>
        </w:rPr>
        <w:t>Trường trung học phổ thông công lập, đại diện của tổ chức hoặc cá nhân đối với trường trung học phổ thông tư thục gửi trực tiếp hoặc qua bưu điện 01 bộ hồ sơ quy định đến Giám đốc Sở Giáo dục và Đào tạo;</w:t>
      </w:r>
    </w:p>
    <w:p w:rsidR="00D82DE3" w:rsidRPr="000D24F0" w:rsidRDefault="00D82DE3" w:rsidP="00D82DE3">
      <w:pPr>
        <w:pStyle w:val="sonvb"/>
        <w:spacing w:before="120" w:after="0" w:line="264" w:lineRule="auto"/>
        <w:ind w:firstLine="709"/>
        <w:rPr>
          <w:lang w:val="en-US"/>
        </w:rPr>
      </w:pPr>
      <w:r>
        <w:rPr>
          <w:lang w:val="en-US"/>
        </w:rPr>
        <w:t xml:space="preserve">b) </w:t>
      </w:r>
      <w:r w:rsidRPr="000D24F0">
        <w:rPr>
          <w:lang w:val="en-US"/>
        </w:rPr>
        <w:t>Sở Giáo dục và Đào tạo tiếp nhận hồ sơ. Nếu hồ sơ chưa đúng quy định thì thông báo bằng văn bản những nội dung cần chỉnh sửa, bổ sung cho trường trong thời hạn 05 ngày làm việc, kể từ ngày nhận hồ sơ;</w:t>
      </w:r>
    </w:p>
    <w:p w:rsidR="00D82DE3" w:rsidRPr="000D24F0" w:rsidRDefault="00D82DE3" w:rsidP="00D82DE3">
      <w:pPr>
        <w:pStyle w:val="sonvb"/>
        <w:spacing w:before="120" w:after="0" w:line="264" w:lineRule="auto"/>
        <w:ind w:firstLine="709"/>
        <w:rPr>
          <w:lang w:val="en-US"/>
        </w:rPr>
      </w:pPr>
      <w:r>
        <w:rPr>
          <w:lang w:val="en-US"/>
        </w:rPr>
        <w:t xml:space="preserve">c) </w:t>
      </w:r>
      <w:r w:rsidRPr="000D24F0">
        <w:rPr>
          <w:lang w:val="en-US"/>
        </w:rPr>
        <w:t xml:space="preserve">Trong thời hạn 20 ngày làm việc, kể từ ngày nhận đủ hồ sơ hợp lệ, </w:t>
      </w:r>
      <w:r>
        <w:rPr>
          <w:lang w:val="en-US"/>
        </w:rPr>
        <w:br/>
      </w:r>
      <w:r w:rsidRPr="000D24F0">
        <w:rPr>
          <w:lang w:val="en-US"/>
        </w:rPr>
        <w:t>Giám đốc Sở Giáo dục và Đào tạo ra quyết định cho phép hoạt động giáo dục. Nếu chưa quyết định cho phép hoạt động giáo dục thì có văn bản thông báo cho trường nêu rõ lý do và hướng giải quyết.</w:t>
      </w:r>
    </w:p>
    <w:p w:rsidR="00D82DE3" w:rsidRDefault="00D82DE3" w:rsidP="00D82DE3">
      <w:pPr>
        <w:pStyle w:val="sonvb"/>
        <w:spacing w:before="120" w:after="0" w:line="264" w:lineRule="auto"/>
        <w:ind w:firstLine="709"/>
        <w:rPr>
          <w:lang w:val="en-US"/>
        </w:rPr>
      </w:pPr>
      <w:r>
        <w:rPr>
          <w:i/>
          <w:lang w:val="en-US"/>
        </w:rPr>
        <w:t xml:space="preserve">2.2. </w:t>
      </w:r>
      <w:r w:rsidRPr="00E85AD5">
        <w:rPr>
          <w:i/>
          <w:lang w:val="en-US"/>
        </w:rPr>
        <w:t>Cách thức thực hiện</w:t>
      </w:r>
      <w:r>
        <w:rPr>
          <w:i/>
          <w:lang w:val="en-US"/>
        </w:rPr>
        <w:t>:</w:t>
      </w:r>
      <w:r w:rsidRPr="005D70DB">
        <w:rPr>
          <w:lang w:val="en-US"/>
        </w:rPr>
        <w:t xml:space="preserve"> </w:t>
      </w:r>
    </w:p>
    <w:p w:rsidR="006579A5" w:rsidRPr="005D70DB" w:rsidRDefault="006579A5" w:rsidP="006579A5">
      <w:pPr>
        <w:pStyle w:val="sonvb"/>
        <w:spacing w:before="120" w:after="0" w:line="276" w:lineRule="auto"/>
        <w:ind w:firstLine="709"/>
        <w:rPr>
          <w:lang w:val="en-US"/>
        </w:rPr>
      </w:pPr>
      <w:r w:rsidRPr="005D70DB">
        <w:rPr>
          <w:lang w:val="en-US"/>
        </w:rPr>
        <w:t>Trực tiếp tại Bộ phận tiếp nhận và trả kết quả của Sở Giáo dục và Đào tạo (Tầ</w:t>
      </w:r>
      <w:r>
        <w:rPr>
          <w:lang w:val="en-US"/>
        </w:rPr>
        <w:t>ng 01, Tháp A</w:t>
      </w:r>
      <w:r w:rsidRPr="005D70DB">
        <w:rPr>
          <w:lang w:val="en-US"/>
        </w:rPr>
        <w:t>, Trung tâm Hành chính tỉnh Bình Dương, điện thoại: 0</w:t>
      </w:r>
      <w:r>
        <w:rPr>
          <w:lang w:val="en-US"/>
        </w:rPr>
        <w:t>274</w:t>
      </w:r>
      <w:r w:rsidRPr="005D70DB">
        <w:rPr>
          <w:lang w:val="en-US"/>
        </w:rPr>
        <w:t>-3.903.242) hoặc qua bưu điện.</w:t>
      </w:r>
    </w:p>
    <w:p w:rsidR="00D82DE3" w:rsidRPr="000D24F0" w:rsidRDefault="00D82DE3" w:rsidP="00D82DE3">
      <w:pPr>
        <w:pStyle w:val="sonvb"/>
        <w:spacing w:before="120" w:after="0" w:line="264" w:lineRule="auto"/>
        <w:ind w:firstLine="709"/>
        <w:rPr>
          <w:i/>
          <w:lang w:val="en-US"/>
        </w:rPr>
      </w:pPr>
      <w:r>
        <w:rPr>
          <w:i/>
          <w:lang w:val="en-US"/>
        </w:rPr>
        <w:t xml:space="preserve">2.3. </w:t>
      </w:r>
      <w:r w:rsidRPr="000D24F0">
        <w:rPr>
          <w:i/>
          <w:lang w:val="en-US"/>
        </w:rPr>
        <w:t>Thành phần, số lượng bộ hồ sơ</w:t>
      </w:r>
    </w:p>
    <w:p w:rsidR="00D82DE3" w:rsidRPr="000D24F0" w:rsidRDefault="00D82DE3" w:rsidP="00D82DE3">
      <w:pPr>
        <w:pStyle w:val="sonvb"/>
        <w:spacing w:before="120" w:after="0" w:line="264" w:lineRule="auto"/>
        <w:ind w:firstLine="709"/>
        <w:rPr>
          <w:lang w:val="en-US"/>
        </w:rPr>
      </w:pPr>
      <w:r w:rsidRPr="000D24F0">
        <w:rPr>
          <w:lang w:val="en-US"/>
        </w:rPr>
        <w:t>Thành phần hồ sơ gồm:</w:t>
      </w:r>
    </w:p>
    <w:p w:rsidR="00D82DE3" w:rsidRPr="000D24F0" w:rsidRDefault="00D82DE3" w:rsidP="00D82DE3">
      <w:pPr>
        <w:pStyle w:val="sonvb"/>
        <w:spacing w:before="120" w:after="0" w:line="264" w:lineRule="auto"/>
        <w:ind w:firstLine="709"/>
        <w:rPr>
          <w:lang w:val="en-US"/>
        </w:rPr>
      </w:pPr>
      <w:r>
        <w:rPr>
          <w:lang w:val="en-US"/>
        </w:rPr>
        <w:t xml:space="preserve">a) </w:t>
      </w:r>
      <w:r w:rsidRPr="000D24F0">
        <w:rPr>
          <w:lang w:val="en-US"/>
        </w:rPr>
        <w:t>Tờ trình đề nghị cho phép nhà trường hoạt động giáo dục;</w:t>
      </w:r>
    </w:p>
    <w:p w:rsidR="00D82DE3" w:rsidRPr="0003209A" w:rsidRDefault="00D82DE3" w:rsidP="00D82DE3">
      <w:pPr>
        <w:pStyle w:val="sonvb"/>
        <w:spacing w:before="120" w:after="0" w:line="264" w:lineRule="auto"/>
        <w:ind w:firstLine="709"/>
        <w:rPr>
          <w:lang w:val="en-US"/>
        </w:rPr>
      </w:pPr>
      <w:r>
        <w:rPr>
          <w:lang w:val="en-US"/>
        </w:rPr>
        <w:t xml:space="preserve">b) </w:t>
      </w:r>
      <w:r w:rsidRPr="000D24F0">
        <w:rPr>
          <w:lang w:val="en-US"/>
        </w:rPr>
        <w:t>Bản sao có chứng thực quyết định thành lập hoặc quyết định cho phép thành lập trườ</w:t>
      </w:r>
      <w:r>
        <w:rPr>
          <w:lang w:val="en-US"/>
        </w:rPr>
        <w:t>ng (t</w:t>
      </w:r>
      <w:r w:rsidRPr="0003209A">
        <w:rPr>
          <w:lang w:val="en-US"/>
        </w:rPr>
        <w:t>hực hiện theo Điề</w:t>
      </w:r>
      <w:r>
        <w:rPr>
          <w:lang w:val="en-US"/>
        </w:rPr>
        <w:t xml:space="preserve">u </w:t>
      </w:r>
      <w:r w:rsidRPr="0003209A">
        <w:rPr>
          <w:lang w:val="en-US"/>
        </w:rPr>
        <w:t>6</w:t>
      </w:r>
      <w:r>
        <w:rPr>
          <w:rStyle w:val="FootnoteReference"/>
          <w:lang w:val="en-US"/>
        </w:rPr>
        <w:footnoteReference w:id="2"/>
      </w:r>
      <w:r w:rsidRPr="0003209A">
        <w:rPr>
          <w:lang w:val="en-US"/>
        </w:rPr>
        <w:t xml:space="preserve"> </w:t>
      </w:r>
      <w:r>
        <w:rPr>
          <w:lang w:val="en-US"/>
        </w:rPr>
        <w:t>N</w:t>
      </w:r>
      <w:r w:rsidRPr="0003209A">
        <w:rPr>
          <w:lang w:val="en-US"/>
        </w:rPr>
        <w:t>ghị định số 23/2015/NĐ-CP ngày 16/02/2015</w:t>
      </w:r>
      <w:r>
        <w:rPr>
          <w:lang w:val="en-US"/>
        </w:rPr>
        <w:t>);</w:t>
      </w:r>
    </w:p>
    <w:p w:rsidR="00D82DE3" w:rsidRPr="000D24F0" w:rsidRDefault="00D82DE3" w:rsidP="00D82DE3">
      <w:pPr>
        <w:pStyle w:val="sonvb"/>
        <w:spacing w:before="120" w:after="0" w:line="264" w:lineRule="auto"/>
        <w:ind w:firstLine="709"/>
        <w:rPr>
          <w:lang w:val="en-US"/>
        </w:rPr>
      </w:pPr>
      <w:r>
        <w:rPr>
          <w:lang w:val="en-US"/>
        </w:rPr>
        <w:t xml:space="preserve">c) </w:t>
      </w:r>
      <w:r w:rsidRPr="000D24F0">
        <w:rPr>
          <w:lang w:val="en-US"/>
        </w:rPr>
        <w:t>Văn bản thẩm định của các cơ quan liên quan về các điều kiện quy định theo quy định.</w:t>
      </w:r>
    </w:p>
    <w:p w:rsidR="00D82DE3" w:rsidRPr="000D24F0" w:rsidRDefault="00D82DE3" w:rsidP="00D82DE3">
      <w:pPr>
        <w:pStyle w:val="sonvb"/>
        <w:spacing w:before="120" w:after="0" w:line="264" w:lineRule="auto"/>
        <w:ind w:firstLine="709"/>
        <w:rPr>
          <w:lang w:val="en-US"/>
        </w:rPr>
      </w:pPr>
      <w:r w:rsidRPr="000D24F0">
        <w:rPr>
          <w:lang w:val="en-US"/>
        </w:rPr>
        <w:t>Số lượng: 01 bộ hồ sơ.</w:t>
      </w:r>
    </w:p>
    <w:p w:rsidR="00D82DE3" w:rsidRDefault="00D82DE3" w:rsidP="00D82DE3">
      <w:pPr>
        <w:pStyle w:val="sonvb"/>
        <w:spacing w:before="120" w:after="0" w:line="264" w:lineRule="auto"/>
        <w:ind w:firstLine="709"/>
        <w:rPr>
          <w:lang w:val="en-US"/>
        </w:rPr>
      </w:pPr>
      <w:r>
        <w:rPr>
          <w:i/>
          <w:lang w:val="en-US"/>
        </w:rPr>
        <w:t xml:space="preserve">2.4. </w:t>
      </w:r>
      <w:r w:rsidRPr="000D24F0">
        <w:rPr>
          <w:i/>
          <w:lang w:val="en-US"/>
        </w:rPr>
        <w:t>Thời hạn giải quyết:</w:t>
      </w:r>
      <w:r w:rsidRPr="000D24F0">
        <w:rPr>
          <w:lang w:val="en-US"/>
        </w:rPr>
        <w:t xml:space="preserve"> </w:t>
      </w:r>
    </w:p>
    <w:p w:rsidR="00D82DE3" w:rsidRPr="000D24F0" w:rsidRDefault="00D82DE3" w:rsidP="00D82DE3">
      <w:pPr>
        <w:pStyle w:val="sonvb"/>
        <w:spacing w:before="120" w:after="0" w:line="264" w:lineRule="auto"/>
        <w:ind w:firstLine="709"/>
        <w:rPr>
          <w:lang w:val="en-US"/>
        </w:rPr>
      </w:pPr>
      <w:r w:rsidRPr="000D24F0">
        <w:rPr>
          <w:lang w:val="en-US"/>
        </w:rPr>
        <w:t>20 ngày làm việc, kể từ ngày nhận đủ hồ sơ hợp lệ.</w:t>
      </w:r>
    </w:p>
    <w:p w:rsidR="00D82DE3" w:rsidRPr="000D24F0" w:rsidRDefault="00D82DE3" w:rsidP="00D82DE3">
      <w:pPr>
        <w:pStyle w:val="sonvb"/>
        <w:spacing w:before="120" w:after="0" w:line="264" w:lineRule="auto"/>
        <w:ind w:firstLine="709"/>
        <w:rPr>
          <w:i/>
          <w:lang w:val="en-US"/>
        </w:rPr>
      </w:pPr>
      <w:r>
        <w:rPr>
          <w:i/>
          <w:lang w:val="en-US"/>
        </w:rPr>
        <w:t xml:space="preserve">2.5. </w:t>
      </w:r>
      <w:r w:rsidRPr="000D24F0">
        <w:rPr>
          <w:i/>
          <w:lang w:val="en-US"/>
        </w:rPr>
        <w:t>Đối tượng thực hiện</w:t>
      </w:r>
      <w:r>
        <w:rPr>
          <w:i/>
          <w:lang w:val="en-US"/>
        </w:rPr>
        <w:t>:</w:t>
      </w:r>
    </w:p>
    <w:p w:rsidR="00D82DE3" w:rsidRPr="000D24F0" w:rsidRDefault="00D82DE3" w:rsidP="00D82DE3">
      <w:pPr>
        <w:pStyle w:val="sonvb"/>
        <w:spacing w:before="120" w:after="0" w:line="264" w:lineRule="auto"/>
        <w:ind w:firstLine="709"/>
        <w:rPr>
          <w:lang w:val="en-US"/>
        </w:rPr>
      </w:pPr>
      <w:r>
        <w:rPr>
          <w:lang w:val="en-US"/>
        </w:rPr>
        <w:t xml:space="preserve">a) </w:t>
      </w:r>
      <w:r w:rsidRPr="000D24F0">
        <w:rPr>
          <w:lang w:val="en-US"/>
        </w:rPr>
        <w:t>Trường trung học phổ thông công lập;</w:t>
      </w:r>
    </w:p>
    <w:p w:rsidR="00D82DE3" w:rsidRPr="000D24F0" w:rsidRDefault="00D82DE3" w:rsidP="00D82DE3">
      <w:pPr>
        <w:pStyle w:val="sonvb"/>
        <w:spacing w:before="120" w:after="0" w:line="264" w:lineRule="auto"/>
        <w:ind w:firstLine="709"/>
        <w:rPr>
          <w:lang w:val="en-US"/>
        </w:rPr>
      </w:pPr>
      <w:r>
        <w:rPr>
          <w:lang w:val="en-US"/>
        </w:rPr>
        <w:t xml:space="preserve">b) </w:t>
      </w:r>
      <w:r w:rsidRPr="000D24F0">
        <w:rPr>
          <w:lang w:val="en-US"/>
        </w:rPr>
        <w:t>Tổ chức hoặc cá nhân đối với trường trung học phổ thông tư thục.</w:t>
      </w:r>
    </w:p>
    <w:p w:rsidR="00D82DE3" w:rsidRDefault="00D82DE3" w:rsidP="00D82DE3">
      <w:pPr>
        <w:pStyle w:val="sonvb"/>
        <w:spacing w:before="120" w:after="0" w:line="264" w:lineRule="auto"/>
        <w:ind w:firstLine="709"/>
        <w:rPr>
          <w:i/>
          <w:lang w:val="en-US"/>
        </w:rPr>
      </w:pPr>
      <w:r>
        <w:rPr>
          <w:i/>
          <w:lang w:val="en-US"/>
        </w:rPr>
        <w:t xml:space="preserve">2.6. </w:t>
      </w:r>
      <w:r w:rsidRPr="000D24F0">
        <w:rPr>
          <w:i/>
          <w:lang w:val="en-US"/>
        </w:rPr>
        <w:t>Cơ quan thực hiện</w:t>
      </w:r>
      <w:r>
        <w:rPr>
          <w:i/>
          <w:lang w:val="en-US"/>
        </w:rPr>
        <w:t xml:space="preserve">: </w:t>
      </w:r>
    </w:p>
    <w:p w:rsidR="00D82DE3" w:rsidRPr="000D24F0" w:rsidRDefault="00D82DE3" w:rsidP="00D82DE3">
      <w:pPr>
        <w:pStyle w:val="sonvb"/>
        <w:spacing w:before="120" w:after="0" w:line="264" w:lineRule="auto"/>
        <w:ind w:firstLine="709"/>
        <w:rPr>
          <w:lang w:val="en-US"/>
        </w:rPr>
      </w:pPr>
      <w:r w:rsidRPr="000D24F0">
        <w:rPr>
          <w:lang w:val="en-US"/>
        </w:rPr>
        <w:t>Sở Giáo dục và Đào tạo</w:t>
      </w:r>
    </w:p>
    <w:p w:rsidR="00D82DE3" w:rsidRDefault="00D82DE3" w:rsidP="00D82DE3">
      <w:pPr>
        <w:pStyle w:val="sonvb"/>
        <w:spacing w:before="120" w:after="0" w:line="264" w:lineRule="auto"/>
        <w:ind w:firstLine="709"/>
        <w:rPr>
          <w:i/>
          <w:lang w:val="en-US"/>
        </w:rPr>
      </w:pPr>
      <w:r>
        <w:rPr>
          <w:i/>
          <w:lang w:val="en-US"/>
        </w:rPr>
        <w:t xml:space="preserve">2.7. </w:t>
      </w:r>
      <w:r w:rsidRPr="000D24F0">
        <w:rPr>
          <w:i/>
          <w:lang w:val="en-US"/>
        </w:rPr>
        <w:t>Kết quả thực hiện</w:t>
      </w:r>
      <w:r>
        <w:rPr>
          <w:i/>
          <w:lang w:val="en-US"/>
        </w:rPr>
        <w:t xml:space="preserve">: </w:t>
      </w:r>
    </w:p>
    <w:p w:rsidR="00D82DE3" w:rsidRPr="000D24F0" w:rsidRDefault="00D82DE3" w:rsidP="00D82DE3">
      <w:pPr>
        <w:pStyle w:val="sonvb"/>
        <w:spacing w:before="120" w:after="0" w:line="264" w:lineRule="auto"/>
        <w:ind w:firstLine="709"/>
        <w:rPr>
          <w:lang w:val="en-US"/>
        </w:rPr>
      </w:pPr>
      <w:r w:rsidRPr="000D24F0">
        <w:rPr>
          <w:lang w:val="en-US"/>
        </w:rPr>
        <w:t>Quyết định cho phép trường trung học phổ thông hoạt động giáo dục.</w:t>
      </w:r>
    </w:p>
    <w:p w:rsidR="00D82DE3" w:rsidRDefault="00D82DE3" w:rsidP="00D82DE3">
      <w:pPr>
        <w:pStyle w:val="sonvb"/>
        <w:spacing w:before="120" w:after="0" w:line="264" w:lineRule="auto"/>
        <w:ind w:firstLine="709"/>
        <w:rPr>
          <w:i/>
          <w:lang w:val="en-US"/>
        </w:rPr>
      </w:pPr>
      <w:r>
        <w:rPr>
          <w:i/>
          <w:lang w:val="en-US"/>
        </w:rPr>
        <w:t xml:space="preserve">2.8. </w:t>
      </w:r>
      <w:r w:rsidRPr="000D24F0">
        <w:rPr>
          <w:i/>
          <w:lang w:val="en-US"/>
        </w:rPr>
        <w:t>Lệ phí</w:t>
      </w:r>
      <w:r>
        <w:rPr>
          <w:i/>
          <w:lang w:val="en-US"/>
        </w:rPr>
        <w:t xml:space="preserve">: </w:t>
      </w:r>
    </w:p>
    <w:p w:rsidR="00D82DE3" w:rsidRPr="000D24F0" w:rsidRDefault="00D82DE3" w:rsidP="00D82DE3">
      <w:pPr>
        <w:pStyle w:val="sonvb"/>
        <w:spacing w:before="120" w:after="0" w:line="264" w:lineRule="auto"/>
        <w:ind w:firstLine="709"/>
        <w:rPr>
          <w:lang w:val="en-US"/>
        </w:rPr>
      </w:pPr>
      <w:r w:rsidRPr="000D24F0">
        <w:rPr>
          <w:lang w:val="en-US"/>
        </w:rPr>
        <w:t>Không có</w:t>
      </w:r>
    </w:p>
    <w:p w:rsidR="00D82DE3" w:rsidRDefault="00D82DE3" w:rsidP="00D82DE3">
      <w:pPr>
        <w:pStyle w:val="sonvb"/>
        <w:spacing w:before="120" w:after="0" w:line="264" w:lineRule="auto"/>
        <w:ind w:firstLine="709"/>
        <w:rPr>
          <w:i/>
          <w:lang w:val="en-US"/>
        </w:rPr>
      </w:pPr>
      <w:r>
        <w:rPr>
          <w:i/>
          <w:lang w:val="en-US"/>
        </w:rPr>
        <w:t xml:space="preserve">2.9. </w:t>
      </w:r>
      <w:r w:rsidRPr="000D24F0">
        <w:rPr>
          <w:i/>
          <w:lang w:val="en-US"/>
        </w:rPr>
        <w:t>Tên mẫu đơn, mẫu tờ khai</w:t>
      </w:r>
      <w:r>
        <w:rPr>
          <w:i/>
          <w:lang w:val="en-US"/>
        </w:rPr>
        <w:t xml:space="preserve">: </w:t>
      </w:r>
    </w:p>
    <w:p w:rsidR="00D82DE3" w:rsidRPr="000D24F0" w:rsidRDefault="00D82DE3" w:rsidP="00D82DE3">
      <w:pPr>
        <w:pStyle w:val="sonvb"/>
        <w:spacing w:before="120" w:after="0" w:line="264" w:lineRule="auto"/>
        <w:ind w:firstLine="709"/>
        <w:rPr>
          <w:lang w:val="en-US"/>
        </w:rPr>
      </w:pPr>
      <w:r w:rsidRPr="000D24F0">
        <w:rPr>
          <w:lang w:val="en-US"/>
        </w:rPr>
        <w:t>Không có</w:t>
      </w:r>
    </w:p>
    <w:p w:rsidR="00D82DE3" w:rsidRPr="000D24F0" w:rsidRDefault="00D82DE3" w:rsidP="00D82DE3">
      <w:pPr>
        <w:pStyle w:val="sonvb"/>
        <w:spacing w:before="120" w:after="0" w:line="264" w:lineRule="auto"/>
        <w:ind w:firstLine="709"/>
        <w:rPr>
          <w:i/>
          <w:lang w:val="en-US"/>
        </w:rPr>
      </w:pPr>
      <w:r>
        <w:rPr>
          <w:i/>
          <w:lang w:val="en-US"/>
        </w:rPr>
        <w:t xml:space="preserve">2.10. </w:t>
      </w:r>
      <w:r w:rsidRPr="000D24F0">
        <w:rPr>
          <w:i/>
          <w:lang w:val="en-US"/>
        </w:rPr>
        <w:t>Yêu cầu, điều kiện</w:t>
      </w:r>
      <w:r>
        <w:rPr>
          <w:i/>
          <w:lang w:val="en-US"/>
        </w:rPr>
        <w:t>:</w:t>
      </w:r>
    </w:p>
    <w:p w:rsidR="00D82DE3" w:rsidRPr="000D24F0" w:rsidRDefault="00D82DE3" w:rsidP="00D82DE3">
      <w:pPr>
        <w:pStyle w:val="sonvb"/>
        <w:spacing w:before="120" w:after="0" w:line="264" w:lineRule="auto"/>
        <w:ind w:firstLine="709"/>
        <w:rPr>
          <w:lang w:val="en-US"/>
        </w:rPr>
      </w:pPr>
      <w:r>
        <w:rPr>
          <w:lang w:val="en-US"/>
        </w:rPr>
        <w:t xml:space="preserve">a) </w:t>
      </w:r>
      <w:r w:rsidRPr="000D24F0">
        <w:rPr>
          <w:lang w:val="en-US"/>
        </w:rPr>
        <w:t>Có quyết định thành lập hoặc quyết định cho phép thành lập của người có thẩm quyền;</w:t>
      </w:r>
    </w:p>
    <w:p w:rsidR="00D82DE3" w:rsidRPr="000D24F0" w:rsidRDefault="00D82DE3" w:rsidP="00D82DE3">
      <w:pPr>
        <w:pStyle w:val="sonvb"/>
        <w:spacing w:before="120" w:after="0" w:line="264" w:lineRule="auto"/>
        <w:ind w:firstLine="709"/>
        <w:rPr>
          <w:lang w:val="en-US"/>
        </w:rPr>
      </w:pPr>
      <w:r>
        <w:rPr>
          <w:lang w:val="en-US"/>
        </w:rPr>
        <w:t xml:space="preserve">b) </w:t>
      </w:r>
      <w:r w:rsidRPr="000D24F0">
        <w:rPr>
          <w:lang w:val="en-US"/>
        </w:rPr>
        <w:t>Có đất đai, trường sở, cơ sở vật chất, trang thiết bị đáp ứng yêu cầu hoạt động giáo dục. Cơ sở vật chất gồm:</w:t>
      </w:r>
    </w:p>
    <w:p w:rsidR="00D82DE3" w:rsidRPr="000D24F0" w:rsidRDefault="00D82DE3" w:rsidP="00D82DE3">
      <w:pPr>
        <w:pStyle w:val="sonvb"/>
        <w:spacing w:before="120" w:after="0" w:line="264" w:lineRule="auto"/>
        <w:ind w:firstLine="709"/>
        <w:rPr>
          <w:lang w:val="en-US"/>
        </w:rPr>
      </w:pPr>
      <w:r>
        <w:rPr>
          <w:lang w:val="en-US"/>
        </w:rPr>
        <w:t xml:space="preserve">- </w:t>
      </w:r>
      <w:r w:rsidRPr="000D24F0">
        <w:rPr>
          <w:lang w:val="en-US"/>
        </w:rPr>
        <w:t>Phòng học được xây dựng theo tiêu chuẩn, đủ bàn ghế phù hợp với tầm vóc học sinh, có bàn ghế của giáo viên, có bảng viết và đủ điều kiện về ánh sáng, thoáng mát và bảo đảm học nhiều nhất là hai ca trong một ngày;</w:t>
      </w:r>
    </w:p>
    <w:p w:rsidR="00D82DE3" w:rsidRPr="000D24F0" w:rsidRDefault="00D82DE3" w:rsidP="00D82DE3">
      <w:pPr>
        <w:pStyle w:val="sonvb"/>
        <w:spacing w:before="120" w:after="0" w:line="264" w:lineRule="auto"/>
        <w:ind w:firstLine="709"/>
        <w:rPr>
          <w:lang w:val="en-US"/>
        </w:rPr>
      </w:pPr>
      <w:r>
        <w:rPr>
          <w:lang w:val="en-US"/>
        </w:rPr>
        <w:t xml:space="preserve">- </w:t>
      </w:r>
      <w:r w:rsidRPr="000D24F0">
        <w:rPr>
          <w:lang w:val="en-US"/>
        </w:rPr>
        <w:t>Phòng học bộ môn: Thực hiện theo quy định về quy chuẩn phòng học bộ môn do Bộ trưởng Bộ Giáo dục và Đào tạo ban hành;</w:t>
      </w:r>
    </w:p>
    <w:p w:rsidR="00D82DE3" w:rsidRPr="000D24F0" w:rsidRDefault="00D82DE3" w:rsidP="00D82DE3">
      <w:pPr>
        <w:pStyle w:val="sonvb"/>
        <w:spacing w:before="120" w:after="0" w:line="264" w:lineRule="auto"/>
        <w:ind w:firstLine="709"/>
        <w:rPr>
          <w:lang w:val="en-US"/>
        </w:rPr>
      </w:pPr>
      <w:r>
        <w:rPr>
          <w:lang w:val="en-US"/>
        </w:rPr>
        <w:t xml:space="preserve">- </w:t>
      </w:r>
      <w:r w:rsidRPr="000D24F0">
        <w:rPr>
          <w:lang w:val="en-US"/>
        </w:rPr>
        <w:t>Khối phục vụ học tập gồm nhà tập đa năng, thư viện, phòng hoạt động Đoàn - Đội, phòng truyền thống;</w:t>
      </w:r>
    </w:p>
    <w:p w:rsidR="00D82DE3" w:rsidRPr="000D24F0" w:rsidRDefault="00D82DE3" w:rsidP="00D82DE3">
      <w:pPr>
        <w:pStyle w:val="sonvb"/>
        <w:spacing w:before="120" w:after="0" w:line="264" w:lineRule="auto"/>
        <w:ind w:firstLine="709"/>
        <w:rPr>
          <w:lang w:val="en-US"/>
        </w:rPr>
      </w:pPr>
      <w:r>
        <w:rPr>
          <w:lang w:val="en-US"/>
        </w:rPr>
        <w:t xml:space="preserve">- </w:t>
      </w:r>
      <w:r w:rsidRPr="000D24F0">
        <w:rPr>
          <w:lang w:val="en-US"/>
        </w:rPr>
        <w:t>Khối hành chính - quản trị gồm: Phòng làm việc của hiệu trưởng, phó hiệu trưởng, văn phòng, phòng họp toàn thể cán bộ, giáo viên và nhân viên nhà trường, phòng các tổ chuyên môn, phòng y tế trường học, nhà kho, phòng thường trực, phòng của các tổ chức Đảng, đoàn thể;</w:t>
      </w:r>
    </w:p>
    <w:p w:rsidR="00D82DE3" w:rsidRPr="000D24F0" w:rsidRDefault="00D82DE3" w:rsidP="00D82DE3">
      <w:pPr>
        <w:pStyle w:val="sonvb"/>
        <w:spacing w:before="120" w:after="0" w:line="264" w:lineRule="auto"/>
        <w:ind w:firstLine="709"/>
        <w:rPr>
          <w:lang w:val="en-US"/>
        </w:rPr>
      </w:pPr>
      <w:r>
        <w:rPr>
          <w:lang w:val="en-US"/>
        </w:rPr>
        <w:t xml:space="preserve">- </w:t>
      </w:r>
      <w:r w:rsidRPr="000D24F0">
        <w:rPr>
          <w:lang w:val="en-US"/>
        </w:rPr>
        <w:t>Khu sân chơi, bãi tập: Có diện tích ít nhất bằng 25% tổng diện tích sử dụng của trường, có đủ thiết bị luyện tập thể dục, thể thao và bảo đảm an toàn;</w:t>
      </w:r>
    </w:p>
    <w:p w:rsidR="00D82DE3" w:rsidRPr="000D24F0" w:rsidRDefault="00D82DE3" w:rsidP="00D82DE3">
      <w:pPr>
        <w:pStyle w:val="sonvb"/>
        <w:spacing w:before="120" w:after="0" w:line="264" w:lineRule="auto"/>
        <w:ind w:firstLine="709"/>
        <w:rPr>
          <w:lang w:val="en-US"/>
        </w:rPr>
      </w:pPr>
      <w:r>
        <w:rPr>
          <w:lang w:val="en-US"/>
        </w:rPr>
        <w:t xml:space="preserve">- </w:t>
      </w:r>
      <w:r w:rsidRPr="000D24F0">
        <w:rPr>
          <w:lang w:val="en-US"/>
        </w:rPr>
        <w:t>Khu để xe: Bố trí hợp lý trong khuôn viên trường, bảo đảm an toàn, trật tự, vệ sinh;</w:t>
      </w:r>
    </w:p>
    <w:p w:rsidR="00D82DE3" w:rsidRPr="000D24F0" w:rsidRDefault="00D82DE3" w:rsidP="00D82DE3">
      <w:pPr>
        <w:pStyle w:val="sonvb"/>
        <w:spacing w:before="120" w:after="0" w:line="264" w:lineRule="auto"/>
        <w:ind w:firstLine="709"/>
        <w:rPr>
          <w:lang w:val="en-US"/>
        </w:rPr>
      </w:pPr>
      <w:r>
        <w:rPr>
          <w:lang w:val="en-US"/>
        </w:rPr>
        <w:t xml:space="preserve">- </w:t>
      </w:r>
      <w:r w:rsidRPr="000D24F0">
        <w:rPr>
          <w:lang w:val="en-US"/>
        </w:rPr>
        <w:t>Có hệ thống hạ tầng công nghệ thông tin kết nối Internet đáp ứng yêu cầu quản lý và dạy học;</w:t>
      </w:r>
    </w:p>
    <w:p w:rsidR="00D82DE3" w:rsidRPr="000D24F0" w:rsidRDefault="00D82DE3" w:rsidP="00D82DE3">
      <w:pPr>
        <w:pStyle w:val="sonvb"/>
        <w:spacing w:before="120" w:after="0" w:line="264" w:lineRule="auto"/>
        <w:ind w:firstLine="709"/>
        <w:rPr>
          <w:lang w:val="en-US"/>
        </w:rPr>
      </w:pPr>
      <w:r>
        <w:rPr>
          <w:lang w:val="en-US"/>
        </w:rPr>
        <w:t xml:space="preserve">c) </w:t>
      </w:r>
      <w:r w:rsidRPr="000D24F0">
        <w:rPr>
          <w:lang w:val="en-US"/>
        </w:rPr>
        <w:t>Địa điểm của trường bảo đảm môi trường giáo dục, an toàn cho học sinh, giáo viên, cán bộ và nhân viên. Trường học là một khu riêng, có tường bao quanh, có cổng trường và biển tên trường. Diện tích của trường đủ theo quy định, đáp ứng yêu cầu tổ chức các hoạt động giáo dục;</w:t>
      </w:r>
    </w:p>
    <w:p w:rsidR="00D82DE3" w:rsidRPr="000D24F0" w:rsidRDefault="00D82DE3" w:rsidP="00D82DE3">
      <w:pPr>
        <w:pStyle w:val="sonvb"/>
        <w:spacing w:before="120" w:after="0" w:line="264" w:lineRule="auto"/>
        <w:ind w:firstLine="709"/>
        <w:rPr>
          <w:lang w:val="en-US"/>
        </w:rPr>
      </w:pPr>
      <w:r>
        <w:rPr>
          <w:lang w:val="en-US"/>
        </w:rPr>
        <w:t xml:space="preserve">d) </w:t>
      </w:r>
      <w:r w:rsidRPr="000D24F0">
        <w:rPr>
          <w:lang w:val="en-US"/>
        </w:rPr>
        <w:t>Có chương trình giáo dục và tài liệu giảng dạy, học tập theo quy định phù hợp với mỗi cấp học;</w:t>
      </w:r>
    </w:p>
    <w:p w:rsidR="00D82DE3" w:rsidRPr="000D24F0" w:rsidRDefault="00D82DE3" w:rsidP="00D82DE3">
      <w:pPr>
        <w:pStyle w:val="sonvb"/>
        <w:spacing w:before="120" w:after="0" w:line="264" w:lineRule="auto"/>
        <w:ind w:firstLine="709"/>
        <w:rPr>
          <w:lang w:val="en-US"/>
        </w:rPr>
      </w:pPr>
      <w:r w:rsidRPr="000D24F0">
        <w:rPr>
          <w:lang w:val="en-US"/>
        </w:rPr>
        <w:t>đ) Có đội ngũ nhà giáo và cán bộ quản lý đạt tiêu chuẩn về phẩm chất và đạt trình độ chuẩn được đào tạo phù hợp với từng cấp học; đủ về số lượng theo cơ cấu về loại hình giáo viên, bảo đảm thực hiện chương trình giáo dục và tổ chức các hoạt động giáo dục;</w:t>
      </w:r>
    </w:p>
    <w:p w:rsidR="00D82DE3" w:rsidRPr="000D24F0" w:rsidRDefault="00D82DE3" w:rsidP="00D82DE3">
      <w:pPr>
        <w:pStyle w:val="sonvb"/>
        <w:spacing w:before="120" w:after="0" w:line="264" w:lineRule="auto"/>
        <w:ind w:firstLine="709"/>
        <w:rPr>
          <w:lang w:val="en-US"/>
        </w:rPr>
      </w:pPr>
      <w:r>
        <w:rPr>
          <w:lang w:val="en-US"/>
        </w:rPr>
        <w:t xml:space="preserve">e) </w:t>
      </w:r>
      <w:r w:rsidRPr="000D24F0">
        <w:rPr>
          <w:lang w:val="en-US"/>
        </w:rPr>
        <w:t>Có đủ nguồn lực tài chính theo quy định để bảo đảm duy trì và phát triển hoạt động giáo dục;</w:t>
      </w:r>
    </w:p>
    <w:p w:rsidR="00D82DE3" w:rsidRPr="000D24F0" w:rsidRDefault="00D82DE3" w:rsidP="00D82DE3">
      <w:pPr>
        <w:pStyle w:val="sonvb"/>
        <w:spacing w:before="120" w:after="0" w:line="264" w:lineRule="auto"/>
        <w:ind w:firstLine="709"/>
        <w:rPr>
          <w:lang w:val="en-US"/>
        </w:rPr>
      </w:pPr>
      <w:r w:rsidRPr="000D24F0">
        <w:rPr>
          <w:lang w:val="en-US"/>
        </w:rPr>
        <w:t>g) Có quy chế tổ chức và hoạt động của nhà trường.</w:t>
      </w:r>
    </w:p>
    <w:p w:rsidR="00D82DE3" w:rsidRDefault="00D82DE3" w:rsidP="00D82DE3">
      <w:pPr>
        <w:pStyle w:val="sonvb"/>
        <w:spacing w:before="120" w:after="0" w:line="264" w:lineRule="auto"/>
        <w:ind w:firstLine="709"/>
        <w:rPr>
          <w:i/>
          <w:lang w:val="en-US"/>
        </w:rPr>
      </w:pPr>
      <w:r>
        <w:rPr>
          <w:i/>
          <w:lang w:val="en-US"/>
        </w:rPr>
        <w:t xml:space="preserve">2.11. </w:t>
      </w:r>
      <w:r w:rsidRPr="00E85AD5">
        <w:rPr>
          <w:i/>
          <w:lang w:val="en-US"/>
        </w:rPr>
        <w:t>Căn cứ pháp lý</w:t>
      </w:r>
      <w:r>
        <w:rPr>
          <w:i/>
          <w:lang w:val="en-US"/>
        </w:rPr>
        <w:t xml:space="preserve">: </w:t>
      </w:r>
    </w:p>
    <w:p w:rsidR="00D82DE3" w:rsidRDefault="00D82DE3" w:rsidP="00D82DE3">
      <w:pPr>
        <w:pStyle w:val="sonvb"/>
        <w:spacing w:before="120" w:after="0" w:line="264"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dục.</w:t>
      </w:r>
    </w:p>
    <w:p w:rsidR="00D82DE3" w:rsidRDefault="00FE7B1E" w:rsidP="00D82DE3">
      <w:pPr>
        <w:rPr>
          <w:rFonts w:eastAsia="Arial"/>
          <w:szCs w:val="28"/>
          <w:lang w:eastAsia="x-none"/>
        </w:rPr>
      </w:pPr>
      <w:r>
        <w:tab/>
      </w:r>
      <w:r w:rsidRPr="00FE7B1E">
        <w:rPr>
          <w:szCs w:val="28"/>
        </w:rPr>
        <w:t>Nghị định số 135/2018/NĐ-CP ngày 04/10/2018 sửa đổi bổ sung một số điều của Nghị định số 46/2017/NĐ-CP ngày 21/4/2017 của Chính phủ về Quy định đầu tư và hoạt động trong lĩnh vực giáo dục</w:t>
      </w:r>
      <w:r>
        <w:t xml:space="preserve"> </w:t>
      </w:r>
      <w:r w:rsidR="00D82DE3">
        <w:br w:type="page"/>
      </w:r>
    </w:p>
    <w:p w:rsidR="00D82DE3" w:rsidRPr="008D6BAE" w:rsidRDefault="00D82DE3" w:rsidP="00D82DE3">
      <w:pPr>
        <w:pStyle w:val="sonvb"/>
        <w:spacing w:before="120" w:after="0" w:line="276" w:lineRule="auto"/>
        <w:ind w:firstLine="709"/>
        <w:rPr>
          <w:b/>
          <w:color w:val="0000FF"/>
          <w:lang w:val="en-US"/>
        </w:rPr>
      </w:pPr>
      <w:r>
        <w:rPr>
          <w:b/>
          <w:color w:val="0000FF"/>
          <w:lang w:val="en-US"/>
        </w:rPr>
        <w:t xml:space="preserve">3. </w:t>
      </w:r>
      <w:r w:rsidRPr="008D6BAE">
        <w:rPr>
          <w:b/>
          <w:color w:val="0000FF"/>
          <w:lang w:val="en-US"/>
        </w:rPr>
        <w:t>Thủ tục cho phép trường trung học phổ thông hoạt động trở lại</w:t>
      </w:r>
    </w:p>
    <w:p w:rsidR="00D82DE3" w:rsidRPr="008D6BAE" w:rsidRDefault="00D82DE3" w:rsidP="00D82DE3">
      <w:pPr>
        <w:pStyle w:val="sonvb"/>
        <w:spacing w:before="120" w:after="0" w:line="276" w:lineRule="auto"/>
        <w:ind w:firstLine="709"/>
        <w:rPr>
          <w:i/>
          <w:lang w:val="en-US"/>
        </w:rPr>
      </w:pPr>
      <w:r w:rsidRPr="008D6BAE">
        <w:rPr>
          <w:i/>
          <w:lang w:val="en-US"/>
        </w:rPr>
        <w:t>3.1. Trình tự thực hiện:</w:t>
      </w:r>
    </w:p>
    <w:p w:rsidR="00D82DE3" w:rsidRPr="008D6BAE" w:rsidRDefault="00D82DE3" w:rsidP="00D82DE3">
      <w:pPr>
        <w:pStyle w:val="sonvb"/>
        <w:spacing w:before="120" w:after="0" w:line="276" w:lineRule="auto"/>
        <w:ind w:firstLine="709"/>
        <w:rPr>
          <w:lang w:val="en-US"/>
        </w:rPr>
      </w:pPr>
      <w:r>
        <w:rPr>
          <w:lang w:val="en-US"/>
        </w:rPr>
        <w:t xml:space="preserve">a) </w:t>
      </w:r>
      <w:r w:rsidRPr="008D6BAE">
        <w:rPr>
          <w:lang w:val="en-US"/>
        </w:rPr>
        <w:t>Sau thời hạn đình chỉ, nếu nguyên nhân dẫn đến việc đình chỉ được khắc phục, trường trung học công lập, hoặc đại diện của tổ chức, cá nhân đối với trường trung học tư thục gửi trực tiếp hoặc qua bưu điện 01 bộ hồ sơ quy định đến Giám đốc Sở Giáo dục và Đào tạo;</w:t>
      </w:r>
    </w:p>
    <w:p w:rsidR="00D82DE3" w:rsidRPr="008D6BAE" w:rsidRDefault="00D82DE3" w:rsidP="00D82DE3">
      <w:pPr>
        <w:pStyle w:val="sonvb"/>
        <w:spacing w:before="120" w:after="0" w:line="276" w:lineRule="auto"/>
        <w:ind w:firstLine="709"/>
        <w:rPr>
          <w:lang w:val="en-US"/>
        </w:rPr>
      </w:pPr>
      <w:r>
        <w:rPr>
          <w:lang w:val="en-US"/>
        </w:rPr>
        <w:t xml:space="preserve">b) </w:t>
      </w:r>
      <w:r w:rsidRPr="008D6BAE">
        <w:rPr>
          <w:lang w:val="en-US"/>
        </w:rPr>
        <w:t>Sở Giáo dục và Đào tạo tiếp nhận hồ sơ. Nếu hồ sơ chưa đúng quy định thì thông báo bằng văn bản những nội dung cần chỉnh sửa, bổ sung cho trường trong thời hạn 05 ngày làm việc, kể từ ngày nhận hồ sơ;</w:t>
      </w:r>
    </w:p>
    <w:p w:rsidR="00D82DE3" w:rsidRPr="008D6BAE" w:rsidRDefault="00D82DE3" w:rsidP="00D82DE3">
      <w:pPr>
        <w:pStyle w:val="sonvb"/>
        <w:spacing w:before="120" w:after="0" w:line="276" w:lineRule="auto"/>
        <w:ind w:firstLine="709"/>
        <w:rPr>
          <w:lang w:val="en-US"/>
        </w:rPr>
      </w:pPr>
      <w:r>
        <w:rPr>
          <w:lang w:val="en-US"/>
        </w:rPr>
        <w:t xml:space="preserve">c) </w:t>
      </w:r>
      <w:r w:rsidRPr="008D6BAE">
        <w:rPr>
          <w:lang w:val="en-US"/>
        </w:rPr>
        <w:t>Trong thời hạn 20 ngày làm việc, kể từ ngày nhận đủ hồ sơ hợp lệ, Giám đốc Sở Giáo dục và Đào tạo ra quyết định cho phép hoạt động giáo dục trở lại. Nếu chưa quyết định cho phép hoạt động giáo dục trở lại thì có văn bản thông báo cho trường nêu rõ lý do và hướng giải quyết.</w:t>
      </w:r>
    </w:p>
    <w:p w:rsidR="00D82DE3" w:rsidRDefault="00D82DE3" w:rsidP="00D82DE3">
      <w:pPr>
        <w:pStyle w:val="sonvb"/>
        <w:spacing w:before="120" w:after="0" w:line="276" w:lineRule="auto"/>
        <w:ind w:firstLine="709"/>
        <w:rPr>
          <w:lang w:val="en-US"/>
        </w:rPr>
      </w:pPr>
      <w:r>
        <w:rPr>
          <w:i/>
          <w:lang w:val="en-US"/>
        </w:rPr>
        <w:t xml:space="preserve">3.2. </w:t>
      </w:r>
      <w:r w:rsidRPr="00E85AD5">
        <w:rPr>
          <w:i/>
          <w:lang w:val="en-US"/>
        </w:rPr>
        <w:t>Cách thức thực hiện</w:t>
      </w:r>
      <w:r>
        <w:rPr>
          <w:i/>
          <w:lang w:val="en-US"/>
        </w:rPr>
        <w:t>:</w:t>
      </w:r>
      <w:r w:rsidRPr="005D70DB">
        <w:rPr>
          <w:lang w:val="en-US"/>
        </w:rPr>
        <w:t xml:space="preserve"> </w:t>
      </w:r>
    </w:p>
    <w:p w:rsidR="006579A5" w:rsidRPr="005D70DB" w:rsidRDefault="006579A5" w:rsidP="006579A5">
      <w:pPr>
        <w:pStyle w:val="sonvb"/>
        <w:spacing w:before="120" w:after="0" w:line="276" w:lineRule="auto"/>
        <w:ind w:firstLine="709"/>
        <w:rPr>
          <w:lang w:val="en-US"/>
        </w:rPr>
      </w:pPr>
      <w:r w:rsidRPr="005D70DB">
        <w:rPr>
          <w:lang w:val="en-US"/>
        </w:rPr>
        <w:t>Trực tiếp tại Bộ phận tiếp nhận và trả kết quả của Sở Giáo dục và Đào tạo (Tầ</w:t>
      </w:r>
      <w:r>
        <w:rPr>
          <w:lang w:val="en-US"/>
        </w:rPr>
        <w:t>ng 01, Tháp A</w:t>
      </w:r>
      <w:r w:rsidRPr="005D70DB">
        <w:rPr>
          <w:lang w:val="en-US"/>
        </w:rPr>
        <w:t>, Trung tâm Hành chính tỉnh Bình Dương, điện thoại: 0</w:t>
      </w:r>
      <w:r>
        <w:rPr>
          <w:lang w:val="en-US"/>
        </w:rPr>
        <w:t>274</w:t>
      </w:r>
      <w:r w:rsidRPr="005D70DB">
        <w:rPr>
          <w:lang w:val="en-US"/>
        </w:rPr>
        <w:t>-3.903.242) hoặc qua bưu điện.</w:t>
      </w:r>
    </w:p>
    <w:p w:rsidR="00D82DE3" w:rsidRPr="008D6BAE" w:rsidRDefault="00D82DE3" w:rsidP="00D82DE3">
      <w:pPr>
        <w:pStyle w:val="sonvb"/>
        <w:spacing w:before="120" w:after="0" w:line="276" w:lineRule="auto"/>
        <w:ind w:firstLine="709"/>
        <w:rPr>
          <w:i/>
          <w:lang w:val="en-US"/>
        </w:rPr>
      </w:pPr>
      <w:r>
        <w:rPr>
          <w:i/>
          <w:lang w:val="en-US"/>
        </w:rPr>
        <w:t xml:space="preserve">3.3. </w:t>
      </w:r>
      <w:r w:rsidRPr="008D6BAE">
        <w:rPr>
          <w:i/>
          <w:lang w:val="en-US"/>
        </w:rPr>
        <w:t>Thành phần, số lượng bộ hồ sơ</w:t>
      </w:r>
      <w:r>
        <w:rPr>
          <w:i/>
          <w:lang w:val="en-US"/>
        </w:rPr>
        <w:t>:</w:t>
      </w:r>
    </w:p>
    <w:p w:rsidR="00D82DE3" w:rsidRPr="008D6BAE" w:rsidRDefault="00D82DE3" w:rsidP="00D82DE3">
      <w:pPr>
        <w:pStyle w:val="sonvb"/>
        <w:spacing w:before="120" w:after="0" w:line="276" w:lineRule="auto"/>
        <w:ind w:firstLine="709"/>
        <w:rPr>
          <w:lang w:val="en-US"/>
        </w:rPr>
      </w:pPr>
      <w:r w:rsidRPr="008D6BAE">
        <w:rPr>
          <w:lang w:val="en-US"/>
        </w:rPr>
        <w:t>Thành phần hồ sơ gồm:</w:t>
      </w:r>
    </w:p>
    <w:p w:rsidR="00D82DE3" w:rsidRPr="008D6BAE" w:rsidRDefault="00D82DE3" w:rsidP="00D82DE3">
      <w:pPr>
        <w:pStyle w:val="sonvb"/>
        <w:spacing w:before="120" w:after="0" w:line="276" w:lineRule="auto"/>
        <w:ind w:firstLine="709"/>
        <w:rPr>
          <w:lang w:val="en-US"/>
        </w:rPr>
      </w:pPr>
      <w:r>
        <w:rPr>
          <w:lang w:val="en-US"/>
        </w:rPr>
        <w:t xml:space="preserve">a) </w:t>
      </w:r>
      <w:r w:rsidRPr="008D6BAE">
        <w:rPr>
          <w:lang w:val="en-US"/>
        </w:rPr>
        <w:t>Tờ trình cho phép hoạt động giáo dục trở lại;</w:t>
      </w:r>
    </w:p>
    <w:p w:rsidR="00D82DE3" w:rsidRPr="008D6BAE" w:rsidRDefault="00D82DE3" w:rsidP="00D82DE3">
      <w:pPr>
        <w:pStyle w:val="sonvb"/>
        <w:spacing w:before="120" w:after="0" w:line="276" w:lineRule="auto"/>
        <w:ind w:firstLine="709"/>
        <w:rPr>
          <w:lang w:val="en-US"/>
        </w:rPr>
      </w:pPr>
      <w:r>
        <w:rPr>
          <w:lang w:val="en-US"/>
        </w:rPr>
        <w:t xml:space="preserve">b) </w:t>
      </w:r>
      <w:r w:rsidRPr="008D6BAE">
        <w:rPr>
          <w:lang w:val="en-US"/>
        </w:rPr>
        <w:t>Quyết định thành lập đoàn kiểm tra;</w:t>
      </w:r>
    </w:p>
    <w:p w:rsidR="00D82DE3" w:rsidRDefault="00D82DE3" w:rsidP="00D82DE3">
      <w:pPr>
        <w:pStyle w:val="sonvb"/>
        <w:spacing w:before="120" w:after="0" w:line="276" w:lineRule="auto"/>
        <w:ind w:firstLine="709"/>
        <w:rPr>
          <w:lang w:val="en-US"/>
        </w:rPr>
      </w:pPr>
      <w:r>
        <w:rPr>
          <w:lang w:val="en-US"/>
        </w:rPr>
        <w:t xml:space="preserve">c) </w:t>
      </w:r>
      <w:r w:rsidRPr="008D6BAE">
        <w:rPr>
          <w:lang w:val="en-US"/>
        </w:rPr>
        <w:t>Biên bản kiểm tra.</w:t>
      </w:r>
    </w:p>
    <w:p w:rsidR="00D82DE3" w:rsidRPr="008D6BAE" w:rsidRDefault="00D82DE3" w:rsidP="00D82DE3">
      <w:pPr>
        <w:pStyle w:val="sonvb"/>
        <w:spacing w:before="120" w:after="0" w:line="276" w:lineRule="auto"/>
        <w:ind w:firstLine="709"/>
        <w:rPr>
          <w:lang w:val="en-US"/>
        </w:rPr>
      </w:pPr>
      <w:r w:rsidRPr="008D6BAE">
        <w:rPr>
          <w:lang w:val="en-US"/>
        </w:rPr>
        <w:t>Số lượng: 01 bộ hồ sơ.</w:t>
      </w:r>
    </w:p>
    <w:p w:rsidR="00D82DE3" w:rsidRDefault="00D82DE3" w:rsidP="00D82DE3">
      <w:pPr>
        <w:pStyle w:val="sonvb"/>
        <w:spacing w:before="120" w:after="0" w:line="276" w:lineRule="auto"/>
        <w:ind w:firstLine="709"/>
        <w:rPr>
          <w:i/>
          <w:lang w:val="en-US"/>
        </w:rPr>
      </w:pPr>
      <w:r>
        <w:rPr>
          <w:i/>
          <w:lang w:val="en-US"/>
        </w:rPr>
        <w:t xml:space="preserve">3.4. </w:t>
      </w:r>
      <w:r w:rsidRPr="008D6BAE">
        <w:rPr>
          <w:i/>
          <w:lang w:val="en-US"/>
        </w:rPr>
        <w:t>Thời hạn giải quyết</w:t>
      </w:r>
      <w:r>
        <w:rPr>
          <w:i/>
          <w:lang w:val="en-US"/>
        </w:rPr>
        <w:t xml:space="preserve">: </w:t>
      </w:r>
    </w:p>
    <w:p w:rsidR="00D82DE3" w:rsidRPr="008D6BAE" w:rsidRDefault="00D82DE3" w:rsidP="00D82DE3">
      <w:pPr>
        <w:pStyle w:val="sonvb"/>
        <w:spacing w:before="120" w:after="0" w:line="276" w:lineRule="auto"/>
        <w:ind w:firstLine="709"/>
        <w:rPr>
          <w:lang w:val="en-US"/>
        </w:rPr>
      </w:pPr>
      <w:r w:rsidRPr="008D6BAE">
        <w:rPr>
          <w:lang w:val="en-US"/>
        </w:rPr>
        <w:t>20 ngày làm việc, kể từ ngày nhận đủ hồ sơ hợp lệ.</w:t>
      </w:r>
    </w:p>
    <w:p w:rsidR="00D82DE3" w:rsidRPr="008D6BAE" w:rsidRDefault="00D82DE3" w:rsidP="00D82DE3">
      <w:pPr>
        <w:pStyle w:val="sonvb"/>
        <w:spacing w:before="120" w:after="0" w:line="276" w:lineRule="auto"/>
        <w:ind w:firstLine="709"/>
        <w:rPr>
          <w:i/>
          <w:lang w:val="en-US"/>
        </w:rPr>
      </w:pPr>
      <w:r>
        <w:rPr>
          <w:i/>
          <w:lang w:val="en-US"/>
        </w:rPr>
        <w:t xml:space="preserve">3.5. </w:t>
      </w:r>
      <w:r w:rsidRPr="008D6BAE">
        <w:rPr>
          <w:i/>
          <w:lang w:val="en-US"/>
        </w:rPr>
        <w:t>Đối tượng thực hiện:</w:t>
      </w:r>
    </w:p>
    <w:p w:rsidR="00D82DE3" w:rsidRPr="008D6BAE" w:rsidRDefault="00D82DE3" w:rsidP="00D82DE3">
      <w:pPr>
        <w:pStyle w:val="sonvb"/>
        <w:spacing w:before="120" w:after="0" w:line="276" w:lineRule="auto"/>
        <w:ind w:firstLine="709"/>
        <w:rPr>
          <w:lang w:val="en-US"/>
        </w:rPr>
      </w:pPr>
      <w:r>
        <w:rPr>
          <w:lang w:val="en-US"/>
        </w:rPr>
        <w:t xml:space="preserve">a) </w:t>
      </w:r>
      <w:r w:rsidRPr="008D6BAE">
        <w:rPr>
          <w:lang w:val="en-US"/>
        </w:rPr>
        <w:t>Trường trung học công lập;</w:t>
      </w:r>
    </w:p>
    <w:p w:rsidR="00D82DE3" w:rsidRPr="008D6BAE" w:rsidRDefault="00D82DE3" w:rsidP="00D82DE3">
      <w:pPr>
        <w:pStyle w:val="sonvb"/>
        <w:spacing w:before="120" w:after="0" w:line="276" w:lineRule="auto"/>
        <w:ind w:firstLine="709"/>
        <w:rPr>
          <w:lang w:val="en-US"/>
        </w:rPr>
      </w:pPr>
      <w:r>
        <w:rPr>
          <w:lang w:val="en-US"/>
        </w:rPr>
        <w:t xml:space="preserve">b) </w:t>
      </w:r>
      <w:r w:rsidRPr="008D6BAE">
        <w:rPr>
          <w:lang w:val="en-US"/>
        </w:rPr>
        <w:t>Đại diện của tổ chức hoặc cá nhân đối với trường trung học tư thục.</w:t>
      </w:r>
    </w:p>
    <w:p w:rsidR="00D82DE3" w:rsidRDefault="00D82DE3" w:rsidP="00D82DE3">
      <w:pPr>
        <w:pStyle w:val="sonvb"/>
        <w:spacing w:before="120" w:after="0" w:line="276" w:lineRule="auto"/>
        <w:ind w:firstLine="709"/>
        <w:rPr>
          <w:i/>
          <w:lang w:val="en-US"/>
        </w:rPr>
      </w:pPr>
      <w:r>
        <w:rPr>
          <w:i/>
          <w:lang w:val="en-US"/>
        </w:rPr>
        <w:t xml:space="preserve">3.6. </w:t>
      </w:r>
      <w:r w:rsidRPr="008D6BAE">
        <w:rPr>
          <w:i/>
          <w:lang w:val="en-US"/>
        </w:rPr>
        <w:t>Cơ quan thực hiện:</w:t>
      </w:r>
      <w:r>
        <w:rPr>
          <w:i/>
          <w:lang w:val="en-US"/>
        </w:rPr>
        <w:t xml:space="preserve"> </w:t>
      </w:r>
    </w:p>
    <w:p w:rsidR="00D82DE3" w:rsidRPr="008D6BAE" w:rsidRDefault="00D82DE3" w:rsidP="00D82DE3">
      <w:pPr>
        <w:pStyle w:val="sonvb"/>
        <w:spacing w:before="120" w:after="0" w:line="276" w:lineRule="auto"/>
        <w:ind w:firstLine="709"/>
        <w:rPr>
          <w:lang w:val="en-US"/>
        </w:rPr>
      </w:pPr>
      <w:r w:rsidRPr="008D6BAE">
        <w:rPr>
          <w:lang w:val="en-US"/>
        </w:rPr>
        <w:t>Sở Giáo dục và Đào tạo.</w:t>
      </w:r>
    </w:p>
    <w:p w:rsidR="00D82DE3" w:rsidRDefault="00D82DE3" w:rsidP="00D82DE3">
      <w:pPr>
        <w:pStyle w:val="sonvb"/>
        <w:spacing w:before="120" w:after="0" w:line="276" w:lineRule="auto"/>
        <w:ind w:firstLine="709"/>
        <w:rPr>
          <w:i/>
          <w:lang w:val="en-US"/>
        </w:rPr>
      </w:pPr>
      <w:r>
        <w:rPr>
          <w:i/>
          <w:lang w:val="en-US"/>
        </w:rPr>
        <w:t xml:space="preserve">3.7. </w:t>
      </w:r>
      <w:r w:rsidRPr="008D6BAE">
        <w:rPr>
          <w:i/>
          <w:lang w:val="en-US"/>
        </w:rPr>
        <w:t>Kết quả thực hiện</w:t>
      </w:r>
      <w:r>
        <w:rPr>
          <w:i/>
          <w:lang w:val="en-US"/>
        </w:rPr>
        <w:t xml:space="preserve">: </w:t>
      </w:r>
    </w:p>
    <w:p w:rsidR="00D82DE3" w:rsidRPr="008D6BAE" w:rsidRDefault="00D82DE3" w:rsidP="00D82DE3">
      <w:pPr>
        <w:pStyle w:val="sonvb"/>
        <w:spacing w:before="120" w:after="0" w:line="276" w:lineRule="auto"/>
        <w:ind w:firstLine="709"/>
        <w:rPr>
          <w:lang w:val="en-US"/>
        </w:rPr>
      </w:pPr>
      <w:r w:rsidRPr="008D6BAE">
        <w:rPr>
          <w:lang w:val="en-US"/>
        </w:rPr>
        <w:t>Quyết định cho phép nhà trường hoạt động giáo dục trở lại của Giám đốc Sở Giáo dục và Đào tạo.</w:t>
      </w:r>
    </w:p>
    <w:p w:rsidR="00D82DE3" w:rsidRDefault="00D82DE3" w:rsidP="00D82DE3">
      <w:pPr>
        <w:pStyle w:val="sonvb"/>
        <w:spacing w:before="120" w:after="0" w:line="276" w:lineRule="auto"/>
        <w:ind w:firstLine="709"/>
        <w:rPr>
          <w:i/>
          <w:lang w:val="en-US"/>
        </w:rPr>
      </w:pPr>
      <w:r>
        <w:rPr>
          <w:i/>
          <w:lang w:val="en-US"/>
        </w:rPr>
        <w:t xml:space="preserve">3.8. </w:t>
      </w:r>
      <w:r w:rsidRPr="008D6BAE">
        <w:rPr>
          <w:i/>
          <w:lang w:val="en-US"/>
        </w:rPr>
        <w:t>Lệ phí</w:t>
      </w:r>
      <w:r>
        <w:rPr>
          <w:i/>
          <w:lang w:val="en-US"/>
        </w:rPr>
        <w:t xml:space="preserve">: </w:t>
      </w:r>
    </w:p>
    <w:p w:rsidR="00D82DE3" w:rsidRPr="008D6BAE" w:rsidRDefault="00D82DE3" w:rsidP="00D82DE3">
      <w:pPr>
        <w:pStyle w:val="sonvb"/>
        <w:spacing w:before="120" w:after="0" w:line="276" w:lineRule="auto"/>
        <w:ind w:firstLine="709"/>
        <w:rPr>
          <w:lang w:val="en-US"/>
        </w:rPr>
      </w:pPr>
      <w:r w:rsidRPr="008D6BAE">
        <w:rPr>
          <w:lang w:val="en-US"/>
        </w:rPr>
        <w:t>Không có</w:t>
      </w:r>
    </w:p>
    <w:p w:rsidR="00D82DE3" w:rsidRDefault="00D82DE3" w:rsidP="00D82DE3">
      <w:pPr>
        <w:pStyle w:val="sonvb"/>
        <w:spacing w:before="120" w:after="0" w:line="276" w:lineRule="auto"/>
        <w:ind w:firstLine="709"/>
        <w:rPr>
          <w:i/>
          <w:lang w:val="en-US"/>
        </w:rPr>
      </w:pPr>
      <w:r>
        <w:rPr>
          <w:i/>
          <w:lang w:val="en-US"/>
        </w:rPr>
        <w:t xml:space="preserve">3.9. </w:t>
      </w:r>
      <w:r w:rsidRPr="008D6BAE">
        <w:rPr>
          <w:i/>
          <w:lang w:val="en-US"/>
        </w:rPr>
        <w:t>Tên mẫu đơn, mẫu tờ khai</w:t>
      </w:r>
      <w:r>
        <w:rPr>
          <w:i/>
          <w:lang w:val="en-US"/>
        </w:rPr>
        <w:t xml:space="preserve">: </w:t>
      </w:r>
    </w:p>
    <w:p w:rsidR="00D82DE3" w:rsidRPr="008D6BAE" w:rsidRDefault="00D82DE3" w:rsidP="00D82DE3">
      <w:pPr>
        <w:pStyle w:val="sonvb"/>
        <w:spacing w:before="120" w:after="0" w:line="276" w:lineRule="auto"/>
        <w:ind w:firstLine="709"/>
        <w:rPr>
          <w:lang w:val="en-US"/>
        </w:rPr>
      </w:pPr>
      <w:r w:rsidRPr="008D6BAE">
        <w:rPr>
          <w:lang w:val="en-US"/>
        </w:rPr>
        <w:t>Không có</w:t>
      </w:r>
    </w:p>
    <w:p w:rsidR="00D82DE3" w:rsidRDefault="00D82DE3" w:rsidP="00D82DE3">
      <w:pPr>
        <w:pStyle w:val="sonvb"/>
        <w:spacing w:before="120" w:after="0" w:line="276" w:lineRule="auto"/>
        <w:ind w:firstLine="709"/>
        <w:rPr>
          <w:i/>
          <w:lang w:val="en-US"/>
        </w:rPr>
      </w:pPr>
      <w:r>
        <w:rPr>
          <w:i/>
          <w:lang w:val="en-US"/>
        </w:rPr>
        <w:t xml:space="preserve">3.10. </w:t>
      </w:r>
      <w:r w:rsidRPr="008D6BAE">
        <w:rPr>
          <w:i/>
          <w:lang w:val="en-US"/>
        </w:rPr>
        <w:t>Yêu cầu, điều kiện</w:t>
      </w:r>
      <w:r>
        <w:rPr>
          <w:i/>
          <w:lang w:val="en-US"/>
        </w:rPr>
        <w:t xml:space="preserve">: </w:t>
      </w:r>
    </w:p>
    <w:p w:rsidR="00D82DE3" w:rsidRPr="008D6BAE" w:rsidRDefault="00D82DE3" w:rsidP="00D82DE3">
      <w:pPr>
        <w:pStyle w:val="sonvb"/>
        <w:spacing w:before="120" w:after="0" w:line="276" w:lineRule="auto"/>
        <w:ind w:firstLine="709"/>
        <w:rPr>
          <w:lang w:val="en-US"/>
        </w:rPr>
      </w:pPr>
      <w:r w:rsidRPr="008D6BAE">
        <w:rPr>
          <w:lang w:val="en-US"/>
        </w:rPr>
        <w:t>Sau thời hạn đình chỉ, nếu nguyên nhân dẫn đến việc đình chỉ được khắc phục thì người có thẩm quyền quyết định đình chỉ ra quyết định cho phép nhà trường hoạt động giáo dục trở lại và phải được công bố công khai trên các phương tiện thông tin đại chúng.</w:t>
      </w:r>
    </w:p>
    <w:p w:rsidR="00D82DE3" w:rsidRDefault="00D82DE3" w:rsidP="00D82DE3">
      <w:pPr>
        <w:pStyle w:val="sonvb"/>
        <w:spacing w:before="120" w:after="0" w:line="264" w:lineRule="auto"/>
        <w:ind w:firstLine="709"/>
        <w:rPr>
          <w:i/>
          <w:lang w:val="en-US"/>
        </w:rPr>
      </w:pPr>
      <w:r>
        <w:rPr>
          <w:i/>
          <w:lang w:val="en-US"/>
        </w:rPr>
        <w:t xml:space="preserve">3.11. </w:t>
      </w:r>
      <w:r w:rsidRPr="00E85AD5">
        <w:rPr>
          <w:i/>
          <w:lang w:val="en-US"/>
        </w:rPr>
        <w:t>Căn cứ pháp lý</w:t>
      </w:r>
      <w:r>
        <w:rPr>
          <w:i/>
          <w:lang w:val="en-US"/>
        </w:rPr>
        <w:t xml:space="preserve">: </w:t>
      </w:r>
    </w:p>
    <w:p w:rsidR="00D82DE3" w:rsidRDefault="00D82DE3" w:rsidP="00D82DE3">
      <w:pPr>
        <w:pStyle w:val="sonvb"/>
        <w:spacing w:before="120" w:after="0" w:line="264"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dục.</w:t>
      </w:r>
    </w:p>
    <w:p w:rsidR="00D82DE3" w:rsidRDefault="005240E6" w:rsidP="00D82DE3">
      <w:pPr>
        <w:rPr>
          <w:rFonts w:eastAsia="Arial"/>
          <w:szCs w:val="28"/>
          <w:lang w:eastAsia="x-none"/>
        </w:rPr>
      </w:pPr>
      <w:r>
        <w:tab/>
      </w:r>
      <w:r w:rsidRPr="005240E6">
        <w:rPr>
          <w:szCs w:val="28"/>
        </w:rPr>
        <w:t>Nghị định số 135/2018/NĐ-CP ngày 04/10/2018 sửa đổi bổ sung một số điều của Nghị định số 46/2017/NĐ-CP ngày 21/4/2017 của Chính phủ về Quy định đầu tư và hoạt động trong lĩnh vực giáo dục</w:t>
      </w:r>
      <w:r>
        <w:t xml:space="preserve"> </w:t>
      </w:r>
      <w:r w:rsidR="00D82DE3">
        <w:br w:type="page"/>
      </w:r>
    </w:p>
    <w:p w:rsidR="00D82DE3" w:rsidRPr="00DF53E9" w:rsidRDefault="00D82DE3" w:rsidP="00D82DE3">
      <w:pPr>
        <w:pStyle w:val="sonvb"/>
        <w:spacing w:before="120" w:after="0" w:line="252" w:lineRule="auto"/>
        <w:ind w:firstLine="709"/>
        <w:rPr>
          <w:b/>
          <w:color w:val="0000FF"/>
          <w:lang w:val="en-US"/>
        </w:rPr>
      </w:pPr>
      <w:r>
        <w:rPr>
          <w:b/>
          <w:color w:val="0000FF"/>
          <w:lang w:val="en-US"/>
        </w:rPr>
        <w:t xml:space="preserve">4. </w:t>
      </w:r>
      <w:r w:rsidRPr="00DF53E9">
        <w:rPr>
          <w:b/>
          <w:color w:val="0000FF"/>
          <w:lang w:val="en-US"/>
        </w:rPr>
        <w:t>Thủ tục sáp nhập, chia</w:t>
      </w:r>
      <w:r>
        <w:rPr>
          <w:b/>
          <w:color w:val="0000FF"/>
          <w:lang w:val="en-US"/>
        </w:rPr>
        <w:t>,</w:t>
      </w:r>
      <w:r w:rsidRPr="00DF53E9">
        <w:rPr>
          <w:b/>
          <w:color w:val="0000FF"/>
          <w:lang w:val="en-US"/>
        </w:rPr>
        <w:t xml:space="preserve"> tách trường trung học</w:t>
      </w:r>
      <w:r>
        <w:rPr>
          <w:b/>
          <w:color w:val="0000FF"/>
          <w:lang w:val="en-US"/>
        </w:rPr>
        <w:t xml:space="preserve"> </w:t>
      </w:r>
      <w:r w:rsidRPr="00DF53E9">
        <w:rPr>
          <w:b/>
          <w:color w:val="0000FF"/>
          <w:lang w:val="en-US"/>
        </w:rPr>
        <w:t>phổ thông</w:t>
      </w:r>
    </w:p>
    <w:p w:rsidR="00D82DE3" w:rsidRPr="00DF53E9" w:rsidRDefault="00D82DE3" w:rsidP="00D82DE3">
      <w:pPr>
        <w:pStyle w:val="sonvb"/>
        <w:spacing w:before="120" w:after="0" w:line="245" w:lineRule="auto"/>
        <w:ind w:firstLine="709"/>
        <w:rPr>
          <w:i/>
          <w:lang w:val="en-US"/>
        </w:rPr>
      </w:pPr>
      <w:r w:rsidRPr="00DF53E9">
        <w:rPr>
          <w:i/>
          <w:lang w:val="en-US"/>
        </w:rPr>
        <w:t>4.1. Trình tự thực hiện:</w:t>
      </w:r>
    </w:p>
    <w:p w:rsidR="00D82DE3" w:rsidRPr="00DF53E9" w:rsidRDefault="00D82DE3" w:rsidP="00D82DE3">
      <w:pPr>
        <w:pStyle w:val="sonvb"/>
        <w:spacing w:before="120" w:after="0" w:line="245" w:lineRule="auto"/>
        <w:ind w:firstLine="709"/>
        <w:rPr>
          <w:lang w:val="en-US"/>
        </w:rPr>
      </w:pPr>
      <w:r>
        <w:rPr>
          <w:lang w:val="en-US"/>
        </w:rPr>
        <w:t xml:space="preserve">a) </w:t>
      </w:r>
      <w:r w:rsidRPr="00DF53E9">
        <w:rPr>
          <w:lang w:val="en-US"/>
        </w:rPr>
        <w:t>Ủy ban nhân dân cấp huyện đối với trường trung học phổ thông công lập; tổ chức hoặc cá nhân đối với các trường trung học phổ thông tư thục gửi trực tiếp hoặc qua bưu điện 01 bộ hồ sơ theo quy định đến Sở Giáo dục và Đào tạo;</w:t>
      </w:r>
    </w:p>
    <w:p w:rsidR="00D82DE3" w:rsidRPr="00DF53E9" w:rsidRDefault="00D82DE3" w:rsidP="00D82DE3">
      <w:pPr>
        <w:pStyle w:val="sonvb"/>
        <w:spacing w:before="120" w:after="0" w:line="245" w:lineRule="auto"/>
        <w:ind w:firstLine="709"/>
        <w:rPr>
          <w:lang w:val="en-US"/>
        </w:rPr>
      </w:pPr>
      <w:r>
        <w:rPr>
          <w:lang w:val="en-US"/>
        </w:rPr>
        <w:t xml:space="preserve">b) </w:t>
      </w:r>
      <w:r w:rsidRPr="00DF53E9">
        <w:rPr>
          <w:lang w:val="en-US"/>
        </w:rPr>
        <w:t>Sở Giáo dục và Đào tạo tiếp nhận hồ sơ. Trong thời hạn 20 ngày làm việc, kể từ ngày nhận đủ hồ sơ hợp lệ, nếu đủ điều kiện, Sở Giáo dục và Đào tạo</w:t>
      </w:r>
      <w:r>
        <w:rPr>
          <w:lang w:val="en-US"/>
        </w:rPr>
        <w:t xml:space="preserve"> </w:t>
      </w:r>
      <w:r w:rsidRPr="00DF53E9">
        <w:rPr>
          <w:lang w:val="en-US"/>
        </w:rPr>
        <w:t>có ý kiến bằng văn bản và gửi hồ sơ đề nghị sáp nhập, chia, tách trường đến Chủ tịch Ủy ban nhân dân tỉnh; nếu chưa đủ điều kiện thì có văn bản thông báo cho Ủy ban nhân dân cấp huyện hoặc tổ chức, cá nhân đề nghị sáp nhập, chia, tách trường và nêu rõ lý do;</w:t>
      </w:r>
    </w:p>
    <w:p w:rsidR="00D82DE3" w:rsidRPr="00DF53E9" w:rsidRDefault="00D82DE3" w:rsidP="00D82DE3">
      <w:pPr>
        <w:pStyle w:val="sonvb"/>
        <w:spacing w:before="120" w:after="0" w:line="245" w:lineRule="auto"/>
        <w:ind w:firstLine="709"/>
        <w:rPr>
          <w:lang w:val="en-US"/>
        </w:rPr>
      </w:pPr>
      <w:r>
        <w:rPr>
          <w:lang w:val="en-US"/>
        </w:rPr>
        <w:t xml:space="preserve">c) </w:t>
      </w:r>
      <w:r w:rsidRPr="00DF53E9">
        <w:rPr>
          <w:lang w:val="en-US"/>
        </w:rPr>
        <w:t>Trong thời hạn 20 ngày làm việc, kể từ ngày nhận đủ hồ sơ hợp lệ, Chủ tịch Ủy ban nhân dân tỉnh quyết định sáp nhập, chia, tách hoặc cho phép sáp nhập, chia, tách trường; nếu chưa quyết định sáp nhập, chia, tách hoặc cho phép sáp nhập, chia, tách trường thì có văn bản thông báo cho Sở Giáo dục và Đào tạo và tổ chức, cá nhân đề nghị sáp nhập, chia, tách trường và nêu rõ lý do.</w:t>
      </w:r>
    </w:p>
    <w:p w:rsidR="00D82DE3" w:rsidRPr="00DF53E9" w:rsidRDefault="00D82DE3" w:rsidP="00D82DE3">
      <w:pPr>
        <w:pStyle w:val="sonvb"/>
        <w:spacing w:before="120" w:after="0" w:line="245" w:lineRule="auto"/>
        <w:ind w:firstLine="709"/>
        <w:rPr>
          <w:lang w:val="en-US"/>
        </w:rPr>
      </w:pPr>
      <w:r w:rsidRPr="00DF53E9">
        <w:rPr>
          <w:lang w:val="en-US"/>
        </w:rPr>
        <w:t>Trường hợp sáp nhập giữa các trường không do cùng một cấp có thẩm quyền thành lập thì cấp có thẩm quyền cao hơn quyết định; trường hợp cấp có thẩm quyền thành lập ngang nhau thì cấp có thẩm quyền ngang nhau đó thỏa thuận quyết định.</w:t>
      </w:r>
    </w:p>
    <w:p w:rsidR="00D82DE3" w:rsidRDefault="00D82DE3" w:rsidP="00D82DE3">
      <w:pPr>
        <w:pStyle w:val="sonvb"/>
        <w:spacing w:before="120" w:after="0" w:line="245" w:lineRule="auto"/>
        <w:ind w:firstLine="709"/>
        <w:rPr>
          <w:lang w:val="en-US"/>
        </w:rPr>
      </w:pPr>
      <w:r>
        <w:rPr>
          <w:i/>
          <w:lang w:val="en-US"/>
        </w:rPr>
        <w:t xml:space="preserve">4.2. </w:t>
      </w:r>
      <w:r w:rsidRPr="00E85AD5">
        <w:rPr>
          <w:i/>
          <w:lang w:val="en-US"/>
        </w:rPr>
        <w:t>Cách thức thực hiện</w:t>
      </w:r>
      <w:r>
        <w:rPr>
          <w:i/>
          <w:lang w:val="en-US"/>
        </w:rPr>
        <w:t>:</w:t>
      </w:r>
      <w:r w:rsidRPr="005D70DB">
        <w:rPr>
          <w:lang w:val="en-US"/>
        </w:rPr>
        <w:t xml:space="preserve"> </w:t>
      </w:r>
    </w:p>
    <w:p w:rsidR="006579A5" w:rsidRPr="005D70DB" w:rsidRDefault="006579A5" w:rsidP="006579A5">
      <w:pPr>
        <w:pStyle w:val="sonvb"/>
        <w:spacing w:before="120" w:after="0" w:line="276" w:lineRule="auto"/>
        <w:ind w:firstLine="709"/>
        <w:rPr>
          <w:lang w:val="en-US"/>
        </w:rPr>
      </w:pPr>
      <w:r w:rsidRPr="005D70DB">
        <w:rPr>
          <w:lang w:val="en-US"/>
        </w:rPr>
        <w:t>Trực tiếp tại Bộ phận tiếp nhận và trả kết quả của Sở Giáo dục và Đào tạo (Tầ</w:t>
      </w:r>
      <w:r>
        <w:rPr>
          <w:lang w:val="en-US"/>
        </w:rPr>
        <w:t>ng 01, Tháp A</w:t>
      </w:r>
      <w:r w:rsidRPr="005D70DB">
        <w:rPr>
          <w:lang w:val="en-US"/>
        </w:rPr>
        <w:t>, Trung tâm Hành chính tỉnh Bình Dương, điện thoại: 0</w:t>
      </w:r>
      <w:r>
        <w:rPr>
          <w:lang w:val="en-US"/>
        </w:rPr>
        <w:t>274</w:t>
      </w:r>
      <w:r w:rsidRPr="005D70DB">
        <w:rPr>
          <w:lang w:val="en-US"/>
        </w:rPr>
        <w:t>-3.903.242) hoặc qua bưu điện.</w:t>
      </w:r>
    </w:p>
    <w:p w:rsidR="00D82DE3" w:rsidRPr="00DF53E9" w:rsidRDefault="00D82DE3" w:rsidP="00D82DE3">
      <w:pPr>
        <w:pStyle w:val="sonvb"/>
        <w:spacing w:before="120" w:after="0" w:line="245" w:lineRule="auto"/>
        <w:ind w:firstLine="709"/>
        <w:rPr>
          <w:i/>
          <w:lang w:val="en-US"/>
        </w:rPr>
      </w:pPr>
      <w:r>
        <w:rPr>
          <w:i/>
          <w:lang w:val="en-US"/>
        </w:rPr>
        <w:t xml:space="preserve">4.3. </w:t>
      </w:r>
      <w:r w:rsidRPr="00DF53E9">
        <w:rPr>
          <w:i/>
          <w:lang w:val="en-US"/>
        </w:rPr>
        <w:t>Thành phần, số lượng bộ hồ sơ:</w:t>
      </w:r>
    </w:p>
    <w:p w:rsidR="00D82DE3" w:rsidRPr="00DF53E9" w:rsidRDefault="00D82DE3" w:rsidP="00D82DE3">
      <w:pPr>
        <w:pStyle w:val="sonvb"/>
        <w:spacing w:before="120" w:after="0" w:line="245" w:lineRule="auto"/>
        <w:ind w:firstLine="709"/>
        <w:rPr>
          <w:lang w:val="en-US"/>
        </w:rPr>
      </w:pPr>
      <w:r w:rsidRPr="00DF53E9">
        <w:rPr>
          <w:lang w:val="en-US"/>
        </w:rPr>
        <w:t>Thành phần hồ sơ gồm:</w:t>
      </w:r>
    </w:p>
    <w:p w:rsidR="00D82DE3" w:rsidRPr="00DF53E9" w:rsidRDefault="00D82DE3" w:rsidP="00D82DE3">
      <w:pPr>
        <w:pStyle w:val="sonvb"/>
        <w:spacing w:before="120" w:after="0" w:line="245" w:lineRule="auto"/>
        <w:ind w:firstLine="709"/>
        <w:rPr>
          <w:lang w:val="en-US"/>
        </w:rPr>
      </w:pPr>
      <w:r>
        <w:rPr>
          <w:lang w:val="en-US"/>
        </w:rPr>
        <w:t xml:space="preserve">a) </w:t>
      </w:r>
      <w:r w:rsidRPr="00DF53E9">
        <w:rPr>
          <w:lang w:val="en-US"/>
        </w:rPr>
        <w:t>Tờ trình về việc sáp nhập, chia, tách;</w:t>
      </w:r>
    </w:p>
    <w:p w:rsidR="00D82DE3" w:rsidRPr="00DF53E9" w:rsidRDefault="00D82DE3" w:rsidP="00D82DE3">
      <w:pPr>
        <w:pStyle w:val="sonvb"/>
        <w:spacing w:before="120" w:after="0" w:line="245" w:lineRule="auto"/>
        <w:ind w:firstLine="709"/>
        <w:rPr>
          <w:lang w:val="en-US"/>
        </w:rPr>
      </w:pPr>
      <w:r>
        <w:rPr>
          <w:lang w:val="en-US"/>
        </w:rPr>
        <w:t xml:space="preserve">b) </w:t>
      </w:r>
      <w:r w:rsidRPr="00DF53E9">
        <w:rPr>
          <w:lang w:val="en-US"/>
        </w:rPr>
        <w:t>Đề án sáp nhập, chia, tách;</w:t>
      </w:r>
    </w:p>
    <w:p w:rsidR="00D82DE3" w:rsidRPr="00DF53E9" w:rsidRDefault="00D82DE3" w:rsidP="00D82DE3">
      <w:pPr>
        <w:pStyle w:val="sonvb"/>
        <w:spacing w:before="120" w:after="0" w:line="245" w:lineRule="auto"/>
        <w:ind w:firstLine="709"/>
        <w:rPr>
          <w:lang w:val="en-US"/>
        </w:rPr>
      </w:pPr>
      <w:r>
        <w:rPr>
          <w:lang w:val="en-US"/>
        </w:rPr>
        <w:t xml:space="preserve">c) </w:t>
      </w:r>
      <w:r w:rsidRPr="00DF53E9">
        <w:rPr>
          <w:lang w:val="en-US"/>
        </w:rPr>
        <w:t>Các văn bản xác nhận về tài chính, tài sản, đất đai, các khoản vay, nợ phải trả và các vấn đề khác có liên quan;</w:t>
      </w:r>
    </w:p>
    <w:p w:rsidR="00D82DE3" w:rsidRDefault="00D82DE3" w:rsidP="00D82DE3">
      <w:pPr>
        <w:pStyle w:val="sonvb"/>
        <w:spacing w:before="120" w:after="0" w:line="245" w:lineRule="auto"/>
        <w:ind w:firstLine="709"/>
        <w:rPr>
          <w:lang w:val="en-US"/>
        </w:rPr>
      </w:pPr>
      <w:r>
        <w:rPr>
          <w:lang w:val="en-US"/>
        </w:rPr>
        <w:t xml:space="preserve">d) </w:t>
      </w:r>
      <w:r w:rsidRPr="00DF53E9">
        <w:rPr>
          <w:lang w:val="en-US"/>
        </w:rPr>
        <w:t xml:space="preserve">Ý kiến bằng văn bản của các cơ quan có liên quan. </w:t>
      </w:r>
    </w:p>
    <w:p w:rsidR="00D82DE3" w:rsidRPr="00DF53E9" w:rsidRDefault="00D82DE3" w:rsidP="00D82DE3">
      <w:pPr>
        <w:pStyle w:val="sonvb"/>
        <w:spacing w:before="120" w:after="0" w:line="245" w:lineRule="auto"/>
        <w:ind w:firstLine="709"/>
        <w:rPr>
          <w:lang w:val="en-US"/>
        </w:rPr>
      </w:pPr>
      <w:r w:rsidRPr="00DF53E9">
        <w:rPr>
          <w:lang w:val="en-US"/>
        </w:rPr>
        <w:t>Số lượng: 01 bộ hồ sơ.</w:t>
      </w:r>
    </w:p>
    <w:p w:rsidR="00D82DE3" w:rsidRDefault="00D82DE3" w:rsidP="00D82DE3">
      <w:pPr>
        <w:pStyle w:val="sonvb"/>
        <w:spacing w:before="120" w:after="0" w:line="245" w:lineRule="auto"/>
        <w:ind w:firstLine="709"/>
        <w:rPr>
          <w:i/>
          <w:lang w:val="en-US"/>
        </w:rPr>
      </w:pPr>
      <w:r>
        <w:rPr>
          <w:i/>
          <w:lang w:val="en-US"/>
        </w:rPr>
        <w:t xml:space="preserve">4.4. </w:t>
      </w:r>
      <w:r w:rsidRPr="00DF53E9">
        <w:rPr>
          <w:i/>
          <w:lang w:val="en-US"/>
        </w:rPr>
        <w:t>Thời hạn giải quyết:</w:t>
      </w:r>
      <w:r>
        <w:rPr>
          <w:i/>
          <w:lang w:val="en-US"/>
        </w:rPr>
        <w:t xml:space="preserve"> </w:t>
      </w:r>
    </w:p>
    <w:p w:rsidR="00D82DE3" w:rsidRPr="00DF53E9" w:rsidRDefault="00D82DE3" w:rsidP="00D82DE3">
      <w:pPr>
        <w:pStyle w:val="sonvb"/>
        <w:spacing w:before="120" w:after="0" w:line="245" w:lineRule="auto"/>
        <w:ind w:firstLine="709"/>
        <w:rPr>
          <w:lang w:val="en-US"/>
        </w:rPr>
      </w:pPr>
      <w:r w:rsidRPr="00DF53E9">
        <w:rPr>
          <w:lang w:val="en-US"/>
        </w:rPr>
        <w:t>40 ngày làm việc, kể từ ngày nhận đủ hồ sơ hợp lệ. Trong đó:</w:t>
      </w:r>
    </w:p>
    <w:p w:rsidR="00D82DE3" w:rsidRPr="00DF53E9" w:rsidRDefault="00D82DE3" w:rsidP="00D82DE3">
      <w:pPr>
        <w:pStyle w:val="sonvb"/>
        <w:spacing w:before="120" w:after="0" w:line="245" w:lineRule="auto"/>
        <w:ind w:firstLine="709"/>
        <w:rPr>
          <w:lang w:val="en-US"/>
        </w:rPr>
      </w:pPr>
      <w:r>
        <w:rPr>
          <w:lang w:val="en-US"/>
        </w:rPr>
        <w:t xml:space="preserve">- </w:t>
      </w:r>
      <w:r w:rsidRPr="00DF53E9">
        <w:rPr>
          <w:lang w:val="en-US"/>
        </w:rPr>
        <w:t xml:space="preserve">20 ngày làm việc, kể từ ngày nhận đủ hồ sơ hợp lệ, nếu đủ điều kiện, </w:t>
      </w:r>
      <w:r>
        <w:rPr>
          <w:lang w:val="en-US"/>
        </w:rPr>
        <w:br/>
      </w:r>
      <w:r w:rsidRPr="00DF53E9">
        <w:rPr>
          <w:lang w:val="en-US"/>
        </w:rPr>
        <w:t>Sở Giáo dục và Đào tạo có ý kiến bằng văn bản và gửi hồ sơ đề nghị sáp nhập, chia, tách hoặc cho phép sáp nhập, chia, tách trường đến Chủ tịch Ủy ban nhân dân tỉnh;</w:t>
      </w:r>
    </w:p>
    <w:p w:rsidR="00D82DE3" w:rsidRPr="00DF53E9" w:rsidRDefault="00D82DE3" w:rsidP="00D82DE3">
      <w:pPr>
        <w:pStyle w:val="sonvb"/>
        <w:spacing w:before="120" w:after="0" w:line="252" w:lineRule="auto"/>
        <w:ind w:firstLine="709"/>
        <w:rPr>
          <w:lang w:val="en-US"/>
        </w:rPr>
      </w:pPr>
      <w:r>
        <w:rPr>
          <w:lang w:val="en-US"/>
        </w:rPr>
        <w:t xml:space="preserve">- </w:t>
      </w:r>
      <w:r w:rsidRPr="00DF53E9">
        <w:rPr>
          <w:lang w:val="en-US"/>
        </w:rPr>
        <w:t>20 ngày làm việc, kể từ ngày nhận đủ hồ sơ hợp lệ, Chủ tịch Ủy ban nhân dân tỉnh quyết định sáp nhập, chia, tách hoặc cho phép sáp nhập, chia, tách trường.</w:t>
      </w:r>
    </w:p>
    <w:p w:rsidR="00D82DE3" w:rsidRPr="00DF53E9" w:rsidRDefault="00D82DE3" w:rsidP="00D82DE3">
      <w:pPr>
        <w:pStyle w:val="sonvb"/>
        <w:spacing w:before="120" w:after="0" w:line="252" w:lineRule="auto"/>
        <w:ind w:firstLine="709"/>
        <w:rPr>
          <w:i/>
          <w:lang w:val="en-US"/>
        </w:rPr>
      </w:pPr>
      <w:r>
        <w:rPr>
          <w:i/>
          <w:lang w:val="en-US"/>
        </w:rPr>
        <w:t xml:space="preserve">4.5. </w:t>
      </w:r>
      <w:r w:rsidRPr="00DF53E9">
        <w:rPr>
          <w:i/>
          <w:lang w:val="en-US"/>
        </w:rPr>
        <w:t>Đối tượng thực hiện:</w:t>
      </w:r>
    </w:p>
    <w:p w:rsidR="00D82DE3" w:rsidRPr="00DF53E9" w:rsidRDefault="00D82DE3" w:rsidP="00D82DE3">
      <w:pPr>
        <w:pStyle w:val="sonvb"/>
        <w:spacing w:before="120" w:after="0" w:line="252" w:lineRule="auto"/>
        <w:ind w:firstLine="709"/>
        <w:rPr>
          <w:lang w:val="en-US"/>
        </w:rPr>
      </w:pPr>
      <w:r>
        <w:rPr>
          <w:lang w:val="en-US"/>
        </w:rPr>
        <w:t xml:space="preserve">a) </w:t>
      </w:r>
      <w:r w:rsidRPr="00DF53E9">
        <w:rPr>
          <w:lang w:val="en-US"/>
        </w:rPr>
        <w:t>Ủy ban nhân dân cấp huyện;</w:t>
      </w:r>
    </w:p>
    <w:p w:rsidR="00D82DE3" w:rsidRPr="00DF53E9" w:rsidRDefault="00D82DE3" w:rsidP="00D82DE3">
      <w:pPr>
        <w:pStyle w:val="sonvb"/>
        <w:spacing w:before="120" w:after="0" w:line="252" w:lineRule="auto"/>
        <w:ind w:firstLine="709"/>
        <w:rPr>
          <w:lang w:val="en-US"/>
        </w:rPr>
      </w:pPr>
      <w:r>
        <w:rPr>
          <w:lang w:val="en-US"/>
        </w:rPr>
        <w:t xml:space="preserve">b) </w:t>
      </w:r>
      <w:r w:rsidRPr="00DF53E9">
        <w:rPr>
          <w:lang w:val="en-US"/>
        </w:rPr>
        <w:t>Tổ chức hoặc cá nhân.</w:t>
      </w:r>
    </w:p>
    <w:p w:rsidR="00D82DE3" w:rsidRPr="00DF53E9" w:rsidRDefault="00D82DE3" w:rsidP="00D82DE3">
      <w:pPr>
        <w:pStyle w:val="sonvb"/>
        <w:spacing w:before="120" w:after="0" w:line="252" w:lineRule="auto"/>
        <w:ind w:firstLine="709"/>
        <w:rPr>
          <w:i/>
          <w:lang w:val="en-US"/>
        </w:rPr>
      </w:pPr>
      <w:r>
        <w:rPr>
          <w:i/>
          <w:lang w:val="en-US"/>
        </w:rPr>
        <w:t xml:space="preserve">4.6. </w:t>
      </w:r>
      <w:r w:rsidRPr="00DF53E9">
        <w:rPr>
          <w:i/>
          <w:lang w:val="en-US"/>
        </w:rPr>
        <w:t>Cơ quan thực hiện:</w:t>
      </w:r>
    </w:p>
    <w:p w:rsidR="00D82DE3" w:rsidRPr="00DF53E9" w:rsidRDefault="00D82DE3" w:rsidP="00D82DE3">
      <w:pPr>
        <w:pStyle w:val="sonvb"/>
        <w:spacing w:before="120" w:after="0" w:line="252" w:lineRule="auto"/>
        <w:ind w:firstLine="709"/>
        <w:rPr>
          <w:lang w:val="en-US"/>
        </w:rPr>
      </w:pPr>
      <w:r>
        <w:rPr>
          <w:lang w:val="en-US"/>
        </w:rPr>
        <w:t xml:space="preserve">a) </w:t>
      </w:r>
      <w:r w:rsidRPr="00DF53E9">
        <w:rPr>
          <w:lang w:val="en-US"/>
        </w:rPr>
        <w:t>Cơ quan/Người có thẩm quyền quyết định: Chủ tịch Ủy ban nhân dân tỉnh;</w:t>
      </w:r>
    </w:p>
    <w:p w:rsidR="00D82DE3" w:rsidRPr="00DF53E9" w:rsidRDefault="00D82DE3" w:rsidP="00D82DE3">
      <w:pPr>
        <w:pStyle w:val="sonvb"/>
        <w:spacing w:before="120" w:after="0" w:line="252" w:lineRule="auto"/>
        <w:ind w:firstLine="709"/>
        <w:rPr>
          <w:lang w:val="en-US"/>
        </w:rPr>
      </w:pPr>
      <w:r>
        <w:rPr>
          <w:lang w:val="en-US"/>
        </w:rPr>
        <w:t xml:space="preserve">b) </w:t>
      </w:r>
      <w:r w:rsidRPr="00DF53E9">
        <w:rPr>
          <w:lang w:val="en-US"/>
        </w:rPr>
        <w:t>Cơ quan trực tiếp thực hiện: Sở Giáo dục và Đào tạo.</w:t>
      </w:r>
    </w:p>
    <w:p w:rsidR="00D82DE3" w:rsidRPr="00DF53E9" w:rsidRDefault="00D82DE3" w:rsidP="00D82DE3">
      <w:pPr>
        <w:pStyle w:val="sonvb"/>
        <w:spacing w:before="120" w:after="0" w:line="252" w:lineRule="auto"/>
        <w:ind w:firstLine="709"/>
        <w:rPr>
          <w:lang w:val="en-US"/>
        </w:rPr>
      </w:pPr>
      <w:r w:rsidRPr="00DF53E9">
        <w:rPr>
          <w:lang w:val="en-US"/>
        </w:rPr>
        <w:t>Trường hợp sáp nhập giữa các trường không do cùng một cấp có thẩm quyền thành lập thì cấp có thẩm quyền cao hơn quyết định; trường hợp cấp có thẩm quyền thành lập ngang nhau thì cấp có thẩm quyền ngang nhau đó thỏa thuận quyết định.</w:t>
      </w:r>
    </w:p>
    <w:p w:rsidR="00D82DE3" w:rsidRDefault="00D82DE3" w:rsidP="00D82DE3">
      <w:pPr>
        <w:pStyle w:val="sonvb"/>
        <w:spacing w:before="120" w:after="0" w:line="252" w:lineRule="auto"/>
        <w:ind w:firstLine="709"/>
        <w:rPr>
          <w:i/>
          <w:lang w:val="en-US"/>
        </w:rPr>
      </w:pPr>
      <w:r>
        <w:rPr>
          <w:i/>
          <w:lang w:val="en-US"/>
        </w:rPr>
        <w:t xml:space="preserve">4.7. </w:t>
      </w:r>
      <w:r w:rsidRPr="00DF53E9">
        <w:rPr>
          <w:i/>
          <w:lang w:val="en-US"/>
        </w:rPr>
        <w:t>Kết quả thực hiện:</w:t>
      </w:r>
      <w:r>
        <w:rPr>
          <w:i/>
          <w:lang w:val="en-US"/>
        </w:rPr>
        <w:t xml:space="preserve"> </w:t>
      </w:r>
    </w:p>
    <w:p w:rsidR="00D82DE3" w:rsidRPr="00DF53E9" w:rsidRDefault="00D82DE3" w:rsidP="00D82DE3">
      <w:pPr>
        <w:pStyle w:val="sonvb"/>
        <w:spacing w:before="120" w:after="0" w:line="252" w:lineRule="auto"/>
        <w:ind w:firstLine="709"/>
        <w:rPr>
          <w:lang w:val="en-US"/>
        </w:rPr>
      </w:pPr>
      <w:r w:rsidRPr="00DF53E9">
        <w:rPr>
          <w:lang w:val="en-US"/>
        </w:rPr>
        <w:t>Quyết định sáp nhập, chia, tách trường trung học phổ thông công lập hoặc cho phép sáp nhập, chia, tách trường trung học phổ thông tư thục.</w:t>
      </w:r>
    </w:p>
    <w:p w:rsidR="00D82DE3" w:rsidRDefault="00D82DE3" w:rsidP="00D82DE3">
      <w:pPr>
        <w:pStyle w:val="sonvb"/>
        <w:spacing w:before="120" w:after="0" w:line="252" w:lineRule="auto"/>
        <w:ind w:firstLine="709"/>
        <w:rPr>
          <w:i/>
          <w:lang w:val="en-US"/>
        </w:rPr>
      </w:pPr>
      <w:r>
        <w:rPr>
          <w:i/>
          <w:lang w:val="en-US"/>
        </w:rPr>
        <w:t xml:space="preserve">4.8. </w:t>
      </w:r>
      <w:r w:rsidRPr="00DF53E9">
        <w:rPr>
          <w:i/>
          <w:lang w:val="en-US"/>
        </w:rPr>
        <w:t>Lệ phí</w:t>
      </w:r>
      <w:r>
        <w:rPr>
          <w:i/>
          <w:lang w:val="en-US"/>
        </w:rPr>
        <w:t xml:space="preserve">: </w:t>
      </w:r>
    </w:p>
    <w:p w:rsidR="00D82DE3" w:rsidRPr="00DF53E9" w:rsidRDefault="00D82DE3" w:rsidP="00D82DE3">
      <w:pPr>
        <w:pStyle w:val="sonvb"/>
        <w:spacing w:before="120" w:after="0" w:line="252" w:lineRule="auto"/>
        <w:ind w:firstLine="709"/>
        <w:rPr>
          <w:lang w:val="en-US"/>
        </w:rPr>
      </w:pPr>
      <w:r w:rsidRPr="00DF53E9">
        <w:rPr>
          <w:lang w:val="en-US"/>
        </w:rPr>
        <w:t>Không.</w:t>
      </w:r>
    </w:p>
    <w:p w:rsidR="00D82DE3" w:rsidRDefault="00D82DE3" w:rsidP="00D82DE3">
      <w:pPr>
        <w:pStyle w:val="sonvb"/>
        <w:spacing w:before="120" w:after="0" w:line="252" w:lineRule="auto"/>
        <w:ind w:firstLine="709"/>
        <w:rPr>
          <w:i/>
          <w:lang w:val="en-US"/>
        </w:rPr>
      </w:pPr>
      <w:r>
        <w:rPr>
          <w:i/>
          <w:lang w:val="en-US"/>
        </w:rPr>
        <w:t xml:space="preserve">4.9. </w:t>
      </w:r>
      <w:r w:rsidRPr="00DF53E9">
        <w:rPr>
          <w:i/>
          <w:lang w:val="en-US"/>
        </w:rPr>
        <w:t>Tên mẫu đơn, mẫu tờ khai</w:t>
      </w:r>
      <w:r>
        <w:rPr>
          <w:i/>
          <w:lang w:val="en-US"/>
        </w:rPr>
        <w:t xml:space="preserve">: </w:t>
      </w:r>
    </w:p>
    <w:p w:rsidR="00D82DE3" w:rsidRPr="00DF53E9" w:rsidRDefault="00D82DE3" w:rsidP="00D82DE3">
      <w:pPr>
        <w:pStyle w:val="sonvb"/>
        <w:spacing w:before="120" w:after="0" w:line="252" w:lineRule="auto"/>
        <w:ind w:firstLine="709"/>
        <w:rPr>
          <w:lang w:val="en-US"/>
        </w:rPr>
      </w:pPr>
      <w:r w:rsidRPr="00DF53E9">
        <w:rPr>
          <w:lang w:val="en-US"/>
        </w:rPr>
        <w:t>Không</w:t>
      </w:r>
    </w:p>
    <w:p w:rsidR="00D82DE3" w:rsidRPr="00DF53E9" w:rsidRDefault="00D82DE3" w:rsidP="00D82DE3">
      <w:pPr>
        <w:pStyle w:val="sonvb"/>
        <w:spacing w:before="120" w:after="0" w:line="252" w:lineRule="auto"/>
        <w:ind w:firstLine="709"/>
        <w:rPr>
          <w:i/>
          <w:lang w:val="en-US"/>
        </w:rPr>
      </w:pPr>
      <w:r>
        <w:rPr>
          <w:i/>
          <w:lang w:val="en-US"/>
        </w:rPr>
        <w:t xml:space="preserve">4.10. </w:t>
      </w:r>
      <w:r w:rsidRPr="00DF53E9">
        <w:rPr>
          <w:i/>
          <w:lang w:val="en-US"/>
        </w:rPr>
        <w:t>Yêu cầu, điều kiện</w:t>
      </w:r>
    </w:p>
    <w:p w:rsidR="00D82DE3" w:rsidRPr="00DF53E9" w:rsidRDefault="00D82DE3" w:rsidP="00D82DE3">
      <w:pPr>
        <w:pStyle w:val="sonvb"/>
        <w:spacing w:before="120" w:after="0" w:line="252" w:lineRule="auto"/>
        <w:ind w:firstLine="709"/>
        <w:rPr>
          <w:lang w:val="en-US"/>
        </w:rPr>
      </w:pPr>
      <w:r w:rsidRPr="00DF53E9">
        <w:rPr>
          <w:lang w:val="en-US"/>
        </w:rPr>
        <w:t>Việc sáp nhậ</w:t>
      </w:r>
      <w:r>
        <w:rPr>
          <w:lang w:val="en-US"/>
        </w:rPr>
        <w:t xml:space="preserve">p, chia, tách </w:t>
      </w:r>
      <w:r w:rsidRPr="00DF53E9">
        <w:rPr>
          <w:lang w:val="en-US"/>
        </w:rPr>
        <w:t>trườ</w:t>
      </w:r>
      <w:r>
        <w:rPr>
          <w:lang w:val="en-US"/>
        </w:rPr>
        <w:t xml:space="preserve">ng trung </w:t>
      </w:r>
      <w:r w:rsidRPr="00DF53E9">
        <w:rPr>
          <w:lang w:val="en-US"/>
        </w:rPr>
        <w:t>họ</w:t>
      </w:r>
      <w:r>
        <w:rPr>
          <w:lang w:val="en-US"/>
        </w:rPr>
        <w:t>c</w:t>
      </w:r>
      <w:r w:rsidRPr="00DF53E9">
        <w:rPr>
          <w:lang w:val="en-US"/>
        </w:rPr>
        <w:t xml:space="preserve"> phả</w:t>
      </w:r>
      <w:r>
        <w:rPr>
          <w:lang w:val="en-US"/>
        </w:rPr>
        <w:t xml:space="preserve">i </w:t>
      </w:r>
      <w:r w:rsidRPr="00DF53E9">
        <w:rPr>
          <w:lang w:val="en-US"/>
        </w:rPr>
        <w:t>bả</w:t>
      </w:r>
      <w:r>
        <w:rPr>
          <w:lang w:val="en-US"/>
        </w:rPr>
        <w:t xml:space="preserve">o </w:t>
      </w:r>
      <w:r w:rsidRPr="00DF53E9">
        <w:rPr>
          <w:lang w:val="en-US"/>
        </w:rPr>
        <w:t>đả</w:t>
      </w:r>
      <w:r>
        <w:rPr>
          <w:lang w:val="en-US"/>
        </w:rPr>
        <w:t>m các</w:t>
      </w:r>
      <w:r w:rsidRPr="00DF53E9">
        <w:rPr>
          <w:lang w:val="en-US"/>
        </w:rPr>
        <w:t xml:space="preserve"> yêu cầu </w:t>
      </w:r>
      <w:r>
        <w:rPr>
          <w:lang w:val="en-US"/>
        </w:rPr>
        <w:br/>
      </w:r>
      <w:r w:rsidRPr="00DF53E9">
        <w:rPr>
          <w:lang w:val="en-US"/>
        </w:rPr>
        <w:t>sau đây:</w:t>
      </w:r>
    </w:p>
    <w:p w:rsidR="00D82DE3" w:rsidRPr="00DF53E9" w:rsidRDefault="00D82DE3" w:rsidP="00D82DE3">
      <w:pPr>
        <w:pStyle w:val="sonvb"/>
        <w:spacing w:before="120" w:after="0" w:line="252" w:lineRule="auto"/>
        <w:ind w:firstLine="709"/>
        <w:rPr>
          <w:lang w:val="en-US"/>
        </w:rPr>
      </w:pPr>
      <w:r>
        <w:rPr>
          <w:lang w:val="en-US"/>
        </w:rPr>
        <w:t xml:space="preserve">a) </w:t>
      </w:r>
      <w:r w:rsidRPr="00DF53E9">
        <w:rPr>
          <w:lang w:val="en-US"/>
        </w:rPr>
        <w:t>Phù hợp với quy hoạch mạng lưới cơ sở giáo dục được cơ quan quản lý nhà nước có thẩm quyền phê duyệt và đáp ứng yêu cầu phát triển kinh tế - xã hội của địa phương;</w:t>
      </w:r>
    </w:p>
    <w:p w:rsidR="00D82DE3" w:rsidRPr="00DF53E9" w:rsidRDefault="00D82DE3" w:rsidP="00D82DE3">
      <w:pPr>
        <w:pStyle w:val="sonvb"/>
        <w:spacing w:before="120" w:after="0" w:line="252" w:lineRule="auto"/>
        <w:ind w:firstLine="709"/>
        <w:rPr>
          <w:lang w:val="en-US"/>
        </w:rPr>
      </w:pPr>
      <w:r>
        <w:rPr>
          <w:lang w:val="en-US"/>
        </w:rPr>
        <w:t xml:space="preserve">b) </w:t>
      </w:r>
      <w:r w:rsidRPr="00DF53E9">
        <w:rPr>
          <w:lang w:val="en-US"/>
        </w:rPr>
        <w:t>Bảo đảm an toàn và quyền, lợi ích hợp pháp của học sinh, góp phần nâng cao chất lượng và hiệu quả giáo dục;</w:t>
      </w:r>
    </w:p>
    <w:p w:rsidR="00D82DE3" w:rsidRPr="00DF53E9" w:rsidRDefault="00D82DE3" w:rsidP="00D82DE3">
      <w:pPr>
        <w:pStyle w:val="sonvb"/>
        <w:spacing w:before="120" w:after="0" w:line="252" w:lineRule="auto"/>
        <w:ind w:firstLine="709"/>
        <w:rPr>
          <w:lang w:val="en-US"/>
        </w:rPr>
      </w:pPr>
      <w:r>
        <w:rPr>
          <w:lang w:val="en-US"/>
        </w:rPr>
        <w:t xml:space="preserve">c) </w:t>
      </w:r>
      <w:r w:rsidRPr="00DF53E9">
        <w:rPr>
          <w:lang w:val="en-US"/>
        </w:rPr>
        <w:t>Bảo đảm quyền, lợi ích hợp pháp của giáo viên, cán bộ quản lý và nhân viên.</w:t>
      </w:r>
    </w:p>
    <w:p w:rsidR="00D82DE3" w:rsidRDefault="00D82DE3" w:rsidP="00D82DE3">
      <w:pPr>
        <w:pStyle w:val="sonvb"/>
        <w:spacing w:before="120" w:after="0" w:line="264" w:lineRule="auto"/>
        <w:ind w:firstLine="709"/>
        <w:rPr>
          <w:i/>
          <w:lang w:val="en-US"/>
        </w:rPr>
      </w:pPr>
      <w:r>
        <w:rPr>
          <w:i/>
          <w:lang w:val="en-US"/>
        </w:rPr>
        <w:t xml:space="preserve">4.11. </w:t>
      </w:r>
      <w:r w:rsidRPr="00E85AD5">
        <w:rPr>
          <w:i/>
          <w:lang w:val="en-US"/>
        </w:rPr>
        <w:t>Căn cứ pháp lý</w:t>
      </w:r>
      <w:r>
        <w:rPr>
          <w:i/>
          <w:lang w:val="en-US"/>
        </w:rPr>
        <w:t xml:space="preserve">: </w:t>
      </w:r>
    </w:p>
    <w:p w:rsidR="00D82DE3" w:rsidRDefault="00D82DE3" w:rsidP="00D82DE3">
      <w:pPr>
        <w:pStyle w:val="sonvb"/>
        <w:spacing w:before="120" w:after="0" w:line="264"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w:t>
      </w:r>
      <w:r>
        <w:rPr>
          <w:lang w:val="en-US"/>
        </w:rPr>
        <w:t>c.</w:t>
      </w:r>
    </w:p>
    <w:p w:rsidR="00D82DE3" w:rsidRDefault="00A735A8" w:rsidP="00D82DE3">
      <w:pPr>
        <w:rPr>
          <w:rFonts w:eastAsia="Arial"/>
          <w:szCs w:val="28"/>
          <w:lang w:eastAsia="x-none"/>
        </w:rPr>
      </w:pPr>
      <w:r>
        <w:tab/>
      </w:r>
      <w:r w:rsidRPr="00A735A8">
        <w:rPr>
          <w:szCs w:val="28"/>
        </w:rPr>
        <w:t>Nghị định số 135/2018/NĐ-CP ngày 04/10/2018 sửa đổi bổ sung một số điều của Nghị định số 46/2017/NĐ-CP ngày 21/4/2017 của Chính phủ về Quy định đầu tư và hoạt động trong lĩnh vực giáo dục</w:t>
      </w:r>
      <w:r>
        <w:t xml:space="preserve"> </w:t>
      </w:r>
      <w:r w:rsidR="00D82DE3">
        <w:br w:type="page"/>
      </w:r>
    </w:p>
    <w:p w:rsidR="00D82DE3" w:rsidRPr="003D43C1" w:rsidRDefault="00D82DE3" w:rsidP="00D82DE3">
      <w:pPr>
        <w:pStyle w:val="sonvb"/>
        <w:spacing w:before="120" w:after="0" w:line="264" w:lineRule="auto"/>
        <w:ind w:firstLine="709"/>
        <w:rPr>
          <w:color w:val="0000FF"/>
          <w:lang w:val="en-US"/>
        </w:rPr>
      </w:pPr>
      <w:r>
        <w:rPr>
          <w:b/>
          <w:color w:val="0000FF"/>
          <w:lang w:val="en-US"/>
        </w:rPr>
        <w:t xml:space="preserve">5. </w:t>
      </w:r>
      <w:r w:rsidRPr="00A57BAA">
        <w:rPr>
          <w:b/>
          <w:color w:val="0000FF"/>
          <w:lang w:val="en-US"/>
        </w:rPr>
        <w:t>Thủ tục giải thể trường trung học</w:t>
      </w:r>
      <w:r>
        <w:rPr>
          <w:b/>
          <w:color w:val="0000FF"/>
          <w:lang w:val="en-US"/>
        </w:rPr>
        <w:t xml:space="preserve"> </w:t>
      </w:r>
      <w:r w:rsidRPr="00A57BAA">
        <w:rPr>
          <w:b/>
          <w:color w:val="0000FF"/>
          <w:lang w:val="en-US"/>
        </w:rPr>
        <w:t xml:space="preserve">phổ thông </w:t>
      </w:r>
      <w:r w:rsidRPr="003D43C1">
        <w:rPr>
          <w:color w:val="0000FF"/>
          <w:lang w:val="en-US"/>
        </w:rPr>
        <w:t>(theo đề nghị của cá nhân, tổ chức thành lập trường trung học phổ thông)</w:t>
      </w:r>
    </w:p>
    <w:p w:rsidR="00D82DE3" w:rsidRPr="00A57BAA" w:rsidRDefault="00D82DE3" w:rsidP="00D82DE3">
      <w:pPr>
        <w:pStyle w:val="sonvb"/>
        <w:spacing w:before="120" w:after="0" w:line="264" w:lineRule="auto"/>
        <w:ind w:firstLine="709"/>
        <w:rPr>
          <w:i/>
          <w:lang w:val="en-US"/>
        </w:rPr>
      </w:pPr>
      <w:r w:rsidRPr="00A57BAA">
        <w:rPr>
          <w:i/>
          <w:lang w:val="en-US"/>
        </w:rPr>
        <w:t>5.1. Trình tự thực hiện:</w:t>
      </w:r>
    </w:p>
    <w:p w:rsidR="00D82DE3" w:rsidRPr="00A57BAA" w:rsidRDefault="00D82DE3" w:rsidP="00D82DE3">
      <w:pPr>
        <w:pStyle w:val="sonvb"/>
        <w:spacing w:before="120" w:after="0" w:line="264" w:lineRule="auto"/>
        <w:ind w:firstLine="709"/>
        <w:rPr>
          <w:lang w:val="en-US"/>
        </w:rPr>
      </w:pPr>
      <w:r>
        <w:rPr>
          <w:lang w:val="en-US"/>
        </w:rPr>
        <w:t xml:space="preserve">a) </w:t>
      </w:r>
      <w:r w:rsidRPr="00A57BAA">
        <w:rPr>
          <w:lang w:val="en-US"/>
        </w:rPr>
        <w:t xml:space="preserve">Sở Giáo dục và Đào tạo; tổ chức, cá nhân thành lập trường (đối với trường trung học tư thục) xây dựng phương án giải thể trường, trình </w:t>
      </w:r>
      <w:r w:rsidRPr="00DF53E9">
        <w:rPr>
          <w:lang w:val="en-US"/>
        </w:rPr>
        <w:t>Chủ tịch Ủy ban nhân dân tỉnh</w:t>
      </w:r>
      <w:r w:rsidRPr="00A57BAA">
        <w:rPr>
          <w:lang w:val="en-US"/>
        </w:rPr>
        <w:t xml:space="preserve"> ra quyết định giải thể trường. Quyết định giải thể trường phải xác định rõ lý do giải thể; các biện pháp bảo đảm quyền, lợi ích hợp pháp của học sinh, giáo viên, cán bộ quản lý và nhân viên và phải được công bố công khai trên các phương tiện thông tin đại chúng;</w:t>
      </w:r>
    </w:p>
    <w:p w:rsidR="00D82DE3" w:rsidRPr="00A57BAA" w:rsidRDefault="00D82DE3" w:rsidP="00D82DE3">
      <w:pPr>
        <w:pStyle w:val="sonvb"/>
        <w:spacing w:before="120" w:after="0" w:line="264" w:lineRule="auto"/>
        <w:ind w:firstLine="709"/>
        <w:rPr>
          <w:lang w:val="en-US"/>
        </w:rPr>
      </w:pPr>
      <w:r>
        <w:rPr>
          <w:lang w:val="en-US"/>
        </w:rPr>
        <w:t xml:space="preserve">b) </w:t>
      </w:r>
      <w:r w:rsidRPr="00A57BAA">
        <w:rPr>
          <w:lang w:val="en-US"/>
        </w:rPr>
        <w:t xml:space="preserve">Sở Giáo dục và Đào tạo xem xét đề nghị của tổ chức, cá nhân thành lập trường; báo cáo bằng văn bản đề nghị </w:t>
      </w:r>
      <w:r w:rsidRPr="00DF53E9">
        <w:rPr>
          <w:lang w:val="en-US"/>
        </w:rPr>
        <w:t>Chủ tịch Ủy ban nhân dân tỉnh</w:t>
      </w:r>
      <w:r w:rsidRPr="00A57BAA">
        <w:rPr>
          <w:lang w:val="en-US"/>
        </w:rPr>
        <w:t xml:space="preserve"> ra quyết định giải thể nhà trường;</w:t>
      </w:r>
    </w:p>
    <w:p w:rsidR="00D82DE3" w:rsidRPr="00A57BAA" w:rsidRDefault="00D82DE3" w:rsidP="00D82DE3">
      <w:pPr>
        <w:pStyle w:val="sonvb"/>
        <w:spacing w:before="120" w:after="0" w:line="264" w:lineRule="auto"/>
        <w:ind w:firstLine="709"/>
        <w:rPr>
          <w:lang w:val="en-US"/>
        </w:rPr>
      </w:pPr>
      <w:r>
        <w:rPr>
          <w:lang w:val="en-US"/>
        </w:rPr>
        <w:t xml:space="preserve">c) </w:t>
      </w:r>
      <w:r w:rsidRPr="00DF53E9">
        <w:rPr>
          <w:lang w:val="en-US"/>
        </w:rPr>
        <w:t>Chủ tịch Ủy ban nhân dân tỉnh</w:t>
      </w:r>
      <w:r w:rsidRPr="00A57BAA">
        <w:rPr>
          <w:lang w:val="en-US"/>
        </w:rPr>
        <w:t xml:space="preserve"> ra quyết định giải thể trường trong vòng 20 ngày làm việc, kể từ ngày nhận đủ hồ sơ hợp lệ.</w:t>
      </w:r>
    </w:p>
    <w:p w:rsidR="00D82DE3" w:rsidRDefault="00D82DE3" w:rsidP="00D82DE3">
      <w:pPr>
        <w:pStyle w:val="sonvb"/>
        <w:spacing w:before="120" w:after="0" w:line="276" w:lineRule="auto"/>
        <w:ind w:firstLine="709"/>
        <w:rPr>
          <w:lang w:val="en-US"/>
        </w:rPr>
      </w:pPr>
      <w:r>
        <w:rPr>
          <w:i/>
          <w:lang w:val="en-US"/>
        </w:rPr>
        <w:t xml:space="preserve">5.2. </w:t>
      </w:r>
      <w:r w:rsidRPr="00E85AD5">
        <w:rPr>
          <w:i/>
          <w:lang w:val="en-US"/>
        </w:rPr>
        <w:t>Cách thức thực hiện</w:t>
      </w:r>
      <w:r>
        <w:rPr>
          <w:i/>
          <w:lang w:val="en-US"/>
        </w:rPr>
        <w:t>:</w:t>
      </w:r>
      <w:r w:rsidRPr="005D70DB">
        <w:rPr>
          <w:lang w:val="en-US"/>
        </w:rPr>
        <w:t xml:space="preserve"> </w:t>
      </w:r>
    </w:p>
    <w:p w:rsidR="006579A5" w:rsidRPr="005D70DB" w:rsidRDefault="006579A5" w:rsidP="006579A5">
      <w:pPr>
        <w:pStyle w:val="sonvb"/>
        <w:spacing w:before="120" w:after="0" w:line="276" w:lineRule="auto"/>
        <w:ind w:firstLine="709"/>
        <w:rPr>
          <w:lang w:val="en-US"/>
        </w:rPr>
      </w:pPr>
      <w:r w:rsidRPr="005D70DB">
        <w:rPr>
          <w:lang w:val="en-US"/>
        </w:rPr>
        <w:t>Trực tiếp tại Bộ phận tiếp nhận và trả kết quả của Sở Giáo dục và Đào tạo (Tầ</w:t>
      </w:r>
      <w:r>
        <w:rPr>
          <w:lang w:val="en-US"/>
        </w:rPr>
        <w:t>ng 01, Tháp A</w:t>
      </w:r>
      <w:r w:rsidRPr="005D70DB">
        <w:rPr>
          <w:lang w:val="en-US"/>
        </w:rPr>
        <w:t>, Trung tâm Hành chính tỉnh Bình Dương, điện thoại: 0</w:t>
      </w:r>
      <w:r>
        <w:rPr>
          <w:lang w:val="en-US"/>
        </w:rPr>
        <w:t>274</w:t>
      </w:r>
      <w:r w:rsidRPr="005D70DB">
        <w:rPr>
          <w:lang w:val="en-US"/>
        </w:rPr>
        <w:t>-3.903.242) hoặc qua bưu điện.</w:t>
      </w:r>
    </w:p>
    <w:p w:rsidR="00D82DE3" w:rsidRPr="00A57BAA" w:rsidRDefault="00D82DE3" w:rsidP="00D82DE3">
      <w:pPr>
        <w:pStyle w:val="sonvb"/>
        <w:spacing w:before="120" w:after="0" w:line="264" w:lineRule="auto"/>
        <w:ind w:firstLine="709"/>
        <w:rPr>
          <w:i/>
          <w:lang w:val="en-US"/>
        </w:rPr>
      </w:pPr>
      <w:r>
        <w:rPr>
          <w:i/>
          <w:lang w:val="en-US"/>
        </w:rPr>
        <w:t xml:space="preserve">5.3. </w:t>
      </w:r>
      <w:r w:rsidRPr="00A57BAA">
        <w:rPr>
          <w:i/>
          <w:lang w:val="en-US"/>
        </w:rPr>
        <w:t>Thành phần hồ sơ:</w:t>
      </w:r>
    </w:p>
    <w:p w:rsidR="00D82DE3" w:rsidRPr="00A57BAA" w:rsidRDefault="00D82DE3" w:rsidP="00D82DE3">
      <w:pPr>
        <w:pStyle w:val="sonvb"/>
        <w:spacing w:before="120" w:after="0" w:line="264" w:lineRule="auto"/>
        <w:ind w:firstLine="709"/>
        <w:rPr>
          <w:lang w:val="en-US"/>
        </w:rPr>
      </w:pPr>
      <w:r w:rsidRPr="00A57BAA">
        <w:rPr>
          <w:lang w:val="en-US"/>
        </w:rPr>
        <w:t>Thành phần hồ sơ gồm:</w:t>
      </w:r>
    </w:p>
    <w:p w:rsidR="00D82DE3" w:rsidRPr="00A57BAA" w:rsidRDefault="00D82DE3" w:rsidP="00D82DE3">
      <w:pPr>
        <w:pStyle w:val="sonvb"/>
        <w:spacing w:before="120" w:after="0" w:line="264" w:lineRule="auto"/>
        <w:ind w:firstLine="709"/>
        <w:rPr>
          <w:lang w:val="en-US"/>
        </w:rPr>
      </w:pPr>
      <w:r>
        <w:rPr>
          <w:lang w:val="en-US"/>
        </w:rPr>
        <w:t xml:space="preserve">a) </w:t>
      </w:r>
      <w:r w:rsidRPr="00A57BAA">
        <w:rPr>
          <w:lang w:val="en-US"/>
        </w:rPr>
        <w:t>Tờ trình đề nghị giải thể của tổ chức, cá nhân;</w:t>
      </w:r>
    </w:p>
    <w:p w:rsidR="00D82DE3" w:rsidRPr="00A57BAA" w:rsidRDefault="00D82DE3" w:rsidP="00D82DE3">
      <w:pPr>
        <w:pStyle w:val="sonvb"/>
        <w:spacing w:before="120" w:after="0" w:line="264" w:lineRule="auto"/>
        <w:ind w:firstLine="709"/>
        <w:rPr>
          <w:lang w:val="en-US"/>
        </w:rPr>
      </w:pPr>
      <w:r>
        <w:rPr>
          <w:lang w:val="en-US"/>
        </w:rPr>
        <w:t xml:space="preserve">b) </w:t>
      </w:r>
      <w:r w:rsidRPr="00A57BAA">
        <w:rPr>
          <w:lang w:val="en-US"/>
        </w:rPr>
        <w:t>Tờ trình đề nghị giải thể của Sở Giáo dục và Đào tạ</w:t>
      </w:r>
      <w:r>
        <w:rPr>
          <w:lang w:val="en-US"/>
        </w:rPr>
        <w:t>o</w:t>
      </w:r>
      <w:r w:rsidRPr="00A57BAA">
        <w:rPr>
          <w:lang w:val="en-US"/>
        </w:rPr>
        <w:t>.</w:t>
      </w:r>
    </w:p>
    <w:p w:rsidR="00D82DE3" w:rsidRPr="00A57BAA" w:rsidRDefault="00D82DE3" w:rsidP="00D82DE3">
      <w:pPr>
        <w:pStyle w:val="sonvb"/>
        <w:spacing w:before="120" w:after="0" w:line="264" w:lineRule="auto"/>
        <w:ind w:firstLine="709"/>
        <w:rPr>
          <w:lang w:val="en-US"/>
        </w:rPr>
      </w:pPr>
      <w:r w:rsidRPr="00A57BAA">
        <w:rPr>
          <w:lang w:val="en-US"/>
        </w:rPr>
        <w:t>Số lượng: 01 bộ hồ sơ.</w:t>
      </w:r>
    </w:p>
    <w:p w:rsidR="00D82DE3" w:rsidRDefault="00D82DE3" w:rsidP="00D82DE3">
      <w:pPr>
        <w:pStyle w:val="sonvb"/>
        <w:spacing w:before="120" w:after="0" w:line="264" w:lineRule="auto"/>
        <w:ind w:firstLine="709"/>
        <w:rPr>
          <w:i/>
          <w:lang w:val="en-US"/>
        </w:rPr>
      </w:pPr>
      <w:r>
        <w:rPr>
          <w:i/>
          <w:lang w:val="en-US"/>
        </w:rPr>
        <w:t xml:space="preserve">5.4. </w:t>
      </w:r>
      <w:r w:rsidRPr="00A57BAA">
        <w:rPr>
          <w:i/>
          <w:lang w:val="en-US"/>
        </w:rPr>
        <w:t>Thời hạn giải quyết</w:t>
      </w:r>
      <w:r>
        <w:rPr>
          <w:i/>
          <w:lang w:val="en-US"/>
        </w:rPr>
        <w:t xml:space="preserve">: </w:t>
      </w:r>
    </w:p>
    <w:p w:rsidR="00D82DE3" w:rsidRPr="00A57BAA" w:rsidRDefault="00D82DE3" w:rsidP="00D82DE3">
      <w:pPr>
        <w:pStyle w:val="sonvb"/>
        <w:spacing w:before="120" w:after="0" w:line="264" w:lineRule="auto"/>
        <w:ind w:firstLine="709"/>
        <w:rPr>
          <w:lang w:val="en-US"/>
        </w:rPr>
      </w:pPr>
      <w:r w:rsidRPr="00A57BAA">
        <w:rPr>
          <w:lang w:val="en-US"/>
        </w:rPr>
        <w:t>20 ngày làm việc, kể từ ngày nhận đủ hồ sơ hợp lệ.</w:t>
      </w:r>
    </w:p>
    <w:p w:rsidR="00D82DE3" w:rsidRPr="00A57BAA" w:rsidRDefault="00D82DE3" w:rsidP="00D82DE3">
      <w:pPr>
        <w:pStyle w:val="sonvb"/>
        <w:spacing w:before="120" w:after="0" w:line="264" w:lineRule="auto"/>
        <w:ind w:firstLine="709"/>
        <w:rPr>
          <w:i/>
          <w:lang w:val="en-US"/>
        </w:rPr>
      </w:pPr>
      <w:r>
        <w:rPr>
          <w:i/>
          <w:lang w:val="en-US"/>
        </w:rPr>
        <w:t xml:space="preserve">5.5. </w:t>
      </w:r>
      <w:r w:rsidRPr="00A57BAA">
        <w:rPr>
          <w:i/>
          <w:lang w:val="en-US"/>
        </w:rPr>
        <w:t>Đối tượng thực hiện</w:t>
      </w:r>
      <w:r>
        <w:rPr>
          <w:i/>
          <w:lang w:val="en-US"/>
        </w:rPr>
        <w:t xml:space="preserve">: </w:t>
      </w:r>
    </w:p>
    <w:p w:rsidR="00D82DE3" w:rsidRPr="00A57BAA" w:rsidRDefault="00D82DE3" w:rsidP="00D82DE3">
      <w:pPr>
        <w:pStyle w:val="sonvb"/>
        <w:spacing w:before="120" w:after="0" w:line="264" w:lineRule="auto"/>
        <w:ind w:firstLine="709"/>
        <w:rPr>
          <w:lang w:val="en-US"/>
        </w:rPr>
      </w:pPr>
      <w:r>
        <w:rPr>
          <w:lang w:val="en-US"/>
        </w:rPr>
        <w:t xml:space="preserve">a) </w:t>
      </w:r>
      <w:r w:rsidRPr="00A57BAA">
        <w:rPr>
          <w:lang w:val="en-US"/>
        </w:rPr>
        <w:t>Sở Giáo dục và Đào tạo;</w:t>
      </w:r>
    </w:p>
    <w:p w:rsidR="00D82DE3" w:rsidRPr="00A57BAA" w:rsidRDefault="00D82DE3" w:rsidP="00D82DE3">
      <w:pPr>
        <w:pStyle w:val="sonvb"/>
        <w:spacing w:before="120" w:after="0" w:line="264" w:lineRule="auto"/>
        <w:ind w:firstLine="709"/>
        <w:rPr>
          <w:lang w:val="en-US"/>
        </w:rPr>
      </w:pPr>
      <w:r>
        <w:rPr>
          <w:lang w:val="en-US"/>
        </w:rPr>
        <w:t xml:space="preserve">b) </w:t>
      </w:r>
      <w:r w:rsidRPr="00A57BAA">
        <w:rPr>
          <w:lang w:val="en-US"/>
        </w:rPr>
        <w:t>Tổ chức, cá nhân thành lập trường (đối với trường trung học tư thục).</w:t>
      </w:r>
    </w:p>
    <w:p w:rsidR="00D82DE3" w:rsidRPr="00A57BAA" w:rsidRDefault="00D82DE3" w:rsidP="00D82DE3">
      <w:pPr>
        <w:pStyle w:val="sonvb"/>
        <w:spacing w:before="120" w:after="0" w:line="264" w:lineRule="auto"/>
        <w:ind w:firstLine="709"/>
        <w:rPr>
          <w:i/>
          <w:lang w:val="en-US"/>
        </w:rPr>
      </w:pPr>
      <w:r>
        <w:rPr>
          <w:i/>
          <w:lang w:val="en-US"/>
        </w:rPr>
        <w:t xml:space="preserve">5.6. </w:t>
      </w:r>
      <w:r w:rsidRPr="00A57BAA">
        <w:rPr>
          <w:i/>
          <w:lang w:val="en-US"/>
        </w:rPr>
        <w:t>Cơ quan thực hiện:</w:t>
      </w:r>
    </w:p>
    <w:p w:rsidR="00D82DE3" w:rsidRPr="00A57BAA" w:rsidRDefault="00D82DE3" w:rsidP="00D82DE3">
      <w:pPr>
        <w:pStyle w:val="sonvb"/>
        <w:spacing w:before="120" w:after="0" w:line="264" w:lineRule="auto"/>
        <w:ind w:firstLine="709"/>
        <w:rPr>
          <w:lang w:val="en-US"/>
        </w:rPr>
      </w:pPr>
      <w:r>
        <w:rPr>
          <w:lang w:val="en-US"/>
        </w:rPr>
        <w:t xml:space="preserve">a) </w:t>
      </w:r>
      <w:r w:rsidRPr="00A57BAA">
        <w:rPr>
          <w:lang w:val="en-US"/>
        </w:rPr>
        <w:t>Cơ quan/Người có thẩm quyền quyết định: Chủ tịch Ủy ban nhân dân tỉnh;</w:t>
      </w:r>
    </w:p>
    <w:p w:rsidR="00D82DE3" w:rsidRPr="00A57BAA" w:rsidRDefault="00D82DE3" w:rsidP="00D82DE3">
      <w:pPr>
        <w:pStyle w:val="sonvb"/>
        <w:spacing w:before="120" w:after="0" w:line="264" w:lineRule="auto"/>
        <w:ind w:firstLine="709"/>
        <w:rPr>
          <w:lang w:val="en-US"/>
        </w:rPr>
      </w:pPr>
      <w:r>
        <w:rPr>
          <w:lang w:val="en-US"/>
        </w:rPr>
        <w:t xml:space="preserve">b) </w:t>
      </w:r>
      <w:r w:rsidRPr="00A57BAA">
        <w:rPr>
          <w:lang w:val="en-US"/>
        </w:rPr>
        <w:t>Cơ quan trực tiếp thực hiện: Sở Giáo dục và Đào tạo.</w:t>
      </w:r>
    </w:p>
    <w:p w:rsidR="00D82DE3" w:rsidRDefault="00D82DE3" w:rsidP="00D82DE3">
      <w:pPr>
        <w:pStyle w:val="sonvb"/>
        <w:spacing w:before="120" w:after="0" w:line="264" w:lineRule="auto"/>
        <w:ind w:firstLine="709"/>
        <w:rPr>
          <w:i/>
          <w:lang w:val="en-US"/>
        </w:rPr>
      </w:pPr>
      <w:r>
        <w:rPr>
          <w:i/>
          <w:lang w:val="en-US"/>
        </w:rPr>
        <w:t xml:space="preserve">5.7. </w:t>
      </w:r>
      <w:r w:rsidRPr="00A57BAA">
        <w:rPr>
          <w:i/>
          <w:lang w:val="en-US"/>
        </w:rPr>
        <w:t>Kết quả thực hiện:</w:t>
      </w:r>
      <w:r>
        <w:rPr>
          <w:i/>
          <w:lang w:val="en-US"/>
        </w:rPr>
        <w:t xml:space="preserve"> </w:t>
      </w:r>
    </w:p>
    <w:p w:rsidR="00D82DE3" w:rsidRPr="00A57BAA" w:rsidRDefault="00D82DE3" w:rsidP="00D82DE3">
      <w:pPr>
        <w:pStyle w:val="sonvb"/>
        <w:spacing w:before="120" w:after="0" w:line="264" w:lineRule="auto"/>
        <w:ind w:firstLine="709"/>
        <w:rPr>
          <w:lang w:val="en-US"/>
        </w:rPr>
      </w:pPr>
      <w:r w:rsidRPr="00A57BAA">
        <w:rPr>
          <w:lang w:val="en-US"/>
        </w:rPr>
        <w:t>Quyết định giải thể trường trung học phổ thông.</w:t>
      </w:r>
    </w:p>
    <w:p w:rsidR="00D82DE3" w:rsidRDefault="00D82DE3" w:rsidP="00D82DE3">
      <w:pPr>
        <w:pStyle w:val="sonvb"/>
        <w:spacing w:before="120" w:after="0" w:line="264" w:lineRule="auto"/>
        <w:ind w:firstLine="709"/>
        <w:rPr>
          <w:i/>
          <w:lang w:val="en-US"/>
        </w:rPr>
      </w:pPr>
      <w:r>
        <w:rPr>
          <w:i/>
          <w:lang w:val="en-US"/>
        </w:rPr>
        <w:t xml:space="preserve">5.8. </w:t>
      </w:r>
      <w:r w:rsidRPr="00A57BAA">
        <w:rPr>
          <w:i/>
          <w:lang w:val="en-US"/>
        </w:rPr>
        <w:t>Lệ phí</w:t>
      </w:r>
      <w:r>
        <w:rPr>
          <w:i/>
          <w:lang w:val="en-US"/>
        </w:rPr>
        <w:t xml:space="preserve">: </w:t>
      </w:r>
    </w:p>
    <w:p w:rsidR="00D82DE3" w:rsidRPr="00A57BAA" w:rsidRDefault="00D82DE3" w:rsidP="00D82DE3">
      <w:pPr>
        <w:pStyle w:val="sonvb"/>
        <w:spacing w:before="120" w:after="0" w:line="264" w:lineRule="auto"/>
        <w:ind w:firstLine="709"/>
        <w:rPr>
          <w:lang w:val="en-US"/>
        </w:rPr>
      </w:pPr>
      <w:r w:rsidRPr="00A57BAA">
        <w:rPr>
          <w:lang w:val="en-US"/>
        </w:rPr>
        <w:t>Không</w:t>
      </w:r>
    </w:p>
    <w:p w:rsidR="00D82DE3" w:rsidRDefault="00D82DE3" w:rsidP="00D82DE3">
      <w:pPr>
        <w:pStyle w:val="sonvb"/>
        <w:spacing w:before="120" w:after="0" w:line="264" w:lineRule="auto"/>
        <w:ind w:firstLine="709"/>
        <w:rPr>
          <w:i/>
          <w:lang w:val="en-US"/>
        </w:rPr>
      </w:pPr>
      <w:r>
        <w:rPr>
          <w:i/>
          <w:lang w:val="en-US"/>
        </w:rPr>
        <w:t xml:space="preserve">5.9. </w:t>
      </w:r>
      <w:r w:rsidRPr="00A57BAA">
        <w:rPr>
          <w:i/>
          <w:lang w:val="en-US"/>
        </w:rPr>
        <w:t>Tên mẫu đơn, mẫu tờ khai</w:t>
      </w:r>
      <w:r>
        <w:rPr>
          <w:i/>
          <w:lang w:val="en-US"/>
        </w:rPr>
        <w:t xml:space="preserve">: </w:t>
      </w:r>
    </w:p>
    <w:p w:rsidR="00D82DE3" w:rsidRPr="00A57BAA" w:rsidRDefault="00D82DE3" w:rsidP="00D82DE3">
      <w:pPr>
        <w:pStyle w:val="sonvb"/>
        <w:spacing w:before="120" w:after="0" w:line="264" w:lineRule="auto"/>
        <w:ind w:firstLine="709"/>
        <w:rPr>
          <w:lang w:val="en-US"/>
        </w:rPr>
      </w:pPr>
      <w:r w:rsidRPr="00A57BAA">
        <w:rPr>
          <w:lang w:val="en-US"/>
        </w:rPr>
        <w:t>Không.</w:t>
      </w:r>
    </w:p>
    <w:p w:rsidR="00D82DE3" w:rsidRDefault="00D82DE3" w:rsidP="00D82DE3">
      <w:pPr>
        <w:pStyle w:val="sonvb"/>
        <w:spacing w:before="120" w:after="0" w:line="264" w:lineRule="auto"/>
        <w:ind w:firstLine="709"/>
        <w:rPr>
          <w:i/>
          <w:lang w:val="en-US"/>
        </w:rPr>
      </w:pPr>
      <w:r>
        <w:rPr>
          <w:i/>
          <w:lang w:val="en-US"/>
        </w:rPr>
        <w:t xml:space="preserve">5.10. </w:t>
      </w:r>
      <w:r w:rsidRPr="0007251E">
        <w:rPr>
          <w:i/>
          <w:lang w:val="en-US"/>
        </w:rPr>
        <w:t>Yêu cầu, điều kiện</w:t>
      </w:r>
      <w:r>
        <w:rPr>
          <w:i/>
          <w:lang w:val="en-US"/>
        </w:rPr>
        <w:t xml:space="preserve">: </w:t>
      </w:r>
    </w:p>
    <w:p w:rsidR="00D82DE3" w:rsidRPr="00A57BAA" w:rsidRDefault="00D82DE3" w:rsidP="00D82DE3">
      <w:pPr>
        <w:pStyle w:val="sonvb"/>
        <w:spacing w:before="120" w:after="0" w:line="264" w:lineRule="auto"/>
        <w:ind w:firstLine="709"/>
        <w:rPr>
          <w:lang w:val="en-US"/>
        </w:rPr>
      </w:pPr>
      <w:r w:rsidRPr="00A57BAA">
        <w:rPr>
          <w:lang w:val="en-US"/>
        </w:rPr>
        <w:t>Theo đề nghị của cá nhân, tổ chức thành lập trường trung học phổ thông.</w:t>
      </w:r>
    </w:p>
    <w:p w:rsidR="00D82DE3" w:rsidRDefault="00D82DE3" w:rsidP="00D82DE3">
      <w:pPr>
        <w:pStyle w:val="sonvb"/>
        <w:spacing w:before="120" w:after="0" w:line="264" w:lineRule="auto"/>
        <w:ind w:firstLine="709"/>
        <w:rPr>
          <w:i/>
          <w:lang w:val="en-US"/>
        </w:rPr>
      </w:pPr>
      <w:r>
        <w:rPr>
          <w:i/>
          <w:lang w:val="en-US"/>
        </w:rPr>
        <w:t xml:space="preserve">5.11. </w:t>
      </w:r>
      <w:r w:rsidRPr="00E85AD5">
        <w:rPr>
          <w:i/>
          <w:lang w:val="en-US"/>
        </w:rPr>
        <w:t>Căn cứ pháp lý</w:t>
      </w:r>
      <w:r>
        <w:rPr>
          <w:i/>
          <w:lang w:val="en-US"/>
        </w:rPr>
        <w:t xml:space="preserve">: </w:t>
      </w:r>
    </w:p>
    <w:p w:rsidR="00D82DE3" w:rsidRDefault="00D82DE3" w:rsidP="00D82DE3">
      <w:pPr>
        <w:pStyle w:val="sonvb"/>
        <w:spacing w:before="120" w:after="0" w:line="264"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w:t>
      </w:r>
      <w:r>
        <w:rPr>
          <w:lang w:val="en-US"/>
        </w:rPr>
        <w:t>c.</w:t>
      </w:r>
    </w:p>
    <w:p w:rsidR="00D82DE3" w:rsidRDefault="00E8385A" w:rsidP="00D82DE3">
      <w:pPr>
        <w:rPr>
          <w:rFonts w:eastAsia="Arial"/>
          <w:szCs w:val="28"/>
          <w:lang w:eastAsia="x-none"/>
        </w:rPr>
      </w:pPr>
      <w:r>
        <w:tab/>
      </w:r>
      <w:r>
        <w:rPr>
          <w:szCs w:val="28"/>
        </w:rPr>
        <w:t>Nghị định số 135/2018/NĐ-CP ngày 04/10/2018 sửa đổi bổ sung một số điều của Nghị định số 46/2017/NĐ-CP ngày 21/4/2017 của Chính phủ về Quy định đầu tư và hoạt động trong lĩnh vực giáo dục</w:t>
      </w:r>
      <w:r>
        <w:t xml:space="preserve"> </w:t>
      </w:r>
      <w:r w:rsidR="00D82DE3">
        <w:br w:type="page"/>
      </w:r>
    </w:p>
    <w:p w:rsidR="00D82DE3" w:rsidRPr="00DA40CE" w:rsidRDefault="00D82DE3" w:rsidP="00D82DE3">
      <w:pPr>
        <w:pStyle w:val="sonvb"/>
        <w:spacing w:before="120" w:after="0" w:line="269" w:lineRule="auto"/>
        <w:ind w:firstLine="709"/>
        <w:rPr>
          <w:b/>
          <w:color w:val="0000FF"/>
          <w:lang w:val="en-US"/>
        </w:rPr>
      </w:pPr>
      <w:r>
        <w:rPr>
          <w:b/>
          <w:color w:val="0000FF"/>
          <w:lang w:val="en-US"/>
        </w:rPr>
        <w:t xml:space="preserve">6. </w:t>
      </w:r>
      <w:r w:rsidRPr="00DA40CE">
        <w:rPr>
          <w:b/>
          <w:color w:val="0000FF"/>
          <w:lang w:val="en-US"/>
        </w:rPr>
        <w:t>Thủ tục thành lập trường trung học phổ thông chuyên công lập hoặc cho phép thành lâp trường trung học phổ thông chuyên tư thục</w:t>
      </w:r>
    </w:p>
    <w:p w:rsidR="00D82DE3" w:rsidRPr="00DA40CE" w:rsidRDefault="00D82DE3" w:rsidP="00D82DE3">
      <w:pPr>
        <w:pStyle w:val="sonvb"/>
        <w:spacing w:before="120" w:after="0" w:line="269" w:lineRule="auto"/>
        <w:ind w:firstLine="709"/>
        <w:rPr>
          <w:i/>
          <w:lang w:val="en-US"/>
        </w:rPr>
      </w:pPr>
      <w:r w:rsidRPr="00DA40CE">
        <w:rPr>
          <w:i/>
          <w:lang w:val="en-US"/>
        </w:rPr>
        <w:t>6.1. Trình tự thực hiện:</w:t>
      </w:r>
    </w:p>
    <w:p w:rsidR="00D82DE3" w:rsidRPr="00DA40CE" w:rsidRDefault="00D82DE3" w:rsidP="00D82DE3">
      <w:pPr>
        <w:pStyle w:val="sonvb"/>
        <w:spacing w:before="120" w:after="0" w:line="269" w:lineRule="auto"/>
        <w:ind w:firstLine="709"/>
        <w:rPr>
          <w:lang w:val="en-US"/>
        </w:rPr>
      </w:pPr>
      <w:r>
        <w:rPr>
          <w:lang w:val="en-US"/>
        </w:rPr>
        <w:t xml:space="preserve">a) </w:t>
      </w:r>
      <w:r w:rsidRPr="00DA40CE">
        <w:rPr>
          <w:lang w:val="en-US"/>
        </w:rPr>
        <w:t>Ủy ban nhân dân cấp huyện đối với trường trung học phổ thông chuyên công lập; Thủ trưởng cơ sở giáo dục đại học đối với trường trung học phổ thông chuyên tư thục thuộc cơ sở giáo dục đại học; tổ chức hoặc cá nhân đối với các trường trung học phổ thông chuyên tư thục gửi trực tiếp hoặc qua bưu điện 01 bộ hồ sơ theo quy định đến Sở Giáo dục và Đào tạo;</w:t>
      </w:r>
    </w:p>
    <w:p w:rsidR="00D82DE3" w:rsidRPr="00DA40CE" w:rsidRDefault="00D82DE3" w:rsidP="00D82DE3">
      <w:pPr>
        <w:pStyle w:val="sonvb"/>
        <w:spacing w:before="120" w:after="0" w:line="269" w:lineRule="auto"/>
        <w:ind w:firstLine="709"/>
        <w:rPr>
          <w:lang w:val="en-US"/>
        </w:rPr>
      </w:pPr>
      <w:r>
        <w:rPr>
          <w:lang w:val="en-US"/>
        </w:rPr>
        <w:t xml:space="preserve">b) </w:t>
      </w:r>
      <w:r w:rsidRPr="00DA40CE">
        <w:rPr>
          <w:lang w:val="en-US"/>
        </w:rPr>
        <w:t xml:space="preserve">Sở Giáo dục và Đào tạo tiếp nhận hồ sơ. Trong thời hạn 20 ngày làm việc, kể từ ngày nhận đủ hồ sơ hợp lệ, nếu đủ điều kiện, </w:t>
      </w:r>
      <w:r w:rsidRPr="00DF53E9">
        <w:rPr>
          <w:lang w:val="en-US"/>
        </w:rPr>
        <w:t>Sở Giáo dục và Đào tạo</w:t>
      </w:r>
      <w:r>
        <w:rPr>
          <w:lang w:val="en-US"/>
        </w:rPr>
        <w:t xml:space="preserve"> </w:t>
      </w:r>
      <w:r w:rsidRPr="00DA40CE">
        <w:rPr>
          <w:lang w:val="en-US"/>
        </w:rPr>
        <w:t>có ý kiến bằng văn bản và gửi hồ sơ đề nghị thành lập hoặc cho phép thành lập trường đến Chủ tịch Ủy ban nhân dân tỉnh; nếu chưa đủ điều kiện thì có văn bản thông báo cho Ủy ban nhân dân cấp huyện; Thủ trưởng cơ sở giáo dục đại học hoặc tổ chức, cá nhân đề nghị thành lập trường và nêu rõ lý do;</w:t>
      </w:r>
    </w:p>
    <w:p w:rsidR="00D82DE3" w:rsidRPr="00DA40CE" w:rsidRDefault="00D82DE3" w:rsidP="00D82DE3">
      <w:pPr>
        <w:pStyle w:val="sonvb"/>
        <w:spacing w:before="120" w:after="0" w:line="269" w:lineRule="auto"/>
        <w:ind w:firstLine="709"/>
        <w:rPr>
          <w:lang w:val="en-US"/>
        </w:rPr>
      </w:pPr>
      <w:r>
        <w:rPr>
          <w:lang w:val="en-US"/>
        </w:rPr>
        <w:t xml:space="preserve">c) </w:t>
      </w:r>
      <w:r w:rsidRPr="00DA40CE">
        <w:rPr>
          <w:lang w:val="en-US"/>
        </w:rPr>
        <w:t xml:space="preserve">Trong thời hạn 20 ngày làm việc, kể từ ngày nhận đủ hồ sơ hợp lệ, Chủ tịch Ủy ban nhân dân tỉnh quyết định thành lập hoặc cho phép thành lập trường; nếu chưa quyết định thành lập hoặc cho phép thành lập trường thì có văn bản thông báo cho </w:t>
      </w:r>
      <w:r w:rsidRPr="00DF53E9">
        <w:rPr>
          <w:lang w:val="en-US"/>
        </w:rPr>
        <w:t>Sở Giáo dục và Đào tạo</w:t>
      </w:r>
      <w:r w:rsidRPr="00DA40CE">
        <w:rPr>
          <w:lang w:val="en-US"/>
        </w:rPr>
        <w:t xml:space="preserve"> và tổ chức, cá nhân đề nghị thành lập trường nêu rõ lý do.</w:t>
      </w:r>
    </w:p>
    <w:p w:rsidR="00D82DE3" w:rsidRDefault="00D82DE3" w:rsidP="00D82DE3">
      <w:pPr>
        <w:pStyle w:val="sonvb"/>
        <w:spacing w:before="120" w:after="0" w:line="276" w:lineRule="auto"/>
        <w:ind w:firstLine="709"/>
        <w:rPr>
          <w:lang w:val="en-US"/>
        </w:rPr>
      </w:pPr>
      <w:r>
        <w:rPr>
          <w:i/>
          <w:lang w:val="en-US"/>
        </w:rPr>
        <w:t xml:space="preserve">6.2. </w:t>
      </w:r>
      <w:r w:rsidRPr="00E85AD5">
        <w:rPr>
          <w:i/>
          <w:lang w:val="en-US"/>
        </w:rPr>
        <w:t>Cách thức thực hiện</w:t>
      </w:r>
      <w:r>
        <w:rPr>
          <w:i/>
          <w:lang w:val="en-US"/>
        </w:rPr>
        <w:t>:</w:t>
      </w:r>
      <w:r w:rsidRPr="005D70DB">
        <w:rPr>
          <w:lang w:val="en-US"/>
        </w:rPr>
        <w:t xml:space="preserve"> </w:t>
      </w:r>
    </w:p>
    <w:p w:rsidR="006579A5" w:rsidRPr="005D70DB" w:rsidRDefault="006579A5" w:rsidP="006579A5">
      <w:pPr>
        <w:pStyle w:val="sonvb"/>
        <w:spacing w:before="120" w:after="0" w:line="276" w:lineRule="auto"/>
        <w:ind w:firstLine="709"/>
        <w:rPr>
          <w:lang w:val="en-US"/>
        </w:rPr>
      </w:pPr>
      <w:r w:rsidRPr="005D70DB">
        <w:rPr>
          <w:lang w:val="en-US"/>
        </w:rPr>
        <w:t>Trực tiếp tại Bộ phận tiếp nhận và trả kết quả của Sở Giáo dục và Đào tạo (Tầ</w:t>
      </w:r>
      <w:r>
        <w:rPr>
          <w:lang w:val="en-US"/>
        </w:rPr>
        <w:t>ng 01, Tháp A</w:t>
      </w:r>
      <w:r w:rsidRPr="005D70DB">
        <w:rPr>
          <w:lang w:val="en-US"/>
        </w:rPr>
        <w:t>, Trung tâm Hành chính tỉnh Bình Dương, điện thoại: 0</w:t>
      </w:r>
      <w:r>
        <w:rPr>
          <w:lang w:val="en-US"/>
        </w:rPr>
        <w:t>274</w:t>
      </w:r>
      <w:r w:rsidRPr="005D70DB">
        <w:rPr>
          <w:lang w:val="en-US"/>
        </w:rPr>
        <w:t>-3.903.242) hoặc qua bưu điện.</w:t>
      </w:r>
    </w:p>
    <w:p w:rsidR="00D82DE3" w:rsidRPr="00DA40CE" w:rsidRDefault="00D82DE3" w:rsidP="00D82DE3">
      <w:pPr>
        <w:pStyle w:val="sonvb"/>
        <w:spacing w:before="120" w:after="0" w:line="269" w:lineRule="auto"/>
        <w:ind w:firstLine="709"/>
        <w:rPr>
          <w:i/>
          <w:lang w:val="en-US"/>
        </w:rPr>
      </w:pPr>
      <w:r>
        <w:rPr>
          <w:i/>
          <w:lang w:val="en-US"/>
        </w:rPr>
        <w:t xml:space="preserve">6.3. </w:t>
      </w:r>
      <w:r w:rsidRPr="00DA40CE">
        <w:rPr>
          <w:i/>
          <w:lang w:val="en-US"/>
        </w:rPr>
        <w:t>Thành phần, số lượng bộ hồ sơ</w:t>
      </w:r>
      <w:r>
        <w:rPr>
          <w:i/>
          <w:lang w:val="en-US"/>
        </w:rPr>
        <w:t>:</w:t>
      </w:r>
    </w:p>
    <w:p w:rsidR="00D82DE3" w:rsidRPr="00DA40CE" w:rsidRDefault="00D82DE3" w:rsidP="00D82DE3">
      <w:pPr>
        <w:pStyle w:val="sonvb"/>
        <w:spacing w:before="120" w:after="0" w:line="269" w:lineRule="auto"/>
        <w:ind w:firstLine="709"/>
        <w:rPr>
          <w:lang w:val="en-US"/>
        </w:rPr>
      </w:pPr>
      <w:r w:rsidRPr="00DA40CE">
        <w:rPr>
          <w:lang w:val="en-US"/>
        </w:rPr>
        <w:t>Thành phần hồ sơ gồm:</w:t>
      </w:r>
    </w:p>
    <w:p w:rsidR="00D82DE3" w:rsidRPr="00DA40CE" w:rsidRDefault="00D82DE3" w:rsidP="00D82DE3">
      <w:pPr>
        <w:pStyle w:val="sonvb"/>
        <w:spacing w:before="120" w:after="0" w:line="269" w:lineRule="auto"/>
        <w:ind w:firstLine="709"/>
        <w:rPr>
          <w:lang w:val="en-US"/>
        </w:rPr>
      </w:pPr>
      <w:r>
        <w:rPr>
          <w:lang w:val="en-US"/>
        </w:rPr>
        <w:t xml:space="preserve">a) </w:t>
      </w:r>
      <w:r w:rsidRPr="00DA40CE">
        <w:rPr>
          <w:lang w:val="en-US"/>
        </w:rPr>
        <w:t>Tờ trình về việc thành lập trường;</w:t>
      </w:r>
    </w:p>
    <w:p w:rsidR="00D82DE3" w:rsidRPr="00DA40CE" w:rsidRDefault="00D82DE3" w:rsidP="00D82DE3">
      <w:pPr>
        <w:pStyle w:val="sonvb"/>
        <w:spacing w:before="120" w:after="0" w:line="269" w:lineRule="auto"/>
        <w:ind w:firstLine="709"/>
        <w:rPr>
          <w:lang w:val="en-US"/>
        </w:rPr>
      </w:pPr>
      <w:r>
        <w:rPr>
          <w:lang w:val="en-US"/>
        </w:rPr>
        <w:t xml:space="preserve">b) </w:t>
      </w:r>
      <w:r w:rsidRPr="00DA40CE">
        <w:rPr>
          <w:lang w:val="en-US"/>
        </w:rPr>
        <w:t>Đề án thành lập trường;</w:t>
      </w:r>
    </w:p>
    <w:p w:rsidR="00D82DE3" w:rsidRPr="0003209A" w:rsidRDefault="00D82DE3" w:rsidP="00D82DE3">
      <w:pPr>
        <w:pStyle w:val="sonvb"/>
        <w:spacing w:before="120" w:after="0" w:line="252" w:lineRule="auto"/>
        <w:ind w:firstLine="709"/>
        <w:rPr>
          <w:lang w:val="en-US"/>
        </w:rPr>
      </w:pPr>
      <w:r>
        <w:rPr>
          <w:lang w:val="en-US"/>
        </w:rPr>
        <w:t xml:space="preserve">c) </w:t>
      </w:r>
      <w:r w:rsidRPr="00972B83">
        <w:rPr>
          <w:lang w:val="en-US"/>
        </w:rPr>
        <w:t>Sơ yếu lý lịch kèm theo bản sao văn bằng, chứng chỉ hợp lệ của người dự kiến làm hiệu trưở</w:t>
      </w:r>
      <w:r>
        <w:rPr>
          <w:lang w:val="en-US"/>
        </w:rPr>
        <w:t>ng (t</w:t>
      </w:r>
      <w:r w:rsidRPr="0003209A">
        <w:rPr>
          <w:lang w:val="en-US"/>
        </w:rPr>
        <w:t>hực hiện theo Điề</w:t>
      </w:r>
      <w:r>
        <w:rPr>
          <w:lang w:val="en-US"/>
        </w:rPr>
        <w:t xml:space="preserve">u </w:t>
      </w:r>
      <w:r w:rsidRPr="0003209A">
        <w:rPr>
          <w:lang w:val="en-US"/>
        </w:rPr>
        <w:t>6</w:t>
      </w:r>
      <w:r>
        <w:rPr>
          <w:rStyle w:val="FootnoteReference"/>
          <w:lang w:val="en-US"/>
        </w:rPr>
        <w:footnoteReference w:id="3"/>
      </w:r>
      <w:r w:rsidRPr="0003209A">
        <w:rPr>
          <w:lang w:val="en-US"/>
        </w:rPr>
        <w:t xml:space="preserve"> </w:t>
      </w:r>
      <w:r>
        <w:rPr>
          <w:lang w:val="en-US"/>
        </w:rPr>
        <w:t>N</w:t>
      </w:r>
      <w:r w:rsidRPr="0003209A">
        <w:rPr>
          <w:lang w:val="en-US"/>
        </w:rPr>
        <w:t>ghị định số 23/2015/NĐ-CP ngày 16/02/2015</w:t>
      </w:r>
      <w:r>
        <w:rPr>
          <w:lang w:val="en-US"/>
        </w:rPr>
        <w:t>);</w:t>
      </w:r>
    </w:p>
    <w:p w:rsidR="00D82DE3" w:rsidRPr="00DA40CE" w:rsidRDefault="00D82DE3" w:rsidP="00D82DE3">
      <w:pPr>
        <w:pStyle w:val="sonvb"/>
        <w:spacing w:before="120" w:after="0" w:line="269" w:lineRule="auto"/>
        <w:ind w:firstLine="709"/>
        <w:rPr>
          <w:lang w:val="en-US"/>
        </w:rPr>
      </w:pPr>
      <w:r>
        <w:rPr>
          <w:lang w:val="en-US"/>
        </w:rPr>
        <w:t xml:space="preserve">d) </w:t>
      </w:r>
      <w:r w:rsidRPr="00DA40CE">
        <w:rPr>
          <w:lang w:val="en-US"/>
        </w:rPr>
        <w:t>Ý kiến bằng văn bản của các cơ quan có liên quan về việc thành lập hoặc cho phép thành lập trường;</w:t>
      </w:r>
    </w:p>
    <w:p w:rsidR="00D82DE3" w:rsidRPr="00DA40CE" w:rsidRDefault="00D82DE3" w:rsidP="00D82DE3">
      <w:pPr>
        <w:pStyle w:val="sonvb"/>
        <w:spacing w:before="120" w:after="0" w:line="269" w:lineRule="auto"/>
        <w:ind w:firstLine="709"/>
        <w:rPr>
          <w:lang w:val="en-US"/>
        </w:rPr>
      </w:pPr>
      <w:r w:rsidRPr="00DA40CE">
        <w:rPr>
          <w:lang w:val="en-US"/>
        </w:rPr>
        <w:t xml:space="preserve">đ) Báo cáo giải trình việc tiếp thu ý kiến của các cơ quan có liên quan và báo cáo bổ sung theo ý kiến chỉ đạo của </w:t>
      </w:r>
      <w:r>
        <w:rPr>
          <w:lang w:val="en-US"/>
        </w:rPr>
        <w:t>Ủy ban nhân dân tỉnh</w:t>
      </w:r>
      <w:r w:rsidRPr="00DA40CE">
        <w:rPr>
          <w:lang w:val="en-US"/>
        </w:rPr>
        <w:t xml:space="preserve"> (nếu có).</w:t>
      </w:r>
    </w:p>
    <w:p w:rsidR="00D82DE3" w:rsidRPr="00DA40CE" w:rsidRDefault="00D82DE3" w:rsidP="00D82DE3">
      <w:pPr>
        <w:pStyle w:val="sonvb"/>
        <w:spacing w:before="120" w:after="0" w:line="269" w:lineRule="auto"/>
        <w:ind w:firstLine="709"/>
        <w:rPr>
          <w:lang w:val="en-US"/>
        </w:rPr>
      </w:pPr>
      <w:r w:rsidRPr="00DA40CE">
        <w:rPr>
          <w:lang w:val="en-US"/>
        </w:rPr>
        <w:t>Số lượng: 01 bộ hồ sơ.</w:t>
      </w:r>
    </w:p>
    <w:p w:rsidR="00D82DE3" w:rsidRDefault="00D82DE3" w:rsidP="00D82DE3">
      <w:pPr>
        <w:pStyle w:val="sonvb"/>
        <w:spacing w:before="120" w:after="0" w:line="269" w:lineRule="auto"/>
        <w:ind w:firstLine="709"/>
        <w:rPr>
          <w:i/>
          <w:lang w:val="en-US"/>
        </w:rPr>
      </w:pPr>
      <w:r>
        <w:rPr>
          <w:i/>
          <w:lang w:val="en-US"/>
        </w:rPr>
        <w:t xml:space="preserve">6.4. </w:t>
      </w:r>
      <w:r w:rsidRPr="00DA40CE">
        <w:rPr>
          <w:i/>
          <w:lang w:val="en-US"/>
        </w:rPr>
        <w:t>Thời hạn giải quyết</w:t>
      </w:r>
      <w:r>
        <w:rPr>
          <w:i/>
          <w:lang w:val="en-US"/>
        </w:rPr>
        <w:t xml:space="preserve">: </w:t>
      </w:r>
    </w:p>
    <w:p w:rsidR="00D82DE3" w:rsidRPr="00DA40CE" w:rsidRDefault="00D82DE3" w:rsidP="00D82DE3">
      <w:pPr>
        <w:pStyle w:val="sonvb"/>
        <w:spacing w:before="120" w:after="0" w:line="269" w:lineRule="auto"/>
        <w:ind w:firstLine="709"/>
        <w:rPr>
          <w:lang w:val="en-US"/>
        </w:rPr>
      </w:pPr>
      <w:r w:rsidRPr="00DA40CE">
        <w:rPr>
          <w:lang w:val="en-US"/>
        </w:rPr>
        <w:t>40 ngày làm việc, kể từ ngày nhận đủ hồ sơ hợp lệ. Trong đó:</w:t>
      </w:r>
    </w:p>
    <w:p w:rsidR="00D82DE3" w:rsidRPr="00DA40CE" w:rsidRDefault="00D82DE3" w:rsidP="00D82DE3">
      <w:pPr>
        <w:pStyle w:val="sonvb"/>
        <w:spacing w:before="120" w:after="0" w:line="269" w:lineRule="auto"/>
        <w:ind w:firstLine="709"/>
        <w:rPr>
          <w:lang w:val="en-US"/>
        </w:rPr>
      </w:pPr>
      <w:r>
        <w:rPr>
          <w:lang w:val="en-US"/>
        </w:rPr>
        <w:t xml:space="preserve">- </w:t>
      </w:r>
      <w:r w:rsidRPr="00DA40CE">
        <w:rPr>
          <w:lang w:val="en-US"/>
        </w:rPr>
        <w:t xml:space="preserve">20 ngày làm việc, kể từ ngày nhận đủ hồ sơ hợp lệ, nếu đủ điều kiện, </w:t>
      </w:r>
      <w:r w:rsidRPr="00DF53E9">
        <w:rPr>
          <w:lang w:val="en-US"/>
        </w:rPr>
        <w:t>Sở Giáo dục và Đào tạo</w:t>
      </w:r>
      <w:r w:rsidRPr="00DA40CE">
        <w:rPr>
          <w:lang w:val="en-US"/>
        </w:rPr>
        <w:t xml:space="preserve"> có ý kiến bằng văn bản và gửi hồ sơ đề nghị thành lập hoặc cho phép thành lập trường đến Chủ tịch Ủy ban nhân dân tỉnh;</w:t>
      </w:r>
    </w:p>
    <w:p w:rsidR="00D82DE3" w:rsidRPr="00DA40CE" w:rsidRDefault="00D82DE3" w:rsidP="00D82DE3">
      <w:pPr>
        <w:pStyle w:val="sonvb"/>
        <w:spacing w:before="120" w:after="0" w:line="269" w:lineRule="auto"/>
        <w:ind w:firstLine="709"/>
        <w:rPr>
          <w:lang w:val="en-US"/>
        </w:rPr>
      </w:pPr>
      <w:r>
        <w:rPr>
          <w:lang w:val="en-US"/>
        </w:rPr>
        <w:t xml:space="preserve">- </w:t>
      </w:r>
      <w:r w:rsidRPr="00DA40CE">
        <w:rPr>
          <w:lang w:val="en-US"/>
        </w:rPr>
        <w:t>20 ngày làm việc, kể từ ngày nhận đủ hồ sơ hợp lệ, Chủ tịch Ủy ban nhân dân tỉnh quyết định thành lập hoặc cho phép thành lập trường.</w:t>
      </w:r>
    </w:p>
    <w:p w:rsidR="00D82DE3" w:rsidRPr="00DA40CE" w:rsidRDefault="00D82DE3" w:rsidP="00D82DE3">
      <w:pPr>
        <w:pStyle w:val="sonvb"/>
        <w:spacing w:before="120" w:after="0" w:line="269" w:lineRule="auto"/>
        <w:ind w:firstLine="709"/>
        <w:rPr>
          <w:i/>
          <w:lang w:val="en-US"/>
        </w:rPr>
      </w:pPr>
      <w:r>
        <w:rPr>
          <w:i/>
          <w:lang w:val="en-US"/>
        </w:rPr>
        <w:t xml:space="preserve">6.5. </w:t>
      </w:r>
      <w:r w:rsidRPr="00DA40CE">
        <w:rPr>
          <w:i/>
          <w:lang w:val="en-US"/>
        </w:rPr>
        <w:t>Đối tượng thực hiện:</w:t>
      </w:r>
    </w:p>
    <w:p w:rsidR="00D82DE3" w:rsidRPr="00DA40CE" w:rsidRDefault="00D82DE3" w:rsidP="00D82DE3">
      <w:pPr>
        <w:pStyle w:val="sonvb"/>
        <w:spacing w:before="120" w:after="0" w:line="269" w:lineRule="auto"/>
        <w:ind w:firstLine="709"/>
        <w:rPr>
          <w:lang w:val="en-US"/>
        </w:rPr>
      </w:pPr>
      <w:r>
        <w:rPr>
          <w:lang w:val="en-US"/>
        </w:rPr>
        <w:t xml:space="preserve">a) </w:t>
      </w:r>
      <w:r w:rsidRPr="00DA40CE">
        <w:rPr>
          <w:lang w:val="en-US"/>
        </w:rPr>
        <w:t>Ủy ban nhân dân cấp huyện;</w:t>
      </w:r>
    </w:p>
    <w:p w:rsidR="00D82DE3" w:rsidRPr="00DA40CE" w:rsidRDefault="00D82DE3" w:rsidP="00D82DE3">
      <w:pPr>
        <w:pStyle w:val="sonvb"/>
        <w:spacing w:before="120" w:after="0" w:line="269" w:lineRule="auto"/>
        <w:ind w:firstLine="709"/>
        <w:rPr>
          <w:lang w:val="en-US"/>
        </w:rPr>
      </w:pPr>
      <w:r>
        <w:rPr>
          <w:lang w:val="en-US"/>
        </w:rPr>
        <w:t xml:space="preserve">b) </w:t>
      </w:r>
      <w:r w:rsidRPr="00DA40CE">
        <w:rPr>
          <w:lang w:val="en-US"/>
        </w:rPr>
        <w:t>Thủ trưởng cơ sở giáo dục đại học;</w:t>
      </w:r>
    </w:p>
    <w:p w:rsidR="00D82DE3" w:rsidRPr="00DA40CE" w:rsidRDefault="00D82DE3" w:rsidP="00D82DE3">
      <w:pPr>
        <w:pStyle w:val="sonvb"/>
        <w:spacing w:before="120" w:after="0" w:line="269" w:lineRule="auto"/>
        <w:ind w:firstLine="709"/>
        <w:rPr>
          <w:lang w:val="en-US"/>
        </w:rPr>
      </w:pPr>
      <w:r>
        <w:rPr>
          <w:lang w:val="en-US"/>
        </w:rPr>
        <w:t xml:space="preserve">c) </w:t>
      </w:r>
      <w:r w:rsidRPr="00DA40CE">
        <w:rPr>
          <w:lang w:val="en-US"/>
        </w:rPr>
        <w:t>Tổ chức, cá nhân.</w:t>
      </w:r>
    </w:p>
    <w:p w:rsidR="00D82DE3" w:rsidRPr="00DA40CE" w:rsidRDefault="00D82DE3" w:rsidP="00D82DE3">
      <w:pPr>
        <w:pStyle w:val="sonvb"/>
        <w:spacing w:before="120" w:after="0" w:line="269" w:lineRule="auto"/>
        <w:ind w:firstLine="709"/>
        <w:rPr>
          <w:i/>
          <w:lang w:val="en-US"/>
        </w:rPr>
      </w:pPr>
      <w:r>
        <w:rPr>
          <w:i/>
          <w:lang w:val="en-US"/>
        </w:rPr>
        <w:t xml:space="preserve">6.6. </w:t>
      </w:r>
      <w:r w:rsidRPr="00DA40CE">
        <w:rPr>
          <w:i/>
          <w:lang w:val="en-US"/>
        </w:rPr>
        <w:t>Cơ quan thực hiện:</w:t>
      </w:r>
    </w:p>
    <w:p w:rsidR="00D82DE3" w:rsidRPr="00DA40CE" w:rsidRDefault="00D82DE3" w:rsidP="00D82DE3">
      <w:pPr>
        <w:pStyle w:val="sonvb"/>
        <w:spacing w:before="120" w:after="0" w:line="269" w:lineRule="auto"/>
        <w:ind w:firstLine="709"/>
        <w:rPr>
          <w:lang w:val="en-US"/>
        </w:rPr>
      </w:pPr>
      <w:r>
        <w:rPr>
          <w:lang w:val="en-US"/>
        </w:rPr>
        <w:t xml:space="preserve">a) </w:t>
      </w:r>
      <w:r w:rsidRPr="00DA40CE">
        <w:rPr>
          <w:lang w:val="en-US"/>
        </w:rPr>
        <w:t>Cơ quan/Người có thẩm quyền quyết định: Chủ tịch Ủy ban nhân dân tỉnh;</w:t>
      </w:r>
    </w:p>
    <w:p w:rsidR="00D82DE3" w:rsidRPr="00DA40CE" w:rsidRDefault="00D82DE3" w:rsidP="00D82DE3">
      <w:pPr>
        <w:pStyle w:val="sonvb"/>
        <w:spacing w:before="120" w:after="0" w:line="269" w:lineRule="auto"/>
        <w:ind w:firstLine="709"/>
        <w:rPr>
          <w:lang w:val="en-US"/>
        </w:rPr>
      </w:pPr>
      <w:r>
        <w:rPr>
          <w:lang w:val="en-US"/>
        </w:rPr>
        <w:t xml:space="preserve">b) </w:t>
      </w:r>
      <w:r w:rsidRPr="00DA40CE">
        <w:rPr>
          <w:lang w:val="en-US"/>
        </w:rPr>
        <w:t>Cơ quan trực tiếp thực hiện: Sở Giáo dục và Đào tạo.</w:t>
      </w:r>
    </w:p>
    <w:p w:rsidR="00D82DE3" w:rsidRDefault="00D82DE3" w:rsidP="00D82DE3">
      <w:pPr>
        <w:pStyle w:val="sonvb"/>
        <w:spacing w:before="120" w:after="0" w:line="269" w:lineRule="auto"/>
        <w:ind w:firstLine="709"/>
        <w:rPr>
          <w:i/>
          <w:lang w:val="en-US"/>
        </w:rPr>
      </w:pPr>
      <w:r>
        <w:rPr>
          <w:i/>
          <w:lang w:val="en-US"/>
        </w:rPr>
        <w:t xml:space="preserve">6.7. </w:t>
      </w:r>
      <w:r w:rsidRPr="00DA40CE">
        <w:rPr>
          <w:i/>
          <w:lang w:val="en-US"/>
        </w:rPr>
        <w:t>Kết quả thực hiện:</w:t>
      </w:r>
      <w:r>
        <w:rPr>
          <w:i/>
          <w:lang w:val="en-US"/>
        </w:rPr>
        <w:t xml:space="preserve"> </w:t>
      </w:r>
    </w:p>
    <w:p w:rsidR="00D82DE3" w:rsidRPr="00DA40CE" w:rsidRDefault="00D82DE3" w:rsidP="00D82DE3">
      <w:pPr>
        <w:pStyle w:val="sonvb"/>
        <w:spacing w:before="120" w:after="0" w:line="269" w:lineRule="auto"/>
        <w:ind w:firstLine="709"/>
        <w:rPr>
          <w:lang w:val="en-US"/>
        </w:rPr>
      </w:pPr>
      <w:r w:rsidRPr="00DA40CE">
        <w:rPr>
          <w:lang w:val="en-US"/>
        </w:rPr>
        <w:t>Quyết định thành lập trường trung học phổ thông chuyên công lập hoặc cho phép thành lập trường trung học phổ thông chuyên tư thục của Chủ tịch Ủy ban nhân dân tỉnh.</w:t>
      </w:r>
    </w:p>
    <w:p w:rsidR="00D82DE3" w:rsidRDefault="00D82DE3" w:rsidP="00D82DE3">
      <w:pPr>
        <w:pStyle w:val="sonvb"/>
        <w:spacing w:before="120" w:after="0" w:line="269" w:lineRule="auto"/>
        <w:ind w:firstLine="709"/>
        <w:rPr>
          <w:i/>
          <w:lang w:val="en-US"/>
        </w:rPr>
      </w:pPr>
      <w:r>
        <w:rPr>
          <w:i/>
          <w:lang w:val="en-US"/>
        </w:rPr>
        <w:t xml:space="preserve">6.8. </w:t>
      </w:r>
      <w:r w:rsidRPr="00DA40CE">
        <w:rPr>
          <w:i/>
          <w:lang w:val="en-US"/>
        </w:rPr>
        <w:t>Lệ phí</w:t>
      </w:r>
      <w:r>
        <w:rPr>
          <w:i/>
          <w:lang w:val="en-US"/>
        </w:rPr>
        <w:t xml:space="preserve">: </w:t>
      </w:r>
    </w:p>
    <w:p w:rsidR="00D82DE3" w:rsidRPr="00DA40CE" w:rsidRDefault="00D82DE3" w:rsidP="00D82DE3">
      <w:pPr>
        <w:pStyle w:val="sonvb"/>
        <w:spacing w:before="120" w:after="0" w:line="269" w:lineRule="auto"/>
        <w:ind w:firstLine="709"/>
        <w:rPr>
          <w:lang w:val="en-US"/>
        </w:rPr>
      </w:pPr>
      <w:r w:rsidRPr="00DA40CE">
        <w:rPr>
          <w:lang w:val="en-US"/>
        </w:rPr>
        <w:t>Không có.</w:t>
      </w:r>
    </w:p>
    <w:p w:rsidR="00D82DE3" w:rsidRDefault="00D82DE3" w:rsidP="00D82DE3">
      <w:pPr>
        <w:pStyle w:val="sonvb"/>
        <w:spacing w:before="120" w:after="0" w:line="269" w:lineRule="auto"/>
        <w:ind w:firstLine="709"/>
        <w:rPr>
          <w:i/>
          <w:lang w:val="en-US"/>
        </w:rPr>
      </w:pPr>
      <w:r>
        <w:rPr>
          <w:i/>
          <w:lang w:val="en-US"/>
        </w:rPr>
        <w:t xml:space="preserve">6.9. </w:t>
      </w:r>
      <w:r w:rsidRPr="00DA40CE">
        <w:rPr>
          <w:i/>
          <w:lang w:val="en-US"/>
        </w:rPr>
        <w:t>Tên mẫu đơn, mẫu tờ khai</w:t>
      </w:r>
      <w:r>
        <w:rPr>
          <w:i/>
          <w:lang w:val="en-US"/>
        </w:rPr>
        <w:t xml:space="preserve">: </w:t>
      </w:r>
    </w:p>
    <w:p w:rsidR="00D82DE3" w:rsidRPr="00DA40CE" w:rsidRDefault="00D82DE3" w:rsidP="00D82DE3">
      <w:pPr>
        <w:pStyle w:val="sonvb"/>
        <w:spacing w:before="120" w:after="0" w:line="269" w:lineRule="auto"/>
        <w:ind w:firstLine="709"/>
        <w:rPr>
          <w:lang w:val="en-US"/>
        </w:rPr>
      </w:pPr>
      <w:r w:rsidRPr="00DA40CE">
        <w:rPr>
          <w:lang w:val="en-US"/>
        </w:rPr>
        <w:t>Không có.</w:t>
      </w:r>
    </w:p>
    <w:p w:rsidR="00D82DE3" w:rsidRPr="00DA40CE" w:rsidRDefault="00D82DE3" w:rsidP="00D82DE3">
      <w:pPr>
        <w:pStyle w:val="sonvb"/>
        <w:spacing w:before="120" w:after="0" w:line="269" w:lineRule="auto"/>
        <w:ind w:firstLine="709"/>
        <w:rPr>
          <w:i/>
          <w:lang w:val="en-US"/>
        </w:rPr>
      </w:pPr>
      <w:r>
        <w:rPr>
          <w:i/>
          <w:lang w:val="en-US"/>
        </w:rPr>
        <w:t xml:space="preserve">6.10. </w:t>
      </w:r>
      <w:r w:rsidRPr="00DA40CE">
        <w:rPr>
          <w:i/>
          <w:lang w:val="en-US"/>
        </w:rPr>
        <w:t>Yêu cầu, điều kiện:</w:t>
      </w:r>
    </w:p>
    <w:p w:rsidR="00D82DE3" w:rsidRPr="00DA40CE" w:rsidRDefault="00D82DE3" w:rsidP="00D82DE3">
      <w:pPr>
        <w:pStyle w:val="sonvb"/>
        <w:spacing w:before="120" w:after="0" w:line="269" w:lineRule="auto"/>
        <w:ind w:firstLine="709"/>
        <w:rPr>
          <w:lang w:val="en-US"/>
        </w:rPr>
      </w:pPr>
      <w:r>
        <w:rPr>
          <w:lang w:val="en-US"/>
        </w:rPr>
        <w:t xml:space="preserve">a) </w:t>
      </w:r>
      <w:r w:rsidRPr="00DA40CE">
        <w:rPr>
          <w:lang w:val="en-US"/>
        </w:rPr>
        <w:t>Có đề án thành lập trường phù hợp với quy hoạch phát triển kinh tế - xã hội và quy hoạch mạng lưới cơ sở giáo dục của địa phương đã được cơ quan quản lý nhà nước có thẩm quyền phê duyệt;</w:t>
      </w:r>
    </w:p>
    <w:p w:rsidR="00D82DE3" w:rsidRPr="00DA40CE" w:rsidRDefault="00D82DE3" w:rsidP="00D82DE3">
      <w:pPr>
        <w:pStyle w:val="sonvb"/>
        <w:spacing w:before="120" w:after="0" w:line="269" w:lineRule="auto"/>
        <w:ind w:firstLine="709"/>
        <w:rPr>
          <w:lang w:val="en-US"/>
        </w:rPr>
      </w:pPr>
      <w:r>
        <w:rPr>
          <w:lang w:val="en-US"/>
        </w:rPr>
        <w:t xml:space="preserve">b) </w:t>
      </w:r>
      <w:r w:rsidRPr="00DA40CE">
        <w:rPr>
          <w:lang w:val="en-US"/>
        </w:rPr>
        <w:t>Đề án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trường nhằm đạt được mục tiêu, nhiệm vụ của trường chuyên.</w:t>
      </w:r>
    </w:p>
    <w:p w:rsidR="00D82DE3" w:rsidRDefault="00D82DE3" w:rsidP="00D82DE3">
      <w:pPr>
        <w:pStyle w:val="sonvb"/>
        <w:spacing w:before="120" w:after="0" w:line="264" w:lineRule="auto"/>
        <w:ind w:firstLine="709"/>
        <w:rPr>
          <w:i/>
          <w:lang w:val="en-US"/>
        </w:rPr>
      </w:pPr>
      <w:r>
        <w:rPr>
          <w:i/>
          <w:lang w:val="en-US"/>
        </w:rPr>
        <w:t xml:space="preserve">6.11. </w:t>
      </w:r>
      <w:r w:rsidRPr="00E85AD5">
        <w:rPr>
          <w:i/>
          <w:lang w:val="en-US"/>
        </w:rPr>
        <w:t>Căn cứ pháp lý</w:t>
      </w:r>
      <w:r>
        <w:rPr>
          <w:i/>
          <w:lang w:val="en-US"/>
        </w:rPr>
        <w:t xml:space="preserve">: </w:t>
      </w:r>
    </w:p>
    <w:p w:rsidR="00D82DE3" w:rsidRDefault="00D82DE3" w:rsidP="00D82DE3">
      <w:pPr>
        <w:pStyle w:val="sonvb"/>
        <w:spacing w:before="120" w:after="0" w:line="264"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w:t>
      </w:r>
      <w:r>
        <w:rPr>
          <w:lang w:val="en-US"/>
        </w:rPr>
        <w:t>c.</w:t>
      </w:r>
    </w:p>
    <w:p w:rsidR="00D82DE3" w:rsidRDefault="00E8385A" w:rsidP="00D82DE3">
      <w:pPr>
        <w:rPr>
          <w:rFonts w:eastAsia="Arial"/>
          <w:szCs w:val="28"/>
          <w:lang w:eastAsia="x-none"/>
        </w:rPr>
      </w:pPr>
      <w:r>
        <w:tab/>
      </w:r>
      <w:r w:rsidRPr="00E8385A">
        <w:rPr>
          <w:szCs w:val="28"/>
        </w:rPr>
        <w:t>Nghị định số 135/2018/NĐ-CP ngày 04/10/2018 sửa đổi bổ sung một số điều của Nghị định số 46/2017/NĐ-CP ngày 21/4/2017 của Chính phủ về Quy định đầu tư và hoạt động trong lĩnh vực giáo dục</w:t>
      </w:r>
      <w:r>
        <w:t>.</w:t>
      </w:r>
      <w:r w:rsidR="00D82DE3">
        <w:br w:type="page"/>
      </w:r>
    </w:p>
    <w:p w:rsidR="00D82DE3" w:rsidRPr="0049747C" w:rsidRDefault="00D82DE3" w:rsidP="00D82DE3">
      <w:pPr>
        <w:pStyle w:val="sonvb"/>
        <w:spacing w:before="120" w:after="0" w:line="259" w:lineRule="auto"/>
        <w:ind w:firstLine="709"/>
        <w:rPr>
          <w:b/>
          <w:color w:val="0000FF"/>
          <w:lang w:val="en-US"/>
        </w:rPr>
      </w:pPr>
      <w:r>
        <w:rPr>
          <w:b/>
          <w:color w:val="0000FF"/>
          <w:lang w:val="en-US"/>
        </w:rPr>
        <w:t xml:space="preserve">7. </w:t>
      </w:r>
      <w:r w:rsidRPr="0049747C">
        <w:rPr>
          <w:b/>
          <w:color w:val="0000FF"/>
          <w:lang w:val="en-US"/>
        </w:rPr>
        <w:t>Thủ tục cho phép trường trung học phổ thông chuyên hoạt động giáo dục</w:t>
      </w:r>
    </w:p>
    <w:p w:rsidR="00D82DE3" w:rsidRPr="0049747C" w:rsidRDefault="00D82DE3" w:rsidP="00D82DE3">
      <w:pPr>
        <w:pStyle w:val="sonvb"/>
        <w:spacing w:before="120" w:after="0" w:line="259" w:lineRule="auto"/>
        <w:ind w:firstLine="709"/>
        <w:rPr>
          <w:i/>
          <w:lang w:val="en-US"/>
        </w:rPr>
      </w:pPr>
      <w:r w:rsidRPr="0049747C">
        <w:rPr>
          <w:i/>
          <w:lang w:val="en-US"/>
        </w:rPr>
        <w:t>7.1. Trình tự thực hiện:</w:t>
      </w:r>
    </w:p>
    <w:p w:rsidR="00D82DE3" w:rsidRPr="0049747C" w:rsidRDefault="00D82DE3" w:rsidP="00D82DE3">
      <w:pPr>
        <w:pStyle w:val="sonvb"/>
        <w:spacing w:before="120" w:after="0" w:line="259" w:lineRule="auto"/>
        <w:ind w:firstLine="709"/>
        <w:rPr>
          <w:lang w:val="en-US"/>
        </w:rPr>
      </w:pPr>
      <w:r>
        <w:rPr>
          <w:lang w:val="en-US"/>
        </w:rPr>
        <w:t xml:space="preserve">a) </w:t>
      </w:r>
      <w:r w:rsidRPr="0049747C">
        <w:rPr>
          <w:lang w:val="en-US"/>
        </w:rPr>
        <w:t>Trường trung học phổ thông chuyên công lập; đại diện của tổ chức hoặc cá nhân đối với trường trung học phổ thông chuyên tư thục gửi trực tiếp hoặc qua bưu điện 01 bộ hồ sơ theo quy định;</w:t>
      </w:r>
    </w:p>
    <w:p w:rsidR="00D82DE3" w:rsidRPr="0049747C" w:rsidRDefault="00D82DE3" w:rsidP="00D82DE3">
      <w:pPr>
        <w:pStyle w:val="sonvb"/>
        <w:spacing w:before="120" w:after="0" w:line="259" w:lineRule="auto"/>
        <w:ind w:firstLine="709"/>
        <w:rPr>
          <w:lang w:val="en-US"/>
        </w:rPr>
      </w:pPr>
      <w:r>
        <w:rPr>
          <w:lang w:val="en-US"/>
        </w:rPr>
        <w:t xml:space="preserve">b) </w:t>
      </w:r>
      <w:r w:rsidRPr="0049747C">
        <w:rPr>
          <w:lang w:val="en-US"/>
        </w:rPr>
        <w:t>Giám đốc Sở Giáo dục và Đào tạo tiếp nhận hồ sơ. Nếu hồ sơ chưa đúng quy định thì thông báo bằng văn bản những nội dung cần chỉnh sửa, bổ sung cho trường trong thời hạn 05 ngày làm việc, kể từ ngày nhận hồ sơ;</w:t>
      </w:r>
    </w:p>
    <w:p w:rsidR="00D82DE3" w:rsidRPr="0049747C" w:rsidRDefault="00D82DE3" w:rsidP="00D82DE3">
      <w:pPr>
        <w:pStyle w:val="sonvb"/>
        <w:spacing w:before="120" w:after="0" w:line="259" w:lineRule="auto"/>
        <w:ind w:firstLine="709"/>
        <w:rPr>
          <w:lang w:val="en-US"/>
        </w:rPr>
      </w:pPr>
      <w:r>
        <w:rPr>
          <w:lang w:val="en-US"/>
        </w:rPr>
        <w:t xml:space="preserve">c) </w:t>
      </w:r>
      <w:r w:rsidRPr="0049747C">
        <w:rPr>
          <w:lang w:val="en-US"/>
        </w:rPr>
        <w:t>Trong thời hạn 20 ngày làm việc, kể từ ngày nhận đủ hồ sơ hợp lệ, Giám đốc Sở Giáo dục và Đào tạo ra quyết định cho phép hoạt động giáo dục. Nếu chưa quyết định cho phép hoạt động giáo dục thì có văn bản thông báo cho trường nêu rõ lý do và hướng giải quyết.</w:t>
      </w:r>
    </w:p>
    <w:p w:rsidR="00D82DE3" w:rsidRDefault="00D82DE3" w:rsidP="00D82DE3">
      <w:pPr>
        <w:pStyle w:val="sonvb"/>
        <w:spacing w:before="120" w:after="0" w:line="276" w:lineRule="auto"/>
        <w:ind w:firstLine="709"/>
        <w:rPr>
          <w:lang w:val="en-US"/>
        </w:rPr>
      </w:pPr>
      <w:r>
        <w:rPr>
          <w:i/>
          <w:lang w:val="en-US"/>
        </w:rPr>
        <w:t xml:space="preserve">7.2. </w:t>
      </w:r>
      <w:r w:rsidRPr="00E85AD5">
        <w:rPr>
          <w:i/>
          <w:lang w:val="en-US"/>
        </w:rPr>
        <w:t>Cách thức thực hiện</w:t>
      </w:r>
      <w:r>
        <w:rPr>
          <w:i/>
          <w:lang w:val="en-US"/>
        </w:rPr>
        <w:t>:</w:t>
      </w:r>
      <w:r w:rsidRPr="005D70DB">
        <w:rPr>
          <w:lang w:val="en-US"/>
        </w:rPr>
        <w:t xml:space="preserve"> </w:t>
      </w:r>
    </w:p>
    <w:p w:rsidR="006579A5" w:rsidRPr="005D70DB" w:rsidRDefault="006579A5" w:rsidP="006579A5">
      <w:pPr>
        <w:pStyle w:val="sonvb"/>
        <w:spacing w:before="120" w:after="0" w:line="276" w:lineRule="auto"/>
        <w:ind w:firstLine="709"/>
        <w:rPr>
          <w:lang w:val="en-US"/>
        </w:rPr>
      </w:pPr>
      <w:r w:rsidRPr="005D70DB">
        <w:rPr>
          <w:lang w:val="en-US"/>
        </w:rPr>
        <w:t>Trực tiếp tại Bộ phận tiếp nhận và trả kết quả của Sở Giáo dục và Đào tạo (Tầ</w:t>
      </w:r>
      <w:r>
        <w:rPr>
          <w:lang w:val="en-US"/>
        </w:rPr>
        <w:t>ng 01, Tháp A</w:t>
      </w:r>
      <w:r w:rsidRPr="005D70DB">
        <w:rPr>
          <w:lang w:val="en-US"/>
        </w:rPr>
        <w:t>, Trung tâm Hành chính tỉnh Bình Dương, điện thoại: 0</w:t>
      </w:r>
      <w:r>
        <w:rPr>
          <w:lang w:val="en-US"/>
        </w:rPr>
        <w:t>274</w:t>
      </w:r>
      <w:r w:rsidRPr="005D70DB">
        <w:rPr>
          <w:lang w:val="en-US"/>
        </w:rPr>
        <w:t>-3.903.242) hoặc qua bưu điện.</w:t>
      </w:r>
    </w:p>
    <w:p w:rsidR="00D82DE3" w:rsidRPr="0049747C" w:rsidRDefault="00D82DE3" w:rsidP="00D82DE3">
      <w:pPr>
        <w:pStyle w:val="sonvb"/>
        <w:spacing w:before="120" w:after="0" w:line="259" w:lineRule="auto"/>
        <w:ind w:firstLine="709"/>
        <w:rPr>
          <w:i/>
          <w:lang w:val="en-US"/>
        </w:rPr>
      </w:pPr>
      <w:r>
        <w:rPr>
          <w:i/>
          <w:lang w:val="en-US"/>
        </w:rPr>
        <w:t xml:space="preserve">7.3. </w:t>
      </w:r>
      <w:r w:rsidRPr="0049747C">
        <w:rPr>
          <w:i/>
          <w:lang w:val="en-US"/>
        </w:rPr>
        <w:t>Thành phần, số lượng bộ hồ sơ</w:t>
      </w:r>
      <w:r>
        <w:rPr>
          <w:i/>
          <w:lang w:val="en-US"/>
        </w:rPr>
        <w:t>:</w:t>
      </w:r>
    </w:p>
    <w:p w:rsidR="00D82DE3" w:rsidRPr="0049747C" w:rsidRDefault="00D82DE3" w:rsidP="00D82DE3">
      <w:pPr>
        <w:pStyle w:val="sonvb"/>
        <w:spacing w:before="120" w:after="0" w:line="259" w:lineRule="auto"/>
        <w:ind w:firstLine="709"/>
        <w:rPr>
          <w:lang w:val="en-US"/>
        </w:rPr>
      </w:pPr>
      <w:r w:rsidRPr="0049747C">
        <w:rPr>
          <w:lang w:val="en-US"/>
        </w:rPr>
        <w:t>Thành phần hồ sơ gồm:</w:t>
      </w:r>
    </w:p>
    <w:p w:rsidR="00D82DE3" w:rsidRPr="0049747C" w:rsidRDefault="00D82DE3" w:rsidP="00D82DE3">
      <w:pPr>
        <w:pStyle w:val="sonvb"/>
        <w:spacing w:before="120" w:after="0" w:line="259" w:lineRule="auto"/>
        <w:ind w:firstLine="709"/>
        <w:rPr>
          <w:lang w:val="en-US"/>
        </w:rPr>
      </w:pPr>
      <w:r>
        <w:rPr>
          <w:lang w:val="en-US"/>
        </w:rPr>
        <w:t xml:space="preserve">a) </w:t>
      </w:r>
      <w:r w:rsidRPr="0049747C">
        <w:rPr>
          <w:lang w:val="en-US"/>
        </w:rPr>
        <w:t>Tờ trình đề nghị cho phép nhà trường hoạt động giáo dục;</w:t>
      </w:r>
    </w:p>
    <w:p w:rsidR="00D82DE3" w:rsidRPr="0003209A" w:rsidRDefault="00D82DE3" w:rsidP="00D82DE3">
      <w:pPr>
        <w:pStyle w:val="sonvb"/>
        <w:spacing w:before="120" w:after="0" w:line="259" w:lineRule="auto"/>
        <w:ind w:firstLine="709"/>
        <w:rPr>
          <w:lang w:val="en-US"/>
        </w:rPr>
      </w:pPr>
      <w:r>
        <w:rPr>
          <w:lang w:val="en-US"/>
        </w:rPr>
        <w:t xml:space="preserve">b) </w:t>
      </w:r>
      <w:r w:rsidRPr="0049747C">
        <w:rPr>
          <w:lang w:val="en-US"/>
        </w:rPr>
        <w:t>Bản sao có chứng thực quyết định thành lập hoặc quyết định cho phép thành lập trườ</w:t>
      </w:r>
      <w:r>
        <w:rPr>
          <w:lang w:val="en-US"/>
        </w:rPr>
        <w:t>ng (t</w:t>
      </w:r>
      <w:r w:rsidRPr="0003209A">
        <w:rPr>
          <w:lang w:val="en-US"/>
        </w:rPr>
        <w:t>hực hiện theo Điề</w:t>
      </w:r>
      <w:r>
        <w:rPr>
          <w:lang w:val="en-US"/>
        </w:rPr>
        <w:t xml:space="preserve">u </w:t>
      </w:r>
      <w:r w:rsidRPr="0003209A">
        <w:rPr>
          <w:lang w:val="en-US"/>
        </w:rPr>
        <w:t>6</w:t>
      </w:r>
      <w:r>
        <w:rPr>
          <w:rStyle w:val="FootnoteReference"/>
          <w:lang w:val="en-US"/>
        </w:rPr>
        <w:footnoteReference w:id="4"/>
      </w:r>
      <w:r w:rsidRPr="0003209A">
        <w:rPr>
          <w:lang w:val="en-US"/>
        </w:rPr>
        <w:t xml:space="preserve"> </w:t>
      </w:r>
      <w:r>
        <w:rPr>
          <w:lang w:val="en-US"/>
        </w:rPr>
        <w:t>N</w:t>
      </w:r>
      <w:r w:rsidRPr="0003209A">
        <w:rPr>
          <w:lang w:val="en-US"/>
        </w:rPr>
        <w:t>ghị định số 23/2015/NĐ-CP ngày 16/02/2015</w:t>
      </w:r>
      <w:r>
        <w:rPr>
          <w:lang w:val="en-US"/>
        </w:rPr>
        <w:t>);</w:t>
      </w:r>
    </w:p>
    <w:p w:rsidR="00D82DE3" w:rsidRPr="0049747C" w:rsidRDefault="00D82DE3" w:rsidP="00D82DE3">
      <w:pPr>
        <w:pStyle w:val="sonvb"/>
        <w:spacing w:before="120" w:after="0" w:line="259" w:lineRule="auto"/>
        <w:ind w:firstLine="709"/>
        <w:rPr>
          <w:lang w:val="en-US"/>
        </w:rPr>
      </w:pPr>
      <w:r>
        <w:rPr>
          <w:lang w:val="en-US"/>
        </w:rPr>
        <w:t xml:space="preserve">c) </w:t>
      </w:r>
      <w:r w:rsidRPr="0049747C">
        <w:rPr>
          <w:lang w:val="en-US"/>
        </w:rPr>
        <w:t>Văn bản thẩm định của các cơ quan liên quan về các điều kiện theo quy</w:t>
      </w:r>
      <w:r>
        <w:rPr>
          <w:lang w:val="en-US"/>
        </w:rPr>
        <w:t xml:space="preserve"> </w:t>
      </w:r>
      <w:r w:rsidRPr="0049747C">
        <w:rPr>
          <w:lang w:val="en-US"/>
        </w:rPr>
        <w:t>định</w:t>
      </w:r>
    </w:p>
    <w:p w:rsidR="00D82DE3" w:rsidRPr="0049747C" w:rsidRDefault="00D82DE3" w:rsidP="00D82DE3">
      <w:pPr>
        <w:pStyle w:val="sonvb"/>
        <w:spacing w:before="120" w:after="0" w:line="259" w:lineRule="auto"/>
        <w:ind w:firstLine="709"/>
        <w:rPr>
          <w:lang w:val="en-US"/>
        </w:rPr>
      </w:pPr>
      <w:r w:rsidRPr="0049747C">
        <w:rPr>
          <w:lang w:val="en-US"/>
        </w:rPr>
        <w:t>Số lượng: 01 bộ hồ sơ.</w:t>
      </w:r>
    </w:p>
    <w:p w:rsidR="00D82DE3" w:rsidRDefault="00D82DE3" w:rsidP="00D82DE3">
      <w:pPr>
        <w:pStyle w:val="sonvb"/>
        <w:spacing w:before="120" w:after="0" w:line="259" w:lineRule="auto"/>
        <w:ind w:firstLine="709"/>
        <w:rPr>
          <w:i/>
          <w:lang w:val="en-US"/>
        </w:rPr>
      </w:pPr>
      <w:r>
        <w:rPr>
          <w:i/>
          <w:lang w:val="en-US"/>
        </w:rPr>
        <w:t xml:space="preserve">7.4. </w:t>
      </w:r>
      <w:r w:rsidRPr="0049747C">
        <w:rPr>
          <w:i/>
          <w:lang w:val="en-US"/>
        </w:rPr>
        <w:t>Thời hạn giải quyết:</w:t>
      </w:r>
      <w:r>
        <w:rPr>
          <w:i/>
          <w:lang w:val="en-US"/>
        </w:rPr>
        <w:t xml:space="preserve"> </w:t>
      </w:r>
    </w:p>
    <w:p w:rsidR="00D82DE3" w:rsidRPr="0049747C" w:rsidRDefault="00D82DE3" w:rsidP="00D82DE3">
      <w:pPr>
        <w:pStyle w:val="sonvb"/>
        <w:spacing w:before="120" w:after="0" w:line="259" w:lineRule="auto"/>
        <w:ind w:firstLine="709"/>
        <w:rPr>
          <w:lang w:val="en-US"/>
        </w:rPr>
      </w:pPr>
      <w:r w:rsidRPr="0049747C">
        <w:rPr>
          <w:lang w:val="en-US"/>
        </w:rPr>
        <w:t>20 ngày làm việc, kể từ ngày nhận đủ hồ sơ hợp lệ.</w:t>
      </w:r>
    </w:p>
    <w:p w:rsidR="00D82DE3" w:rsidRPr="0049747C" w:rsidRDefault="00D82DE3" w:rsidP="00D82DE3">
      <w:pPr>
        <w:pStyle w:val="sonvb"/>
        <w:spacing w:before="120" w:after="0" w:line="259" w:lineRule="auto"/>
        <w:ind w:firstLine="709"/>
        <w:rPr>
          <w:i/>
          <w:lang w:val="en-US"/>
        </w:rPr>
      </w:pPr>
      <w:r>
        <w:rPr>
          <w:i/>
          <w:lang w:val="en-US"/>
        </w:rPr>
        <w:t xml:space="preserve">7.5. </w:t>
      </w:r>
      <w:r w:rsidRPr="0049747C">
        <w:rPr>
          <w:i/>
          <w:lang w:val="en-US"/>
        </w:rPr>
        <w:t>Đối tượng thực hiện</w:t>
      </w:r>
    </w:p>
    <w:p w:rsidR="00D82DE3" w:rsidRPr="0049747C" w:rsidRDefault="00D82DE3" w:rsidP="00D82DE3">
      <w:pPr>
        <w:pStyle w:val="sonvb"/>
        <w:spacing w:before="120" w:after="0" w:line="259" w:lineRule="auto"/>
        <w:ind w:firstLine="709"/>
        <w:rPr>
          <w:lang w:val="en-US"/>
        </w:rPr>
      </w:pPr>
      <w:r>
        <w:rPr>
          <w:lang w:val="en-US"/>
        </w:rPr>
        <w:t xml:space="preserve">a) </w:t>
      </w:r>
      <w:r w:rsidRPr="0049747C">
        <w:rPr>
          <w:lang w:val="en-US"/>
        </w:rPr>
        <w:t>Trường trung học phổ thông chuyên công lập;</w:t>
      </w:r>
    </w:p>
    <w:p w:rsidR="00D82DE3" w:rsidRPr="0049747C" w:rsidRDefault="00D82DE3" w:rsidP="00D82DE3">
      <w:pPr>
        <w:pStyle w:val="sonvb"/>
        <w:spacing w:before="120" w:after="0" w:line="259" w:lineRule="auto"/>
        <w:ind w:firstLine="709"/>
        <w:rPr>
          <w:lang w:val="en-US"/>
        </w:rPr>
      </w:pPr>
      <w:r>
        <w:rPr>
          <w:lang w:val="en-US"/>
        </w:rPr>
        <w:t xml:space="preserve">b) </w:t>
      </w:r>
      <w:r w:rsidRPr="0049747C">
        <w:rPr>
          <w:lang w:val="en-US"/>
        </w:rPr>
        <w:t>Thủ trưởng cơ sở giáo dục đại học đối với trường trung học phổ thông</w:t>
      </w:r>
      <w:r>
        <w:rPr>
          <w:lang w:val="en-US"/>
        </w:rPr>
        <w:t xml:space="preserve"> </w:t>
      </w:r>
      <w:r w:rsidRPr="0049747C">
        <w:rPr>
          <w:lang w:val="en-US"/>
        </w:rPr>
        <w:t>chuyên tư thục thuộc cơ sở giáo dục đại học;</w:t>
      </w:r>
    </w:p>
    <w:p w:rsidR="00D82DE3" w:rsidRPr="0049747C" w:rsidRDefault="00D82DE3" w:rsidP="00D82DE3">
      <w:pPr>
        <w:pStyle w:val="sonvb"/>
        <w:spacing w:before="120" w:after="0" w:line="259" w:lineRule="auto"/>
        <w:ind w:firstLine="709"/>
        <w:rPr>
          <w:lang w:val="en-US"/>
        </w:rPr>
      </w:pPr>
      <w:r>
        <w:rPr>
          <w:lang w:val="en-US"/>
        </w:rPr>
        <w:t xml:space="preserve">c) </w:t>
      </w:r>
      <w:r w:rsidRPr="0049747C">
        <w:rPr>
          <w:lang w:val="en-US"/>
        </w:rPr>
        <w:t>Đại diện của tổ chức hoặc cá nhân đối với trường trung học phổ thông chuyên tư thục.</w:t>
      </w:r>
    </w:p>
    <w:p w:rsidR="00D82DE3" w:rsidRDefault="00D82DE3" w:rsidP="00D82DE3">
      <w:pPr>
        <w:pStyle w:val="sonvb"/>
        <w:spacing w:before="120" w:after="0" w:line="259" w:lineRule="auto"/>
        <w:ind w:firstLine="709"/>
        <w:rPr>
          <w:i/>
          <w:lang w:val="en-US"/>
        </w:rPr>
      </w:pPr>
      <w:r>
        <w:rPr>
          <w:i/>
          <w:lang w:val="en-US"/>
        </w:rPr>
        <w:t xml:space="preserve">7.6. </w:t>
      </w:r>
      <w:r w:rsidRPr="0049747C">
        <w:rPr>
          <w:i/>
          <w:lang w:val="en-US"/>
        </w:rPr>
        <w:t>Cơ quan thực hiện</w:t>
      </w:r>
      <w:r>
        <w:rPr>
          <w:i/>
          <w:lang w:val="en-US"/>
        </w:rPr>
        <w:t xml:space="preserve">: </w:t>
      </w:r>
    </w:p>
    <w:p w:rsidR="00D82DE3" w:rsidRPr="0049747C" w:rsidRDefault="00D82DE3" w:rsidP="00D82DE3">
      <w:pPr>
        <w:pStyle w:val="sonvb"/>
        <w:spacing w:before="120" w:after="0" w:line="259" w:lineRule="auto"/>
        <w:ind w:firstLine="709"/>
        <w:rPr>
          <w:lang w:val="en-US"/>
        </w:rPr>
      </w:pPr>
      <w:r w:rsidRPr="0049747C">
        <w:rPr>
          <w:lang w:val="en-US"/>
        </w:rPr>
        <w:t>Sở Giáo dục và Đào tạo.</w:t>
      </w:r>
    </w:p>
    <w:p w:rsidR="00D82DE3" w:rsidRDefault="00D82DE3" w:rsidP="00D82DE3">
      <w:pPr>
        <w:pStyle w:val="sonvb"/>
        <w:spacing w:before="120" w:after="0" w:line="259" w:lineRule="auto"/>
        <w:ind w:firstLine="709"/>
        <w:rPr>
          <w:i/>
          <w:lang w:val="en-US"/>
        </w:rPr>
      </w:pPr>
      <w:r>
        <w:rPr>
          <w:i/>
          <w:lang w:val="en-US"/>
        </w:rPr>
        <w:t xml:space="preserve">7.7. </w:t>
      </w:r>
      <w:r w:rsidRPr="0049747C">
        <w:rPr>
          <w:i/>
          <w:lang w:val="en-US"/>
        </w:rPr>
        <w:t>Kết quả thực hiện</w:t>
      </w:r>
      <w:r>
        <w:rPr>
          <w:i/>
          <w:lang w:val="en-US"/>
        </w:rPr>
        <w:t xml:space="preserve">: </w:t>
      </w:r>
    </w:p>
    <w:p w:rsidR="00D82DE3" w:rsidRPr="0049747C" w:rsidRDefault="00D82DE3" w:rsidP="00D82DE3">
      <w:pPr>
        <w:pStyle w:val="sonvb"/>
        <w:spacing w:before="120" w:after="0" w:line="259" w:lineRule="auto"/>
        <w:ind w:firstLine="709"/>
        <w:rPr>
          <w:lang w:val="en-US"/>
        </w:rPr>
      </w:pPr>
      <w:r w:rsidRPr="0049747C">
        <w:rPr>
          <w:lang w:val="en-US"/>
        </w:rPr>
        <w:t>Quyết định cho phép trường chuyên hoạt động giáo dục của Giám đốc Sở Giáo dục và Đào tạo.</w:t>
      </w:r>
    </w:p>
    <w:p w:rsidR="00D82DE3" w:rsidRDefault="00D82DE3" w:rsidP="00D82DE3">
      <w:pPr>
        <w:pStyle w:val="sonvb"/>
        <w:spacing w:before="120" w:after="0" w:line="259" w:lineRule="auto"/>
        <w:ind w:firstLine="709"/>
        <w:rPr>
          <w:i/>
          <w:lang w:val="en-US"/>
        </w:rPr>
      </w:pPr>
      <w:r>
        <w:rPr>
          <w:i/>
          <w:lang w:val="en-US"/>
        </w:rPr>
        <w:t xml:space="preserve">7.8. </w:t>
      </w:r>
      <w:r w:rsidRPr="0049747C">
        <w:rPr>
          <w:i/>
          <w:lang w:val="en-US"/>
        </w:rPr>
        <w:t>Lệ phí</w:t>
      </w:r>
      <w:r>
        <w:rPr>
          <w:i/>
          <w:lang w:val="en-US"/>
        </w:rPr>
        <w:t xml:space="preserve">: </w:t>
      </w:r>
    </w:p>
    <w:p w:rsidR="00D82DE3" w:rsidRPr="0049747C" w:rsidRDefault="00D82DE3" w:rsidP="00D82DE3">
      <w:pPr>
        <w:pStyle w:val="sonvb"/>
        <w:spacing w:before="120" w:after="0" w:line="259" w:lineRule="auto"/>
        <w:ind w:firstLine="709"/>
        <w:rPr>
          <w:lang w:val="en-US"/>
        </w:rPr>
      </w:pPr>
      <w:r w:rsidRPr="0049747C">
        <w:rPr>
          <w:lang w:val="en-US"/>
        </w:rPr>
        <w:t>Không có.</w:t>
      </w:r>
    </w:p>
    <w:p w:rsidR="00D82DE3" w:rsidRDefault="00D82DE3" w:rsidP="00D82DE3">
      <w:pPr>
        <w:pStyle w:val="sonvb"/>
        <w:spacing w:before="120" w:after="0" w:line="259" w:lineRule="auto"/>
        <w:ind w:firstLine="709"/>
        <w:rPr>
          <w:i/>
          <w:lang w:val="en-US"/>
        </w:rPr>
      </w:pPr>
      <w:r>
        <w:rPr>
          <w:i/>
          <w:lang w:val="en-US"/>
        </w:rPr>
        <w:t xml:space="preserve">7.9. </w:t>
      </w:r>
      <w:r w:rsidRPr="0049747C">
        <w:rPr>
          <w:i/>
          <w:lang w:val="en-US"/>
        </w:rPr>
        <w:t>Tên mẫu đơn, mẫu tờ khai</w:t>
      </w:r>
      <w:r>
        <w:rPr>
          <w:i/>
          <w:lang w:val="en-US"/>
        </w:rPr>
        <w:t xml:space="preserve">: </w:t>
      </w:r>
    </w:p>
    <w:p w:rsidR="00D82DE3" w:rsidRPr="0049747C" w:rsidRDefault="00D82DE3" w:rsidP="00D82DE3">
      <w:pPr>
        <w:pStyle w:val="sonvb"/>
        <w:spacing w:before="120" w:after="0" w:line="259" w:lineRule="auto"/>
        <w:ind w:firstLine="709"/>
        <w:rPr>
          <w:lang w:val="en-US"/>
        </w:rPr>
      </w:pPr>
      <w:r w:rsidRPr="0049747C">
        <w:rPr>
          <w:lang w:val="en-US"/>
        </w:rPr>
        <w:t>Không có.</w:t>
      </w:r>
    </w:p>
    <w:p w:rsidR="00D82DE3" w:rsidRPr="0049747C" w:rsidRDefault="00D82DE3" w:rsidP="00D82DE3">
      <w:pPr>
        <w:pStyle w:val="sonvb"/>
        <w:spacing w:before="120" w:after="0" w:line="259" w:lineRule="auto"/>
        <w:ind w:firstLine="709"/>
        <w:rPr>
          <w:i/>
          <w:lang w:val="en-US"/>
        </w:rPr>
      </w:pPr>
      <w:r w:rsidRPr="0049747C">
        <w:rPr>
          <w:i/>
          <w:lang w:val="en-US"/>
        </w:rPr>
        <w:t>7.10. Yêu cầu, điều kiện</w:t>
      </w:r>
    </w:p>
    <w:p w:rsidR="00D82DE3" w:rsidRPr="0049747C" w:rsidRDefault="00D82DE3" w:rsidP="00D82DE3">
      <w:pPr>
        <w:pStyle w:val="sonvb"/>
        <w:spacing w:before="120" w:after="0" w:line="259" w:lineRule="auto"/>
        <w:ind w:firstLine="709"/>
        <w:rPr>
          <w:lang w:val="en-US"/>
        </w:rPr>
      </w:pPr>
      <w:r>
        <w:rPr>
          <w:lang w:val="en-US"/>
        </w:rPr>
        <w:t xml:space="preserve">a) </w:t>
      </w:r>
      <w:r w:rsidRPr="0049747C">
        <w:rPr>
          <w:lang w:val="en-US"/>
        </w:rPr>
        <w:t>Có quyết định thành lập hoặc quyết định cho phép thành lập của người có thẩm quyền theo quy định;</w:t>
      </w:r>
    </w:p>
    <w:p w:rsidR="00D82DE3" w:rsidRPr="0049747C" w:rsidRDefault="00D82DE3" w:rsidP="00D82DE3">
      <w:pPr>
        <w:pStyle w:val="sonvb"/>
        <w:spacing w:before="120" w:after="0" w:line="259" w:lineRule="auto"/>
        <w:ind w:firstLine="709"/>
        <w:rPr>
          <w:lang w:val="en-US"/>
        </w:rPr>
      </w:pPr>
      <w:r>
        <w:rPr>
          <w:lang w:val="en-US"/>
        </w:rPr>
        <w:t xml:space="preserve">b) </w:t>
      </w:r>
      <w:r w:rsidRPr="0049747C">
        <w:rPr>
          <w:lang w:val="en-US"/>
        </w:rPr>
        <w:t>Có đất đai, trường sở, cơ sở vật chất, trang thiết bị đáp ứng yêu cầu hoạt động giáo dục. Cơ sở vật chất gồm:</w:t>
      </w:r>
    </w:p>
    <w:p w:rsidR="00D82DE3" w:rsidRPr="0049747C" w:rsidRDefault="00D82DE3" w:rsidP="00D82DE3">
      <w:pPr>
        <w:pStyle w:val="sonvb"/>
        <w:spacing w:before="120" w:after="0" w:line="259" w:lineRule="auto"/>
        <w:ind w:firstLine="709"/>
        <w:rPr>
          <w:lang w:val="en-US"/>
        </w:rPr>
      </w:pPr>
      <w:r>
        <w:rPr>
          <w:lang w:val="en-US"/>
        </w:rPr>
        <w:t xml:space="preserve">- </w:t>
      </w:r>
      <w:r w:rsidRPr="0049747C">
        <w:rPr>
          <w:lang w:val="en-US"/>
        </w:rPr>
        <w:t>Phòng học được xây dựng theo tiêu chuẩn, đủ bàn ghế phù hợp với tầm vóc học sinh, có bàn ghế của giáo viên, có bảng viết và đủ điều kiện về ánh sáng, thoáng mát và bảo đảm học nhiều nhất là hai ca trong một ngày;</w:t>
      </w:r>
    </w:p>
    <w:p w:rsidR="00D82DE3" w:rsidRPr="0049747C" w:rsidRDefault="00D82DE3" w:rsidP="00D82DE3">
      <w:pPr>
        <w:pStyle w:val="sonvb"/>
        <w:spacing w:before="120" w:after="0" w:line="259" w:lineRule="auto"/>
        <w:ind w:firstLine="709"/>
        <w:rPr>
          <w:lang w:val="en-US"/>
        </w:rPr>
      </w:pPr>
      <w:r>
        <w:rPr>
          <w:lang w:val="en-US"/>
        </w:rPr>
        <w:t xml:space="preserve">- </w:t>
      </w:r>
      <w:r w:rsidRPr="0049747C">
        <w:rPr>
          <w:lang w:val="en-US"/>
        </w:rPr>
        <w:t>Phòng học bộ môn: Thực hiện theo quy định về quy chuẩn phòng học bộ môn do Bộ trưởng Bộ Giáo dục và Đào tạo ban hành;</w:t>
      </w:r>
    </w:p>
    <w:p w:rsidR="00D82DE3" w:rsidRPr="0049747C" w:rsidRDefault="00D82DE3" w:rsidP="00D82DE3">
      <w:pPr>
        <w:pStyle w:val="sonvb"/>
        <w:spacing w:before="120" w:after="0" w:line="259" w:lineRule="auto"/>
        <w:ind w:firstLine="709"/>
        <w:rPr>
          <w:lang w:val="en-US"/>
        </w:rPr>
      </w:pPr>
      <w:r>
        <w:rPr>
          <w:lang w:val="en-US"/>
        </w:rPr>
        <w:t xml:space="preserve">- </w:t>
      </w:r>
      <w:r w:rsidRPr="0049747C">
        <w:rPr>
          <w:lang w:val="en-US"/>
        </w:rPr>
        <w:t>Khối phục vụ học tập gồm nhà tập đa năng, thư viện, phòng hoạt động Đoàn - Đội, phòng truyền thống;</w:t>
      </w:r>
    </w:p>
    <w:p w:rsidR="00D82DE3" w:rsidRPr="0049747C" w:rsidRDefault="00D82DE3" w:rsidP="00D82DE3">
      <w:pPr>
        <w:pStyle w:val="sonvb"/>
        <w:spacing w:before="120" w:after="0" w:line="259" w:lineRule="auto"/>
        <w:ind w:firstLine="709"/>
        <w:rPr>
          <w:lang w:val="en-US"/>
        </w:rPr>
      </w:pPr>
      <w:r>
        <w:rPr>
          <w:lang w:val="en-US"/>
        </w:rPr>
        <w:t xml:space="preserve">- </w:t>
      </w:r>
      <w:r w:rsidRPr="0049747C">
        <w:rPr>
          <w:lang w:val="en-US"/>
        </w:rPr>
        <w:t>Khối hành chính - quản trị gồm: Phòng làm việc của hiệu trưởng, phó hiệu trưởng, văn phòng, phòng họp toàn thể cán bộ, giáo viên và nhân viên nhà trường, phòng các tổ chuyên môn, phòng y tế trường học, nhà kho, phòng thường trực, phòng của các tổ chức Đảng, đoàn thể;</w:t>
      </w:r>
    </w:p>
    <w:p w:rsidR="00D82DE3" w:rsidRPr="0049747C" w:rsidRDefault="00D82DE3" w:rsidP="00D82DE3">
      <w:pPr>
        <w:pStyle w:val="sonvb"/>
        <w:spacing w:before="120" w:after="0" w:line="259" w:lineRule="auto"/>
        <w:ind w:firstLine="709"/>
        <w:rPr>
          <w:lang w:val="en-US"/>
        </w:rPr>
      </w:pPr>
      <w:r>
        <w:rPr>
          <w:lang w:val="en-US"/>
        </w:rPr>
        <w:t xml:space="preserve">- </w:t>
      </w:r>
      <w:r w:rsidRPr="0049747C">
        <w:rPr>
          <w:lang w:val="en-US"/>
        </w:rPr>
        <w:t>Khu sân chơi, bãi tập: Có diện tích ít nhất bằng 25% tổng diện tích sử dụng của trường, có đủ thiết bị luyện tập thể dục, thể thao và bảo đảm an toàn;</w:t>
      </w:r>
    </w:p>
    <w:p w:rsidR="00D82DE3" w:rsidRPr="0049747C" w:rsidRDefault="00D82DE3" w:rsidP="00D82DE3">
      <w:pPr>
        <w:pStyle w:val="sonvb"/>
        <w:spacing w:before="120" w:after="0" w:line="259" w:lineRule="auto"/>
        <w:ind w:firstLine="709"/>
        <w:rPr>
          <w:lang w:val="en-US"/>
        </w:rPr>
      </w:pPr>
      <w:r>
        <w:rPr>
          <w:lang w:val="en-US"/>
        </w:rPr>
        <w:t xml:space="preserve">- </w:t>
      </w:r>
      <w:r w:rsidRPr="0049747C">
        <w:rPr>
          <w:lang w:val="en-US"/>
        </w:rPr>
        <w:t>Khu để xe: Bố trí hợp lý trong khuôn viên trường, bảo đảm an toàn, trật tự, vệ sinh;</w:t>
      </w:r>
    </w:p>
    <w:p w:rsidR="00D82DE3" w:rsidRPr="0049747C" w:rsidRDefault="00D82DE3" w:rsidP="00D82DE3">
      <w:pPr>
        <w:pStyle w:val="sonvb"/>
        <w:spacing w:before="120" w:after="0" w:line="259" w:lineRule="auto"/>
        <w:ind w:firstLine="709"/>
        <w:rPr>
          <w:lang w:val="en-US"/>
        </w:rPr>
      </w:pPr>
      <w:r>
        <w:rPr>
          <w:lang w:val="en-US"/>
        </w:rPr>
        <w:t xml:space="preserve">- </w:t>
      </w:r>
      <w:r w:rsidRPr="0049747C">
        <w:rPr>
          <w:lang w:val="en-US"/>
        </w:rPr>
        <w:t>Có hệ thống hạ tầng công nghệ thông tin kết nối Internet đáp ứng yêu cầu quản lý và dạy học.</w:t>
      </w:r>
    </w:p>
    <w:p w:rsidR="00D82DE3" w:rsidRPr="0049747C" w:rsidRDefault="00D82DE3" w:rsidP="00D82DE3">
      <w:pPr>
        <w:pStyle w:val="sonvb"/>
        <w:spacing w:before="120" w:after="0" w:line="259" w:lineRule="auto"/>
        <w:ind w:firstLine="709"/>
        <w:rPr>
          <w:lang w:val="en-US"/>
        </w:rPr>
      </w:pPr>
      <w:r>
        <w:rPr>
          <w:lang w:val="en-US"/>
        </w:rPr>
        <w:t xml:space="preserve">c) </w:t>
      </w:r>
      <w:r w:rsidRPr="0049747C">
        <w:rPr>
          <w:lang w:val="en-US"/>
        </w:rPr>
        <w:t>Địa điểm của trường bảo đảm môi trường giáo dục, an toàn cho học sinh, giáo viên, cán bộ và nhân viên. Trường học là một khu riêng, có tường bao quanh, có cổng trường và biển tên trường. Diện tích của trường đủ theo quy định, đáp ứng yêu cầu tổ chức các hoạt động giáo dục;</w:t>
      </w:r>
    </w:p>
    <w:p w:rsidR="00D82DE3" w:rsidRPr="0049747C" w:rsidRDefault="00D82DE3" w:rsidP="00D82DE3">
      <w:pPr>
        <w:pStyle w:val="sonvb"/>
        <w:spacing w:before="120" w:after="0" w:line="259" w:lineRule="auto"/>
        <w:ind w:firstLine="709"/>
        <w:rPr>
          <w:lang w:val="en-US"/>
        </w:rPr>
      </w:pPr>
      <w:r>
        <w:rPr>
          <w:lang w:val="en-US"/>
        </w:rPr>
        <w:t xml:space="preserve">d) </w:t>
      </w:r>
      <w:r w:rsidRPr="0049747C">
        <w:rPr>
          <w:lang w:val="en-US"/>
        </w:rPr>
        <w:t>Có chương trình giáo dục và tài liệu giảng dạy, học tập theo quy định phù hợp với mỗi cấp học;</w:t>
      </w:r>
    </w:p>
    <w:p w:rsidR="00D82DE3" w:rsidRPr="0049747C" w:rsidRDefault="00D82DE3" w:rsidP="00D82DE3">
      <w:pPr>
        <w:pStyle w:val="sonvb"/>
        <w:spacing w:before="120" w:after="0" w:line="259" w:lineRule="auto"/>
        <w:ind w:firstLine="709"/>
        <w:rPr>
          <w:lang w:val="en-US"/>
        </w:rPr>
      </w:pPr>
      <w:r w:rsidRPr="0049747C">
        <w:rPr>
          <w:lang w:val="en-US"/>
        </w:rPr>
        <w:t>đ) Có đội ngũ nhà giáo và cán bộ quản lý đạt tiêu chuẩn về phẩm chất và đạt trình độ chuẩn được đào tạo phù hợp với từng cấp học; đủ về số lượng theo cơ cấu về loại hình giáo viên, bảo đảm thực hiện chương trình giáo dục và tổ chức các hoạt động giáo dục;</w:t>
      </w:r>
    </w:p>
    <w:p w:rsidR="00D82DE3" w:rsidRPr="0049747C" w:rsidRDefault="00D82DE3" w:rsidP="00D82DE3">
      <w:pPr>
        <w:pStyle w:val="sonvb"/>
        <w:spacing w:before="120" w:after="0" w:line="259" w:lineRule="auto"/>
        <w:ind w:firstLine="709"/>
        <w:rPr>
          <w:lang w:val="en-US"/>
        </w:rPr>
      </w:pPr>
      <w:r>
        <w:rPr>
          <w:lang w:val="en-US"/>
        </w:rPr>
        <w:t xml:space="preserve">e) </w:t>
      </w:r>
      <w:r w:rsidRPr="0049747C">
        <w:rPr>
          <w:lang w:val="en-US"/>
        </w:rPr>
        <w:t>Có đủ nguồn lực tài chính theo quy định để bảo đảm duy trì và phát triển hoạt động giáo dục;</w:t>
      </w:r>
    </w:p>
    <w:p w:rsidR="00D82DE3" w:rsidRPr="0049747C" w:rsidRDefault="00D82DE3" w:rsidP="00D82DE3">
      <w:pPr>
        <w:pStyle w:val="sonvb"/>
        <w:spacing w:before="120" w:after="0" w:line="259" w:lineRule="auto"/>
        <w:ind w:firstLine="709"/>
        <w:rPr>
          <w:lang w:val="en-US"/>
        </w:rPr>
      </w:pPr>
      <w:r>
        <w:rPr>
          <w:lang w:val="en-US"/>
        </w:rPr>
        <w:t xml:space="preserve">g) </w:t>
      </w:r>
      <w:r w:rsidRPr="0049747C">
        <w:rPr>
          <w:lang w:val="en-US"/>
        </w:rPr>
        <w:t>Có quy chế tổ chức và hoạt động của nhà trường;</w:t>
      </w:r>
    </w:p>
    <w:p w:rsidR="00D82DE3" w:rsidRPr="0049747C" w:rsidRDefault="00D82DE3" w:rsidP="00D82DE3">
      <w:pPr>
        <w:pStyle w:val="sonvb"/>
        <w:spacing w:before="120" w:after="0" w:line="259" w:lineRule="auto"/>
        <w:ind w:firstLine="709"/>
        <w:rPr>
          <w:lang w:val="en-US"/>
        </w:rPr>
      </w:pPr>
      <w:r>
        <w:rPr>
          <w:lang w:val="en-US"/>
        </w:rPr>
        <w:t xml:space="preserve">h) </w:t>
      </w:r>
      <w:r w:rsidRPr="0049747C">
        <w:rPr>
          <w:lang w:val="en-US"/>
        </w:rPr>
        <w:t>Có chương trình giáo dục và tài liệu giảng dạy, học tập theo quy định đối với trường chuyên;</w:t>
      </w:r>
    </w:p>
    <w:p w:rsidR="00D82DE3" w:rsidRPr="0049747C" w:rsidRDefault="00D82DE3" w:rsidP="00D82DE3">
      <w:pPr>
        <w:pStyle w:val="sonvb"/>
        <w:spacing w:before="120" w:after="0" w:line="259" w:lineRule="auto"/>
        <w:ind w:firstLine="709"/>
        <w:rPr>
          <w:lang w:val="en-US"/>
        </w:rPr>
      </w:pPr>
      <w:r>
        <w:rPr>
          <w:lang w:val="en-US"/>
        </w:rPr>
        <w:t xml:space="preserve">i) </w:t>
      </w:r>
      <w:r w:rsidRPr="0049747C">
        <w:rPr>
          <w:lang w:val="en-US"/>
        </w:rPr>
        <w:t>Có đội ngũ cán bộ quản lý, giáo viên, nhân viên đủ số lượng, phẩm chất, năng lực và trình độ đào tạo đáp ứng yêu cầu thực hiện nhiệm vụ của trường chuyên.</w:t>
      </w:r>
    </w:p>
    <w:p w:rsidR="00D82DE3" w:rsidRDefault="00D82DE3" w:rsidP="00D82DE3">
      <w:pPr>
        <w:pStyle w:val="sonvb"/>
        <w:spacing w:before="120" w:after="0" w:line="264" w:lineRule="auto"/>
        <w:ind w:firstLine="709"/>
        <w:rPr>
          <w:i/>
          <w:lang w:val="en-US"/>
        </w:rPr>
      </w:pPr>
      <w:r>
        <w:rPr>
          <w:i/>
          <w:lang w:val="en-US"/>
        </w:rPr>
        <w:t xml:space="preserve">7.11. </w:t>
      </w:r>
      <w:r w:rsidRPr="00E85AD5">
        <w:rPr>
          <w:i/>
          <w:lang w:val="en-US"/>
        </w:rPr>
        <w:t>Căn cứ pháp lý</w:t>
      </w:r>
      <w:r>
        <w:rPr>
          <w:i/>
          <w:lang w:val="en-US"/>
        </w:rPr>
        <w:t xml:space="preserve">: </w:t>
      </w:r>
    </w:p>
    <w:p w:rsidR="00D82DE3" w:rsidRDefault="00D82DE3" w:rsidP="00D82DE3">
      <w:pPr>
        <w:pStyle w:val="sonvb"/>
        <w:spacing w:before="120" w:after="0" w:line="264"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w:t>
      </w:r>
      <w:r>
        <w:rPr>
          <w:lang w:val="en-US"/>
        </w:rPr>
        <w:t>c.</w:t>
      </w:r>
    </w:p>
    <w:p w:rsidR="00D82DE3" w:rsidRDefault="008919A4" w:rsidP="00D82DE3">
      <w:pPr>
        <w:rPr>
          <w:rFonts w:eastAsia="Arial"/>
          <w:szCs w:val="28"/>
          <w:lang w:eastAsia="x-none"/>
        </w:rPr>
      </w:pPr>
      <w:r>
        <w:tab/>
      </w:r>
      <w:r w:rsidRPr="00E8385A">
        <w:rPr>
          <w:szCs w:val="28"/>
        </w:rPr>
        <w:t>Nghị định số 135/2018/NĐ-CP ngày 04/10/2018 sửa đổi bổ sung một số điều của Nghị định số 46/2017/NĐ-CP ngày 21/4/2017 của Chính phủ về Quy định đầu tư và hoạt động trong lĩnh vực giáo dục</w:t>
      </w:r>
      <w:r>
        <w:t>.</w:t>
      </w:r>
      <w:r w:rsidR="00D82DE3">
        <w:br w:type="page"/>
      </w:r>
    </w:p>
    <w:p w:rsidR="00D82DE3" w:rsidRPr="00E030DA" w:rsidRDefault="00D82DE3" w:rsidP="00D82DE3">
      <w:pPr>
        <w:pStyle w:val="sonvb"/>
        <w:spacing w:before="120" w:after="0" w:line="245" w:lineRule="auto"/>
        <w:ind w:firstLine="709"/>
        <w:rPr>
          <w:b/>
          <w:color w:val="0000FF"/>
          <w:lang w:val="en-US"/>
        </w:rPr>
      </w:pPr>
      <w:r>
        <w:rPr>
          <w:b/>
          <w:color w:val="0000FF"/>
          <w:lang w:val="en-US"/>
        </w:rPr>
        <w:t xml:space="preserve">8. </w:t>
      </w:r>
      <w:r w:rsidRPr="00E030DA">
        <w:rPr>
          <w:b/>
          <w:color w:val="0000FF"/>
          <w:lang w:val="en-US"/>
        </w:rPr>
        <w:t xml:space="preserve">Thủ tục cho phép trường trung học phổ thông chuyên hoạt động </w:t>
      </w:r>
      <w:r>
        <w:rPr>
          <w:b/>
          <w:color w:val="0000FF"/>
          <w:lang w:val="en-US"/>
        </w:rPr>
        <w:br/>
      </w:r>
      <w:r w:rsidRPr="00E030DA">
        <w:rPr>
          <w:b/>
          <w:color w:val="0000FF"/>
          <w:lang w:val="en-US"/>
        </w:rPr>
        <w:t>trở lại</w:t>
      </w:r>
    </w:p>
    <w:p w:rsidR="00D82DE3" w:rsidRPr="00FE02B9" w:rsidRDefault="00D82DE3" w:rsidP="00D82DE3">
      <w:pPr>
        <w:pStyle w:val="sonvb"/>
        <w:spacing w:before="120" w:after="0" w:line="245" w:lineRule="auto"/>
        <w:ind w:firstLine="709"/>
        <w:rPr>
          <w:i/>
          <w:lang w:val="en-US"/>
        </w:rPr>
      </w:pPr>
      <w:r w:rsidRPr="00FE02B9">
        <w:rPr>
          <w:i/>
          <w:lang w:val="en-US"/>
        </w:rPr>
        <w:t>8.1. Trình tự thực hiện:</w:t>
      </w:r>
    </w:p>
    <w:p w:rsidR="00D82DE3" w:rsidRPr="00E030DA" w:rsidRDefault="00D82DE3" w:rsidP="00D82DE3">
      <w:pPr>
        <w:pStyle w:val="sonvb"/>
        <w:spacing w:before="120" w:after="0" w:line="245" w:lineRule="auto"/>
        <w:ind w:firstLine="709"/>
        <w:rPr>
          <w:lang w:val="en-US"/>
        </w:rPr>
      </w:pPr>
      <w:r>
        <w:rPr>
          <w:lang w:val="en-US"/>
        </w:rPr>
        <w:t xml:space="preserve">a) </w:t>
      </w:r>
      <w:r w:rsidRPr="00E030DA">
        <w:rPr>
          <w:lang w:val="en-US"/>
        </w:rPr>
        <w:t>Trường trung học phổ thông chuyên công lập, đại diện của tổ chức hoặc cá nhân đối với trường trung học phổ thông chuyên tư thục gửi trực tiếp hoặc qua bưu điện 01 bộ hồ sơ theo quy định đến Giám đốc Sở Giáo dục và Đào tạo;</w:t>
      </w:r>
    </w:p>
    <w:p w:rsidR="00D82DE3" w:rsidRPr="00E030DA" w:rsidRDefault="00D82DE3" w:rsidP="00D82DE3">
      <w:pPr>
        <w:pStyle w:val="sonvb"/>
        <w:spacing w:before="120" w:after="0" w:line="245" w:lineRule="auto"/>
        <w:ind w:firstLine="709"/>
        <w:rPr>
          <w:lang w:val="en-US"/>
        </w:rPr>
      </w:pPr>
      <w:r>
        <w:rPr>
          <w:lang w:val="en-US"/>
        </w:rPr>
        <w:t xml:space="preserve">b) </w:t>
      </w:r>
      <w:r w:rsidRPr="00E030DA">
        <w:rPr>
          <w:lang w:val="en-US"/>
        </w:rPr>
        <w:t>Giám đốc Sở Giáo dục và Đào tạo tiếp nhận hồ sơ. Nếu hồ sơ chưa đúng quy định thì thông báo bằng văn bản những nội dung cần chỉnh sửa, bổ sung cho trường trong thời hạn 05 ngày làm việc, kể từ ngày nhận hồ sơ;</w:t>
      </w:r>
    </w:p>
    <w:p w:rsidR="00D82DE3" w:rsidRPr="00E030DA" w:rsidRDefault="00D82DE3" w:rsidP="00D82DE3">
      <w:pPr>
        <w:pStyle w:val="sonvb"/>
        <w:spacing w:before="120" w:after="0" w:line="245" w:lineRule="auto"/>
        <w:ind w:firstLine="709"/>
        <w:rPr>
          <w:lang w:val="en-US"/>
        </w:rPr>
      </w:pPr>
      <w:r>
        <w:rPr>
          <w:lang w:val="en-US"/>
        </w:rPr>
        <w:t xml:space="preserve">c) </w:t>
      </w:r>
      <w:r w:rsidRPr="00E030DA">
        <w:rPr>
          <w:lang w:val="en-US"/>
        </w:rPr>
        <w:t>Trong thời hạn 20 ngày làm việc, kể từ ngày nhận đủ hồ sơ hợp lệ, Giám đốc Sở Giáo dục và Đào tạo ra quyết định cho phép hoạt động giáo dục trở lại. Nếu chưa quyết định cho phép hoạt động giáo dục trở lại thì có văn bản thông báo cho trường nêu rõ lý do và hướng giải quyết.</w:t>
      </w:r>
    </w:p>
    <w:p w:rsidR="00D82DE3" w:rsidRDefault="00D82DE3" w:rsidP="00D82DE3">
      <w:pPr>
        <w:pStyle w:val="sonvb"/>
        <w:spacing w:before="120" w:after="0" w:line="276" w:lineRule="auto"/>
        <w:ind w:firstLine="709"/>
        <w:rPr>
          <w:lang w:val="en-US"/>
        </w:rPr>
      </w:pPr>
      <w:r>
        <w:rPr>
          <w:i/>
          <w:lang w:val="en-US"/>
        </w:rPr>
        <w:t xml:space="preserve">8.2. </w:t>
      </w:r>
      <w:r w:rsidRPr="00E85AD5">
        <w:rPr>
          <w:i/>
          <w:lang w:val="en-US"/>
        </w:rPr>
        <w:t>Cách thức thực hiện</w:t>
      </w:r>
      <w:r>
        <w:rPr>
          <w:i/>
          <w:lang w:val="en-US"/>
        </w:rPr>
        <w:t>:</w:t>
      </w:r>
      <w:r w:rsidRPr="005D70DB">
        <w:rPr>
          <w:lang w:val="en-US"/>
        </w:rPr>
        <w:t xml:space="preserve"> </w:t>
      </w:r>
    </w:p>
    <w:p w:rsidR="006579A5" w:rsidRPr="005D70DB" w:rsidRDefault="006579A5" w:rsidP="006579A5">
      <w:pPr>
        <w:pStyle w:val="sonvb"/>
        <w:spacing w:before="120" w:after="0" w:line="276" w:lineRule="auto"/>
        <w:ind w:firstLine="709"/>
        <w:rPr>
          <w:lang w:val="en-US"/>
        </w:rPr>
      </w:pPr>
      <w:r w:rsidRPr="005D70DB">
        <w:rPr>
          <w:lang w:val="en-US"/>
        </w:rPr>
        <w:t>Trực tiếp tại Bộ phận tiếp nhận và trả kết quả của Sở Giáo dục và Đào tạo (Tầ</w:t>
      </w:r>
      <w:r>
        <w:rPr>
          <w:lang w:val="en-US"/>
        </w:rPr>
        <w:t>ng 01, Tháp A</w:t>
      </w:r>
      <w:r w:rsidRPr="005D70DB">
        <w:rPr>
          <w:lang w:val="en-US"/>
        </w:rPr>
        <w:t>, Trung tâm Hành chính tỉnh Bình Dương, điện thoại: 0</w:t>
      </w:r>
      <w:r>
        <w:rPr>
          <w:lang w:val="en-US"/>
        </w:rPr>
        <w:t>274</w:t>
      </w:r>
      <w:r w:rsidRPr="005D70DB">
        <w:rPr>
          <w:lang w:val="en-US"/>
        </w:rPr>
        <w:t>-3.903.242) hoặc qua bưu điện.</w:t>
      </w:r>
    </w:p>
    <w:p w:rsidR="00D82DE3" w:rsidRPr="00FE02B9" w:rsidRDefault="00D82DE3" w:rsidP="00D82DE3">
      <w:pPr>
        <w:pStyle w:val="sonvb"/>
        <w:spacing w:before="120" w:after="0" w:line="245" w:lineRule="auto"/>
        <w:ind w:firstLine="709"/>
        <w:rPr>
          <w:i/>
          <w:lang w:val="en-US"/>
        </w:rPr>
      </w:pPr>
      <w:r>
        <w:rPr>
          <w:i/>
          <w:lang w:val="en-US"/>
        </w:rPr>
        <w:t xml:space="preserve">8.3. </w:t>
      </w:r>
      <w:r w:rsidRPr="00FE02B9">
        <w:rPr>
          <w:i/>
          <w:lang w:val="en-US"/>
        </w:rPr>
        <w:t>Thành phần, số lượng bộ hồ sơ:</w:t>
      </w:r>
    </w:p>
    <w:p w:rsidR="00D82DE3" w:rsidRPr="00E030DA" w:rsidRDefault="00D82DE3" w:rsidP="00D82DE3">
      <w:pPr>
        <w:pStyle w:val="sonvb"/>
        <w:spacing w:before="120" w:after="0" w:line="245" w:lineRule="auto"/>
        <w:ind w:firstLine="709"/>
        <w:rPr>
          <w:lang w:val="en-US"/>
        </w:rPr>
      </w:pPr>
      <w:r w:rsidRPr="00E030DA">
        <w:rPr>
          <w:lang w:val="en-US"/>
        </w:rPr>
        <w:t>Thành phần hồ sơ gồm:</w:t>
      </w:r>
    </w:p>
    <w:p w:rsidR="00D82DE3" w:rsidRPr="00E030DA" w:rsidRDefault="00D82DE3" w:rsidP="00D82DE3">
      <w:pPr>
        <w:pStyle w:val="sonvb"/>
        <w:spacing w:before="120" w:after="0" w:line="245" w:lineRule="auto"/>
        <w:ind w:firstLine="709"/>
        <w:rPr>
          <w:lang w:val="en-US"/>
        </w:rPr>
      </w:pPr>
      <w:r>
        <w:rPr>
          <w:lang w:val="en-US"/>
        </w:rPr>
        <w:t xml:space="preserve">a) </w:t>
      </w:r>
      <w:r w:rsidRPr="00E030DA">
        <w:rPr>
          <w:lang w:val="en-US"/>
        </w:rPr>
        <w:t>Tờ trình cho phép hoạt động giáo dục trở lại;</w:t>
      </w:r>
    </w:p>
    <w:p w:rsidR="00D82DE3" w:rsidRPr="00E030DA" w:rsidRDefault="00D82DE3" w:rsidP="00D82DE3">
      <w:pPr>
        <w:pStyle w:val="sonvb"/>
        <w:spacing w:before="120" w:after="0" w:line="245" w:lineRule="auto"/>
        <w:ind w:firstLine="709"/>
        <w:rPr>
          <w:lang w:val="en-US"/>
        </w:rPr>
      </w:pPr>
      <w:r>
        <w:rPr>
          <w:lang w:val="en-US"/>
        </w:rPr>
        <w:t xml:space="preserve">b) </w:t>
      </w:r>
      <w:r w:rsidRPr="00E030DA">
        <w:rPr>
          <w:lang w:val="en-US"/>
        </w:rPr>
        <w:t>Quyết định thành lập đoàn kiểm tra;</w:t>
      </w:r>
    </w:p>
    <w:p w:rsidR="00D82DE3" w:rsidRDefault="00D82DE3" w:rsidP="00D82DE3">
      <w:pPr>
        <w:pStyle w:val="sonvb"/>
        <w:spacing w:before="120" w:after="0" w:line="245" w:lineRule="auto"/>
        <w:ind w:firstLine="709"/>
        <w:rPr>
          <w:lang w:val="en-US"/>
        </w:rPr>
      </w:pPr>
      <w:r>
        <w:rPr>
          <w:lang w:val="en-US"/>
        </w:rPr>
        <w:t xml:space="preserve">c) </w:t>
      </w:r>
      <w:r w:rsidRPr="00E030DA">
        <w:rPr>
          <w:lang w:val="en-US"/>
        </w:rPr>
        <w:t>Biên bản kiể</w:t>
      </w:r>
      <w:r>
        <w:rPr>
          <w:lang w:val="en-US"/>
        </w:rPr>
        <w:t>m tra.</w:t>
      </w:r>
    </w:p>
    <w:p w:rsidR="00D82DE3" w:rsidRPr="00E030DA" w:rsidRDefault="00D82DE3" w:rsidP="00D82DE3">
      <w:pPr>
        <w:pStyle w:val="sonvb"/>
        <w:spacing w:before="120" w:after="0" w:line="245" w:lineRule="auto"/>
        <w:ind w:firstLine="709"/>
        <w:rPr>
          <w:lang w:val="en-US"/>
        </w:rPr>
      </w:pPr>
      <w:r w:rsidRPr="00E030DA">
        <w:rPr>
          <w:lang w:val="en-US"/>
        </w:rPr>
        <w:t>Số lượng: 01 bộ hồ sơ.</w:t>
      </w:r>
    </w:p>
    <w:p w:rsidR="00D82DE3" w:rsidRDefault="00D82DE3" w:rsidP="00D82DE3">
      <w:pPr>
        <w:pStyle w:val="sonvb"/>
        <w:spacing w:before="120" w:after="0" w:line="245" w:lineRule="auto"/>
        <w:ind w:firstLine="709"/>
        <w:rPr>
          <w:i/>
          <w:lang w:val="en-US"/>
        </w:rPr>
      </w:pPr>
      <w:r>
        <w:rPr>
          <w:i/>
          <w:lang w:val="en-US"/>
        </w:rPr>
        <w:t xml:space="preserve">8.4. </w:t>
      </w:r>
      <w:r w:rsidRPr="00FE02B9">
        <w:rPr>
          <w:i/>
          <w:lang w:val="en-US"/>
        </w:rPr>
        <w:t>Thời hạn giải quyết:</w:t>
      </w:r>
      <w:r>
        <w:rPr>
          <w:i/>
          <w:lang w:val="en-US"/>
        </w:rPr>
        <w:t xml:space="preserve"> </w:t>
      </w:r>
    </w:p>
    <w:p w:rsidR="00D82DE3" w:rsidRPr="00E030DA" w:rsidRDefault="00D82DE3" w:rsidP="00D82DE3">
      <w:pPr>
        <w:pStyle w:val="sonvb"/>
        <w:spacing w:before="120" w:after="0" w:line="245" w:lineRule="auto"/>
        <w:ind w:firstLine="709"/>
        <w:rPr>
          <w:lang w:val="en-US"/>
        </w:rPr>
      </w:pPr>
      <w:r w:rsidRPr="00E030DA">
        <w:rPr>
          <w:lang w:val="en-US"/>
        </w:rPr>
        <w:t>20 ngày làm việc, kể từ ngày nhận đủ hồ sơ hợp lệ.</w:t>
      </w:r>
    </w:p>
    <w:p w:rsidR="00D82DE3" w:rsidRPr="00FE02B9" w:rsidRDefault="00D82DE3" w:rsidP="00D82DE3">
      <w:pPr>
        <w:pStyle w:val="sonvb"/>
        <w:spacing w:before="120" w:after="0" w:line="245" w:lineRule="auto"/>
        <w:ind w:firstLine="709"/>
        <w:rPr>
          <w:i/>
          <w:lang w:val="en-US"/>
        </w:rPr>
      </w:pPr>
      <w:r>
        <w:rPr>
          <w:i/>
          <w:lang w:val="en-US"/>
        </w:rPr>
        <w:t xml:space="preserve">8.5. </w:t>
      </w:r>
      <w:r w:rsidRPr="00FE02B9">
        <w:rPr>
          <w:i/>
          <w:lang w:val="en-US"/>
        </w:rPr>
        <w:t>Đối tượng thực hiện:</w:t>
      </w:r>
    </w:p>
    <w:p w:rsidR="00D82DE3" w:rsidRPr="00E030DA" w:rsidRDefault="00D82DE3" w:rsidP="00D82DE3">
      <w:pPr>
        <w:pStyle w:val="sonvb"/>
        <w:spacing w:before="120" w:after="0" w:line="245" w:lineRule="auto"/>
        <w:ind w:firstLine="709"/>
        <w:rPr>
          <w:lang w:val="en-US"/>
        </w:rPr>
      </w:pPr>
      <w:r>
        <w:rPr>
          <w:lang w:val="en-US"/>
        </w:rPr>
        <w:t xml:space="preserve">a) </w:t>
      </w:r>
      <w:r w:rsidRPr="00E030DA">
        <w:rPr>
          <w:lang w:val="en-US"/>
        </w:rPr>
        <w:t>Trường trung học phổ thông chuyên công lập;</w:t>
      </w:r>
    </w:p>
    <w:p w:rsidR="00D82DE3" w:rsidRPr="00E030DA" w:rsidRDefault="00D82DE3" w:rsidP="00D82DE3">
      <w:pPr>
        <w:pStyle w:val="sonvb"/>
        <w:spacing w:before="120" w:after="0" w:line="245" w:lineRule="auto"/>
        <w:ind w:firstLine="709"/>
        <w:rPr>
          <w:lang w:val="en-US"/>
        </w:rPr>
      </w:pPr>
      <w:r>
        <w:rPr>
          <w:lang w:val="en-US"/>
        </w:rPr>
        <w:t xml:space="preserve">b) </w:t>
      </w:r>
      <w:r w:rsidRPr="00E030DA">
        <w:rPr>
          <w:lang w:val="en-US"/>
        </w:rPr>
        <w:t>Thủ trưởng cơ sở giáo dục đại học đối với trường trung học phổ thông chuyên tư thục thuộc cơ sở giáo dục đại học;</w:t>
      </w:r>
    </w:p>
    <w:p w:rsidR="00D82DE3" w:rsidRPr="00E030DA" w:rsidRDefault="00D82DE3" w:rsidP="00D82DE3">
      <w:pPr>
        <w:pStyle w:val="sonvb"/>
        <w:spacing w:before="120" w:after="0" w:line="245" w:lineRule="auto"/>
        <w:ind w:firstLine="709"/>
        <w:rPr>
          <w:lang w:val="en-US"/>
        </w:rPr>
      </w:pPr>
      <w:r>
        <w:rPr>
          <w:lang w:val="en-US"/>
        </w:rPr>
        <w:t xml:space="preserve">c) </w:t>
      </w:r>
      <w:r w:rsidRPr="00E030DA">
        <w:rPr>
          <w:lang w:val="en-US"/>
        </w:rPr>
        <w:t>Đại diện của tổ chức hoặc cá nhân đối với trường trung học phổ thông chuyên tư thục.</w:t>
      </w:r>
    </w:p>
    <w:p w:rsidR="00D82DE3" w:rsidRDefault="00D82DE3" w:rsidP="00D82DE3">
      <w:pPr>
        <w:pStyle w:val="sonvb"/>
        <w:spacing w:before="120" w:after="0" w:line="245" w:lineRule="auto"/>
        <w:ind w:firstLine="709"/>
        <w:rPr>
          <w:i/>
          <w:lang w:val="en-US"/>
        </w:rPr>
      </w:pPr>
      <w:r>
        <w:rPr>
          <w:i/>
          <w:lang w:val="en-US"/>
        </w:rPr>
        <w:t xml:space="preserve">8.6. </w:t>
      </w:r>
      <w:r w:rsidRPr="00FE02B9">
        <w:rPr>
          <w:i/>
          <w:lang w:val="en-US"/>
        </w:rPr>
        <w:t>Cơ quan thực hiện:</w:t>
      </w:r>
      <w:r>
        <w:rPr>
          <w:i/>
          <w:lang w:val="en-US"/>
        </w:rPr>
        <w:t xml:space="preserve"> </w:t>
      </w:r>
    </w:p>
    <w:p w:rsidR="00D82DE3" w:rsidRPr="00E030DA" w:rsidRDefault="00D82DE3" w:rsidP="00D82DE3">
      <w:pPr>
        <w:pStyle w:val="sonvb"/>
        <w:spacing w:before="120" w:after="0" w:line="245" w:lineRule="auto"/>
        <w:ind w:firstLine="709"/>
        <w:rPr>
          <w:lang w:val="en-US"/>
        </w:rPr>
      </w:pPr>
      <w:r w:rsidRPr="00E030DA">
        <w:rPr>
          <w:lang w:val="en-US"/>
        </w:rPr>
        <w:t>Sở Giáo dục và Đào tạo.</w:t>
      </w:r>
    </w:p>
    <w:p w:rsidR="00D82DE3" w:rsidRDefault="00D82DE3" w:rsidP="00D82DE3">
      <w:pPr>
        <w:pStyle w:val="sonvb"/>
        <w:spacing w:before="120" w:after="0" w:line="245" w:lineRule="auto"/>
        <w:ind w:firstLine="709"/>
        <w:rPr>
          <w:i/>
          <w:lang w:val="en-US"/>
        </w:rPr>
      </w:pPr>
      <w:r>
        <w:rPr>
          <w:i/>
          <w:lang w:val="en-US"/>
        </w:rPr>
        <w:t xml:space="preserve">8.7. </w:t>
      </w:r>
      <w:r w:rsidRPr="00FE02B9">
        <w:rPr>
          <w:i/>
          <w:lang w:val="en-US"/>
        </w:rPr>
        <w:t>Kết quả thực hiện:</w:t>
      </w:r>
      <w:r>
        <w:rPr>
          <w:i/>
          <w:lang w:val="en-US"/>
        </w:rPr>
        <w:t xml:space="preserve"> </w:t>
      </w:r>
    </w:p>
    <w:p w:rsidR="00D82DE3" w:rsidRPr="00E030DA" w:rsidRDefault="00D82DE3" w:rsidP="00D82DE3">
      <w:pPr>
        <w:pStyle w:val="sonvb"/>
        <w:spacing w:before="120" w:after="0" w:line="245" w:lineRule="auto"/>
        <w:ind w:firstLine="709"/>
        <w:rPr>
          <w:lang w:val="en-US"/>
        </w:rPr>
      </w:pPr>
      <w:r w:rsidRPr="00E030DA">
        <w:rPr>
          <w:lang w:val="en-US"/>
        </w:rPr>
        <w:t>Quyết định cho phép nhà trường hoạt động giáo dục trở lại của Giám đốc Sở Giáo dục và Đào tạo</w:t>
      </w:r>
    </w:p>
    <w:p w:rsidR="00D82DE3" w:rsidRDefault="00D82DE3" w:rsidP="00D82DE3">
      <w:pPr>
        <w:pStyle w:val="sonvb"/>
        <w:spacing w:before="120" w:after="0" w:line="245" w:lineRule="auto"/>
        <w:ind w:firstLine="709"/>
        <w:rPr>
          <w:i/>
          <w:lang w:val="en-US"/>
        </w:rPr>
      </w:pPr>
      <w:r>
        <w:rPr>
          <w:i/>
          <w:lang w:val="en-US"/>
        </w:rPr>
        <w:t xml:space="preserve">8.8. </w:t>
      </w:r>
      <w:r w:rsidRPr="00FE02B9">
        <w:rPr>
          <w:i/>
          <w:lang w:val="en-US"/>
        </w:rPr>
        <w:t>Lệ phí:</w:t>
      </w:r>
      <w:r>
        <w:rPr>
          <w:i/>
          <w:lang w:val="en-US"/>
        </w:rPr>
        <w:t xml:space="preserve"> </w:t>
      </w:r>
    </w:p>
    <w:p w:rsidR="00D82DE3" w:rsidRPr="00E030DA" w:rsidRDefault="00D82DE3" w:rsidP="00D82DE3">
      <w:pPr>
        <w:pStyle w:val="sonvb"/>
        <w:spacing w:before="120" w:after="0" w:line="245" w:lineRule="auto"/>
        <w:ind w:firstLine="709"/>
        <w:rPr>
          <w:lang w:val="en-US"/>
        </w:rPr>
      </w:pPr>
      <w:r w:rsidRPr="00E030DA">
        <w:rPr>
          <w:lang w:val="en-US"/>
        </w:rPr>
        <w:t>Không có.</w:t>
      </w:r>
    </w:p>
    <w:p w:rsidR="00D82DE3" w:rsidRDefault="00D82DE3" w:rsidP="00D82DE3">
      <w:pPr>
        <w:pStyle w:val="sonvb"/>
        <w:spacing w:before="120" w:after="0" w:line="245" w:lineRule="auto"/>
        <w:ind w:firstLine="709"/>
        <w:rPr>
          <w:i/>
          <w:lang w:val="en-US"/>
        </w:rPr>
      </w:pPr>
      <w:r>
        <w:rPr>
          <w:i/>
          <w:lang w:val="en-US"/>
        </w:rPr>
        <w:t xml:space="preserve">8.9. </w:t>
      </w:r>
      <w:r w:rsidRPr="00FE02B9">
        <w:rPr>
          <w:i/>
          <w:lang w:val="en-US"/>
        </w:rPr>
        <w:t>Tên mẫu đơn, mẫu tờ khai:</w:t>
      </w:r>
      <w:r>
        <w:rPr>
          <w:i/>
          <w:lang w:val="en-US"/>
        </w:rPr>
        <w:t xml:space="preserve"> </w:t>
      </w:r>
    </w:p>
    <w:p w:rsidR="00D82DE3" w:rsidRPr="00E030DA" w:rsidRDefault="00D82DE3" w:rsidP="00D82DE3">
      <w:pPr>
        <w:pStyle w:val="sonvb"/>
        <w:spacing w:before="120" w:after="0" w:line="245" w:lineRule="auto"/>
        <w:ind w:firstLine="709"/>
        <w:rPr>
          <w:lang w:val="en-US"/>
        </w:rPr>
      </w:pPr>
      <w:r w:rsidRPr="00E030DA">
        <w:rPr>
          <w:lang w:val="en-US"/>
        </w:rPr>
        <w:t>Không có.</w:t>
      </w:r>
    </w:p>
    <w:p w:rsidR="00D82DE3" w:rsidRDefault="00D82DE3" w:rsidP="00D82DE3">
      <w:pPr>
        <w:pStyle w:val="sonvb"/>
        <w:spacing w:before="120" w:after="0" w:line="245" w:lineRule="auto"/>
        <w:ind w:firstLine="709"/>
        <w:rPr>
          <w:i/>
          <w:lang w:val="en-US"/>
        </w:rPr>
      </w:pPr>
      <w:r>
        <w:rPr>
          <w:i/>
          <w:lang w:val="en-US"/>
        </w:rPr>
        <w:t xml:space="preserve">8.10. </w:t>
      </w:r>
      <w:r w:rsidRPr="00FE02B9">
        <w:rPr>
          <w:i/>
          <w:lang w:val="en-US"/>
        </w:rPr>
        <w:t>Yêu cầu, điều kiện:</w:t>
      </w:r>
      <w:r>
        <w:rPr>
          <w:i/>
          <w:lang w:val="en-US"/>
        </w:rPr>
        <w:t xml:space="preserve"> </w:t>
      </w:r>
    </w:p>
    <w:p w:rsidR="00D82DE3" w:rsidRPr="00E030DA" w:rsidRDefault="00D82DE3" w:rsidP="00D82DE3">
      <w:pPr>
        <w:pStyle w:val="sonvb"/>
        <w:spacing w:before="120" w:after="0" w:line="245" w:lineRule="auto"/>
        <w:ind w:firstLine="709"/>
        <w:rPr>
          <w:lang w:val="en-US"/>
        </w:rPr>
      </w:pPr>
      <w:r w:rsidRPr="00E030DA">
        <w:rPr>
          <w:lang w:val="en-US"/>
        </w:rPr>
        <w:t>Sau thời hạn đình chỉ, nếu nguyên nhân dẫn đến việc đình chỉ được khắc phục thì người có thẩm quyền quyết định đình chỉ ra quyết định cho phép nhà trường hoạt động giáo dục trở lại và phải được công bố công khai trên các phương tiện thông tin đại chúng.</w:t>
      </w:r>
    </w:p>
    <w:p w:rsidR="00D82DE3" w:rsidRDefault="00D82DE3" w:rsidP="00D82DE3">
      <w:pPr>
        <w:pStyle w:val="sonvb"/>
        <w:spacing w:before="120" w:after="0" w:line="264" w:lineRule="auto"/>
        <w:ind w:firstLine="709"/>
        <w:rPr>
          <w:i/>
          <w:lang w:val="en-US"/>
        </w:rPr>
      </w:pPr>
      <w:r>
        <w:rPr>
          <w:i/>
          <w:lang w:val="en-US"/>
        </w:rPr>
        <w:t xml:space="preserve">8.11. </w:t>
      </w:r>
      <w:r w:rsidRPr="00E85AD5">
        <w:rPr>
          <w:i/>
          <w:lang w:val="en-US"/>
        </w:rPr>
        <w:t>Căn cứ pháp lý</w:t>
      </w:r>
      <w:r>
        <w:rPr>
          <w:i/>
          <w:lang w:val="en-US"/>
        </w:rPr>
        <w:t xml:space="preserve">: </w:t>
      </w:r>
    </w:p>
    <w:p w:rsidR="00D82DE3" w:rsidRDefault="00D82DE3" w:rsidP="00D82DE3">
      <w:pPr>
        <w:pStyle w:val="sonvb"/>
        <w:spacing w:before="120" w:after="0" w:line="264"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w:t>
      </w:r>
      <w:r>
        <w:rPr>
          <w:lang w:val="en-US"/>
        </w:rPr>
        <w:t>c.</w:t>
      </w:r>
    </w:p>
    <w:p w:rsidR="00D82DE3" w:rsidRDefault="0074045F" w:rsidP="00D82DE3">
      <w:pPr>
        <w:rPr>
          <w:rFonts w:eastAsia="Arial"/>
          <w:szCs w:val="28"/>
          <w:lang w:eastAsia="x-none"/>
        </w:rPr>
      </w:pPr>
      <w:r>
        <w:tab/>
      </w:r>
      <w:r w:rsidRPr="00E8385A">
        <w:rPr>
          <w:szCs w:val="28"/>
        </w:rPr>
        <w:t>Nghị định số 135/2018/NĐ-CP ngày 04/10/2018 sửa đổi bổ sung một số điều của Nghị định số 46/2017/NĐ-CP ngày 21/4/2017 của Chính phủ về Quy định đầu tư và hoạt động trong lĩnh vực giáo dục</w:t>
      </w:r>
      <w:r>
        <w:t>.</w:t>
      </w:r>
      <w:r w:rsidR="00D82DE3">
        <w:br w:type="page"/>
      </w:r>
    </w:p>
    <w:p w:rsidR="00D82DE3" w:rsidRPr="00403676" w:rsidRDefault="00D82DE3" w:rsidP="00D82DE3">
      <w:pPr>
        <w:pStyle w:val="sonvb"/>
        <w:spacing w:before="120" w:after="0" w:line="245" w:lineRule="auto"/>
        <w:ind w:firstLine="709"/>
        <w:rPr>
          <w:b/>
          <w:color w:val="0000FF"/>
          <w:lang w:val="en-US"/>
        </w:rPr>
      </w:pPr>
      <w:r>
        <w:rPr>
          <w:b/>
          <w:color w:val="0000FF"/>
          <w:lang w:val="en-US"/>
        </w:rPr>
        <w:t xml:space="preserve">9. </w:t>
      </w:r>
      <w:r w:rsidRPr="00403676">
        <w:rPr>
          <w:b/>
          <w:color w:val="0000FF"/>
          <w:lang w:val="en-US"/>
        </w:rPr>
        <w:t>Thủ tục sáp nhập, chia</w:t>
      </w:r>
      <w:r>
        <w:rPr>
          <w:b/>
          <w:color w:val="0000FF"/>
          <w:lang w:val="en-US"/>
        </w:rPr>
        <w:t>,</w:t>
      </w:r>
      <w:r w:rsidRPr="00403676">
        <w:rPr>
          <w:b/>
          <w:color w:val="0000FF"/>
          <w:lang w:val="en-US"/>
        </w:rPr>
        <w:t xml:space="preserve"> tách trường trung học phổ thông chuyên</w:t>
      </w:r>
    </w:p>
    <w:p w:rsidR="00D82DE3" w:rsidRPr="00FE02B9" w:rsidRDefault="00D82DE3" w:rsidP="00D82DE3">
      <w:pPr>
        <w:pStyle w:val="sonvb"/>
        <w:spacing w:before="120" w:after="0" w:line="245" w:lineRule="auto"/>
        <w:ind w:firstLine="709"/>
        <w:rPr>
          <w:i/>
          <w:lang w:val="en-US"/>
        </w:rPr>
      </w:pPr>
      <w:r>
        <w:rPr>
          <w:i/>
          <w:lang w:val="en-US"/>
        </w:rPr>
        <w:t>9</w:t>
      </w:r>
      <w:r w:rsidRPr="00FE02B9">
        <w:rPr>
          <w:i/>
          <w:lang w:val="en-US"/>
        </w:rPr>
        <w:t>.1. Trình tự thực hiện:</w:t>
      </w:r>
    </w:p>
    <w:p w:rsidR="00D82DE3" w:rsidRPr="006F484E" w:rsidRDefault="00D82DE3" w:rsidP="00D82DE3">
      <w:pPr>
        <w:pStyle w:val="sonvb"/>
        <w:spacing w:before="120" w:after="0" w:line="264" w:lineRule="auto"/>
        <w:ind w:firstLine="709"/>
        <w:rPr>
          <w:lang w:val="en-US"/>
        </w:rPr>
      </w:pPr>
      <w:r>
        <w:rPr>
          <w:lang w:val="en-US"/>
        </w:rPr>
        <w:t xml:space="preserve">a) </w:t>
      </w:r>
      <w:r w:rsidRPr="006F484E">
        <w:rPr>
          <w:lang w:val="en-US"/>
        </w:rPr>
        <w:t>Ủy ban nhân dân cấp huyện đối với trường trung học phổ thông chuyên công lập; tổ chức hoặc cá nhân đối với các trường trung học phổ thông chuyên tư thục gửi trực tiếp hoặc qua bưu điện 01 bộ hồ sơ theo quy định đến Sở Giáo dục và Đào tạo;</w:t>
      </w:r>
    </w:p>
    <w:p w:rsidR="00D82DE3" w:rsidRPr="006F484E" w:rsidRDefault="00D82DE3" w:rsidP="00D82DE3">
      <w:pPr>
        <w:pStyle w:val="sonvb"/>
        <w:spacing w:before="120" w:after="0" w:line="264" w:lineRule="auto"/>
        <w:ind w:firstLine="709"/>
        <w:rPr>
          <w:lang w:val="en-US"/>
        </w:rPr>
      </w:pPr>
      <w:r>
        <w:rPr>
          <w:lang w:val="en-US"/>
        </w:rPr>
        <w:t xml:space="preserve">b) </w:t>
      </w:r>
      <w:r w:rsidRPr="006F484E">
        <w:rPr>
          <w:lang w:val="en-US"/>
        </w:rPr>
        <w:t xml:space="preserve">Sở Giáo dục và Đào tạo tiếp nhận hồ sơ. Trong thời hạn 20 ngày làm việc, kể từ ngày nhận đủ hồ sơ hợp lệ, nếu đủ điều kiện, </w:t>
      </w:r>
      <w:r>
        <w:rPr>
          <w:lang w:val="en-US"/>
        </w:rPr>
        <w:t>Sở Giáo dục và Đào tạo</w:t>
      </w:r>
      <w:r w:rsidRPr="006F484E">
        <w:rPr>
          <w:lang w:val="en-US"/>
        </w:rPr>
        <w:t xml:space="preserve"> có ý kiến bằng văn bản và gửi hồ sơ đề nghị sáp nhập, chia, tách trường đến Chủ tịch Ủy ban nhân dân tỉnh; nếu chưa đủ điều kiện thì có văn bản thông báo cho Ủy ban nhân dân cấp huyện; thủ trưởng cơ sở giáo dục đại học hoặc tổ chức, cá nhân đề nghị sáp nhập, chia, tách trường và nêu rõ lý do;</w:t>
      </w:r>
    </w:p>
    <w:p w:rsidR="00D82DE3" w:rsidRPr="006F484E" w:rsidRDefault="00D82DE3" w:rsidP="00D82DE3">
      <w:pPr>
        <w:pStyle w:val="sonvb"/>
        <w:spacing w:before="120" w:after="0" w:line="264" w:lineRule="auto"/>
        <w:ind w:firstLine="709"/>
        <w:rPr>
          <w:lang w:val="en-US"/>
        </w:rPr>
      </w:pPr>
      <w:r>
        <w:rPr>
          <w:lang w:val="en-US"/>
        </w:rPr>
        <w:t xml:space="preserve">c) </w:t>
      </w:r>
      <w:r w:rsidRPr="006F484E">
        <w:rPr>
          <w:lang w:val="en-US"/>
        </w:rPr>
        <w:t xml:space="preserve">Trong thời hạn 20 ngày làm việc, kể từ ngày nhận đủ hồ sơ hợp lệ, Chủ tịch Ủy ban nhân dân tỉnh quyết định sáp nhập, chia, tách hoặc cho phép sáp nhập, chia, tách trường; nếu chưa quyết định sáp nhập, chia, tách hoặc cho phép sáp nhập, chia, tách trường thì có văn bản thông báo cho </w:t>
      </w:r>
      <w:r>
        <w:rPr>
          <w:lang w:val="en-US"/>
        </w:rPr>
        <w:t>Sở Giáo dục và Đào tạo</w:t>
      </w:r>
      <w:r w:rsidRPr="006F484E">
        <w:rPr>
          <w:lang w:val="en-US"/>
        </w:rPr>
        <w:t xml:space="preserve"> và tổ chức, cá nhân đề nghị sáp nhập, chia, tách trường và nêu rõ lý do.</w:t>
      </w:r>
    </w:p>
    <w:p w:rsidR="00D82DE3" w:rsidRDefault="00D82DE3" w:rsidP="00D82DE3">
      <w:pPr>
        <w:pStyle w:val="sonvb"/>
        <w:spacing w:before="120" w:after="0" w:line="276" w:lineRule="auto"/>
        <w:ind w:firstLine="709"/>
        <w:rPr>
          <w:lang w:val="en-US"/>
        </w:rPr>
      </w:pPr>
      <w:r>
        <w:rPr>
          <w:i/>
          <w:lang w:val="en-US"/>
        </w:rPr>
        <w:t xml:space="preserve">9.2. </w:t>
      </w:r>
      <w:r w:rsidRPr="00E85AD5">
        <w:rPr>
          <w:i/>
          <w:lang w:val="en-US"/>
        </w:rPr>
        <w:t>Cách thức thực hiện</w:t>
      </w:r>
      <w:r>
        <w:rPr>
          <w:i/>
          <w:lang w:val="en-US"/>
        </w:rPr>
        <w:t>:</w:t>
      </w:r>
      <w:r w:rsidRPr="005D70DB">
        <w:rPr>
          <w:lang w:val="en-US"/>
        </w:rPr>
        <w:t xml:space="preserve"> </w:t>
      </w:r>
    </w:p>
    <w:p w:rsidR="006579A5" w:rsidRPr="005D70DB" w:rsidRDefault="006579A5" w:rsidP="006579A5">
      <w:pPr>
        <w:pStyle w:val="sonvb"/>
        <w:spacing w:before="120" w:after="0" w:line="276" w:lineRule="auto"/>
        <w:ind w:firstLine="709"/>
        <w:rPr>
          <w:lang w:val="en-US"/>
        </w:rPr>
      </w:pPr>
      <w:r w:rsidRPr="005D70DB">
        <w:rPr>
          <w:lang w:val="en-US"/>
        </w:rPr>
        <w:t>Trực tiếp tại Bộ phận tiếp nhận và trả kết quả của Sở Giáo dục và Đào tạo (Tầ</w:t>
      </w:r>
      <w:r>
        <w:rPr>
          <w:lang w:val="en-US"/>
        </w:rPr>
        <w:t>ng 01, Tháp A</w:t>
      </w:r>
      <w:r w:rsidRPr="005D70DB">
        <w:rPr>
          <w:lang w:val="en-US"/>
        </w:rPr>
        <w:t>, Trung tâm Hành chính tỉnh Bình Dương, điện thoại: 0</w:t>
      </w:r>
      <w:r>
        <w:rPr>
          <w:lang w:val="en-US"/>
        </w:rPr>
        <w:t>274</w:t>
      </w:r>
      <w:r w:rsidRPr="005D70DB">
        <w:rPr>
          <w:lang w:val="en-US"/>
        </w:rPr>
        <w:t>-3.903.242) hoặc qua bưu điện.</w:t>
      </w:r>
    </w:p>
    <w:p w:rsidR="00D82DE3" w:rsidRPr="00403676" w:rsidRDefault="00D82DE3" w:rsidP="00D82DE3">
      <w:pPr>
        <w:pStyle w:val="sonvb"/>
        <w:spacing w:before="120" w:after="0" w:line="245" w:lineRule="auto"/>
        <w:ind w:firstLine="709"/>
        <w:rPr>
          <w:i/>
          <w:lang w:val="en-US"/>
        </w:rPr>
      </w:pPr>
      <w:r>
        <w:rPr>
          <w:i/>
          <w:lang w:val="en-US"/>
        </w:rPr>
        <w:t xml:space="preserve">9.3. </w:t>
      </w:r>
      <w:r w:rsidRPr="00403676">
        <w:rPr>
          <w:i/>
          <w:lang w:val="en-US"/>
        </w:rPr>
        <w:t>Thành phần, số lượng bộ hồ sơ:</w:t>
      </w:r>
    </w:p>
    <w:p w:rsidR="00D82DE3" w:rsidRPr="006F484E" w:rsidRDefault="00D82DE3" w:rsidP="00D82DE3">
      <w:pPr>
        <w:pStyle w:val="sonvb"/>
        <w:spacing w:before="120" w:after="0" w:line="264" w:lineRule="auto"/>
        <w:ind w:firstLine="709"/>
        <w:rPr>
          <w:lang w:val="en-US"/>
        </w:rPr>
      </w:pPr>
      <w:r w:rsidRPr="006F484E">
        <w:rPr>
          <w:lang w:val="en-US"/>
        </w:rPr>
        <w:t>Thành phần hồ sơ gồm:</w:t>
      </w:r>
    </w:p>
    <w:p w:rsidR="00D82DE3" w:rsidRPr="006F484E" w:rsidRDefault="00D82DE3" w:rsidP="00D82DE3">
      <w:pPr>
        <w:pStyle w:val="sonvb"/>
        <w:spacing w:before="120" w:after="0" w:line="264" w:lineRule="auto"/>
        <w:ind w:firstLine="709"/>
        <w:rPr>
          <w:lang w:val="en-US"/>
        </w:rPr>
      </w:pPr>
      <w:r>
        <w:rPr>
          <w:lang w:val="en-US"/>
        </w:rPr>
        <w:t xml:space="preserve">a) </w:t>
      </w:r>
      <w:r w:rsidRPr="006F484E">
        <w:rPr>
          <w:lang w:val="en-US"/>
        </w:rPr>
        <w:t>Tờ trình về việc sáp nhập, chia, tách;</w:t>
      </w:r>
    </w:p>
    <w:p w:rsidR="00D82DE3" w:rsidRPr="006F484E" w:rsidRDefault="00D82DE3" w:rsidP="00D82DE3">
      <w:pPr>
        <w:pStyle w:val="sonvb"/>
        <w:spacing w:before="120" w:after="0" w:line="264" w:lineRule="auto"/>
        <w:ind w:firstLine="709"/>
        <w:rPr>
          <w:lang w:val="en-US"/>
        </w:rPr>
      </w:pPr>
      <w:r>
        <w:rPr>
          <w:lang w:val="en-US"/>
        </w:rPr>
        <w:t xml:space="preserve">b) </w:t>
      </w:r>
      <w:r w:rsidRPr="006F484E">
        <w:rPr>
          <w:lang w:val="en-US"/>
        </w:rPr>
        <w:t>Đề án sáp nhập, chia, tách;</w:t>
      </w:r>
    </w:p>
    <w:p w:rsidR="00D82DE3" w:rsidRPr="006F484E" w:rsidRDefault="00D82DE3" w:rsidP="00D82DE3">
      <w:pPr>
        <w:pStyle w:val="sonvb"/>
        <w:spacing w:before="120" w:after="0" w:line="264" w:lineRule="auto"/>
        <w:ind w:firstLine="709"/>
        <w:rPr>
          <w:lang w:val="en-US"/>
        </w:rPr>
      </w:pPr>
      <w:r>
        <w:rPr>
          <w:lang w:val="en-US"/>
        </w:rPr>
        <w:t xml:space="preserve">c) </w:t>
      </w:r>
      <w:r w:rsidRPr="006F484E">
        <w:rPr>
          <w:lang w:val="en-US"/>
        </w:rPr>
        <w:t>Các văn bản xác nhận về tài chính, tài sản, đất đai, các khoản vay, nợ phải trả và các vấn đề khác có liên quan;</w:t>
      </w:r>
    </w:p>
    <w:p w:rsidR="00D82DE3" w:rsidRDefault="00D82DE3" w:rsidP="00D82DE3">
      <w:pPr>
        <w:pStyle w:val="sonvb"/>
        <w:spacing w:before="120" w:after="0" w:line="264" w:lineRule="auto"/>
        <w:ind w:firstLine="709"/>
        <w:rPr>
          <w:lang w:val="en-US"/>
        </w:rPr>
      </w:pPr>
      <w:r>
        <w:rPr>
          <w:lang w:val="en-US"/>
        </w:rPr>
        <w:t xml:space="preserve">d) </w:t>
      </w:r>
      <w:r w:rsidRPr="006F484E">
        <w:rPr>
          <w:lang w:val="en-US"/>
        </w:rPr>
        <w:t>Ý kiến bằng văn bản củ</w:t>
      </w:r>
      <w:r>
        <w:rPr>
          <w:lang w:val="en-US"/>
        </w:rPr>
        <w:t>a các cơ quan có liên quan.</w:t>
      </w:r>
    </w:p>
    <w:p w:rsidR="00D82DE3" w:rsidRPr="006F484E" w:rsidRDefault="00D82DE3" w:rsidP="00D82DE3">
      <w:pPr>
        <w:pStyle w:val="sonvb"/>
        <w:spacing w:before="120" w:after="0" w:line="264" w:lineRule="auto"/>
        <w:ind w:firstLine="709"/>
        <w:rPr>
          <w:lang w:val="en-US"/>
        </w:rPr>
      </w:pPr>
      <w:r w:rsidRPr="006F484E">
        <w:rPr>
          <w:lang w:val="en-US"/>
        </w:rPr>
        <w:t>Số lượng: 01 bộ hồ sơ.</w:t>
      </w:r>
    </w:p>
    <w:p w:rsidR="00D82DE3" w:rsidRDefault="00D82DE3" w:rsidP="00D82DE3">
      <w:pPr>
        <w:pStyle w:val="sonvb"/>
        <w:spacing w:before="120" w:after="0" w:line="245" w:lineRule="auto"/>
        <w:ind w:firstLine="709"/>
        <w:rPr>
          <w:i/>
          <w:lang w:val="en-US"/>
        </w:rPr>
      </w:pPr>
      <w:r>
        <w:rPr>
          <w:i/>
          <w:lang w:val="en-US"/>
        </w:rPr>
        <w:t xml:space="preserve">9.4. </w:t>
      </w:r>
      <w:r w:rsidRPr="00403676">
        <w:rPr>
          <w:i/>
          <w:lang w:val="en-US"/>
        </w:rPr>
        <w:t>Thời hạn giải quyết</w:t>
      </w:r>
      <w:r>
        <w:rPr>
          <w:i/>
          <w:lang w:val="en-US"/>
        </w:rPr>
        <w:t xml:space="preserve">: </w:t>
      </w:r>
    </w:p>
    <w:p w:rsidR="00D82DE3" w:rsidRPr="006F484E" w:rsidRDefault="00D82DE3" w:rsidP="00D82DE3">
      <w:pPr>
        <w:pStyle w:val="sonvb"/>
        <w:spacing w:before="120" w:after="0" w:line="245" w:lineRule="auto"/>
        <w:ind w:firstLine="709"/>
        <w:rPr>
          <w:lang w:val="en-US"/>
        </w:rPr>
      </w:pPr>
      <w:r w:rsidRPr="006F484E">
        <w:rPr>
          <w:lang w:val="en-US"/>
        </w:rPr>
        <w:t>40 ngày làm việc, kể từ ngày nhận đủ hồ sơ hợp lệ. Trong đó:</w:t>
      </w:r>
    </w:p>
    <w:p w:rsidR="00D82DE3" w:rsidRPr="006F484E" w:rsidRDefault="00D82DE3" w:rsidP="00D82DE3">
      <w:pPr>
        <w:pStyle w:val="sonvb"/>
        <w:spacing w:before="120" w:after="0" w:line="264" w:lineRule="auto"/>
        <w:ind w:firstLine="709"/>
        <w:rPr>
          <w:lang w:val="en-US"/>
        </w:rPr>
      </w:pPr>
      <w:r>
        <w:rPr>
          <w:lang w:val="en-US"/>
        </w:rPr>
        <w:t xml:space="preserve">- </w:t>
      </w:r>
      <w:r w:rsidRPr="006F484E">
        <w:rPr>
          <w:lang w:val="en-US"/>
        </w:rPr>
        <w:t xml:space="preserve">20 ngày làm việc, kể từ ngày nhận đủ hồ sơ hợp lệ, nếu đủ điều kiện, </w:t>
      </w:r>
      <w:r>
        <w:rPr>
          <w:lang w:val="en-US"/>
        </w:rPr>
        <w:t>Sở Giáo dục và Đào tạo</w:t>
      </w:r>
      <w:r w:rsidRPr="006F484E">
        <w:rPr>
          <w:lang w:val="en-US"/>
        </w:rPr>
        <w:t xml:space="preserve"> có ý kiến bằng văn bản và gửi hồ sơ đề nghị sáp nhập, chia, tách hoặc cho phép sáp nhập, chia, tách trường đến Chủ tịch Ủy ban nhân dân tỉnh;</w:t>
      </w:r>
    </w:p>
    <w:p w:rsidR="00D82DE3" w:rsidRPr="006F484E" w:rsidRDefault="00D82DE3" w:rsidP="00D82DE3">
      <w:pPr>
        <w:pStyle w:val="sonvb"/>
        <w:spacing w:before="120" w:after="0" w:line="264" w:lineRule="auto"/>
        <w:ind w:firstLine="709"/>
        <w:rPr>
          <w:lang w:val="en-US"/>
        </w:rPr>
      </w:pPr>
      <w:r>
        <w:rPr>
          <w:lang w:val="en-US"/>
        </w:rPr>
        <w:t xml:space="preserve">- </w:t>
      </w:r>
      <w:r w:rsidRPr="006F484E">
        <w:rPr>
          <w:lang w:val="en-US"/>
        </w:rPr>
        <w:t>20 ngày làm việc, kể từ ngày nhận đủ hồ sơ hợp lệ, Chủ tịch Ủy ban nhân dân tỉnh quyết định sáp nhập, chia, tách hoặc cho phép sáp nhập, chia, tách trường.</w:t>
      </w:r>
    </w:p>
    <w:p w:rsidR="00D82DE3" w:rsidRPr="00403676" w:rsidRDefault="00D82DE3" w:rsidP="00D82DE3">
      <w:pPr>
        <w:pStyle w:val="sonvb"/>
        <w:spacing w:before="120" w:after="0" w:line="245" w:lineRule="auto"/>
        <w:ind w:firstLine="709"/>
        <w:rPr>
          <w:i/>
          <w:lang w:val="en-US"/>
        </w:rPr>
      </w:pPr>
      <w:r>
        <w:rPr>
          <w:i/>
          <w:lang w:val="en-US"/>
        </w:rPr>
        <w:t xml:space="preserve">9.5. </w:t>
      </w:r>
      <w:r w:rsidRPr="00403676">
        <w:rPr>
          <w:i/>
          <w:lang w:val="en-US"/>
        </w:rPr>
        <w:t>Đối tượng thực hiện</w:t>
      </w:r>
      <w:r>
        <w:rPr>
          <w:i/>
          <w:lang w:val="en-US"/>
        </w:rPr>
        <w:t>:</w:t>
      </w:r>
    </w:p>
    <w:p w:rsidR="00D82DE3" w:rsidRPr="006F484E" w:rsidRDefault="00D82DE3" w:rsidP="00D82DE3">
      <w:pPr>
        <w:pStyle w:val="sonvb"/>
        <w:spacing w:before="120" w:after="0" w:line="264" w:lineRule="auto"/>
        <w:ind w:firstLine="709"/>
        <w:rPr>
          <w:lang w:val="en-US"/>
        </w:rPr>
      </w:pPr>
      <w:r>
        <w:rPr>
          <w:lang w:val="en-US"/>
        </w:rPr>
        <w:t xml:space="preserve">a) </w:t>
      </w:r>
      <w:r w:rsidRPr="006F484E">
        <w:rPr>
          <w:lang w:val="en-US"/>
        </w:rPr>
        <w:t>Ủy ban nhân dân cấp huyện;</w:t>
      </w:r>
    </w:p>
    <w:p w:rsidR="00D82DE3" w:rsidRPr="006F484E" w:rsidRDefault="00D82DE3" w:rsidP="00D82DE3">
      <w:pPr>
        <w:pStyle w:val="sonvb"/>
        <w:spacing w:before="120" w:after="0" w:line="264" w:lineRule="auto"/>
        <w:ind w:firstLine="709"/>
        <w:rPr>
          <w:lang w:val="en-US"/>
        </w:rPr>
      </w:pPr>
      <w:r>
        <w:rPr>
          <w:lang w:val="en-US"/>
        </w:rPr>
        <w:t xml:space="preserve">b) </w:t>
      </w:r>
      <w:r w:rsidRPr="006F484E">
        <w:rPr>
          <w:lang w:val="en-US"/>
        </w:rPr>
        <w:t>Thủ trưởng cơ sở giáo dục đại học đối với trường trung học phổ thông chuyên tư thục thuộc cơ sở giáo dục đại học;</w:t>
      </w:r>
    </w:p>
    <w:p w:rsidR="00D82DE3" w:rsidRPr="006F484E" w:rsidRDefault="00D82DE3" w:rsidP="00D82DE3">
      <w:pPr>
        <w:pStyle w:val="sonvb"/>
        <w:spacing w:before="120" w:after="0" w:line="264" w:lineRule="auto"/>
        <w:ind w:firstLine="709"/>
        <w:rPr>
          <w:lang w:val="en-US"/>
        </w:rPr>
      </w:pPr>
      <w:r>
        <w:rPr>
          <w:lang w:val="en-US"/>
        </w:rPr>
        <w:t xml:space="preserve">c) </w:t>
      </w:r>
      <w:r w:rsidRPr="006F484E">
        <w:rPr>
          <w:lang w:val="en-US"/>
        </w:rPr>
        <w:t>Tổ chức hoặc cá nhân.</w:t>
      </w:r>
    </w:p>
    <w:p w:rsidR="00D82DE3" w:rsidRPr="00403676" w:rsidRDefault="00D82DE3" w:rsidP="00D82DE3">
      <w:pPr>
        <w:pStyle w:val="sonvb"/>
        <w:spacing w:before="120" w:after="0" w:line="245" w:lineRule="auto"/>
        <w:ind w:firstLine="709"/>
        <w:rPr>
          <w:i/>
          <w:lang w:val="en-US"/>
        </w:rPr>
      </w:pPr>
      <w:r>
        <w:rPr>
          <w:i/>
          <w:lang w:val="en-US"/>
        </w:rPr>
        <w:t xml:space="preserve">9.6. </w:t>
      </w:r>
      <w:r w:rsidRPr="00403676">
        <w:rPr>
          <w:i/>
          <w:lang w:val="en-US"/>
        </w:rPr>
        <w:t>Cơ quan thực hiện:</w:t>
      </w:r>
    </w:p>
    <w:p w:rsidR="00D82DE3" w:rsidRPr="006F484E" w:rsidRDefault="00D82DE3" w:rsidP="00420069">
      <w:pPr>
        <w:pStyle w:val="sonvb"/>
        <w:spacing w:before="120" w:after="0" w:line="264" w:lineRule="auto"/>
        <w:ind w:firstLine="709"/>
        <w:rPr>
          <w:lang w:val="en-US"/>
        </w:rPr>
      </w:pPr>
      <w:r>
        <w:rPr>
          <w:lang w:val="en-US"/>
        </w:rPr>
        <w:t xml:space="preserve">a) </w:t>
      </w:r>
      <w:r w:rsidRPr="006F484E">
        <w:rPr>
          <w:lang w:val="en-US"/>
        </w:rPr>
        <w:t>Cơ quan/Người có thẩm quyền quyết định: Chủ tịch Ủy ban nhân dân tỉnh;</w:t>
      </w:r>
    </w:p>
    <w:p w:rsidR="00D82DE3" w:rsidRPr="006F484E" w:rsidRDefault="00D82DE3" w:rsidP="00D82DE3">
      <w:pPr>
        <w:pStyle w:val="sonvb"/>
        <w:spacing w:before="120" w:after="0" w:line="264" w:lineRule="auto"/>
        <w:ind w:firstLine="709"/>
        <w:rPr>
          <w:lang w:val="en-US"/>
        </w:rPr>
      </w:pPr>
      <w:r>
        <w:rPr>
          <w:lang w:val="en-US"/>
        </w:rPr>
        <w:t xml:space="preserve">b) </w:t>
      </w:r>
      <w:r w:rsidRPr="006F484E">
        <w:rPr>
          <w:lang w:val="en-US"/>
        </w:rPr>
        <w:t>Cơ quan trực tiếp thực hiện: Sở Giáo dục và Đào tạo.</w:t>
      </w:r>
    </w:p>
    <w:p w:rsidR="00D82DE3" w:rsidRDefault="00D82DE3" w:rsidP="00D82DE3">
      <w:pPr>
        <w:pStyle w:val="sonvb"/>
        <w:spacing w:before="120" w:after="0" w:line="245" w:lineRule="auto"/>
        <w:ind w:firstLine="709"/>
        <w:rPr>
          <w:i/>
          <w:lang w:val="en-US"/>
        </w:rPr>
      </w:pPr>
      <w:r>
        <w:rPr>
          <w:i/>
          <w:lang w:val="en-US"/>
        </w:rPr>
        <w:t xml:space="preserve">9.7. </w:t>
      </w:r>
      <w:r w:rsidRPr="00403676">
        <w:rPr>
          <w:i/>
          <w:lang w:val="en-US"/>
        </w:rPr>
        <w:t>Kết quả thực hiện:</w:t>
      </w:r>
      <w:r>
        <w:rPr>
          <w:i/>
          <w:lang w:val="en-US"/>
        </w:rPr>
        <w:t xml:space="preserve"> </w:t>
      </w:r>
    </w:p>
    <w:p w:rsidR="00D82DE3" w:rsidRPr="006F484E" w:rsidRDefault="00D82DE3" w:rsidP="00D82DE3">
      <w:pPr>
        <w:pStyle w:val="sonvb"/>
        <w:spacing w:before="120" w:after="0" w:line="245" w:lineRule="auto"/>
        <w:ind w:firstLine="709"/>
        <w:rPr>
          <w:lang w:val="en-US"/>
        </w:rPr>
      </w:pPr>
      <w:r w:rsidRPr="006F484E">
        <w:rPr>
          <w:lang w:val="en-US"/>
        </w:rPr>
        <w:t xml:space="preserve">Quyết định sáp nhập, chia, tách trường trung học phổ thông chuyên công lập hoặc cho phép sáp nhập, chia, tách trường trung học phổ thông chuyên tư thục của Chủ tịch </w:t>
      </w:r>
      <w:r>
        <w:rPr>
          <w:lang w:val="en-US"/>
        </w:rPr>
        <w:t>Ủy</w:t>
      </w:r>
      <w:r w:rsidRPr="006F484E">
        <w:rPr>
          <w:lang w:val="en-US"/>
        </w:rPr>
        <w:t xml:space="preserve"> ban nhân dân tỉnh.</w:t>
      </w:r>
    </w:p>
    <w:p w:rsidR="00D82DE3" w:rsidRDefault="00D82DE3" w:rsidP="00D82DE3">
      <w:pPr>
        <w:pStyle w:val="sonvb"/>
        <w:spacing w:before="120" w:after="0" w:line="245" w:lineRule="auto"/>
        <w:ind w:firstLine="709"/>
        <w:rPr>
          <w:i/>
          <w:lang w:val="en-US"/>
        </w:rPr>
      </w:pPr>
      <w:r>
        <w:rPr>
          <w:i/>
          <w:lang w:val="en-US"/>
        </w:rPr>
        <w:t xml:space="preserve">9.8. </w:t>
      </w:r>
      <w:r w:rsidRPr="00403676">
        <w:rPr>
          <w:i/>
          <w:lang w:val="en-US"/>
        </w:rPr>
        <w:t>Lệ phí</w:t>
      </w:r>
      <w:r>
        <w:rPr>
          <w:i/>
          <w:lang w:val="en-US"/>
        </w:rPr>
        <w:t xml:space="preserve">: </w:t>
      </w:r>
    </w:p>
    <w:p w:rsidR="00D82DE3" w:rsidRPr="006F484E" w:rsidRDefault="00D82DE3" w:rsidP="00D82DE3">
      <w:pPr>
        <w:pStyle w:val="sonvb"/>
        <w:spacing w:before="120" w:after="0" w:line="245" w:lineRule="auto"/>
        <w:ind w:firstLine="709"/>
        <w:rPr>
          <w:lang w:val="en-US"/>
        </w:rPr>
      </w:pPr>
      <w:r w:rsidRPr="006F484E">
        <w:rPr>
          <w:lang w:val="en-US"/>
        </w:rPr>
        <w:t>Không có.</w:t>
      </w:r>
    </w:p>
    <w:p w:rsidR="00D82DE3" w:rsidRDefault="00D82DE3" w:rsidP="00D82DE3">
      <w:pPr>
        <w:pStyle w:val="sonvb"/>
        <w:spacing w:before="120" w:after="0" w:line="245" w:lineRule="auto"/>
        <w:ind w:firstLine="709"/>
        <w:rPr>
          <w:i/>
          <w:lang w:val="en-US"/>
        </w:rPr>
      </w:pPr>
      <w:r>
        <w:rPr>
          <w:i/>
          <w:lang w:val="en-US"/>
        </w:rPr>
        <w:t xml:space="preserve">9.9. </w:t>
      </w:r>
      <w:r w:rsidRPr="00403676">
        <w:rPr>
          <w:i/>
          <w:lang w:val="en-US"/>
        </w:rPr>
        <w:t>Tên mẫu đơn, mẫu tờ khai</w:t>
      </w:r>
      <w:r>
        <w:rPr>
          <w:i/>
          <w:lang w:val="en-US"/>
        </w:rPr>
        <w:t xml:space="preserve">: </w:t>
      </w:r>
    </w:p>
    <w:p w:rsidR="00D82DE3" w:rsidRPr="006F484E" w:rsidRDefault="00D82DE3" w:rsidP="00D82DE3">
      <w:pPr>
        <w:pStyle w:val="sonvb"/>
        <w:spacing w:before="120" w:after="0" w:line="245" w:lineRule="auto"/>
        <w:ind w:firstLine="709"/>
        <w:rPr>
          <w:lang w:val="en-US"/>
        </w:rPr>
      </w:pPr>
      <w:r w:rsidRPr="006F484E">
        <w:rPr>
          <w:lang w:val="en-US"/>
        </w:rPr>
        <w:t>Không có.</w:t>
      </w:r>
    </w:p>
    <w:p w:rsidR="00D82DE3" w:rsidRPr="00403676" w:rsidRDefault="00D82DE3" w:rsidP="00D82DE3">
      <w:pPr>
        <w:pStyle w:val="sonvb"/>
        <w:spacing w:before="120" w:after="0" w:line="245" w:lineRule="auto"/>
        <w:ind w:firstLine="709"/>
        <w:rPr>
          <w:i/>
          <w:lang w:val="en-US"/>
        </w:rPr>
      </w:pPr>
      <w:r>
        <w:rPr>
          <w:i/>
          <w:lang w:val="en-US"/>
        </w:rPr>
        <w:t xml:space="preserve">9.10. </w:t>
      </w:r>
      <w:r w:rsidRPr="00403676">
        <w:rPr>
          <w:i/>
          <w:lang w:val="en-US"/>
        </w:rPr>
        <w:t>Yêu cầu, điều kiện</w:t>
      </w:r>
      <w:r>
        <w:rPr>
          <w:i/>
          <w:lang w:val="en-US"/>
        </w:rPr>
        <w:t>:</w:t>
      </w:r>
    </w:p>
    <w:p w:rsidR="00D82DE3" w:rsidRPr="006F484E" w:rsidRDefault="00D82DE3" w:rsidP="00D82DE3">
      <w:pPr>
        <w:pStyle w:val="sonvb"/>
        <w:spacing w:before="120" w:after="0" w:line="264" w:lineRule="auto"/>
        <w:ind w:firstLine="709"/>
        <w:rPr>
          <w:lang w:val="en-US"/>
        </w:rPr>
      </w:pPr>
      <w:r w:rsidRPr="006F484E">
        <w:rPr>
          <w:lang w:val="en-US"/>
        </w:rPr>
        <w:t>Việc sáp nhập, chia, tách trường trung học phổ thông chuyên phải bảo đảm các yêu cầu sau đây:</w:t>
      </w:r>
    </w:p>
    <w:p w:rsidR="00D82DE3" w:rsidRPr="006F484E" w:rsidRDefault="00D82DE3" w:rsidP="00420069">
      <w:pPr>
        <w:pStyle w:val="sonvb"/>
        <w:spacing w:before="120" w:after="0" w:line="264" w:lineRule="auto"/>
        <w:ind w:firstLine="0"/>
        <w:rPr>
          <w:lang w:val="en-US"/>
        </w:rPr>
      </w:pPr>
      <w:r>
        <w:rPr>
          <w:lang w:val="en-US"/>
        </w:rPr>
        <w:t xml:space="preserve">a) </w:t>
      </w:r>
      <w:r w:rsidRPr="006F484E">
        <w:rPr>
          <w:lang w:val="en-US"/>
        </w:rPr>
        <w:t>Phù hợp với quy hoạch mạng lưới cơ sở giáo dục được cơ quan quản lý nhà nước có thẩm quyền phê duyệt và đáp ứng yêu cầu phát triển kinh tế - xã hội của địa phương;</w:t>
      </w:r>
    </w:p>
    <w:p w:rsidR="00D82DE3" w:rsidRPr="006F484E" w:rsidRDefault="00D82DE3" w:rsidP="00420069">
      <w:pPr>
        <w:pStyle w:val="sonvb"/>
        <w:spacing w:before="120" w:after="0" w:line="264" w:lineRule="auto"/>
        <w:ind w:firstLine="0"/>
        <w:rPr>
          <w:lang w:val="en-US"/>
        </w:rPr>
      </w:pPr>
      <w:r>
        <w:rPr>
          <w:lang w:val="en-US"/>
        </w:rPr>
        <w:t xml:space="preserve">b) </w:t>
      </w:r>
      <w:r w:rsidRPr="006F484E">
        <w:rPr>
          <w:lang w:val="en-US"/>
        </w:rPr>
        <w:t>Bảo đảm an toàn và quyền, lợi ích hợp pháp của học sinh, góp phần nâng cao chất lượng và hiệu quả giáo dục;</w:t>
      </w:r>
    </w:p>
    <w:p w:rsidR="00D82DE3" w:rsidRPr="006F484E" w:rsidRDefault="00D82DE3" w:rsidP="00420069">
      <w:pPr>
        <w:pStyle w:val="sonvb"/>
        <w:spacing w:before="120" w:after="0" w:line="264" w:lineRule="auto"/>
        <w:ind w:firstLine="0"/>
        <w:rPr>
          <w:lang w:val="en-US"/>
        </w:rPr>
      </w:pPr>
      <w:r>
        <w:rPr>
          <w:lang w:val="en-US"/>
        </w:rPr>
        <w:t xml:space="preserve">c) </w:t>
      </w:r>
      <w:r w:rsidRPr="006F484E">
        <w:rPr>
          <w:lang w:val="en-US"/>
        </w:rPr>
        <w:t>Bảo đảm quyền, lợi ích hợp pháp của giáo viên, cán bộ quản lý và nhân  viên</w:t>
      </w:r>
    </w:p>
    <w:p w:rsidR="00D82DE3" w:rsidRDefault="00D82DE3" w:rsidP="00D82DE3">
      <w:pPr>
        <w:pStyle w:val="sonvb"/>
        <w:spacing w:before="120" w:after="0" w:line="264" w:lineRule="auto"/>
        <w:ind w:firstLine="709"/>
        <w:rPr>
          <w:i/>
          <w:lang w:val="en-US"/>
        </w:rPr>
      </w:pPr>
      <w:r>
        <w:rPr>
          <w:i/>
          <w:lang w:val="en-US"/>
        </w:rPr>
        <w:t xml:space="preserve">9.11. </w:t>
      </w:r>
      <w:r w:rsidRPr="00E85AD5">
        <w:rPr>
          <w:i/>
          <w:lang w:val="en-US"/>
        </w:rPr>
        <w:t>Căn cứ pháp lý</w:t>
      </w:r>
      <w:r>
        <w:rPr>
          <w:i/>
          <w:lang w:val="en-US"/>
        </w:rPr>
        <w:t xml:space="preserve">: </w:t>
      </w:r>
    </w:p>
    <w:p w:rsidR="00D82DE3" w:rsidRDefault="00D82DE3" w:rsidP="00D82DE3">
      <w:pPr>
        <w:pStyle w:val="sonvb"/>
        <w:spacing w:before="120" w:after="0" w:line="264"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w:t>
      </w:r>
      <w:r>
        <w:rPr>
          <w:lang w:val="en-US"/>
        </w:rPr>
        <w:t>c.</w:t>
      </w:r>
    </w:p>
    <w:p w:rsidR="00D82DE3" w:rsidRDefault="00E50707" w:rsidP="00D82DE3">
      <w:pPr>
        <w:rPr>
          <w:rFonts w:eastAsia="Arial"/>
          <w:szCs w:val="28"/>
          <w:lang w:eastAsia="x-none"/>
        </w:rPr>
      </w:pPr>
      <w:r>
        <w:tab/>
      </w:r>
      <w:r w:rsidRPr="00E8385A">
        <w:rPr>
          <w:szCs w:val="28"/>
        </w:rPr>
        <w:t>Nghị định số 135/2018/NĐ-CP ngày 04/10/2018 sửa đổi bổ sung một số điều của Nghị định số 46/2017/NĐ-CP ngày 21/4/2017 của Chính phủ về Quy định đầu tư và hoạt động trong lĩnh vực giáo dục</w:t>
      </w:r>
      <w:r>
        <w:t>.</w:t>
      </w:r>
      <w:r w:rsidR="00D82DE3">
        <w:br w:type="page"/>
      </w:r>
    </w:p>
    <w:p w:rsidR="00D82DE3" w:rsidRPr="00403676" w:rsidRDefault="00D82DE3" w:rsidP="00D82DE3">
      <w:pPr>
        <w:pStyle w:val="sonvb"/>
        <w:spacing w:before="120" w:after="0" w:line="245" w:lineRule="auto"/>
        <w:ind w:firstLine="709"/>
        <w:rPr>
          <w:b/>
          <w:color w:val="0000FF"/>
          <w:lang w:val="en-US"/>
        </w:rPr>
      </w:pPr>
      <w:r>
        <w:rPr>
          <w:b/>
          <w:color w:val="0000FF"/>
          <w:lang w:val="en-US"/>
        </w:rPr>
        <w:t xml:space="preserve">10. </w:t>
      </w:r>
      <w:r w:rsidRPr="00403676">
        <w:rPr>
          <w:b/>
          <w:color w:val="0000FF"/>
          <w:lang w:val="en-US"/>
        </w:rPr>
        <w:t>Thủ tục giải thể trường trung học phổ thông chuyên</w:t>
      </w:r>
    </w:p>
    <w:p w:rsidR="00D82DE3" w:rsidRPr="00FE02B9" w:rsidRDefault="00D82DE3" w:rsidP="00D82DE3">
      <w:pPr>
        <w:pStyle w:val="sonvb"/>
        <w:spacing w:before="120" w:after="0" w:line="245" w:lineRule="auto"/>
        <w:ind w:firstLine="709"/>
        <w:rPr>
          <w:i/>
          <w:lang w:val="en-US"/>
        </w:rPr>
      </w:pPr>
      <w:r>
        <w:rPr>
          <w:i/>
          <w:lang w:val="en-US"/>
        </w:rPr>
        <w:t>10</w:t>
      </w:r>
      <w:r w:rsidRPr="00FE02B9">
        <w:rPr>
          <w:i/>
          <w:lang w:val="en-US"/>
        </w:rPr>
        <w:t>.1. Trình tự thực hiện:</w:t>
      </w:r>
    </w:p>
    <w:p w:rsidR="00D82DE3" w:rsidRPr="006F484E" w:rsidRDefault="00D82DE3" w:rsidP="00D82DE3">
      <w:pPr>
        <w:pStyle w:val="sonvb"/>
        <w:spacing w:before="120" w:after="0" w:line="264" w:lineRule="auto"/>
        <w:ind w:firstLine="709"/>
        <w:rPr>
          <w:lang w:val="en-US"/>
        </w:rPr>
      </w:pPr>
      <w:r>
        <w:rPr>
          <w:lang w:val="en-US"/>
        </w:rPr>
        <w:t xml:space="preserve">a) </w:t>
      </w:r>
      <w:r w:rsidRPr="006F484E">
        <w:rPr>
          <w:lang w:val="en-US"/>
        </w:rPr>
        <w:t>Sở Giáo dục và Đào tạo (đối với trường trung học phổ thông chuyên công lập); thủ trưởng cơ sở giáo dục đại học đối với trường trung học phổ thông chuyên tư thục thuộc cơ sở giáo dục đại học; tổ chức, cá nhân thành lập trường (đối với trường trung học phổ thông chuyên tư thục) xây dựng</w:t>
      </w:r>
      <w:r w:rsidRPr="00403676">
        <w:rPr>
          <w:lang w:val="en-US"/>
        </w:rPr>
        <w:t xml:space="preserve"> </w:t>
      </w:r>
      <w:r w:rsidRPr="006F484E">
        <w:rPr>
          <w:lang w:val="en-US"/>
        </w:rPr>
        <w:t>phương án giải thể trường, trình người có thẩm quyền ra quyết định giải thể trường.</w:t>
      </w:r>
    </w:p>
    <w:p w:rsidR="00D82DE3" w:rsidRPr="006F484E" w:rsidRDefault="00D82DE3" w:rsidP="00D82DE3">
      <w:pPr>
        <w:pStyle w:val="sonvb"/>
        <w:spacing w:before="120" w:after="0" w:line="264" w:lineRule="auto"/>
        <w:ind w:firstLine="709"/>
        <w:rPr>
          <w:lang w:val="en-US"/>
        </w:rPr>
      </w:pPr>
      <w:r w:rsidRPr="006F484E">
        <w:rPr>
          <w:lang w:val="en-US"/>
        </w:rPr>
        <w:t>Quyết định giải thể trường phải xác định rõ lý do giải thể; các biện pháp bảo đảm quyền, lợi ích hợp pháp của học sinh, giáo viên, cán bộ quản lý và nhân viên và phải được công bố công khai trên các phương tiện thông tin đại chúng;</w:t>
      </w:r>
    </w:p>
    <w:p w:rsidR="00D82DE3" w:rsidRPr="006F484E" w:rsidRDefault="00D82DE3" w:rsidP="00D82DE3">
      <w:pPr>
        <w:pStyle w:val="sonvb"/>
        <w:spacing w:before="120" w:after="0" w:line="264" w:lineRule="auto"/>
        <w:ind w:firstLine="709"/>
        <w:rPr>
          <w:lang w:val="en-US"/>
        </w:rPr>
      </w:pPr>
      <w:r>
        <w:rPr>
          <w:lang w:val="en-US"/>
        </w:rPr>
        <w:t xml:space="preserve">b) </w:t>
      </w:r>
      <w:r w:rsidRPr="006F484E">
        <w:rPr>
          <w:lang w:val="en-US"/>
        </w:rPr>
        <w:t>Sở Giáo dục và Đào tạo xem xét đề nghị của tổ chức, cá nhân thành lập trường; báo cáo bằng văn bản đề nghị người có thẩm quyền thành lập hoặc cho phép thành lập trường ra quyết định giải thể nhà trường;</w:t>
      </w:r>
    </w:p>
    <w:p w:rsidR="00D82DE3" w:rsidRPr="006F484E" w:rsidRDefault="00D82DE3" w:rsidP="00D82DE3">
      <w:pPr>
        <w:pStyle w:val="sonvb"/>
        <w:spacing w:before="120" w:after="0" w:line="264" w:lineRule="auto"/>
        <w:ind w:firstLine="709"/>
        <w:rPr>
          <w:lang w:val="en-US"/>
        </w:rPr>
      </w:pPr>
      <w:r>
        <w:rPr>
          <w:lang w:val="en-US"/>
        </w:rPr>
        <w:t xml:space="preserve">c) </w:t>
      </w:r>
      <w:r w:rsidRPr="006F484E">
        <w:rPr>
          <w:lang w:val="en-US"/>
        </w:rPr>
        <w:t>Người có thẩm quyền thành lập hoặc cho phép thành lập trường ra quyết định giải thể trường trong vòng 20 ngày làm việc, kể từ ngày nhận đủ hồ sơ hợp lệ.</w:t>
      </w:r>
    </w:p>
    <w:p w:rsidR="00D82DE3" w:rsidRDefault="00D82DE3" w:rsidP="00D82DE3">
      <w:pPr>
        <w:pStyle w:val="sonvb"/>
        <w:spacing w:before="120" w:after="0" w:line="276" w:lineRule="auto"/>
        <w:ind w:firstLine="709"/>
        <w:rPr>
          <w:lang w:val="en-US"/>
        </w:rPr>
      </w:pPr>
      <w:r>
        <w:rPr>
          <w:i/>
          <w:lang w:val="en-US"/>
        </w:rPr>
        <w:t xml:space="preserve">10.2. </w:t>
      </w:r>
      <w:r w:rsidRPr="00E85AD5">
        <w:rPr>
          <w:i/>
          <w:lang w:val="en-US"/>
        </w:rPr>
        <w:t>Cách thức thực hiện</w:t>
      </w:r>
      <w:r>
        <w:rPr>
          <w:i/>
          <w:lang w:val="en-US"/>
        </w:rPr>
        <w:t>:</w:t>
      </w:r>
      <w:r w:rsidRPr="005D70DB">
        <w:rPr>
          <w:lang w:val="en-US"/>
        </w:rPr>
        <w:t xml:space="preserve"> </w:t>
      </w:r>
    </w:p>
    <w:p w:rsidR="006579A5" w:rsidRPr="005D70DB" w:rsidRDefault="006579A5" w:rsidP="006579A5">
      <w:pPr>
        <w:pStyle w:val="sonvb"/>
        <w:spacing w:before="120" w:after="0" w:line="276" w:lineRule="auto"/>
        <w:ind w:firstLine="709"/>
        <w:rPr>
          <w:lang w:val="en-US"/>
        </w:rPr>
      </w:pPr>
      <w:r w:rsidRPr="005D70DB">
        <w:rPr>
          <w:lang w:val="en-US"/>
        </w:rPr>
        <w:t>Trực tiếp tại Bộ phận tiếp nhận và trả kết quả của Sở Giáo dục và Đào tạo (Tầ</w:t>
      </w:r>
      <w:r>
        <w:rPr>
          <w:lang w:val="en-US"/>
        </w:rPr>
        <w:t>ng 01, Tháp A</w:t>
      </w:r>
      <w:r w:rsidRPr="005D70DB">
        <w:rPr>
          <w:lang w:val="en-US"/>
        </w:rPr>
        <w:t>, Trung tâm Hành chính tỉnh Bình Dương, điện thoại: 0</w:t>
      </w:r>
      <w:r>
        <w:rPr>
          <w:lang w:val="en-US"/>
        </w:rPr>
        <w:t>274</w:t>
      </w:r>
      <w:r w:rsidRPr="005D70DB">
        <w:rPr>
          <w:lang w:val="en-US"/>
        </w:rPr>
        <w:t>-3.903.242) hoặc qua bưu điện.</w:t>
      </w:r>
    </w:p>
    <w:p w:rsidR="00D82DE3" w:rsidRPr="00403676" w:rsidRDefault="00D82DE3" w:rsidP="00D82DE3">
      <w:pPr>
        <w:pStyle w:val="sonvb"/>
        <w:spacing w:before="120" w:after="0" w:line="245" w:lineRule="auto"/>
        <w:ind w:firstLine="709"/>
        <w:rPr>
          <w:i/>
          <w:lang w:val="en-US"/>
        </w:rPr>
      </w:pPr>
      <w:r>
        <w:rPr>
          <w:i/>
          <w:lang w:val="en-US"/>
        </w:rPr>
        <w:t xml:space="preserve">10.3. </w:t>
      </w:r>
      <w:r w:rsidRPr="00403676">
        <w:rPr>
          <w:i/>
          <w:lang w:val="en-US"/>
        </w:rPr>
        <w:t>Thành phần, số lượng bộ hồ sơ:</w:t>
      </w:r>
    </w:p>
    <w:p w:rsidR="00D82DE3" w:rsidRPr="006F484E" w:rsidRDefault="00D82DE3" w:rsidP="00D82DE3">
      <w:pPr>
        <w:pStyle w:val="sonvb"/>
        <w:spacing w:before="120" w:after="0" w:line="264" w:lineRule="auto"/>
        <w:ind w:firstLine="709"/>
        <w:rPr>
          <w:lang w:val="en-US"/>
        </w:rPr>
      </w:pPr>
      <w:r w:rsidRPr="006F484E">
        <w:rPr>
          <w:lang w:val="en-US"/>
        </w:rPr>
        <w:t>Thành phần hồ sơ gồm:</w:t>
      </w:r>
    </w:p>
    <w:p w:rsidR="00D82DE3" w:rsidRPr="006F484E" w:rsidRDefault="00D82DE3" w:rsidP="00D82DE3">
      <w:pPr>
        <w:pStyle w:val="sonvb"/>
        <w:spacing w:before="120" w:after="0" w:line="264" w:lineRule="auto"/>
        <w:ind w:firstLine="709"/>
        <w:rPr>
          <w:lang w:val="en-US"/>
        </w:rPr>
      </w:pPr>
      <w:r>
        <w:rPr>
          <w:lang w:val="en-US"/>
        </w:rPr>
        <w:t xml:space="preserve">a) </w:t>
      </w:r>
      <w:r w:rsidRPr="006F484E">
        <w:rPr>
          <w:lang w:val="en-US"/>
        </w:rPr>
        <w:t>Tờ trình đề nghị giải thể của tổ chức, cá nhân;</w:t>
      </w:r>
    </w:p>
    <w:p w:rsidR="00D82DE3" w:rsidRPr="006F484E" w:rsidRDefault="00D82DE3" w:rsidP="00D82DE3">
      <w:pPr>
        <w:pStyle w:val="sonvb"/>
        <w:spacing w:before="120" w:after="0" w:line="264" w:lineRule="auto"/>
        <w:ind w:firstLine="709"/>
        <w:rPr>
          <w:lang w:val="en-US"/>
        </w:rPr>
      </w:pPr>
      <w:r>
        <w:rPr>
          <w:lang w:val="en-US"/>
        </w:rPr>
        <w:t xml:space="preserve">b) </w:t>
      </w:r>
      <w:r w:rsidRPr="006F484E">
        <w:rPr>
          <w:lang w:val="en-US"/>
        </w:rPr>
        <w:t>Tờ trình đề nghị giải thể Sở Giáo dục và Đào tạo đối với trường trung học phổ thông.</w:t>
      </w:r>
    </w:p>
    <w:p w:rsidR="00D82DE3" w:rsidRPr="006F484E" w:rsidRDefault="00D82DE3" w:rsidP="00D82DE3">
      <w:pPr>
        <w:pStyle w:val="sonvb"/>
        <w:spacing w:before="120" w:after="0" w:line="264" w:lineRule="auto"/>
        <w:ind w:firstLine="709"/>
        <w:rPr>
          <w:lang w:val="en-US"/>
        </w:rPr>
      </w:pPr>
      <w:r w:rsidRPr="006F484E">
        <w:rPr>
          <w:lang w:val="en-US"/>
        </w:rPr>
        <w:t>Số lượng: 01 bộ hồ sơ.</w:t>
      </w:r>
    </w:p>
    <w:p w:rsidR="00D82DE3" w:rsidRDefault="00D82DE3" w:rsidP="00D82DE3">
      <w:pPr>
        <w:pStyle w:val="sonvb"/>
        <w:spacing w:before="120" w:after="0" w:line="245" w:lineRule="auto"/>
        <w:ind w:firstLine="709"/>
        <w:rPr>
          <w:i/>
          <w:lang w:val="en-US"/>
        </w:rPr>
      </w:pPr>
      <w:r>
        <w:rPr>
          <w:i/>
          <w:lang w:val="en-US"/>
        </w:rPr>
        <w:t xml:space="preserve">10.4. </w:t>
      </w:r>
      <w:r w:rsidRPr="00403676">
        <w:rPr>
          <w:i/>
          <w:lang w:val="en-US"/>
        </w:rPr>
        <w:t>Thời hạn giải quyết</w:t>
      </w:r>
      <w:r>
        <w:rPr>
          <w:i/>
          <w:lang w:val="en-US"/>
        </w:rPr>
        <w:t xml:space="preserve">: </w:t>
      </w:r>
    </w:p>
    <w:p w:rsidR="00D82DE3" w:rsidRPr="006F484E" w:rsidRDefault="00D82DE3" w:rsidP="00D82DE3">
      <w:pPr>
        <w:pStyle w:val="sonvb"/>
        <w:spacing w:before="120" w:after="0" w:line="245" w:lineRule="auto"/>
        <w:ind w:firstLine="709"/>
        <w:rPr>
          <w:lang w:val="en-US"/>
        </w:rPr>
      </w:pPr>
      <w:r w:rsidRPr="006F484E">
        <w:rPr>
          <w:lang w:val="en-US"/>
        </w:rPr>
        <w:t>20 ngày làm việc, kể từ ngày nhận đủ hồ sơ hợp lệ.</w:t>
      </w:r>
    </w:p>
    <w:p w:rsidR="00D82DE3" w:rsidRPr="00403676" w:rsidRDefault="00D82DE3" w:rsidP="00D82DE3">
      <w:pPr>
        <w:pStyle w:val="sonvb"/>
        <w:spacing w:before="120" w:after="0" w:line="245" w:lineRule="auto"/>
        <w:ind w:firstLine="709"/>
        <w:rPr>
          <w:i/>
          <w:lang w:val="en-US"/>
        </w:rPr>
      </w:pPr>
      <w:r>
        <w:rPr>
          <w:i/>
          <w:lang w:val="en-US"/>
        </w:rPr>
        <w:t xml:space="preserve">10.5. </w:t>
      </w:r>
      <w:r w:rsidRPr="00403676">
        <w:rPr>
          <w:i/>
          <w:lang w:val="en-US"/>
        </w:rPr>
        <w:t>Đối tượng thực hiện</w:t>
      </w:r>
      <w:r>
        <w:rPr>
          <w:i/>
          <w:lang w:val="en-US"/>
        </w:rPr>
        <w:t>:</w:t>
      </w:r>
    </w:p>
    <w:p w:rsidR="00D82DE3" w:rsidRPr="006F484E" w:rsidRDefault="00D82DE3" w:rsidP="00D82DE3">
      <w:pPr>
        <w:pStyle w:val="sonvb"/>
        <w:spacing w:before="120" w:after="0" w:line="245" w:lineRule="auto"/>
        <w:ind w:firstLine="709"/>
        <w:rPr>
          <w:lang w:val="en-US"/>
        </w:rPr>
      </w:pPr>
      <w:r>
        <w:rPr>
          <w:lang w:val="en-US"/>
        </w:rPr>
        <w:t xml:space="preserve">a) </w:t>
      </w:r>
      <w:r w:rsidRPr="006F484E">
        <w:rPr>
          <w:lang w:val="en-US"/>
        </w:rPr>
        <w:t>Sở Giáo dục và Đào tạo (đối với trường trung phổ thông chuyên công lập);</w:t>
      </w:r>
    </w:p>
    <w:p w:rsidR="00D82DE3" w:rsidRPr="006F484E" w:rsidRDefault="00D82DE3" w:rsidP="00D82DE3">
      <w:pPr>
        <w:pStyle w:val="sonvb"/>
        <w:spacing w:before="120" w:after="0" w:line="264" w:lineRule="auto"/>
        <w:ind w:firstLine="709"/>
        <w:rPr>
          <w:lang w:val="en-US"/>
        </w:rPr>
      </w:pPr>
      <w:r>
        <w:rPr>
          <w:lang w:val="en-US"/>
        </w:rPr>
        <w:t xml:space="preserve">b) </w:t>
      </w:r>
      <w:r w:rsidRPr="006F484E">
        <w:rPr>
          <w:lang w:val="en-US"/>
        </w:rPr>
        <w:t>Thủ trưởng cơ sở giáo dục đại học đối với trường trung học phổ thông</w:t>
      </w:r>
      <w:r>
        <w:rPr>
          <w:lang w:val="en-US"/>
        </w:rPr>
        <w:t xml:space="preserve"> </w:t>
      </w:r>
      <w:r w:rsidRPr="006F484E">
        <w:rPr>
          <w:lang w:val="en-US"/>
        </w:rPr>
        <w:t>chuyên tư thục thuộc cơ sở giáo dục đại học;</w:t>
      </w:r>
    </w:p>
    <w:p w:rsidR="00D82DE3" w:rsidRPr="006F484E" w:rsidRDefault="00D82DE3" w:rsidP="00D82DE3">
      <w:pPr>
        <w:pStyle w:val="sonvb"/>
        <w:spacing w:before="120" w:after="0" w:line="264" w:lineRule="auto"/>
        <w:ind w:firstLine="709"/>
        <w:rPr>
          <w:lang w:val="en-US"/>
        </w:rPr>
      </w:pPr>
      <w:r>
        <w:rPr>
          <w:lang w:val="en-US"/>
        </w:rPr>
        <w:t xml:space="preserve">c) </w:t>
      </w:r>
      <w:r w:rsidRPr="006F484E">
        <w:rPr>
          <w:lang w:val="en-US"/>
        </w:rPr>
        <w:t>Tổ chức, cá nhân thành lập trường (đối với trường trung học phổ thông chuyên tư thục).</w:t>
      </w:r>
    </w:p>
    <w:p w:rsidR="00D82DE3" w:rsidRPr="00403676" w:rsidRDefault="00D82DE3" w:rsidP="00D82DE3">
      <w:pPr>
        <w:pStyle w:val="sonvb"/>
        <w:spacing w:before="120" w:after="0" w:line="245" w:lineRule="auto"/>
        <w:ind w:firstLine="709"/>
        <w:rPr>
          <w:i/>
          <w:lang w:val="en-US"/>
        </w:rPr>
      </w:pPr>
      <w:r>
        <w:rPr>
          <w:i/>
          <w:lang w:val="en-US"/>
        </w:rPr>
        <w:t xml:space="preserve">10.6. </w:t>
      </w:r>
      <w:r w:rsidRPr="00403676">
        <w:rPr>
          <w:i/>
          <w:lang w:val="en-US"/>
        </w:rPr>
        <w:t>Cơ quan thực hiện:</w:t>
      </w:r>
    </w:p>
    <w:p w:rsidR="00D82DE3" w:rsidRPr="006F484E" w:rsidRDefault="00D82DE3" w:rsidP="00D82DE3">
      <w:pPr>
        <w:pStyle w:val="sonvb"/>
        <w:spacing w:before="120" w:after="0" w:line="264" w:lineRule="auto"/>
        <w:ind w:firstLine="709"/>
        <w:rPr>
          <w:lang w:val="en-US"/>
        </w:rPr>
      </w:pPr>
      <w:r>
        <w:rPr>
          <w:lang w:val="en-US"/>
        </w:rPr>
        <w:t xml:space="preserve">a) </w:t>
      </w:r>
      <w:r w:rsidRPr="006F484E">
        <w:rPr>
          <w:lang w:val="en-US"/>
        </w:rPr>
        <w:t xml:space="preserve">Cơ quan/Người có thẩm quyền quyết định: Chủ tịch Ủy ban nhân dân </w:t>
      </w:r>
      <w:r>
        <w:rPr>
          <w:lang w:val="en-US"/>
        </w:rPr>
        <w:t>tỉnh</w:t>
      </w:r>
      <w:r w:rsidRPr="006F484E">
        <w:rPr>
          <w:lang w:val="en-US"/>
        </w:rPr>
        <w:t>;</w:t>
      </w:r>
    </w:p>
    <w:p w:rsidR="00D82DE3" w:rsidRPr="006F484E" w:rsidRDefault="00D82DE3" w:rsidP="00D82DE3">
      <w:pPr>
        <w:pStyle w:val="sonvb"/>
        <w:spacing w:before="120" w:after="0" w:line="264" w:lineRule="auto"/>
        <w:ind w:firstLine="709"/>
        <w:rPr>
          <w:lang w:val="en-US"/>
        </w:rPr>
      </w:pPr>
      <w:r>
        <w:rPr>
          <w:lang w:val="en-US"/>
        </w:rPr>
        <w:t xml:space="preserve">b) </w:t>
      </w:r>
      <w:r w:rsidRPr="006F484E">
        <w:rPr>
          <w:lang w:val="en-US"/>
        </w:rPr>
        <w:t>Cơ quan trực tiếp thực hiện: Sở Giáo dục và Đào tạo.</w:t>
      </w:r>
    </w:p>
    <w:p w:rsidR="00D82DE3" w:rsidRDefault="00D82DE3" w:rsidP="00D82DE3">
      <w:pPr>
        <w:pStyle w:val="sonvb"/>
        <w:spacing w:before="120" w:after="0" w:line="245" w:lineRule="auto"/>
        <w:ind w:firstLine="709"/>
        <w:rPr>
          <w:i/>
          <w:lang w:val="en-US"/>
        </w:rPr>
      </w:pPr>
      <w:r>
        <w:rPr>
          <w:i/>
          <w:lang w:val="en-US"/>
        </w:rPr>
        <w:t xml:space="preserve">10.7. </w:t>
      </w:r>
      <w:r w:rsidRPr="00403676">
        <w:rPr>
          <w:i/>
          <w:lang w:val="en-US"/>
        </w:rPr>
        <w:t>Kết quả thực hiện</w:t>
      </w:r>
      <w:r>
        <w:rPr>
          <w:i/>
          <w:lang w:val="en-US"/>
        </w:rPr>
        <w:t xml:space="preserve">: </w:t>
      </w:r>
    </w:p>
    <w:p w:rsidR="00D82DE3" w:rsidRPr="006F484E" w:rsidRDefault="00D82DE3" w:rsidP="00D82DE3">
      <w:pPr>
        <w:pStyle w:val="sonvb"/>
        <w:spacing w:before="120" w:after="0" w:line="245" w:lineRule="auto"/>
        <w:ind w:firstLine="709"/>
        <w:rPr>
          <w:lang w:val="en-US"/>
        </w:rPr>
      </w:pPr>
      <w:r w:rsidRPr="006F484E">
        <w:rPr>
          <w:lang w:val="en-US"/>
        </w:rPr>
        <w:t xml:space="preserve">Quyết định giải thể trường trung học phổ thông chuyên của Chủ tịch Ủy ban nhân dân </w:t>
      </w:r>
      <w:r>
        <w:rPr>
          <w:lang w:val="en-US"/>
        </w:rPr>
        <w:t>tỉnh</w:t>
      </w:r>
      <w:r w:rsidRPr="006F484E">
        <w:rPr>
          <w:lang w:val="en-US"/>
        </w:rPr>
        <w:t>.</w:t>
      </w:r>
    </w:p>
    <w:p w:rsidR="00D82DE3" w:rsidRDefault="00D82DE3" w:rsidP="00D82DE3">
      <w:pPr>
        <w:pStyle w:val="sonvb"/>
        <w:spacing w:before="120" w:after="0" w:line="245" w:lineRule="auto"/>
        <w:ind w:firstLine="709"/>
        <w:rPr>
          <w:i/>
          <w:lang w:val="en-US"/>
        </w:rPr>
      </w:pPr>
      <w:r>
        <w:rPr>
          <w:i/>
          <w:lang w:val="en-US"/>
        </w:rPr>
        <w:t xml:space="preserve">10.8. </w:t>
      </w:r>
      <w:r w:rsidRPr="00403676">
        <w:rPr>
          <w:i/>
          <w:lang w:val="en-US"/>
        </w:rPr>
        <w:t>Lệ phí:</w:t>
      </w:r>
      <w:r>
        <w:rPr>
          <w:i/>
          <w:lang w:val="en-US"/>
        </w:rPr>
        <w:t xml:space="preserve"> </w:t>
      </w:r>
    </w:p>
    <w:p w:rsidR="00D82DE3" w:rsidRPr="006F484E" w:rsidRDefault="00D82DE3" w:rsidP="00D82DE3">
      <w:pPr>
        <w:pStyle w:val="sonvb"/>
        <w:spacing w:before="120" w:after="0" w:line="245" w:lineRule="auto"/>
        <w:ind w:firstLine="709"/>
        <w:rPr>
          <w:lang w:val="en-US"/>
        </w:rPr>
      </w:pPr>
      <w:r w:rsidRPr="006F484E">
        <w:rPr>
          <w:lang w:val="en-US"/>
        </w:rPr>
        <w:t>Không có.</w:t>
      </w:r>
    </w:p>
    <w:p w:rsidR="00D82DE3" w:rsidRDefault="00D82DE3" w:rsidP="00D82DE3">
      <w:pPr>
        <w:pStyle w:val="sonvb"/>
        <w:spacing w:before="120" w:after="0" w:line="264" w:lineRule="auto"/>
        <w:ind w:firstLine="709"/>
        <w:rPr>
          <w:i/>
          <w:lang w:val="en-US"/>
        </w:rPr>
      </w:pPr>
      <w:r>
        <w:rPr>
          <w:i/>
          <w:lang w:val="en-US"/>
        </w:rPr>
        <w:t xml:space="preserve">10.9. </w:t>
      </w:r>
      <w:r w:rsidRPr="00403676">
        <w:rPr>
          <w:i/>
          <w:lang w:val="en-US"/>
        </w:rPr>
        <w:t>Tên mẫu đơn, mẫu tờ khai:</w:t>
      </w:r>
      <w:r>
        <w:rPr>
          <w:i/>
          <w:lang w:val="en-US"/>
        </w:rPr>
        <w:t xml:space="preserve"> </w:t>
      </w:r>
    </w:p>
    <w:p w:rsidR="00D82DE3" w:rsidRPr="006F484E" w:rsidRDefault="00D82DE3" w:rsidP="00D82DE3">
      <w:pPr>
        <w:pStyle w:val="sonvb"/>
        <w:spacing w:before="120" w:after="0" w:line="264" w:lineRule="auto"/>
        <w:ind w:firstLine="709"/>
        <w:rPr>
          <w:lang w:val="en-US"/>
        </w:rPr>
      </w:pPr>
      <w:r w:rsidRPr="006F484E">
        <w:rPr>
          <w:lang w:val="en-US"/>
        </w:rPr>
        <w:t>Không có.</w:t>
      </w:r>
    </w:p>
    <w:p w:rsidR="00D82DE3" w:rsidRDefault="00D82DE3" w:rsidP="00D82DE3">
      <w:pPr>
        <w:pStyle w:val="sonvb"/>
        <w:spacing w:before="120" w:after="0" w:line="264" w:lineRule="auto"/>
        <w:ind w:firstLine="709"/>
        <w:rPr>
          <w:i/>
          <w:lang w:val="en-US"/>
        </w:rPr>
      </w:pPr>
      <w:r>
        <w:rPr>
          <w:i/>
          <w:lang w:val="en-US"/>
        </w:rPr>
        <w:t xml:space="preserve">10.10. </w:t>
      </w:r>
      <w:r w:rsidRPr="00403676">
        <w:rPr>
          <w:i/>
          <w:lang w:val="en-US"/>
        </w:rPr>
        <w:t>Yêu cầu, điều kiện:</w:t>
      </w:r>
      <w:r>
        <w:rPr>
          <w:i/>
          <w:lang w:val="en-US"/>
        </w:rPr>
        <w:t xml:space="preserve"> </w:t>
      </w:r>
    </w:p>
    <w:p w:rsidR="00D82DE3" w:rsidRPr="006F484E" w:rsidRDefault="00D82DE3" w:rsidP="00D82DE3">
      <w:pPr>
        <w:pStyle w:val="sonvb"/>
        <w:spacing w:before="120" w:after="0" w:line="264" w:lineRule="auto"/>
        <w:ind w:firstLine="709"/>
        <w:rPr>
          <w:lang w:val="en-US"/>
        </w:rPr>
      </w:pPr>
      <w:r w:rsidRPr="006F484E">
        <w:rPr>
          <w:lang w:val="en-US"/>
        </w:rPr>
        <w:t>Việc giải thể trường trung học phổ thông chuyên theo yêu cầu của tổ chức, cá nhân đề nghị thành lập trường.</w:t>
      </w:r>
    </w:p>
    <w:p w:rsidR="00D82DE3" w:rsidRDefault="00D82DE3" w:rsidP="00D82DE3">
      <w:pPr>
        <w:pStyle w:val="sonvb"/>
        <w:spacing w:before="120" w:after="0" w:line="264" w:lineRule="auto"/>
        <w:ind w:firstLine="709"/>
        <w:rPr>
          <w:i/>
          <w:lang w:val="en-US"/>
        </w:rPr>
      </w:pPr>
      <w:r>
        <w:rPr>
          <w:i/>
          <w:lang w:val="en-US"/>
        </w:rPr>
        <w:t xml:space="preserve">10.11. </w:t>
      </w:r>
      <w:r w:rsidRPr="00E85AD5">
        <w:rPr>
          <w:i/>
          <w:lang w:val="en-US"/>
        </w:rPr>
        <w:t>Căn cứ pháp lý</w:t>
      </w:r>
      <w:r>
        <w:rPr>
          <w:i/>
          <w:lang w:val="en-US"/>
        </w:rPr>
        <w:t xml:space="preserve">: </w:t>
      </w:r>
    </w:p>
    <w:p w:rsidR="00D82DE3" w:rsidRDefault="00D82DE3" w:rsidP="00D82DE3">
      <w:pPr>
        <w:pStyle w:val="sonvb"/>
        <w:spacing w:before="120" w:after="0" w:line="264"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w:t>
      </w:r>
      <w:r>
        <w:rPr>
          <w:lang w:val="en-US"/>
        </w:rPr>
        <w:t>c.</w:t>
      </w:r>
    </w:p>
    <w:p w:rsidR="00D82DE3" w:rsidRDefault="004F41AB" w:rsidP="00D82DE3">
      <w:pPr>
        <w:rPr>
          <w:rFonts w:eastAsia="Arial"/>
          <w:szCs w:val="28"/>
          <w:lang w:eastAsia="x-none"/>
        </w:rPr>
      </w:pPr>
      <w:r>
        <w:tab/>
      </w:r>
      <w:r w:rsidRPr="00E8385A">
        <w:rPr>
          <w:szCs w:val="28"/>
        </w:rPr>
        <w:t>Nghị định số 135/2018/NĐ-CP ngày 04/10/2018 sửa đổi bổ sung một số điều của Nghị định số 46/2017/NĐ-CP ngày 21/4/2017 của Chính phủ về Quy định đầu tư và hoạt động trong lĩnh vực giáo dục</w:t>
      </w:r>
      <w:r>
        <w:t>.</w:t>
      </w:r>
      <w:r w:rsidR="00D82DE3">
        <w:br w:type="page"/>
      </w:r>
    </w:p>
    <w:p w:rsidR="00D82DE3" w:rsidRPr="00AC7352" w:rsidRDefault="00D82DE3" w:rsidP="00D82DE3">
      <w:pPr>
        <w:pStyle w:val="sonvb"/>
        <w:spacing w:before="120" w:after="0" w:line="245" w:lineRule="auto"/>
        <w:ind w:firstLine="709"/>
        <w:rPr>
          <w:b/>
          <w:color w:val="0000FF"/>
          <w:lang w:val="en-US"/>
        </w:rPr>
      </w:pPr>
      <w:r>
        <w:rPr>
          <w:b/>
          <w:color w:val="0000FF"/>
          <w:lang w:val="en-US"/>
        </w:rPr>
        <w:t xml:space="preserve">11. </w:t>
      </w:r>
      <w:r w:rsidRPr="00AC7352">
        <w:rPr>
          <w:b/>
          <w:color w:val="0000FF"/>
          <w:lang w:val="en-US"/>
        </w:rPr>
        <w:t>Thủ tục thành lập, cho phép thành lập trung tâm ngoại ngữ, tin</w:t>
      </w:r>
      <w:r>
        <w:rPr>
          <w:b/>
          <w:color w:val="0000FF"/>
          <w:lang w:val="en-US"/>
        </w:rPr>
        <w:t xml:space="preserve"> học</w:t>
      </w:r>
    </w:p>
    <w:p w:rsidR="00D82DE3" w:rsidRPr="00EE7213" w:rsidRDefault="00D82DE3" w:rsidP="00D82DE3">
      <w:pPr>
        <w:pStyle w:val="sonvb"/>
        <w:spacing w:before="120" w:after="0" w:line="264" w:lineRule="auto"/>
        <w:ind w:firstLine="709"/>
        <w:rPr>
          <w:i/>
          <w:lang w:val="en-US"/>
        </w:rPr>
      </w:pPr>
      <w:r>
        <w:rPr>
          <w:i/>
          <w:lang w:val="en-US"/>
        </w:rPr>
        <w:t xml:space="preserve">11.1. </w:t>
      </w:r>
      <w:r w:rsidRPr="00EE7213">
        <w:rPr>
          <w:i/>
          <w:lang w:val="en-US"/>
        </w:rPr>
        <w:t>Trình tự thực hiện</w:t>
      </w:r>
    </w:p>
    <w:p w:rsidR="00D82DE3" w:rsidRPr="006F484E" w:rsidRDefault="00D82DE3" w:rsidP="00D82DE3">
      <w:pPr>
        <w:pStyle w:val="sonvb"/>
        <w:spacing w:before="120" w:after="0" w:line="264" w:lineRule="auto"/>
        <w:ind w:firstLine="709"/>
        <w:rPr>
          <w:lang w:val="en-US"/>
        </w:rPr>
      </w:pPr>
      <w:r>
        <w:rPr>
          <w:lang w:val="en-US"/>
        </w:rPr>
        <w:t xml:space="preserve">a) </w:t>
      </w:r>
      <w:r w:rsidRPr="006F484E">
        <w:rPr>
          <w:lang w:val="en-US"/>
        </w:rPr>
        <w:t>Tổ chức, cá nhân gửi trực tiếp hoặc qua bưu điện 01 bộ hồ sơ theo quy</w:t>
      </w:r>
      <w:r>
        <w:rPr>
          <w:lang w:val="en-US"/>
        </w:rPr>
        <w:t xml:space="preserve"> </w:t>
      </w:r>
      <w:r w:rsidRPr="006F484E">
        <w:rPr>
          <w:lang w:val="en-US"/>
        </w:rPr>
        <w:t>định đến người có thẩm quyền thành lập trung tâm ngoại ngữ, tin học.</w:t>
      </w:r>
    </w:p>
    <w:p w:rsidR="00D82DE3" w:rsidRPr="006F484E" w:rsidRDefault="00D82DE3" w:rsidP="00D82DE3">
      <w:pPr>
        <w:pStyle w:val="sonvb"/>
        <w:spacing w:before="120" w:after="0" w:line="264" w:lineRule="auto"/>
        <w:ind w:firstLine="709"/>
        <w:rPr>
          <w:lang w:val="en-US"/>
        </w:rPr>
      </w:pPr>
      <w:r>
        <w:rPr>
          <w:lang w:val="en-US"/>
        </w:rPr>
        <w:t xml:space="preserve">b) </w:t>
      </w:r>
      <w:r w:rsidRPr="006F484E">
        <w:rPr>
          <w:lang w:val="en-US"/>
        </w:rPr>
        <w:t>Trong thời hạn 10 ngày làm việc, kể từ ngày nhận đủ hồ sơ hợp lệ, cơ quan có thẩm quyền thành lập trung tâm ngoại ngữ, tin học có trách nhiệm thẩm định, kiểm tra các điều kiện theo quy định.</w:t>
      </w:r>
    </w:p>
    <w:p w:rsidR="00D82DE3" w:rsidRPr="006F484E" w:rsidRDefault="00D82DE3" w:rsidP="00D82DE3">
      <w:pPr>
        <w:pStyle w:val="sonvb"/>
        <w:spacing w:before="120" w:after="0" w:line="264" w:lineRule="auto"/>
        <w:ind w:firstLine="709"/>
        <w:rPr>
          <w:lang w:val="en-US"/>
        </w:rPr>
      </w:pPr>
      <w:r>
        <w:rPr>
          <w:lang w:val="en-US"/>
        </w:rPr>
        <w:t xml:space="preserve">c) </w:t>
      </w:r>
      <w:r w:rsidRPr="006F484E">
        <w:rPr>
          <w:lang w:val="en-US"/>
        </w:rPr>
        <w:t>Trong thời hạn 05 ngày làm việc, người có thẩm quyền quyết định thành lập, cho phép thành lập trung tâm ngoại ngữ, tin học nếu đủ điều kiện; nếu chưa quyết định thành lập thì có văn bản thông báo cho tổ chức, cá nhân nêu rõ lý do.</w:t>
      </w:r>
    </w:p>
    <w:p w:rsidR="00D82DE3" w:rsidRDefault="00D82DE3" w:rsidP="00D82DE3">
      <w:pPr>
        <w:pStyle w:val="sonvb"/>
        <w:spacing w:before="120" w:after="0" w:line="276" w:lineRule="auto"/>
        <w:ind w:firstLine="709"/>
        <w:rPr>
          <w:lang w:val="en-US"/>
        </w:rPr>
      </w:pPr>
      <w:r>
        <w:rPr>
          <w:i/>
          <w:lang w:val="en-US"/>
        </w:rPr>
        <w:t xml:space="preserve">11.2. </w:t>
      </w:r>
      <w:r w:rsidRPr="00E85AD5">
        <w:rPr>
          <w:i/>
          <w:lang w:val="en-US"/>
        </w:rPr>
        <w:t>Cách thức thực hiện</w:t>
      </w:r>
      <w:r>
        <w:rPr>
          <w:i/>
          <w:lang w:val="en-US"/>
        </w:rPr>
        <w:t>:</w:t>
      </w:r>
      <w:r w:rsidRPr="005D70DB">
        <w:rPr>
          <w:lang w:val="en-US"/>
        </w:rPr>
        <w:t xml:space="preserve"> </w:t>
      </w:r>
    </w:p>
    <w:p w:rsidR="006579A5" w:rsidRPr="005D70DB" w:rsidRDefault="006579A5" w:rsidP="006579A5">
      <w:pPr>
        <w:pStyle w:val="sonvb"/>
        <w:spacing w:before="120" w:after="0" w:line="276" w:lineRule="auto"/>
        <w:ind w:firstLine="709"/>
        <w:rPr>
          <w:lang w:val="en-US"/>
        </w:rPr>
      </w:pPr>
      <w:r w:rsidRPr="005D70DB">
        <w:rPr>
          <w:lang w:val="en-US"/>
        </w:rPr>
        <w:t>Trực tiếp tại Bộ phận tiếp nhận và trả kết quả của Sở Giáo dục và Đào tạo (Tầ</w:t>
      </w:r>
      <w:r>
        <w:rPr>
          <w:lang w:val="en-US"/>
        </w:rPr>
        <w:t>ng 01, Tháp A</w:t>
      </w:r>
      <w:r w:rsidRPr="005D70DB">
        <w:rPr>
          <w:lang w:val="en-US"/>
        </w:rPr>
        <w:t>, Trung tâm Hành chính tỉnh Bình Dương, điện thoại: 0</w:t>
      </w:r>
      <w:r>
        <w:rPr>
          <w:lang w:val="en-US"/>
        </w:rPr>
        <w:t>274</w:t>
      </w:r>
      <w:r w:rsidRPr="005D70DB">
        <w:rPr>
          <w:lang w:val="en-US"/>
        </w:rPr>
        <w:t>-3.903.242) hoặc qua bưu điện.</w:t>
      </w:r>
    </w:p>
    <w:p w:rsidR="00D82DE3" w:rsidRPr="00EE7213" w:rsidRDefault="00D82DE3" w:rsidP="00D82DE3">
      <w:pPr>
        <w:pStyle w:val="sonvb"/>
        <w:spacing w:before="120" w:after="0" w:line="264" w:lineRule="auto"/>
        <w:ind w:firstLine="709"/>
        <w:rPr>
          <w:i/>
          <w:lang w:val="en-US"/>
        </w:rPr>
      </w:pPr>
      <w:r>
        <w:rPr>
          <w:i/>
          <w:lang w:val="en-US"/>
        </w:rPr>
        <w:t xml:space="preserve">11.3. </w:t>
      </w:r>
      <w:r w:rsidRPr="00EE7213">
        <w:rPr>
          <w:i/>
          <w:lang w:val="en-US"/>
        </w:rPr>
        <w:t>Thành phần, số lượng hồ sơ</w:t>
      </w:r>
      <w:r>
        <w:rPr>
          <w:i/>
          <w:lang w:val="en-US"/>
        </w:rPr>
        <w:t>:</w:t>
      </w:r>
    </w:p>
    <w:p w:rsidR="00D82DE3" w:rsidRPr="006F484E" w:rsidRDefault="00D82DE3" w:rsidP="00D82DE3">
      <w:pPr>
        <w:pStyle w:val="sonvb"/>
        <w:spacing w:before="120" w:after="0" w:line="264" w:lineRule="auto"/>
        <w:ind w:firstLine="709"/>
        <w:rPr>
          <w:lang w:val="en-US"/>
        </w:rPr>
      </w:pPr>
      <w:r w:rsidRPr="006F484E">
        <w:rPr>
          <w:lang w:val="en-US"/>
        </w:rPr>
        <w:t>Hồ sơ gồm:</w:t>
      </w:r>
    </w:p>
    <w:p w:rsidR="00D82DE3" w:rsidRPr="006F484E" w:rsidRDefault="00D82DE3" w:rsidP="00D82DE3">
      <w:pPr>
        <w:pStyle w:val="sonvb"/>
        <w:spacing w:before="120" w:after="0" w:line="264" w:lineRule="auto"/>
        <w:ind w:firstLine="709"/>
        <w:rPr>
          <w:lang w:val="en-US"/>
        </w:rPr>
      </w:pPr>
      <w:r>
        <w:rPr>
          <w:lang w:val="en-US"/>
        </w:rPr>
        <w:t xml:space="preserve">a) </w:t>
      </w:r>
      <w:r w:rsidRPr="006F484E">
        <w:rPr>
          <w:lang w:val="en-US"/>
        </w:rPr>
        <w:t>Tờ trình đề nghị thành lập trung tâm ngoại ngữ, tin học;</w:t>
      </w:r>
    </w:p>
    <w:p w:rsidR="00D82DE3" w:rsidRPr="006F484E" w:rsidRDefault="00D82DE3" w:rsidP="00D82DE3">
      <w:pPr>
        <w:pStyle w:val="sonvb"/>
        <w:spacing w:before="120" w:after="0" w:line="264" w:lineRule="auto"/>
        <w:ind w:firstLine="709"/>
        <w:rPr>
          <w:lang w:val="en-US"/>
        </w:rPr>
      </w:pPr>
      <w:r>
        <w:rPr>
          <w:lang w:val="en-US"/>
        </w:rPr>
        <w:t xml:space="preserve">b) </w:t>
      </w:r>
      <w:r w:rsidRPr="006F484E">
        <w:rPr>
          <w:lang w:val="en-US"/>
        </w:rPr>
        <w:t>Đề án thành lập trung tâm ngoại ngữ, tin học gồm các nội dung: Tên trung tâm, loại hình trung tâm, địa điểm đặt trung tâm, sự cần thiết và cơ sở</w:t>
      </w:r>
      <w:r w:rsidRPr="00403676">
        <w:rPr>
          <w:lang w:val="en-US"/>
        </w:rPr>
        <w:t xml:space="preserve"> pháp lý của việc thành lập trung tâm; mục tiêu, chức năng, nhiệm vụ của trung </w:t>
      </w:r>
      <w:r w:rsidRPr="006F484E">
        <w:rPr>
          <w:lang w:val="en-US"/>
        </w:rPr>
        <w:t>tâm; chương trình giảng dạy, quy mô đào tạo; cơ sở vật chất của trung tâm; cơ cấu tổ chức của trung tâm, Giám đốc, các Phó Giám đốc (nếu có), các tổ (hoặc phòng chuyên môn); sơ yếu lý lịch của người dự kiến làm Giám đốc trung tâm;</w:t>
      </w:r>
    </w:p>
    <w:p w:rsidR="00D82DE3" w:rsidRPr="006F484E" w:rsidRDefault="00D82DE3" w:rsidP="00D82DE3">
      <w:pPr>
        <w:pStyle w:val="sonvb"/>
        <w:spacing w:before="120" w:after="0" w:line="264" w:lineRule="auto"/>
        <w:ind w:firstLine="709"/>
        <w:rPr>
          <w:lang w:val="en-US"/>
        </w:rPr>
      </w:pPr>
      <w:r>
        <w:rPr>
          <w:lang w:val="en-US"/>
        </w:rPr>
        <w:t xml:space="preserve">c) </w:t>
      </w:r>
      <w:r w:rsidRPr="006F484E">
        <w:rPr>
          <w:lang w:val="en-US"/>
        </w:rPr>
        <w:t>Dự thảo nội quy tổ chức hoạt động của trung tâm ngoại ngữ, tin học.</w:t>
      </w:r>
    </w:p>
    <w:p w:rsidR="00D82DE3" w:rsidRPr="006F484E" w:rsidRDefault="00D82DE3" w:rsidP="00D82DE3">
      <w:pPr>
        <w:pStyle w:val="sonvb"/>
        <w:spacing w:before="120" w:after="0" w:line="269" w:lineRule="auto"/>
        <w:ind w:firstLine="709"/>
        <w:rPr>
          <w:lang w:val="en-US"/>
        </w:rPr>
      </w:pPr>
      <w:r w:rsidRPr="006F484E">
        <w:rPr>
          <w:lang w:val="en-US"/>
        </w:rPr>
        <w:t>Số lượng</w:t>
      </w:r>
      <w:r>
        <w:rPr>
          <w:lang w:val="en-US"/>
        </w:rPr>
        <w:t xml:space="preserve"> hồ sơ</w:t>
      </w:r>
      <w:r w:rsidRPr="006F484E">
        <w:rPr>
          <w:lang w:val="en-US"/>
        </w:rPr>
        <w:t>: 01 bộ.</w:t>
      </w:r>
    </w:p>
    <w:p w:rsidR="00D82DE3" w:rsidRPr="00EE7213" w:rsidRDefault="00D82DE3" w:rsidP="00D82DE3">
      <w:pPr>
        <w:pStyle w:val="sonvb"/>
        <w:spacing w:before="120" w:after="0" w:line="264" w:lineRule="auto"/>
        <w:ind w:firstLine="709"/>
        <w:rPr>
          <w:i/>
          <w:lang w:val="en-US"/>
        </w:rPr>
      </w:pPr>
      <w:r>
        <w:rPr>
          <w:i/>
          <w:lang w:val="en-US"/>
        </w:rPr>
        <w:t xml:space="preserve">11.4. </w:t>
      </w:r>
      <w:r w:rsidRPr="00EE7213">
        <w:rPr>
          <w:i/>
          <w:lang w:val="en-US"/>
        </w:rPr>
        <w:t>Thời hạn giải quyết</w:t>
      </w:r>
      <w:r>
        <w:rPr>
          <w:i/>
          <w:lang w:val="en-US"/>
        </w:rPr>
        <w:t>:</w:t>
      </w:r>
    </w:p>
    <w:p w:rsidR="00D82DE3" w:rsidRPr="007D4152" w:rsidRDefault="00D82DE3" w:rsidP="00D82DE3">
      <w:pPr>
        <w:pStyle w:val="sonvb"/>
        <w:spacing w:before="120" w:after="0" w:line="264" w:lineRule="auto"/>
        <w:ind w:firstLine="709"/>
        <w:rPr>
          <w:b/>
          <w:lang w:val="en-US"/>
        </w:rPr>
      </w:pPr>
      <w:r w:rsidRPr="007D4152">
        <w:rPr>
          <w:b/>
          <w:lang w:val="en-US"/>
        </w:rPr>
        <w:t>15 ngày làm việc kể từ ngày nhận đủ hồ sơ hợp lệ.</w:t>
      </w:r>
    </w:p>
    <w:p w:rsidR="00D82DE3" w:rsidRPr="00EE7213" w:rsidRDefault="00D82DE3" w:rsidP="00D82DE3">
      <w:pPr>
        <w:pStyle w:val="sonvb"/>
        <w:spacing w:before="120" w:after="0" w:line="264" w:lineRule="auto"/>
        <w:ind w:firstLine="709"/>
        <w:rPr>
          <w:i/>
          <w:lang w:val="en-US"/>
        </w:rPr>
      </w:pPr>
      <w:r>
        <w:rPr>
          <w:i/>
          <w:lang w:val="en-US"/>
        </w:rPr>
        <w:t xml:space="preserve">19.5. </w:t>
      </w:r>
      <w:r w:rsidRPr="00EE7213">
        <w:rPr>
          <w:i/>
          <w:lang w:val="en-US"/>
        </w:rPr>
        <w:t>Đối tượng thực hiện</w:t>
      </w:r>
      <w:r>
        <w:rPr>
          <w:i/>
          <w:lang w:val="en-US"/>
        </w:rPr>
        <w:t>:</w:t>
      </w:r>
    </w:p>
    <w:p w:rsidR="00D82DE3" w:rsidRPr="006F484E" w:rsidRDefault="00D82DE3" w:rsidP="00D82DE3">
      <w:pPr>
        <w:pStyle w:val="sonvb"/>
        <w:spacing w:before="120" w:after="0" w:line="264" w:lineRule="auto"/>
        <w:ind w:firstLine="709"/>
        <w:rPr>
          <w:lang w:val="en-US"/>
        </w:rPr>
      </w:pPr>
      <w:r w:rsidRPr="006F484E">
        <w:rPr>
          <w:lang w:val="en-US"/>
        </w:rPr>
        <w:t>Tổ chức, cá nhân.</w:t>
      </w:r>
    </w:p>
    <w:p w:rsidR="00D82DE3" w:rsidRPr="00EE7213" w:rsidRDefault="00D82DE3" w:rsidP="00D82DE3">
      <w:pPr>
        <w:pStyle w:val="sonvb"/>
        <w:spacing w:before="120" w:after="0" w:line="264" w:lineRule="auto"/>
        <w:ind w:firstLine="709"/>
        <w:rPr>
          <w:i/>
          <w:lang w:val="en-US"/>
        </w:rPr>
      </w:pPr>
      <w:r>
        <w:rPr>
          <w:i/>
          <w:lang w:val="en-US"/>
        </w:rPr>
        <w:t xml:space="preserve">11.6. </w:t>
      </w:r>
      <w:r w:rsidRPr="00EE7213">
        <w:rPr>
          <w:i/>
          <w:lang w:val="en-US"/>
        </w:rPr>
        <w:t>Cơ quan thực hiện</w:t>
      </w:r>
      <w:r>
        <w:rPr>
          <w:i/>
          <w:lang w:val="en-US"/>
        </w:rPr>
        <w:t>:</w:t>
      </w:r>
    </w:p>
    <w:p w:rsidR="00D82DE3" w:rsidRPr="006F484E" w:rsidRDefault="00D82DE3" w:rsidP="00D82DE3">
      <w:pPr>
        <w:pStyle w:val="sonvb"/>
        <w:spacing w:before="120" w:after="0" w:line="264" w:lineRule="auto"/>
        <w:ind w:firstLine="709"/>
        <w:rPr>
          <w:lang w:val="en-US"/>
        </w:rPr>
      </w:pPr>
      <w:r w:rsidRPr="006F484E">
        <w:rPr>
          <w:lang w:val="en-US"/>
        </w:rPr>
        <w:t>Cơ quan/Người có thẩm quyền quyết định:</w:t>
      </w:r>
    </w:p>
    <w:p w:rsidR="00D82DE3" w:rsidRPr="006F484E" w:rsidRDefault="00D82DE3" w:rsidP="00D82DE3">
      <w:pPr>
        <w:pStyle w:val="sonvb"/>
        <w:spacing w:before="120" w:after="0" w:line="264" w:lineRule="auto"/>
        <w:ind w:firstLine="709"/>
        <w:rPr>
          <w:lang w:val="en-US"/>
        </w:rPr>
      </w:pPr>
      <w:r>
        <w:rPr>
          <w:lang w:val="en-US"/>
        </w:rPr>
        <w:t xml:space="preserve">- </w:t>
      </w:r>
      <w:r w:rsidRPr="006F484E">
        <w:rPr>
          <w:lang w:val="en-US"/>
        </w:rPr>
        <w:t xml:space="preserve">Chủ tịch </w:t>
      </w:r>
      <w:r>
        <w:rPr>
          <w:lang w:val="en-US"/>
        </w:rPr>
        <w:t>Ủy ban nhân dân tỉnh</w:t>
      </w:r>
      <w:r w:rsidRPr="006F484E">
        <w:rPr>
          <w:lang w:val="en-US"/>
        </w:rPr>
        <w:t xml:space="preserve"> hoặc Giám đốc Sở Giáo dục và Đào tạo (nếu được Chủ tịch </w:t>
      </w:r>
      <w:r>
        <w:rPr>
          <w:lang w:val="en-US"/>
        </w:rPr>
        <w:t>Ủy ban nhân dân tỉnh</w:t>
      </w:r>
      <w:r w:rsidRPr="006F484E">
        <w:rPr>
          <w:lang w:val="en-US"/>
        </w:rPr>
        <w:t xml:space="preserve"> ủy quyền);</w:t>
      </w:r>
    </w:p>
    <w:p w:rsidR="00D82DE3" w:rsidRPr="006F484E" w:rsidRDefault="00D82DE3" w:rsidP="00D82DE3">
      <w:pPr>
        <w:pStyle w:val="sonvb"/>
        <w:spacing w:before="120" w:after="0" w:line="264" w:lineRule="auto"/>
        <w:ind w:firstLine="709"/>
        <w:rPr>
          <w:lang w:val="en-US"/>
        </w:rPr>
      </w:pPr>
      <w:r>
        <w:rPr>
          <w:lang w:val="en-US"/>
        </w:rPr>
        <w:t xml:space="preserve">- </w:t>
      </w:r>
      <w:r w:rsidRPr="006F484E">
        <w:rPr>
          <w:lang w:val="en-US"/>
        </w:rPr>
        <w:t>Giám đốc Đại học, Học viện hoặc Hiệu trưởng trường đại học, trường cao đẳng sư phạm (đối với trung tâm trực thuộc);</w:t>
      </w:r>
    </w:p>
    <w:p w:rsidR="00D82DE3" w:rsidRPr="006F484E" w:rsidRDefault="00D82DE3" w:rsidP="00D82DE3">
      <w:pPr>
        <w:pStyle w:val="sonvb"/>
        <w:spacing w:before="120" w:after="0" w:line="264" w:lineRule="auto"/>
        <w:ind w:firstLine="709"/>
        <w:rPr>
          <w:lang w:val="en-US"/>
        </w:rPr>
      </w:pPr>
      <w:r>
        <w:rPr>
          <w:lang w:val="en-US"/>
        </w:rPr>
        <w:t xml:space="preserve">- </w:t>
      </w:r>
      <w:r w:rsidRPr="006F484E">
        <w:rPr>
          <w:lang w:val="en-US"/>
        </w:rPr>
        <w:t>Người đứng đầu tổ chức xã hội, tổ chức xã hội- nghề nghiệp; tổ chức kinh tế được pháp luật cho phép (đối với trung tâm trực thuộc).</w:t>
      </w:r>
    </w:p>
    <w:p w:rsidR="00D82DE3" w:rsidRPr="00EE7213" w:rsidRDefault="00D82DE3" w:rsidP="00D82DE3">
      <w:pPr>
        <w:pStyle w:val="sonvb"/>
        <w:spacing w:before="120" w:after="0" w:line="264" w:lineRule="auto"/>
        <w:ind w:firstLine="709"/>
        <w:rPr>
          <w:i/>
          <w:lang w:val="en-US"/>
        </w:rPr>
      </w:pPr>
      <w:r>
        <w:rPr>
          <w:i/>
          <w:lang w:val="en-US"/>
        </w:rPr>
        <w:t xml:space="preserve">11.7. </w:t>
      </w:r>
      <w:r w:rsidRPr="00EE7213">
        <w:rPr>
          <w:i/>
          <w:lang w:val="en-US"/>
        </w:rPr>
        <w:t>Kết quả thực hiện</w:t>
      </w:r>
      <w:r>
        <w:rPr>
          <w:i/>
          <w:lang w:val="en-US"/>
        </w:rPr>
        <w:t>:</w:t>
      </w:r>
    </w:p>
    <w:p w:rsidR="00D82DE3" w:rsidRPr="006F484E" w:rsidRDefault="00D82DE3" w:rsidP="00D82DE3">
      <w:pPr>
        <w:pStyle w:val="sonvb"/>
        <w:spacing w:before="120" w:after="0" w:line="264" w:lineRule="auto"/>
        <w:ind w:firstLine="709"/>
        <w:rPr>
          <w:lang w:val="en-US"/>
        </w:rPr>
      </w:pPr>
      <w:r w:rsidRPr="006F484E">
        <w:rPr>
          <w:lang w:val="en-US"/>
        </w:rPr>
        <w:t xml:space="preserve">Quyết định thành lập trung tâm ngoại ngữ, tin học hoặc cho phép thành lập của Chủ tịch </w:t>
      </w:r>
      <w:r>
        <w:rPr>
          <w:lang w:val="en-US"/>
        </w:rPr>
        <w:t>Ủy</w:t>
      </w:r>
      <w:r w:rsidRPr="006F484E">
        <w:rPr>
          <w:lang w:val="en-US"/>
        </w:rPr>
        <w:t xml:space="preserve"> ban nhân dân tỉnh hoặc Giám đốc Sở Giáo dục và Đào tạo (nếu được Chủ tịch </w:t>
      </w:r>
      <w:r>
        <w:rPr>
          <w:lang w:val="en-US"/>
        </w:rPr>
        <w:t>Ủy ban nhân dân tỉnh</w:t>
      </w:r>
      <w:r w:rsidRPr="006F484E">
        <w:rPr>
          <w:lang w:val="en-US"/>
        </w:rPr>
        <w:t xml:space="preserve"> ủy quyền); của Giám đốc đại học, học viện, hiệu trưởng trường đại học, trường cao đẳng; người đứng đầu tổ chức xã hội, tổ chức xã hội- nghề nghiệp, tổ chức kinh tế được pháp luật cho phép thành lập.</w:t>
      </w:r>
    </w:p>
    <w:p w:rsidR="00D82DE3" w:rsidRPr="00EE7213" w:rsidRDefault="00D82DE3" w:rsidP="00D82DE3">
      <w:pPr>
        <w:pStyle w:val="sonvb"/>
        <w:spacing w:before="120" w:after="0" w:line="264" w:lineRule="auto"/>
        <w:ind w:firstLine="709"/>
        <w:rPr>
          <w:i/>
          <w:lang w:val="en-US"/>
        </w:rPr>
      </w:pPr>
      <w:r>
        <w:rPr>
          <w:i/>
          <w:lang w:val="en-US"/>
        </w:rPr>
        <w:t xml:space="preserve">11.8. </w:t>
      </w:r>
      <w:r w:rsidRPr="00EE7213">
        <w:rPr>
          <w:i/>
          <w:lang w:val="en-US"/>
        </w:rPr>
        <w:t>Lệ phí</w:t>
      </w:r>
      <w:r>
        <w:rPr>
          <w:i/>
          <w:lang w:val="en-US"/>
        </w:rPr>
        <w:t>:</w:t>
      </w:r>
    </w:p>
    <w:p w:rsidR="00D82DE3" w:rsidRPr="006F484E" w:rsidRDefault="00D82DE3" w:rsidP="00D82DE3">
      <w:pPr>
        <w:pStyle w:val="sonvb"/>
        <w:spacing w:before="120" w:after="0" w:line="264" w:lineRule="auto"/>
        <w:ind w:firstLine="709"/>
        <w:rPr>
          <w:lang w:val="en-US"/>
        </w:rPr>
      </w:pPr>
      <w:r w:rsidRPr="006F484E">
        <w:rPr>
          <w:lang w:val="en-US"/>
        </w:rPr>
        <w:t>Không.</w:t>
      </w:r>
    </w:p>
    <w:p w:rsidR="00D82DE3" w:rsidRPr="00EE7213" w:rsidRDefault="00D82DE3" w:rsidP="00D82DE3">
      <w:pPr>
        <w:pStyle w:val="sonvb"/>
        <w:spacing w:before="120" w:after="0" w:line="264" w:lineRule="auto"/>
        <w:ind w:firstLine="709"/>
        <w:rPr>
          <w:i/>
          <w:lang w:val="en-US"/>
        </w:rPr>
      </w:pPr>
      <w:r>
        <w:rPr>
          <w:i/>
          <w:lang w:val="en-US"/>
        </w:rPr>
        <w:t xml:space="preserve">11.9. </w:t>
      </w:r>
      <w:r w:rsidRPr="00EE7213">
        <w:rPr>
          <w:i/>
          <w:lang w:val="en-US"/>
        </w:rPr>
        <w:t>Tên mẫu đơn, mẫu tờ khai</w:t>
      </w:r>
      <w:r>
        <w:rPr>
          <w:i/>
          <w:lang w:val="en-US"/>
        </w:rPr>
        <w:t>:</w:t>
      </w:r>
    </w:p>
    <w:p w:rsidR="00D82DE3" w:rsidRPr="006F484E" w:rsidRDefault="00D82DE3" w:rsidP="00D82DE3">
      <w:pPr>
        <w:pStyle w:val="sonvb"/>
        <w:spacing w:before="120" w:after="0" w:line="264" w:lineRule="auto"/>
        <w:ind w:firstLine="709"/>
        <w:rPr>
          <w:lang w:val="en-US"/>
        </w:rPr>
      </w:pPr>
      <w:r w:rsidRPr="006F484E">
        <w:rPr>
          <w:lang w:val="en-US"/>
        </w:rPr>
        <w:t>Không.</w:t>
      </w:r>
    </w:p>
    <w:p w:rsidR="00D82DE3" w:rsidRPr="00EE7213" w:rsidRDefault="00D82DE3" w:rsidP="00D82DE3">
      <w:pPr>
        <w:pStyle w:val="sonvb"/>
        <w:spacing w:before="120" w:after="0" w:line="264" w:lineRule="auto"/>
        <w:ind w:firstLine="709"/>
        <w:rPr>
          <w:i/>
          <w:lang w:val="en-US"/>
        </w:rPr>
      </w:pPr>
      <w:r>
        <w:rPr>
          <w:i/>
          <w:lang w:val="en-US"/>
        </w:rPr>
        <w:t xml:space="preserve">11.10. </w:t>
      </w:r>
      <w:r w:rsidRPr="00EE7213">
        <w:rPr>
          <w:i/>
          <w:lang w:val="en-US"/>
        </w:rPr>
        <w:t>Yêu cầu, điều kiện thực hiện</w:t>
      </w:r>
      <w:r>
        <w:rPr>
          <w:i/>
          <w:lang w:val="en-US"/>
        </w:rPr>
        <w:t>:</w:t>
      </w:r>
    </w:p>
    <w:p w:rsidR="00D82DE3" w:rsidRPr="006F484E" w:rsidRDefault="00D82DE3" w:rsidP="00D82DE3">
      <w:pPr>
        <w:pStyle w:val="sonvb"/>
        <w:spacing w:before="120" w:after="0" w:line="264" w:lineRule="auto"/>
        <w:ind w:firstLine="709"/>
        <w:rPr>
          <w:lang w:val="en-US"/>
        </w:rPr>
      </w:pPr>
      <w:r>
        <w:rPr>
          <w:lang w:val="en-US"/>
        </w:rPr>
        <w:t xml:space="preserve">- </w:t>
      </w:r>
      <w:r w:rsidRPr="006F484E">
        <w:rPr>
          <w:lang w:val="en-US"/>
        </w:rPr>
        <w:t>Phù hợp với quy hoạch phát triển kinh tế, xã hội và quy hoạch mạng lưới cơ sở giáo dục của địa phương đã được cơ quan quản lý nhà nước có thẩm quyền phê duyệt.</w:t>
      </w:r>
    </w:p>
    <w:p w:rsidR="00D82DE3" w:rsidRPr="006F484E" w:rsidRDefault="00D82DE3" w:rsidP="00D82DE3">
      <w:pPr>
        <w:pStyle w:val="sonvb"/>
        <w:spacing w:before="120" w:after="0" w:line="264" w:lineRule="auto"/>
        <w:ind w:firstLine="709"/>
        <w:rPr>
          <w:lang w:val="en-US"/>
        </w:rPr>
      </w:pPr>
      <w:r>
        <w:rPr>
          <w:lang w:val="en-US"/>
        </w:rPr>
        <w:t xml:space="preserve">- </w:t>
      </w:r>
      <w:r w:rsidRPr="006F484E">
        <w:rPr>
          <w:lang w:val="en-US"/>
        </w:rPr>
        <w:t>Đề án thành lập trung tâm ngoại ngữ, tin học xác định rõ: Mục tiêu, nhiệm vụ, chương trình và nội dung đào tạo, bồi dưỡng; đất đai, cơ sở vật chất, thiết bị, địa điểm dự kiến, tổ chức bộ máy, nguồn lực và tài chính; phương hướng chiến lược xây dựng và phát triển trung tâm.</w:t>
      </w:r>
    </w:p>
    <w:p w:rsidR="00D82DE3" w:rsidRDefault="00D82DE3" w:rsidP="00D82DE3">
      <w:pPr>
        <w:pStyle w:val="sonvb"/>
        <w:spacing w:before="120" w:after="0" w:line="264" w:lineRule="auto"/>
        <w:ind w:firstLine="709"/>
        <w:rPr>
          <w:i/>
          <w:lang w:val="en-US"/>
        </w:rPr>
      </w:pPr>
      <w:r>
        <w:rPr>
          <w:i/>
          <w:lang w:val="en-US"/>
        </w:rPr>
        <w:t xml:space="preserve">11.11. </w:t>
      </w:r>
      <w:r w:rsidRPr="00E85AD5">
        <w:rPr>
          <w:i/>
          <w:lang w:val="en-US"/>
        </w:rPr>
        <w:t>Căn cứ pháp lý</w:t>
      </w:r>
      <w:r>
        <w:rPr>
          <w:i/>
          <w:lang w:val="en-US"/>
        </w:rPr>
        <w:t xml:space="preserve">: </w:t>
      </w:r>
    </w:p>
    <w:p w:rsidR="00D82DE3" w:rsidRDefault="00D82DE3" w:rsidP="00D82DE3">
      <w:pPr>
        <w:pStyle w:val="sonvb"/>
        <w:spacing w:before="120" w:after="0" w:line="264"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w:t>
      </w:r>
      <w:r>
        <w:rPr>
          <w:lang w:val="en-US"/>
        </w:rPr>
        <w:t>c.</w:t>
      </w:r>
    </w:p>
    <w:p w:rsidR="00D82DE3" w:rsidRDefault="00C50B78" w:rsidP="00D82DE3">
      <w:pPr>
        <w:rPr>
          <w:rFonts w:eastAsia="Arial"/>
          <w:szCs w:val="28"/>
          <w:lang w:eastAsia="x-none"/>
        </w:rPr>
      </w:pPr>
      <w:r>
        <w:tab/>
      </w:r>
      <w:r w:rsidRPr="00E8385A">
        <w:rPr>
          <w:szCs w:val="28"/>
        </w:rPr>
        <w:t>Nghị định số 135/2018/NĐ-CP ngày 04/10/2018 sửa đổi bổ sung một số điều của Nghị định số 46/2017/NĐ-CP ngày 21/4/2017 của Chính phủ về Quy định đầu tư và hoạt động trong lĩnh vực giáo dục</w:t>
      </w:r>
      <w:r>
        <w:t>.</w:t>
      </w:r>
      <w:r w:rsidR="00D82DE3">
        <w:br w:type="page"/>
      </w:r>
    </w:p>
    <w:p w:rsidR="00D82DE3" w:rsidRPr="00AC7352" w:rsidRDefault="00D82DE3" w:rsidP="00D82DE3">
      <w:pPr>
        <w:pStyle w:val="sonvb"/>
        <w:spacing w:before="120" w:after="0" w:line="252" w:lineRule="auto"/>
        <w:ind w:firstLine="709"/>
        <w:rPr>
          <w:b/>
          <w:color w:val="0000FF"/>
          <w:lang w:val="en-US"/>
        </w:rPr>
      </w:pPr>
      <w:r>
        <w:rPr>
          <w:b/>
          <w:color w:val="0000FF"/>
          <w:lang w:val="en-US"/>
        </w:rPr>
        <w:t xml:space="preserve">12. </w:t>
      </w:r>
      <w:r w:rsidRPr="00AC7352">
        <w:rPr>
          <w:b/>
          <w:color w:val="0000FF"/>
          <w:lang w:val="en-US"/>
        </w:rPr>
        <w:t>Thủ tục cho phép trung tâm ngoại ngữ, tin học hoạt động giáo dục</w:t>
      </w:r>
    </w:p>
    <w:p w:rsidR="00D82DE3" w:rsidRPr="00EE7213" w:rsidRDefault="00D82DE3" w:rsidP="00D82DE3">
      <w:pPr>
        <w:pStyle w:val="sonvb"/>
        <w:spacing w:before="120" w:after="0" w:line="252" w:lineRule="auto"/>
        <w:ind w:firstLine="709"/>
        <w:rPr>
          <w:i/>
          <w:lang w:val="en-US"/>
        </w:rPr>
      </w:pPr>
      <w:r>
        <w:rPr>
          <w:i/>
          <w:lang w:val="en-US"/>
        </w:rPr>
        <w:t xml:space="preserve">12.1. </w:t>
      </w:r>
      <w:r w:rsidRPr="00EE7213">
        <w:rPr>
          <w:i/>
          <w:lang w:val="en-US"/>
        </w:rPr>
        <w:t>Trình tự thực hiện</w:t>
      </w:r>
    </w:p>
    <w:p w:rsidR="00D82DE3" w:rsidRPr="006F484E" w:rsidRDefault="00D82DE3" w:rsidP="00D82DE3">
      <w:pPr>
        <w:pStyle w:val="sonvb"/>
        <w:spacing w:before="120" w:after="0" w:line="252" w:lineRule="auto"/>
        <w:ind w:firstLine="709"/>
        <w:rPr>
          <w:lang w:val="en-US"/>
        </w:rPr>
      </w:pPr>
      <w:r>
        <w:rPr>
          <w:lang w:val="en-US"/>
        </w:rPr>
        <w:t xml:space="preserve">a) </w:t>
      </w:r>
      <w:r w:rsidRPr="006F484E">
        <w:rPr>
          <w:lang w:val="en-US"/>
        </w:rPr>
        <w:t>Trung tâm ngoại ngữ, tin học gửi trực tiếp hoặc qua bưu điện 01 bộ hồ sơ đến Sở Giáo dục và Đào tạo, đại học, học viện; trường đại học, trường cao đẳng đề nghị cho phép trung tâm ngoại ngữ, tin học hoạt động giáo dục;</w:t>
      </w:r>
    </w:p>
    <w:p w:rsidR="00D82DE3" w:rsidRPr="006F484E" w:rsidRDefault="00D82DE3" w:rsidP="00D82DE3">
      <w:pPr>
        <w:pStyle w:val="sonvb"/>
        <w:spacing w:before="120" w:after="0" w:line="252" w:lineRule="auto"/>
        <w:ind w:firstLine="709"/>
        <w:rPr>
          <w:lang w:val="en-US"/>
        </w:rPr>
      </w:pPr>
      <w:r>
        <w:rPr>
          <w:lang w:val="en-US"/>
        </w:rPr>
        <w:t xml:space="preserve">b) </w:t>
      </w:r>
      <w:r w:rsidRPr="006F484E">
        <w:rPr>
          <w:lang w:val="en-US"/>
        </w:rPr>
        <w:t>Trong thời hạn 05 ngày làm việc, kể từ ngày nhận hồ sơ, Sở Giáo dục và Đào tạo, đại học, học viện, trường đại học, trường cao đẳng tiếp nhận hồ sơ. Nếu hồ sơ chưa đúng quy định thì thông báo bằng văn bản những nội dung cần chỉnh sửa, bổ sung cho trung tâm;</w:t>
      </w:r>
    </w:p>
    <w:p w:rsidR="00D82DE3" w:rsidRPr="006F484E" w:rsidRDefault="00D82DE3" w:rsidP="00D82DE3">
      <w:pPr>
        <w:pStyle w:val="sonvb"/>
        <w:spacing w:before="120" w:after="0" w:line="252" w:lineRule="auto"/>
        <w:ind w:firstLine="709"/>
        <w:rPr>
          <w:lang w:val="en-US"/>
        </w:rPr>
      </w:pPr>
      <w:r>
        <w:rPr>
          <w:lang w:val="en-US"/>
        </w:rPr>
        <w:t xml:space="preserve">c) </w:t>
      </w:r>
      <w:r w:rsidRPr="006F484E">
        <w:rPr>
          <w:lang w:val="en-US"/>
        </w:rPr>
        <w:t>Trong thời hạn 10 ngày làm việc, kể từ ngày nhận được hồ sơ đúng quy định, Giám đốc Sở Giáo dục và Đào tạo, đại học, học viện; trường đại học, trường cao đẳng phối hợp với các cơ quan, đơn vị có liên quan tổ chức thẩm định trên thực tế khả năng đáp ứng các điều kiện theo quy định và ghi kết quả vào biên bản thẩm định;</w:t>
      </w:r>
    </w:p>
    <w:p w:rsidR="00D82DE3" w:rsidRPr="006F484E" w:rsidRDefault="00D82DE3" w:rsidP="00D82DE3">
      <w:pPr>
        <w:pStyle w:val="sonvb"/>
        <w:spacing w:before="120" w:after="0" w:line="252" w:lineRule="auto"/>
        <w:ind w:firstLine="709"/>
        <w:rPr>
          <w:lang w:val="en-US"/>
        </w:rPr>
      </w:pPr>
      <w:r>
        <w:rPr>
          <w:lang w:val="en-US"/>
        </w:rPr>
        <w:t xml:space="preserve">d) </w:t>
      </w:r>
      <w:r w:rsidRPr="006F484E">
        <w:rPr>
          <w:lang w:val="en-US"/>
        </w:rPr>
        <w:t>Trong thời hạn 05 ngày làm việc, kể từ ngày có kết quả thẩm định, Giám đốc Sở Giáo dục và Đào tạo, giám đốc đại học, học viện; hiệu trưởng trường đại học, trường cao đẳng quyết định cho phép trung tâm hoạt động giáo dục. Nếu chưa quyết định cho phép hoạt động giáo dục thì có văn bản thông báo cho trung tâm nêu rõ lý do.</w:t>
      </w:r>
    </w:p>
    <w:p w:rsidR="00D82DE3" w:rsidRDefault="00D82DE3" w:rsidP="00D82DE3">
      <w:pPr>
        <w:pStyle w:val="sonvb"/>
        <w:spacing w:before="120" w:after="0" w:line="252" w:lineRule="auto"/>
        <w:ind w:firstLine="709"/>
        <w:rPr>
          <w:lang w:val="en-US"/>
        </w:rPr>
      </w:pPr>
      <w:r>
        <w:rPr>
          <w:i/>
          <w:lang w:val="en-US"/>
        </w:rPr>
        <w:t xml:space="preserve">12.2. </w:t>
      </w:r>
      <w:r w:rsidRPr="00E85AD5">
        <w:rPr>
          <w:i/>
          <w:lang w:val="en-US"/>
        </w:rPr>
        <w:t>Cách thức thực hiện</w:t>
      </w:r>
      <w:r>
        <w:rPr>
          <w:i/>
          <w:lang w:val="en-US"/>
        </w:rPr>
        <w:t>:</w:t>
      </w:r>
      <w:r w:rsidRPr="005D70DB">
        <w:rPr>
          <w:lang w:val="en-US"/>
        </w:rPr>
        <w:t xml:space="preserve"> </w:t>
      </w:r>
    </w:p>
    <w:p w:rsidR="006579A5" w:rsidRPr="005D70DB" w:rsidRDefault="006579A5" w:rsidP="006579A5">
      <w:pPr>
        <w:pStyle w:val="sonvb"/>
        <w:spacing w:before="120" w:after="0" w:line="276" w:lineRule="auto"/>
        <w:ind w:firstLine="709"/>
        <w:rPr>
          <w:lang w:val="en-US"/>
        </w:rPr>
      </w:pPr>
      <w:r w:rsidRPr="005D70DB">
        <w:rPr>
          <w:lang w:val="en-US"/>
        </w:rPr>
        <w:t>Trực tiếp tại Bộ phận tiếp nhận và trả kết quả của Sở Giáo dục và Đào tạo (Tầ</w:t>
      </w:r>
      <w:r>
        <w:rPr>
          <w:lang w:val="en-US"/>
        </w:rPr>
        <w:t>ng 01, Tháp A</w:t>
      </w:r>
      <w:r w:rsidRPr="005D70DB">
        <w:rPr>
          <w:lang w:val="en-US"/>
        </w:rPr>
        <w:t>, Trung tâm Hành chính tỉnh Bình Dương, điện thoại: 0</w:t>
      </w:r>
      <w:r>
        <w:rPr>
          <w:lang w:val="en-US"/>
        </w:rPr>
        <w:t>274</w:t>
      </w:r>
      <w:r w:rsidRPr="005D70DB">
        <w:rPr>
          <w:lang w:val="en-US"/>
        </w:rPr>
        <w:t>-3.903.242) hoặc qua bưu điện.</w:t>
      </w:r>
    </w:p>
    <w:p w:rsidR="00D82DE3" w:rsidRPr="00EE7213" w:rsidRDefault="00D82DE3" w:rsidP="00D82DE3">
      <w:pPr>
        <w:pStyle w:val="sonvb"/>
        <w:spacing w:before="120" w:after="0" w:line="252" w:lineRule="auto"/>
        <w:ind w:firstLine="709"/>
        <w:rPr>
          <w:i/>
          <w:lang w:val="en-US"/>
        </w:rPr>
      </w:pPr>
      <w:r>
        <w:rPr>
          <w:i/>
          <w:lang w:val="en-US"/>
        </w:rPr>
        <w:t xml:space="preserve">12.3. </w:t>
      </w:r>
      <w:r w:rsidRPr="00EE7213">
        <w:rPr>
          <w:i/>
          <w:lang w:val="en-US"/>
        </w:rPr>
        <w:t>Thành phần, số lượng hồ sơ:</w:t>
      </w:r>
    </w:p>
    <w:p w:rsidR="00D82DE3" w:rsidRPr="006F484E" w:rsidRDefault="00D82DE3" w:rsidP="00D82DE3">
      <w:pPr>
        <w:pStyle w:val="sonvb"/>
        <w:spacing w:before="120" w:after="0" w:line="252" w:lineRule="auto"/>
        <w:ind w:firstLine="709"/>
        <w:rPr>
          <w:lang w:val="en-US"/>
        </w:rPr>
      </w:pPr>
      <w:r w:rsidRPr="006F484E">
        <w:rPr>
          <w:lang w:val="en-US"/>
        </w:rPr>
        <w:t>Hồ sơ gồm:</w:t>
      </w:r>
    </w:p>
    <w:p w:rsidR="00D82DE3" w:rsidRPr="006F484E" w:rsidRDefault="00D82DE3" w:rsidP="00D82DE3">
      <w:pPr>
        <w:pStyle w:val="sonvb"/>
        <w:spacing w:before="120" w:after="0" w:line="252" w:lineRule="auto"/>
        <w:ind w:firstLine="709"/>
        <w:rPr>
          <w:lang w:val="en-US"/>
        </w:rPr>
      </w:pPr>
      <w:r>
        <w:rPr>
          <w:lang w:val="en-US"/>
        </w:rPr>
        <w:t xml:space="preserve">a) </w:t>
      </w:r>
      <w:r w:rsidRPr="006F484E">
        <w:rPr>
          <w:lang w:val="en-US"/>
        </w:rPr>
        <w:t>Tờ trình đề nghị cấp phép hoạt động giáo dục;</w:t>
      </w:r>
    </w:p>
    <w:p w:rsidR="00D82DE3" w:rsidRPr="006F484E" w:rsidRDefault="00D82DE3" w:rsidP="00D82DE3">
      <w:pPr>
        <w:pStyle w:val="sonvb"/>
        <w:spacing w:before="120" w:after="0" w:line="252" w:lineRule="auto"/>
        <w:ind w:firstLine="709"/>
        <w:rPr>
          <w:lang w:val="en-US"/>
        </w:rPr>
      </w:pPr>
      <w:r>
        <w:rPr>
          <w:lang w:val="en-US"/>
        </w:rPr>
        <w:t xml:space="preserve">b) </w:t>
      </w:r>
      <w:r w:rsidRPr="006F484E">
        <w:rPr>
          <w:lang w:val="en-US"/>
        </w:rPr>
        <w:t>Quyết định thành lập trung tâm ngoại ngữ, tin học do người có thẩm quyền cấp;</w:t>
      </w:r>
    </w:p>
    <w:p w:rsidR="00D82DE3" w:rsidRPr="006F484E" w:rsidRDefault="00D82DE3" w:rsidP="00D82DE3">
      <w:pPr>
        <w:pStyle w:val="sonvb"/>
        <w:spacing w:before="120" w:after="0" w:line="252" w:lineRule="auto"/>
        <w:ind w:firstLine="709"/>
        <w:rPr>
          <w:lang w:val="en-US"/>
        </w:rPr>
      </w:pPr>
      <w:r>
        <w:rPr>
          <w:lang w:val="en-US"/>
        </w:rPr>
        <w:t xml:space="preserve">c) </w:t>
      </w:r>
      <w:r w:rsidRPr="006F484E">
        <w:rPr>
          <w:lang w:val="en-US"/>
        </w:rPr>
        <w:t>Nội quy hoạt động giáo dục của trung tâm;</w:t>
      </w:r>
    </w:p>
    <w:p w:rsidR="00D82DE3" w:rsidRPr="006F484E" w:rsidRDefault="00D82DE3" w:rsidP="00D82DE3">
      <w:pPr>
        <w:pStyle w:val="sonvb"/>
        <w:spacing w:before="120" w:after="0" w:line="252" w:lineRule="auto"/>
        <w:ind w:firstLine="709"/>
        <w:rPr>
          <w:lang w:val="en-US"/>
        </w:rPr>
      </w:pPr>
      <w:r>
        <w:rPr>
          <w:lang w:val="en-US"/>
        </w:rPr>
        <w:t xml:space="preserve">d) </w:t>
      </w:r>
      <w:r w:rsidRPr="006F484E">
        <w:rPr>
          <w:lang w:val="en-US"/>
        </w:rPr>
        <w:t>Báo cáo về trang thiết bị làm việc của văn phòng; lớp học, phòng thực hành, cơ sở phục vụ đào tạo trong đó phải có văn bản chứng minh về quyền sử dụng hợp pháp đất, nhà; nguồn kinh phí bảo đảm hoạt động của trung tâm;</w:t>
      </w:r>
    </w:p>
    <w:p w:rsidR="00D82DE3" w:rsidRPr="006F484E" w:rsidRDefault="00D82DE3" w:rsidP="00D82DE3">
      <w:pPr>
        <w:pStyle w:val="sonvb"/>
        <w:spacing w:before="120" w:after="0" w:line="252" w:lineRule="auto"/>
        <w:ind w:firstLine="709"/>
        <w:rPr>
          <w:lang w:val="en-US"/>
        </w:rPr>
      </w:pPr>
      <w:r w:rsidRPr="006F484E">
        <w:rPr>
          <w:lang w:val="en-US"/>
        </w:rPr>
        <w:t>đ) Chương trình, giáo trình, tài liệu dạy học;</w:t>
      </w:r>
    </w:p>
    <w:p w:rsidR="00D82DE3" w:rsidRPr="006F484E" w:rsidRDefault="00D82DE3" w:rsidP="00D82DE3">
      <w:pPr>
        <w:pStyle w:val="sonvb"/>
        <w:spacing w:before="120" w:after="0" w:line="252" w:lineRule="auto"/>
        <w:ind w:firstLine="709"/>
        <w:rPr>
          <w:lang w:val="en-US"/>
        </w:rPr>
      </w:pPr>
      <w:r>
        <w:rPr>
          <w:lang w:val="en-US"/>
        </w:rPr>
        <w:t xml:space="preserve">e) </w:t>
      </w:r>
      <w:r w:rsidRPr="006F484E">
        <w:rPr>
          <w:lang w:val="en-US"/>
        </w:rPr>
        <w:t>Danh sách trích ngang đội ngũ cán bộ quản lý, giáo viên tham gia giảng dạy;</w:t>
      </w:r>
    </w:p>
    <w:p w:rsidR="00D82DE3" w:rsidRPr="006F484E" w:rsidRDefault="00D82DE3" w:rsidP="00D82DE3">
      <w:pPr>
        <w:pStyle w:val="sonvb"/>
        <w:spacing w:before="120" w:after="0" w:line="252" w:lineRule="auto"/>
        <w:ind w:firstLine="709"/>
        <w:rPr>
          <w:lang w:val="en-US"/>
        </w:rPr>
      </w:pPr>
      <w:r>
        <w:rPr>
          <w:lang w:val="en-US"/>
        </w:rPr>
        <w:t xml:space="preserve">g) </w:t>
      </w:r>
      <w:r w:rsidRPr="006F484E">
        <w:rPr>
          <w:lang w:val="en-US"/>
        </w:rPr>
        <w:t>Các quy định về học phí, lệ phí;</w:t>
      </w:r>
    </w:p>
    <w:p w:rsidR="00D82DE3" w:rsidRPr="006F484E" w:rsidRDefault="00D82DE3" w:rsidP="00D82DE3">
      <w:pPr>
        <w:pStyle w:val="sonvb"/>
        <w:spacing w:before="120" w:after="0" w:line="252" w:lineRule="auto"/>
        <w:ind w:firstLine="709"/>
        <w:rPr>
          <w:lang w:val="en-US"/>
        </w:rPr>
      </w:pPr>
      <w:r>
        <w:rPr>
          <w:lang w:val="en-US"/>
        </w:rPr>
        <w:t xml:space="preserve">h) </w:t>
      </w:r>
      <w:r w:rsidRPr="006F484E">
        <w:rPr>
          <w:lang w:val="en-US"/>
        </w:rPr>
        <w:t>Chứng chỉ sẽ cấp cho học viên khi kết thúc khóa học.</w:t>
      </w:r>
    </w:p>
    <w:p w:rsidR="00D82DE3" w:rsidRPr="006F484E" w:rsidRDefault="00D82DE3" w:rsidP="00D82DE3">
      <w:pPr>
        <w:pStyle w:val="sonvb"/>
        <w:spacing w:before="120" w:after="0" w:line="252" w:lineRule="auto"/>
        <w:ind w:firstLine="709"/>
        <w:rPr>
          <w:lang w:val="en-US"/>
        </w:rPr>
      </w:pPr>
      <w:r w:rsidRPr="006F484E">
        <w:rPr>
          <w:lang w:val="en-US"/>
        </w:rPr>
        <w:t>Số lượng</w:t>
      </w:r>
      <w:r>
        <w:rPr>
          <w:lang w:val="en-US"/>
        </w:rPr>
        <w:t xml:space="preserve"> hồ sơ</w:t>
      </w:r>
      <w:r w:rsidRPr="006F484E">
        <w:rPr>
          <w:lang w:val="en-US"/>
        </w:rPr>
        <w:t>: 01 bộ.</w:t>
      </w:r>
    </w:p>
    <w:p w:rsidR="00D82DE3" w:rsidRPr="00EE7213" w:rsidRDefault="00D82DE3" w:rsidP="00D82DE3">
      <w:pPr>
        <w:pStyle w:val="sonvb"/>
        <w:spacing w:before="120" w:after="0" w:line="252" w:lineRule="auto"/>
        <w:ind w:firstLine="709"/>
        <w:rPr>
          <w:i/>
          <w:lang w:val="en-US"/>
        </w:rPr>
      </w:pPr>
      <w:r>
        <w:rPr>
          <w:i/>
          <w:lang w:val="en-US"/>
        </w:rPr>
        <w:t xml:space="preserve">12.4. </w:t>
      </w:r>
      <w:r w:rsidRPr="00EE7213">
        <w:rPr>
          <w:i/>
          <w:lang w:val="en-US"/>
        </w:rPr>
        <w:t>Thời hạn giải quyết</w:t>
      </w:r>
      <w:r>
        <w:rPr>
          <w:i/>
          <w:lang w:val="en-US"/>
        </w:rPr>
        <w:t>:</w:t>
      </w:r>
    </w:p>
    <w:p w:rsidR="00D82DE3" w:rsidRPr="006F484E" w:rsidRDefault="00D82DE3" w:rsidP="00D82DE3">
      <w:pPr>
        <w:pStyle w:val="sonvb"/>
        <w:spacing w:before="120" w:after="0" w:line="252" w:lineRule="auto"/>
        <w:ind w:firstLine="709"/>
        <w:rPr>
          <w:lang w:val="en-US"/>
        </w:rPr>
      </w:pPr>
      <w:r w:rsidRPr="006F484E">
        <w:rPr>
          <w:lang w:val="en-US"/>
        </w:rPr>
        <w:t>15 ngày làm việc kể từ ngày nhận được hồ sơ đúng quy định.</w:t>
      </w:r>
    </w:p>
    <w:p w:rsidR="00D82DE3" w:rsidRPr="00EE7213" w:rsidRDefault="00D82DE3" w:rsidP="00D82DE3">
      <w:pPr>
        <w:pStyle w:val="sonvb"/>
        <w:spacing w:before="120" w:after="0" w:line="252" w:lineRule="auto"/>
        <w:ind w:firstLine="709"/>
        <w:rPr>
          <w:i/>
          <w:lang w:val="en-US"/>
        </w:rPr>
      </w:pPr>
      <w:r>
        <w:rPr>
          <w:i/>
          <w:lang w:val="en-US"/>
        </w:rPr>
        <w:t xml:space="preserve">12.5. </w:t>
      </w:r>
      <w:r w:rsidRPr="00EE7213">
        <w:rPr>
          <w:i/>
          <w:lang w:val="en-US"/>
        </w:rPr>
        <w:t>Đối tượng thực hiện</w:t>
      </w:r>
      <w:r>
        <w:rPr>
          <w:i/>
          <w:lang w:val="en-US"/>
        </w:rPr>
        <w:t>:</w:t>
      </w:r>
    </w:p>
    <w:p w:rsidR="00D82DE3" w:rsidRPr="006F484E" w:rsidRDefault="00D82DE3" w:rsidP="00D82DE3">
      <w:pPr>
        <w:pStyle w:val="sonvb"/>
        <w:spacing w:before="120" w:after="0" w:line="252" w:lineRule="auto"/>
        <w:ind w:firstLine="709"/>
        <w:rPr>
          <w:lang w:val="en-US"/>
        </w:rPr>
      </w:pPr>
      <w:r w:rsidRPr="006F484E">
        <w:rPr>
          <w:lang w:val="en-US"/>
        </w:rPr>
        <w:t>Tổ chức, cá nhân.</w:t>
      </w:r>
    </w:p>
    <w:p w:rsidR="00D82DE3" w:rsidRPr="00EE7213" w:rsidRDefault="00D82DE3" w:rsidP="00D82DE3">
      <w:pPr>
        <w:pStyle w:val="sonvb"/>
        <w:spacing w:before="120" w:after="0" w:line="252" w:lineRule="auto"/>
        <w:ind w:firstLine="709"/>
        <w:rPr>
          <w:i/>
          <w:lang w:val="en-US"/>
        </w:rPr>
      </w:pPr>
      <w:r>
        <w:rPr>
          <w:i/>
          <w:lang w:val="en-US"/>
        </w:rPr>
        <w:t xml:space="preserve">12.6. </w:t>
      </w:r>
      <w:r w:rsidRPr="00EE7213">
        <w:rPr>
          <w:i/>
          <w:lang w:val="en-US"/>
        </w:rPr>
        <w:t>Cơ quan thực hiện</w:t>
      </w:r>
      <w:r>
        <w:rPr>
          <w:i/>
          <w:lang w:val="en-US"/>
        </w:rPr>
        <w:t>:</w:t>
      </w:r>
    </w:p>
    <w:p w:rsidR="00D82DE3" w:rsidRPr="006F484E" w:rsidRDefault="00D82DE3" w:rsidP="00D82DE3">
      <w:pPr>
        <w:pStyle w:val="sonvb"/>
        <w:spacing w:before="120" w:after="0" w:line="252" w:lineRule="auto"/>
        <w:ind w:firstLine="709"/>
        <w:rPr>
          <w:lang w:val="en-US"/>
        </w:rPr>
      </w:pPr>
      <w:r w:rsidRPr="006F484E">
        <w:rPr>
          <w:lang w:val="en-US"/>
        </w:rPr>
        <w:t>Cơ quan/Người có thẩm quyền quyết định: Giám đốc Sở Giáo dục và Đào tạo; Giám đốc đại học, học viện; Hiệu trưởng trường đại học, trường cao đẳng.</w:t>
      </w:r>
    </w:p>
    <w:p w:rsidR="00D82DE3" w:rsidRPr="00EE7213" w:rsidRDefault="00D82DE3" w:rsidP="00D82DE3">
      <w:pPr>
        <w:pStyle w:val="sonvb"/>
        <w:spacing w:before="120" w:after="0" w:line="252" w:lineRule="auto"/>
        <w:ind w:firstLine="709"/>
        <w:rPr>
          <w:i/>
          <w:lang w:val="en-US"/>
        </w:rPr>
      </w:pPr>
      <w:r>
        <w:rPr>
          <w:i/>
          <w:lang w:val="en-US"/>
        </w:rPr>
        <w:t xml:space="preserve">12.7. </w:t>
      </w:r>
      <w:r w:rsidRPr="00EE7213">
        <w:rPr>
          <w:i/>
          <w:lang w:val="en-US"/>
        </w:rPr>
        <w:t>Kết quả thực hiện</w:t>
      </w:r>
      <w:r>
        <w:rPr>
          <w:i/>
          <w:lang w:val="en-US"/>
        </w:rPr>
        <w:t>:</w:t>
      </w:r>
    </w:p>
    <w:p w:rsidR="00D82DE3" w:rsidRPr="006F484E" w:rsidRDefault="00D82DE3" w:rsidP="00D82DE3">
      <w:pPr>
        <w:pStyle w:val="sonvb"/>
        <w:spacing w:before="120" w:after="0" w:line="252" w:lineRule="auto"/>
        <w:ind w:firstLine="709"/>
        <w:rPr>
          <w:lang w:val="en-US"/>
        </w:rPr>
      </w:pPr>
      <w:r w:rsidRPr="006F484E">
        <w:rPr>
          <w:lang w:val="en-US"/>
        </w:rPr>
        <w:t>Quyết định cho phép trung tâm ngoại ngữ, tin học hoạt động giáo dục của Giám đốc Sở Giáo dục và Đào tạo; của Giám đốc đại học, học viện; hiệu trưởng trường đại học, cao đẳng.</w:t>
      </w:r>
    </w:p>
    <w:p w:rsidR="00D82DE3" w:rsidRPr="007D4152" w:rsidRDefault="00D82DE3" w:rsidP="007D4152">
      <w:pPr>
        <w:pStyle w:val="sonvb"/>
        <w:spacing w:before="120" w:after="0" w:line="252" w:lineRule="auto"/>
        <w:ind w:firstLine="709"/>
        <w:rPr>
          <w:i/>
          <w:lang w:val="en-US"/>
        </w:rPr>
      </w:pPr>
      <w:r>
        <w:rPr>
          <w:i/>
          <w:lang w:val="en-US"/>
        </w:rPr>
        <w:t xml:space="preserve">12.8. </w:t>
      </w:r>
      <w:r w:rsidRPr="00EE7213">
        <w:rPr>
          <w:i/>
          <w:lang w:val="en-US"/>
        </w:rPr>
        <w:t>Lệ phí</w:t>
      </w:r>
      <w:r>
        <w:rPr>
          <w:i/>
          <w:lang w:val="en-US"/>
        </w:rPr>
        <w:t>:</w:t>
      </w:r>
      <w:r w:rsidR="007D4152">
        <w:rPr>
          <w:i/>
          <w:lang w:val="en-US"/>
        </w:rPr>
        <w:t xml:space="preserve"> </w:t>
      </w:r>
      <w:r w:rsidRPr="007D4152">
        <w:rPr>
          <w:b/>
          <w:lang w:val="en-US"/>
        </w:rPr>
        <w:t>Không.</w:t>
      </w:r>
    </w:p>
    <w:p w:rsidR="00D82DE3" w:rsidRPr="007D4152" w:rsidRDefault="00D82DE3" w:rsidP="007D4152">
      <w:pPr>
        <w:pStyle w:val="sonvb"/>
        <w:spacing w:before="120" w:after="0" w:line="252" w:lineRule="auto"/>
        <w:ind w:firstLine="709"/>
        <w:rPr>
          <w:i/>
          <w:lang w:val="en-US"/>
        </w:rPr>
      </w:pPr>
      <w:r>
        <w:rPr>
          <w:i/>
          <w:lang w:val="en-US"/>
        </w:rPr>
        <w:t xml:space="preserve">12.9. </w:t>
      </w:r>
      <w:r w:rsidRPr="00EE7213">
        <w:rPr>
          <w:i/>
          <w:lang w:val="en-US"/>
        </w:rPr>
        <w:t>Tên mẫu đơn, mẫu tờ khai</w:t>
      </w:r>
      <w:r>
        <w:rPr>
          <w:i/>
          <w:lang w:val="en-US"/>
        </w:rPr>
        <w:t>:</w:t>
      </w:r>
      <w:r w:rsidR="007D4152" w:rsidRPr="007D4152">
        <w:rPr>
          <w:b/>
          <w:i/>
          <w:lang w:val="en-US"/>
        </w:rPr>
        <w:t xml:space="preserve"> </w:t>
      </w:r>
      <w:r w:rsidRPr="007D4152">
        <w:rPr>
          <w:b/>
          <w:lang w:val="en-US"/>
        </w:rPr>
        <w:t>Không.</w:t>
      </w:r>
    </w:p>
    <w:p w:rsidR="00D82DE3" w:rsidRPr="00EE7213" w:rsidRDefault="00D82DE3" w:rsidP="00D82DE3">
      <w:pPr>
        <w:pStyle w:val="sonvb"/>
        <w:spacing w:before="120" w:after="0" w:line="252" w:lineRule="auto"/>
        <w:ind w:firstLine="709"/>
        <w:rPr>
          <w:i/>
          <w:lang w:val="en-US"/>
        </w:rPr>
      </w:pPr>
      <w:r>
        <w:rPr>
          <w:i/>
          <w:lang w:val="en-US"/>
        </w:rPr>
        <w:t xml:space="preserve">12.10. </w:t>
      </w:r>
      <w:r w:rsidRPr="00EE7213">
        <w:rPr>
          <w:i/>
          <w:lang w:val="en-US"/>
        </w:rPr>
        <w:t>Yêu cầu, điều kiện thực hiện</w:t>
      </w:r>
      <w:r>
        <w:rPr>
          <w:i/>
          <w:lang w:val="en-US"/>
        </w:rPr>
        <w:t>:</w:t>
      </w:r>
    </w:p>
    <w:p w:rsidR="00D82DE3" w:rsidRPr="006F484E" w:rsidRDefault="00D82DE3" w:rsidP="00D82DE3">
      <w:pPr>
        <w:pStyle w:val="sonvb"/>
        <w:spacing w:before="120" w:after="0" w:line="252" w:lineRule="auto"/>
        <w:ind w:firstLine="709"/>
        <w:rPr>
          <w:lang w:val="en-US"/>
        </w:rPr>
      </w:pPr>
      <w:r>
        <w:rPr>
          <w:lang w:val="en-US"/>
        </w:rPr>
        <w:t xml:space="preserve">- </w:t>
      </w:r>
      <w:r w:rsidRPr="006F484E">
        <w:rPr>
          <w:lang w:val="en-US"/>
        </w:rPr>
        <w:t>Có quyết định thành lập hoặc cho phép thành lập của Giám đốc Sở Giáo dục và Đào tạo.</w:t>
      </w:r>
    </w:p>
    <w:p w:rsidR="00D82DE3" w:rsidRPr="006F484E" w:rsidRDefault="00D82DE3" w:rsidP="00D82DE3">
      <w:pPr>
        <w:pStyle w:val="sonvb"/>
        <w:spacing w:before="120" w:after="0" w:line="252" w:lineRule="auto"/>
        <w:ind w:firstLine="709"/>
        <w:rPr>
          <w:lang w:val="en-US"/>
        </w:rPr>
      </w:pPr>
      <w:r>
        <w:rPr>
          <w:lang w:val="en-US"/>
        </w:rPr>
        <w:t xml:space="preserve">- </w:t>
      </w:r>
      <w:r w:rsidRPr="006F484E">
        <w:rPr>
          <w:lang w:val="en-US"/>
        </w:rPr>
        <w:t>Có cán bộ quản lý, giáo viên, kỹ thuật viên giảng dạy lý thuyết, thực hành bảo đảm trình độ chuyên môn theo quy định; kế toán, thủ quỹ đáp ứng yêu cầu hoạt động của trung tâm. Số lượng giáo viên phải bảo đảm tỷ lệ trung bình không quá 25 học viên/1 giáo viên/ca học.</w:t>
      </w:r>
    </w:p>
    <w:p w:rsidR="00D82DE3" w:rsidRPr="006F484E" w:rsidRDefault="00D82DE3" w:rsidP="00D82DE3">
      <w:pPr>
        <w:pStyle w:val="sonvb"/>
        <w:spacing w:before="120" w:after="0" w:line="252" w:lineRule="auto"/>
        <w:ind w:firstLine="709"/>
        <w:rPr>
          <w:lang w:val="en-US"/>
        </w:rPr>
      </w:pPr>
      <w:r>
        <w:rPr>
          <w:lang w:val="en-US"/>
        </w:rPr>
        <w:t xml:space="preserve">- </w:t>
      </w:r>
      <w:r w:rsidRPr="006F484E">
        <w:rPr>
          <w:lang w:val="en-US"/>
        </w:rPr>
        <w:t>Có đủ phòng học, phòng chức năng phù hợp, đáp ứng yêu cầu của chương trình đào tạo; phòng làm việc cho bộ máy hành chính theo cơ cấu tổ chức của trung tâm để phục vụ công tác quản lý, đào tạo. Phòng học đủ ánh sáng, có diện tích tối thiểu bảo đảm 1,5 m2/học viên/ca học.</w:t>
      </w:r>
    </w:p>
    <w:p w:rsidR="00D82DE3" w:rsidRPr="006F484E" w:rsidRDefault="00D82DE3" w:rsidP="00D82DE3">
      <w:pPr>
        <w:pStyle w:val="sonvb"/>
        <w:spacing w:before="120" w:after="0" w:line="252" w:lineRule="auto"/>
        <w:ind w:firstLine="709"/>
        <w:rPr>
          <w:lang w:val="en-US"/>
        </w:rPr>
      </w:pPr>
      <w:r>
        <w:rPr>
          <w:lang w:val="en-US"/>
        </w:rPr>
        <w:t xml:space="preserve">- </w:t>
      </w:r>
      <w:r w:rsidRPr="006F484E">
        <w:rPr>
          <w:lang w:val="en-US"/>
        </w:rPr>
        <w:t>Có giáo trình, tài liệu, thiết bị phục vụ giảng dạy, học tập theo yêu cầu của chương trình đào tạo; có thư viện, cơ sở thí nghiệm, thực tập, thực hành và các cơ sở vật chất khác đáp ứng yêu cầu của chương trình đào tạo và hoạt động khoa học công nghệ.</w:t>
      </w:r>
    </w:p>
    <w:p w:rsidR="00D82DE3" w:rsidRDefault="00D82DE3" w:rsidP="00D82DE3">
      <w:pPr>
        <w:pStyle w:val="sonvb"/>
        <w:spacing w:before="120" w:after="0" w:line="252" w:lineRule="auto"/>
        <w:ind w:firstLine="709"/>
        <w:rPr>
          <w:i/>
          <w:lang w:val="en-US"/>
        </w:rPr>
      </w:pPr>
      <w:r>
        <w:rPr>
          <w:i/>
          <w:lang w:val="en-US"/>
        </w:rPr>
        <w:t xml:space="preserve">12.11. </w:t>
      </w:r>
      <w:r w:rsidRPr="00E85AD5">
        <w:rPr>
          <w:i/>
          <w:lang w:val="en-US"/>
        </w:rPr>
        <w:t>Căn cứ pháp lý</w:t>
      </w:r>
      <w:r>
        <w:rPr>
          <w:i/>
          <w:lang w:val="en-US"/>
        </w:rPr>
        <w:t xml:space="preserve">: </w:t>
      </w:r>
    </w:p>
    <w:p w:rsidR="00D82DE3" w:rsidRDefault="00D82DE3" w:rsidP="00D82DE3">
      <w:pPr>
        <w:pStyle w:val="sonvb"/>
        <w:spacing w:before="120" w:after="0" w:line="252"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w:t>
      </w:r>
      <w:r>
        <w:rPr>
          <w:lang w:val="en-US"/>
        </w:rPr>
        <w:t>c.</w:t>
      </w:r>
    </w:p>
    <w:p w:rsidR="00D82DE3" w:rsidRDefault="00C50B78" w:rsidP="00D82DE3">
      <w:pPr>
        <w:rPr>
          <w:rFonts w:eastAsia="Arial"/>
          <w:szCs w:val="28"/>
          <w:lang w:eastAsia="x-none"/>
        </w:rPr>
      </w:pPr>
      <w:r>
        <w:tab/>
      </w:r>
      <w:r w:rsidRPr="00E8385A">
        <w:rPr>
          <w:szCs w:val="28"/>
        </w:rPr>
        <w:t>Nghị định số 135/2018/NĐ-CP ngày 04/10/2018 sửa đổi bổ sung một số điều của Nghị định số 46/2017/NĐ-CP ngày 21/4/2017 của Chính phủ về Quy định đầu tư và hoạt động trong lĩnh vực giáo dục</w:t>
      </w:r>
      <w:r>
        <w:t>.</w:t>
      </w:r>
      <w:r w:rsidR="00D82DE3">
        <w:br w:type="page"/>
      </w:r>
    </w:p>
    <w:p w:rsidR="00D82DE3" w:rsidRPr="00AC7352" w:rsidRDefault="00D82DE3" w:rsidP="00D82DE3">
      <w:pPr>
        <w:pStyle w:val="sonvb"/>
        <w:spacing w:before="120" w:after="0" w:line="269" w:lineRule="auto"/>
        <w:ind w:firstLine="709"/>
        <w:rPr>
          <w:b/>
          <w:color w:val="0000FF"/>
          <w:lang w:val="en-US"/>
        </w:rPr>
      </w:pPr>
      <w:r>
        <w:rPr>
          <w:b/>
          <w:color w:val="0000FF"/>
          <w:lang w:val="en-US"/>
        </w:rPr>
        <w:t xml:space="preserve">13. </w:t>
      </w:r>
      <w:r w:rsidRPr="00AC7352">
        <w:rPr>
          <w:b/>
          <w:color w:val="0000FF"/>
          <w:lang w:val="en-US"/>
        </w:rPr>
        <w:t>Thủ tục cho phép trung tâm ngoại ngữ, tin học hoạt động giáo dục trở lại</w:t>
      </w:r>
    </w:p>
    <w:p w:rsidR="00D82DE3" w:rsidRPr="00762E49" w:rsidRDefault="00D82DE3" w:rsidP="00D82DE3">
      <w:pPr>
        <w:pStyle w:val="sonvb"/>
        <w:spacing w:before="120" w:after="0" w:line="269" w:lineRule="auto"/>
        <w:ind w:firstLine="709"/>
        <w:rPr>
          <w:i/>
          <w:lang w:val="en-US"/>
        </w:rPr>
      </w:pPr>
      <w:r>
        <w:rPr>
          <w:i/>
          <w:lang w:val="en-US"/>
        </w:rPr>
        <w:t xml:space="preserve">13.1. </w:t>
      </w:r>
      <w:r w:rsidRPr="00762E49">
        <w:rPr>
          <w:i/>
          <w:lang w:val="en-US"/>
        </w:rPr>
        <w:t>Trình tự thực hiện</w:t>
      </w:r>
    </w:p>
    <w:p w:rsidR="00D82DE3" w:rsidRPr="006F484E" w:rsidRDefault="00D82DE3" w:rsidP="00D82DE3">
      <w:pPr>
        <w:pStyle w:val="sonvb"/>
        <w:spacing w:before="120" w:after="0" w:line="269" w:lineRule="auto"/>
        <w:ind w:firstLine="709"/>
        <w:rPr>
          <w:lang w:val="en-US"/>
        </w:rPr>
      </w:pPr>
      <w:r>
        <w:rPr>
          <w:lang w:val="en-US"/>
        </w:rPr>
        <w:t xml:space="preserve">a) </w:t>
      </w:r>
      <w:r w:rsidRPr="006F484E">
        <w:rPr>
          <w:lang w:val="en-US"/>
        </w:rPr>
        <w:t>Sau thời hạn đình chỉ, nếu trung tâm ngoại ngữ, tin học khắc phục được các nguyên nhân bị đình chỉ nộp trực tiếp hoặc qua bưu điện 01 bộ hồ sơ đến Sở Giáo dục và Đào tạo, đại học, học viện, trường đại học, trường cao đẳng đề nghị cho phép trung tâm ngoại ngữ, tin học hoạt động giáo dục trở lại;</w:t>
      </w:r>
    </w:p>
    <w:p w:rsidR="00D82DE3" w:rsidRPr="006F484E" w:rsidRDefault="00D82DE3" w:rsidP="00D82DE3">
      <w:pPr>
        <w:pStyle w:val="sonvb"/>
        <w:spacing w:before="120" w:after="0" w:line="269" w:lineRule="auto"/>
        <w:ind w:firstLine="709"/>
        <w:rPr>
          <w:lang w:val="en-US"/>
        </w:rPr>
      </w:pPr>
      <w:r>
        <w:rPr>
          <w:lang w:val="en-US"/>
        </w:rPr>
        <w:t xml:space="preserve">b) </w:t>
      </w:r>
      <w:r w:rsidRPr="006F484E">
        <w:rPr>
          <w:lang w:val="en-US"/>
        </w:rPr>
        <w:t>Trong thời hạn 05 ngày làm việc, kể từ ngày nhận hồ sơ, Sở Giáo dục và Đào tạo, đại học, học viện, trường đại học, trường cao đẳng tiếp nhận hồ sơ. Nếu hồ sơ chưa đúng quy định thì thông báo bằng văn bản những nội dung cần chỉnh sửa, bổ sung cho trung tâm;</w:t>
      </w:r>
    </w:p>
    <w:p w:rsidR="00D82DE3" w:rsidRPr="006F484E" w:rsidRDefault="00D82DE3" w:rsidP="00D82DE3">
      <w:pPr>
        <w:pStyle w:val="sonvb"/>
        <w:spacing w:before="120" w:after="0" w:line="269" w:lineRule="auto"/>
        <w:ind w:firstLine="709"/>
        <w:rPr>
          <w:lang w:val="en-US"/>
        </w:rPr>
      </w:pPr>
      <w:r>
        <w:rPr>
          <w:lang w:val="en-US"/>
        </w:rPr>
        <w:t xml:space="preserve">c) </w:t>
      </w:r>
      <w:r w:rsidRPr="006F484E">
        <w:rPr>
          <w:lang w:val="en-US"/>
        </w:rPr>
        <w:t>Trong thời hạn 10 ngày làm việc, kể từ ngày nhận được hồ sơ đúng quy định, Giám đốc Sở Giáo dục và Đào tạo,Giám đốc đại học, học viện; hiệu trưởng trường đại học trường cao đẳng phối hợp với các cơ quan, đơn vị có liên quan tổ chức thẩm định trên thực tế khả năng đáp ứng các điều kiện theo quy định và ghi kết quả vào biên bản thẩm định;</w:t>
      </w:r>
    </w:p>
    <w:p w:rsidR="00D82DE3" w:rsidRPr="006F484E" w:rsidRDefault="00D82DE3" w:rsidP="00D82DE3">
      <w:pPr>
        <w:pStyle w:val="sonvb"/>
        <w:spacing w:before="120" w:after="0" w:line="269" w:lineRule="auto"/>
        <w:ind w:firstLine="709"/>
        <w:rPr>
          <w:lang w:val="en-US"/>
        </w:rPr>
      </w:pPr>
      <w:r>
        <w:rPr>
          <w:lang w:val="en-US"/>
        </w:rPr>
        <w:t xml:space="preserve">d) </w:t>
      </w:r>
      <w:r w:rsidRPr="006F484E">
        <w:rPr>
          <w:lang w:val="en-US"/>
        </w:rPr>
        <w:t>Trong thời hạn 05 ngày làm việc, kể từ ngày có kết quả thẩm định, người có thẩm quyền quyết định cho phép trung tâm hoạt động giáo dục trở lại. Nếu chưa quyết định cho phép hoạt động giáo dục trở lại thì có văn bản thông báo cho trung tâm nêu rõ lý do.</w:t>
      </w:r>
    </w:p>
    <w:p w:rsidR="00D82DE3" w:rsidRDefault="00D82DE3" w:rsidP="00D82DE3">
      <w:pPr>
        <w:pStyle w:val="sonvb"/>
        <w:spacing w:before="120" w:after="0" w:line="269" w:lineRule="auto"/>
        <w:ind w:firstLine="709"/>
        <w:rPr>
          <w:lang w:val="en-US"/>
        </w:rPr>
      </w:pPr>
      <w:r>
        <w:rPr>
          <w:i/>
          <w:lang w:val="en-US"/>
        </w:rPr>
        <w:t xml:space="preserve">13.2. </w:t>
      </w:r>
      <w:r w:rsidRPr="00E85AD5">
        <w:rPr>
          <w:i/>
          <w:lang w:val="en-US"/>
        </w:rPr>
        <w:t>Cách thức thực hiện</w:t>
      </w:r>
      <w:r>
        <w:rPr>
          <w:i/>
          <w:lang w:val="en-US"/>
        </w:rPr>
        <w:t>:</w:t>
      </w:r>
      <w:r w:rsidRPr="005D70DB">
        <w:rPr>
          <w:lang w:val="en-US"/>
        </w:rPr>
        <w:t xml:space="preserve"> </w:t>
      </w:r>
    </w:p>
    <w:p w:rsidR="006579A5" w:rsidRPr="005D70DB" w:rsidRDefault="006579A5" w:rsidP="006579A5">
      <w:pPr>
        <w:pStyle w:val="sonvb"/>
        <w:spacing w:before="120" w:after="0" w:line="276" w:lineRule="auto"/>
        <w:ind w:firstLine="709"/>
        <w:rPr>
          <w:lang w:val="en-US"/>
        </w:rPr>
      </w:pPr>
      <w:r w:rsidRPr="005D70DB">
        <w:rPr>
          <w:lang w:val="en-US"/>
        </w:rPr>
        <w:t>Trực tiếp tại Bộ phận tiếp nhận và trả kết quả của Sở Giáo dục và Đào tạo (Tầ</w:t>
      </w:r>
      <w:r>
        <w:rPr>
          <w:lang w:val="en-US"/>
        </w:rPr>
        <w:t>ng 01, Tháp A</w:t>
      </w:r>
      <w:r w:rsidRPr="005D70DB">
        <w:rPr>
          <w:lang w:val="en-US"/>
        </w:rPr>
        <w:t>, Trung tâm Hành chính tỉnh Bình Dương, điện thoại: 0</w:t>
      </w:r>
      <w:r>
        <w:rPr>
          <w:lang w:val="en-US"/>
        </w:rPr>
        <w:t>274</w:t>
      </w:r>
      <w:r w:rsidRPr="005D70DB">
        <w:rPr>
          <w:lang w:val="en-US"/>
        </w:rPr>
        <w:t>-3.903.242) hoặc qua bưu điện.</w:t>
      </w:r>
    </w:p>
    <w:p w:rsidR="00D82DE3" w:rsidRPr="00762E49" w:rsidRDefault="00D82DE3" w:rsidP="00D82DE3">
      <w:pPr>
        <w:pStyle w:val="sonvb"/>
        <w:spacing w:before="120" w:after="0" w:line="269" w:lineRule="auto"/>
        <w:ind w:firstLine="709"/>
        <w:rPr>
          <w:i/>
          <w:lang w:val="en-US"/>
        </w:rPr>
      </w:pPr>
      <w:r>
        <w:rPr>
          <w:i/>
          <w:lang w:val="en-US"/>
        </w:rPr>
        <w:t xml:space="preserve">13.3. </w:t>
      </w:r>
      <w:r w:rsidRPr="00762E49">
        <w:rPr>
          <w:i/>
          <w:lang w:val="en-US"/>
        </w:rPr>
        <w:t>Thành phần, số lượng hồ sơ:</w:t>
      </w:r>
    </w:p>
    <w:p w:rsidR="00D82DE3" w:rsidRPr="006F484E" w:rsidRDefault="00D82DE3" w:rsidP="00D82DE3">
      <w:pPr>
        <w:pStyle w:val="sonvb"/>
        <w:spacing w:before="120" w:after="0" w:line="269" w:lineRule="auto"/>
        <w:ind w:firstLine="709"/>
        <w:rPr>
          <w:lang w:val="en-US"/>
        </w:rPr>
      </w:pPr>
      <w:r w:rsidRPr="006F484E">
        <w:rPr>
          <w:lang w:val="en-US"/>
        </w:rPr>
        <w:t>Hồ sơ gồm:</w:t>
      </w:r>
    </w:p>
    <w:p w:rsidR="00D82DE3" w:rsidRPr="006F484E" w:rsidRDefault="00D82DE3" w:rsidP="00D82DE3">
      <w:pPr>
        <w:pStyle w:val="sonvb"/>
        <w:spacing w:before="120" w:after="0" w:line="269" w:lineRule="auto"/>
        <w:ind w:firstLine="709"/>
        <w:rPr>
          <w:lang w:val="en-US"/>
        </w:rPr>
      </w:pPr>
      <w:r>
        <w:rPr>
          <w:lang w:val="en-US"/>
        </w:rPr>
        <w:t xml:space="preserve">a) </w:t>
      </w:r>
      <w:r w:rsidRPr="006F484E">
        <w:rPr>
          <w:lang w:val="en-US"/>
        </w:rPr>
        <w:t>Tờ trình cho phép hoạt động giáo dục trở lại;</w:t>
      </w:r>
    </w:p>
    <w:p w:rsidR="00D82DE3" w:rsidRPr="006F484E" w:rsidRDefault="00D82DE3" w:rsidP="00D82DE3">
      <w:pPr>
        <w:pStyle w:val="sonvb"/>
        <w:spacing w:before="120" w:after="0" w:line="269" w:lineRule="auto"/>
        <w:ind w:firstLine="709"/>
        <w:rPr>
          <w:lang w:val="en-US"/>
        </w:rPr>
      </w:pPr>
      <w:r>
        <w:rPr>
          <w:lang w:val="en-US"/>
        </w:rPr>
        <w:t xml:space="preserve">b) </w:t>
      </w:r>
      <w:r w:rsidRPr="006F484E">
        <w:rPr>
          <w:lang w:val="en-US"/>
        </w:rPr>
        <w:t>Quyết định thành lập đoàn kiểm tra;</w:t>
      </w:r>
    </w:p>
    <w:p w:rsidR="00D82DE3" w:rsidRPr="006F484E" w:rsidRDefault="00D82DE3" w:rsidP="00D82DE3">
      <w:pPr>
        <w:pStyle w:val="sonvb"/>
        <w:spacing w:before="120" w:after="0" w:line="269" w:lineRule="auto"/>
        <w:ind w:firstLine="709"/>
        <w:rPr>
          <w:lang w:val="en-US"/>
        </w:rPr>
      </w:pPr>
      <w:r>
        <w:rPr>
          <w:lang w:val="en-US"/>
        </w:rPr>
        <w:t xml:space="preserve">c) </w:t>
      </w:r>
      <w:r w:rsidRPr="006F484E">
        <w:rPr>
          <w:lang w:val="en-US"/>
        </w:rPr>
        <w:t>Biên bản kiểm tra;</w:t>
      </w:r>
    </w:p>
    <w:p w:rsidR="00D82DE3" w:rsidRPr="006F484E" w:rsidRDefault="00D82DE3" w:rsidP="00D82DE3">
      <w:pPr>
        <w:pStyle w:val="sonvb"/>
        <w:spacing w:before="120" w:after="0" w:line="269" w:lineRule="auto"/>
        <w:ind w:firstLine="709"/>
        <w:rPr>
          <w:lang w:val="en-US"/>
        </w:rPr>
      </w:pPr>
      <w:r w:rsidRPr="006F484E">
        <w:rPr>
          <w:lang w:val="en-US"/>
        </w:rPr>
        <w:t>Số lượng</w:t>
      </w:r>
      <w:r>
        <w:rPr>
          <w:lang w:val="en-US"/>
        </w:rPr>
        <w:t xml:space="preserve"> hồ sơ</w:t>
      </w:r>
      <w:r w:rsidRPr="006F484E">
        <w:rPr>
          <w:lang w:val="en-US"/>
        </w:rPr>
        <w:t>: 01 bộ.</w:t>
      </w:r>
    </w:p>
    <w:p w:rsidR="00D82DE3" w:rsidRPr="00762E49" w:rsidRDefault="00D82DE3" w:rsidP="00D82DE3">
      <w:pPr>
        <w:pStyle w:val="sonvb"/>
        <w:spacing w:before="120" w:after="0" w:line="269" w:lineRule="auto"/>
        <w:ind w:firstLine="709"/>
        <w:rPr>
          <w:i/>
          <w:lang w:val="en-US"/>
        </w:rPr>
      </w:pPr>
      <w:r>
        <w:rPr>
          <w:i/>
          <w:lang w:val="en-US"/>
        </w:rPr>
        <w:t xml:space="preserve">13.4. </w:t>
      </w:r>
      <w:r w:rsidRPr="00762E49">
        <w:rPr>
          <w:i/>
          <w:lang w:val="en-US"/>
        </w:rPr>
        <w:t>Thời hạn giải quyết</w:t>
      </w:r>
      <w:r>
        <w:rPr>
          <w:i/>
          <w:lang w:val="en-US"/>
        </w:rPr>
        <w:t>:</w:t>
      </w:r>
    </w:p>
    <w:p w:rsidR="00D82DE3" w:rsidRPr="006F484E" w:rsidRDefault="00D82DE3" w:rsidP="00D82DE3">
      <w:pPr>
        <w:pStyle w:val="sonvb"/>
        <w:spacing w:before="120" w:after="0" w:line="269" w:lineRule="auto"/>
        <w:ind w:firstLine="709"/>
        <w:rPr>
          <w:lang w:val="en-US"/>
        </w:rPr>
      </w:pPr>
      <w:r w:rsidRPr="006F484E">
        <w:rPr>
          <w:lang w:val="en-US"/>
        </w:rPr>
        <w:t>15 ngày làm việc kể từ ngày nhận được hồ sơ đúng quy định.</w:t>
      </w:r>
    </w:p>
    <w:p w:rsidR="00D82DE3" w:rsidRPr="00762E49" w:rsidRDefault="00D82DE3" w:rsidP="00D82DE3">
      <w:pPr>
        <w:pStyle w:val="sonvb"/>
        <w:spacing w:before="120" w:after="0" w:line="269" w:lineRule="auto"/>
        <w:ind w:firstLine="709"/>
        <w:rPr>
          <w:i/>
          <w:lang w:val="en-US"/>
        </w:rPr>
      </w:pPr>
      <w:r>
        <w:rPr>
          <w:i/>
          <w:lang w:val="en-US"/>
        </w:rPr>
        <w:t xml:space="preserve">13.5. </w:t>
      </w:r>
      <w:r w:rsidRPr="00762E49">
        <w:rPr>
          <w:i/>
          <w:lang w:val="en-US"/>
        </w:rPr>
        <w:t>Đối tượng thực hiện</w:t>
      </w:r>
      <w:r>
        <w:rPr>
          <w:i/>
          <w:lang w:val="en-US"/>
        </w:rPr>
        <w:t>:</w:t>
      </w:r>
    </w:p>
    <w:p w:rsidR="00D82DE3" w:rsidRPr="006F484E" w:rsidRDefault="00D82DE3" w:rsidP="00D82DE3">
      <w:pPr>
        <w:pStyle w:val="sonvb"/>
        <w:spacing w:before="120" w:after="0" w:line="269" w:lineRule="auto"/>
        <w:ind w:firstLine="709"/>
        <w:rPr>
          <w:lang w:val="en-US"/>
        </w:rPr>
      </w:pPr>
      <w:r w:rsidRPr="006F484E">
        <w:rPr>
          <w:lang w:val="en-US"/>
        </w:rPr>
        <w:t>Tổ chức,cá nhân.</w:t>
      </w:r>
    </w:p>
    <w:p w:rsidR="00D82DE3" w:rsidRPr="00762E49" w:rsidRDefault="00D82DE3" w:rsidP="00D82DE3">
      <w:pPr>
        <w:pStyle w:val="sonvb"/>
        <w:spacing w:before="120" w:after="0" w:line="264" w:lineRule="auto"/>
        <w:ind w:firstLine="709"/>
        <w:rPr>
          <w:i/>
          <w:lang w:val="en-US"/>
        </w:rPr>
      </w:pPr>
      <w:r>
        <w:rPr>
          <w:i/>
          <w:lang w:val="en-US"/>
        </w:rPr>
        <w:t xml:space="preserve">13.6. </w:t>
      </w:r>
      <w:r w:rsidRPr="00762E49">
        <w:rPr>
          <w:i/>
          <w:lang w:val="en-US"/>
        </w:rPr>
        <w:t>Cơ quan thực hiện</w:t>
      </w:r>
      <w:r>
        <w:rPr>
          <w:i/>
          <w:lang w:val="en-US"/>
        </w:rPr>
        <w:t>:</w:t>
      </w:r>
    </w:p>
    <w:p w:rsidR="00D82DE3" w:rsidRPr="006F484E" w:rsidRDefault="00D82DE3" w:rsidP="00D82DE3">
      <w:pPr>
        <w:pStyle w:val="sonvb"/>
        <w:spacing w:before="120" w:after="0" w:line="264" w:lineRule="auto"/>
        <w:ind w:firstLine="709"/>
        <w:rPr>
          <w:lang w:val="en-US"/>
        </w:rPr>
      </w:pPr>
      <w:r w:rsidRPr="006F484E">
        <w:rPr>
          <w:lang w:val="en-US"/>
        </w:rPr>
        <w:t>Cơ quan/Người có thẩm quyền quyết định: Giám đốc Sở Giáo dục và Đào tạo; Giám đốc đại học, học viện; Hiệu trưởng trường đại học, trường cao đẳng.</w:t>
      </w:r>
    </w:p>
    <w:p w:rsidR="00D82DE3" w:rsidRPr="00762E49" w:rsidRDefault="00D82DE3" w:rsidP="00D82DE3">
      <w:pPr>
        <w:pStyle w:val="sonvb"/>
        <w:spacing w:before="120" w:after="0" w:line="264" w:lineRule="auto"/>
        <w:ind w:firstLine="709"/>
        <w:rPr>
          <w:i/>
          <w:lang w:val="en-US"/>
        </w:rPr>
      </w:pPr>
      <w:r>
        <w:rPr>
          <w:i/>
          <w:lang w:val="en-US"/>
        </w:rPr>
        <w:t xml:space="preserve">13.7. </w:t>
      </w:r>
      <w:r w:rsidRPr="00762E49">
        <w:rPr>
          <w:i/>
          <w:lang w:val="en-US"/>
        </w:rPr>
        <w:t>Kết quả thực hiện</w:t>
      </w:r>
      <w:r>
        <w:rPr>
          <w:i/>
          <w:lang w:val="en-US"/>
        </w:rPr>
        <w:t>:</w:t>
      </w:r>
    </w:p>
    <w:p w:rsidR="00D82DE3" w:rsidRPr="006F484E" w:rsidRDefault="00D82DE3" w:rsidP="00D82DE3">
      <w:pPr>
        <w:pStyle w:val="sonvb"/>
        <w:spacing w:before="120" w:after="0" w:line="264" w:lineRule="auto"/>
        <w:ind w:firstLine="709"/>
        <w:rPr>
          <w:lang w:val="en-US"/>
        </w:rPr>
      </w:pPr>
      <w:r w:rsidRPr="006F484E">
        <w:rPr>
          <w:lang w:val="en-US"/>
        </w:rPr>
        <w:t>Quyết định cho phép trung tâm ngoại ngữ, tin học hoạt động giáo dục trở lại của Giám đốc Sở Giáo dục và Đào tạo; Giám đốc đại học, học viện; hiệu trưởng trường đại học, trường cao đẳng.</w:t>
      </w:r>
    </w:p>
    <w:p w:rsidR="00D82DE3" w:rsidRPr="00762E49" w:rsidRDefault="00D82DE3" w:rsidP="00D82DE3">
      <w:pPr>
        <w:pStyle w:val="sonvb"/>
        <w:spacing w:before="120" w:after="0" w:line="264" w:lineRule="auto"/>
        <w:ind w:firstLine="709"/>
        <w:rPr>
          <w:i/>
          <w:lang w:val="en-US"/>
        </w:rPr>
      </w:pPr>
      <w:r>
        <w:rPr>
          <w:i/>
          <w:lang w:val="en-US"/>
        </w:rPr>
        <w:t xml:space="preserve">13.8. </w:t>
      </w:r>
      <w:r w:rsidRPr="00762E49">
        <w:rPr>
          <w:i/>
          <w:lang w:val="en-US"/>
        </w:rPr>
        <w:t>Lệ phí</w:t>
      </w:r>
      <w:r>
        <w:rPr>
          <w:i/>
          <w:lang w:val="en-US"/>
        </w:rPr>
        <w:t>:</w:t>
      </w:r>
    </w:p>
    <w:p w:rsidR="00D82DE3" w:rsidRPr="006F484E" w:rsidRDefault="00D82DE3" w:rsidP="00D82DE3">
      <w:pPr>
        <w:pStyle w:val="sonvb"/>
        <w:spacing w:before="120" w:after="0" w:line="264" w:lineRule="auto"/>
        <w:ind w:firstLine="709"/>
        <w:rPr>
          <w:lang w:val="en-US"/>
        </w:rPr>
      </w:pPr>
      <w:r w:rsidRPr="006F484E">
        <w:rPr>
          <w:lang w:val="en-US"/>
        </w:rPr>
        <w:t>Không.</w:t>
      </w:r>
    </w:p>
    <w:p w:rsidR="00D82DE3" w:rsidRPr="00762E49" w:rsidRDefault="00D82DE3" w:rsidP="00D82DE3">
      <w:pPr>
        <w:pStyle w:val="sonvb"/>
        <w:spacing w:before="120" w:after="0" w:line="264" w:lineRule="auto"/>
        <w:ind w:firstLine="709"/>
        <w:rPr>
          <w:i/>
          <w:lang w:val="en-US"/>
        </w:rPr>
      </w:pPr>
      <w:r>
        <w:rPr>
          <w:i/>
          <w:lang w:val="en-US"/>
        </w:rPr>
        <w:t xml:space="preserve">13.9. </w:t>
      </w:r>
      <w:r w:rsidRPr="00762E49">
        <w:rPr>
          <w:i/>
          <w:lang w:val="en-US"/>
        </w:rPr>
        <w:t>Tên mẫu đơn, mẫu tờ khai</w:t>
      </w:r>
      <w:r>
        <w:rPr>
          <w:i/>
          <w:lang w:val="en-US"/>
        </w:rPr>
        <w:t>:</w:t>
      </w:r>
    </w:p>
    <w:p w:rsidR="00D82DE3" w:rsidRPr="006F484E" w:rsidRDefault="00D82DE3" w:rsidP="00D82DE3">
      <w:pPr>
        <w:pStyle w:val="sonvb"/>
        <w:spacing w:before="120" w:after="0" w:line="264" w:lineRule="auto"/>
        <w:ind w:firstLine="709"/>
        <w:rPr>
          <w:lang w:val="en-US"/>
        </w:rPr>
      </w:pPr>
      <w:r w:rsidRPr="006F484E">
        <w:rPr>
          <w:lang w:val="en-US"/>
        </w:rPr>
        <w:t>Không.</w:t>
      </w:r>
    </w:p>
    <w:p w:rsidR="00D82DE3" w:rsidRPr="00762E49" w:rsidRDefault="00D82DE3" w:rsidP="00D82DE3">
      <w:pPr>
        <w:pStyle w:val="sonvb"/>
        <w:spacing w:before="120" w:after="0" w:line="264" w:lineRule="auto"/>
        <w:ind w:firstLine="709"/>
        <w:rPr>
          <w:i/>
          <w:lang w:val="en-US"/>
        </w:rPr>
      </w:pPr>
      <w:r>
        <w:rPr>
          <w:i/>
          <w:lang w:val="en-US"/>
        </w:rPr>
        <w:t xml:space="preserve">13.10. </w:t>
      </w:r>
      <w:r w:rsidRPr="00762E49">
        <w:rPr>
          <w:i/>
          <w:lang w:val="en-US"/>
        </w:rPr>
        <w:t>Yêu cầu, điều kiện thực hiện</w:t>
      </w:r>
      <w:r>
        <w:rPr>
          <w:i/>
          <w:lang w:val="en-US"/>
        </w:rPr>
        <w:t>:</w:t>
      </w:r>
    </w:p>
    <w:p w:rsidR="00D82DE3" w:rsidRPr="006F484E" w:rsidRDefault="00D82DE3" w:rsidP="00D82DE3">
      <w:pPr>
        <w:pStyle w:val="sonvb"/>
        <w:spacing w:before="120" w:after="0" w:line="264" w:lineRule="auto"/>
        <w:ind w:firstLine="709"/>
        <w:rPr>
          <w:lang w:val="en-US"/>
        </w:rPr>
      </w:pPr>
      <w:r w:rsidRPr="006F484E">
        <w:rPr>
          <w:lang w:val="en-US"/>
        </w:rPr>
        <w:t>Sau thời hạn đình chỉ, nếu trung tâm ngoại ngữ, tin học khắc phục được các nguyên nhân bị đình chỉ.</w:t>
      </w:r>
    </w:p>
    <w:p w:rsidR="00D82DE3" w:rsidRDefault="00D82DE3" w:rsidP="00D82DE3">
      <w:pPr>
        <w:pStyle w:val="sonvb"/>
        <w:spacing w:before="120" w:after="0" w:line="264" w:lineRule="auto"/>
        <w:ind w:firstLine="709"/>
        <w:rPr>
          <w:i/>
          <w:lang w:val="en-US"/>
        </w:rPr>
      </w:pPr>
      <w:r>
        <w:rPr>
          <w:i/>
          <w:lang w:val="en-US"/>
        </w:rPr>
        <w:t xml:space="preserve">13.11. </w:t>
      </w:r>
      <w:r w:rsidRPr="00E85AD5">
        <w:rPr>
          <w:i/>
          <w:lang w:val="en-US"/>
        </w:rPr>
        <w:t>Căn cứ pháp lý</w:t>
      </w:r>
      <w:r>
        <w:rPr>
          <w:i/>
          <w:lang w:val="en-US"/>
        </w:rPr>
        <w:t xml:space="preserve">: </w:t>
      </w:r>
    </w:p>
    <w:p w:rsidR="00D82DE3" w:rsidRDefault="00D82DE3" w:rsidP="00D82DE3">
      <w:pPr>
        <w:pStyle w:val="sonvb"/>
        <w:spacing w:before="120" w:after="0" w:line="264"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w:t>
      </w:r>
      <w:r>
        <w:rPr>
          <w:lang w:val="en-US"/>
        </w:rPr>
        <w:t>c.</w:t>
      </w:r>
    </w:p>
    <w:p w:rsidR="00D82DE3" w:rsidRDefault="00C50B78" w:rsidP="00D82DE3">
      <w:pPr>
        <w:rPr>
          <w:rFonts w:eastAsia="Arial"/>
          <w:szCs w:val="28"/>
          <w:lang w:eastAsia="x-none"/>
        </w:rPr>
      </w:pPr>
      <w:r>
        <w:tab/>
      </w:r>
      <w:r w:rsidRPr="00E8385A">
        <w:rPr>
          <w:szCs w:val="28"/>
        </w:rPr>
        <w:t>Nghị định số 135/2018/NĐ-CP ngày 04/10/2018 sửa đổi bổ sung một số điều của Nghị định số 46/2017/NĐ-CP ngày 21/4/2017 của Chính phủ về Quy định đầu tư và hoạt động trong lĩnh vực giáo dục</w:t>
      </w:r>
      <w:r>
        <w:t>.</w:t>
      </w:r>
      <w:r w:rsidR="00D82DE3">
        <w:br w:type="page"/>
      </w:r>
    </w:p>
    <w:p w:rsidR="00D82DE3" w:rsidRPr="00AC7352" w:rsidRDefault="00D82DE3" w:rsidP="00D82DE3">
      <w:pPr>
        <w:pStyle w:val="sonvb"/>
        <w:spacing w:before="120" w:after="0" w:line="245" w:lineRule="auto"/>
        <w:ind w:firstLine="709"/>
        <w:rPr>
          <w:b/>
          <w:color w:val="0000FF"/>
          <w:lang w:val="en-US"/>
        </w:rPr>
      </w:pPr>
      <w:r>
        <w:rPr>
          <w:b/>
          <w:color w:val="0000FF"/>
          <w:lang w:val="en-US"/>
        </w:rPr>
        <w:t xml:space="preserve">14. </w:t>
      </w:r>
      <w:r w:rsidRPr="00AC7352">
        <w:rPr>
          <w:b/>
          <w:color w:val="0000FF"/>
          <w:lang w:val="en-US"/>
        </w:rPr>
        <w:t>Sáp nhập, chia, tách trung tâm ngoại ngữ, tin học</w:t>
      </w:r>
    </w:p>
    <w:p w:rsidR="00D82DE3" w:rsidRPr="00762E49" w:rsidRDefault="00D82DE3" w:rsidP="00D82DE3">
      <w:pPr>
        <w:pStyle w:val="sonvb"/>
        <w:spacing w:before="120" w:after="0" w:line="264" w:lineRule="auto"/>
        <w:ind w:firstLine="709"/>
        <w:rPr>
          <w:i/>
          <w:lang w:val="en-US"/>
        </w:rPr>
      </w:pPr>
      <w:r>
        <w:rPr>
          <w:i/>
          <w:lang w:val="en-US"/>
        </w:rPr>
        <w:t xml:space="preserve">14.1. </w:t>
      </w:r>
      <w:r w:rsidRPr="00762E49">
        <w:rPr>
          <w:i/>
          <w:lang w:val="en-US"/>
        </w:rPr>
        <w:t>Trình tự thực hiện</w:t>
      </w:r>
    </w:p>
    <w:p w:rsidR="00D82DE3" w:rsidRPr="006F484E" w:rsidRDefault="00D82DE3" w:rsidP="00D82DE3">
      <w:pPr>
        <w:pStyle w:val="sonvb"/>
        <w:spacing w:before="120" w:after="0" w:line="264" w:lineRule="auto"/>
        <w:ind w:firstLine="709"/>
        <w:rPr>
          <w:lang w:val="en-US"/>
        </w:rPr>
      </w:pPr>
      <w:r>
        <w:rPr>
          <w:lang w:val="en-US"/>
        </w:rPr>
        <w:t xml:space="preserve">a) </w:t>
      </w:r>
      <w:r w:rsidRPr="006F484E">
        <w:rPr>
          <w:lang w:val="en-US"/>
        </w:rPr>
        <w:t>Tổ chức, cá nhân gửi trực tiếp hoặc qua bưu điện 01 bộ hồ sơ đến Sở Giáo dục và Đào tạo đề nghị sáp nhập, chia, tách trung tâm ngoại ngữ, tin học;</w:t>
      </w:r>
    </w:p>
    <w:p w:rsidR="00D82DE3" w:rsidRPr="006F484E" w:rsidRDefault="00D82DE3" w:rsidP="00D82DE3">
      <w:pPr>
        <w:pStyle w:val="sonvb"/>
        <w:spacing w:before="120" w:after="0" w:line="264" w:lineRule="auto"/>
        <w:ind w:firstLine="709"/>
        <w:rPr>
          <w:lang w:val="en-US"/>
        </w:rPr>
      </w:pPr>
      <w:r>
        <w:rPr>
          <w:lang w:val="en-US"/>
        </w:rPr>
        <w:t xml:space="preserve">b) </w:t>
      </w:r>
      <w:r w:rsidRPr="006F484E">
        <w:rPr>
          <w:lang w:val="en-US"/>
        </w:rPr>
        <w:t>Trong thời hạn 10 ngày làm việc, kể từ ngày nhận đủ hồ sơ hợp lệ, Sở Giáo dục và Đào tạo trách nhiệm thẩm định, kiểm tra các điều kiện theo quy định.</w:t>
      </w:r>
    </w:p>
    <w:p w:rsidR="00D82DE3" w:rsidRPr="006F484E" w:rsidRDefault="00D82DE3" w:rsidP="00D82DE3">
      <w:pPr>
        <w:pStyle w:val="sonvb"/>
        <w:spacing w:before="120" w:after="0" w:line="264" w:lineRule="auto"/>
        <w:ind w:firstLine="709"/>
        <w:rPr>
          <w:lang w:val="en-US"/>
        </w:rPr>
      </w:pPr>
      <w:r>
        <w:rPr>
          <w:lang w:val="en-US"/>
        </w:rPr>
        <w:t xml:space="preserve">c) </w:t>
      </w:r>
      <w:r w:rsidRPr="006F484E">
        <w:rPr>
          <w:lang w:val="en-US"/>
        </w:rPr>
        <w:t xml:space="preserve">Trong thời hạn 05 ngày làm việc, Chủ tịch </w:t>
      </w:r>
      <w:r>
        <w:rPr>
          <w:lang w:val="en-US"/>
        </w:rPr>
        <w:t>Ủy</w:t>
      </w:r>
      <w:r w:rsidRPr="006F484E">
        <w:rPr>
          <w:lang w:val="en-US"/>
        </w:rPr>
        <w:t xml:space="preserve"> ban nhân dân </w:t>
      </w:r>
      <w:r>
        <w:rPr>
          <w:lang w:val="en-US"/>
        </w:rPr>
        <w:t>tỉnh</w:t>
      </w:r>
      <w:r w:rsidRPr="006F484E">
        <w:rPr>
          <w:lang w:val="en-US"/>
        </w:rPr>
        <w:t xml:space="preserve"> hoặc Giám đốc Sở Giáo dục và Đào tạo (nếu được Chủ tịch </w:t>
      </w:r>
      <w:r>
        <w:rPr>
          <w:lang w:val="en-US"/>
        </w:rPr>
        <w:t>Ủy</w:t>
      </w:r>
      <w:r w:rsidRPr="006F484E">
        <w:rPr>
          <w:lang w:val="en-US"/>
        </w:rPr>
        <w:t xml:space="preserve"> ban nhân dân </w:t>
      </w:r>
      <w:r>
        <w:rPr>
          <w:lang w:val="en-US"/>
        </w:rPr>
        <w:t>tỉnh</w:t>
      </w:r>
      <w:r w:rsidRPr="006F484E">
        <w:rPr>
          <w:lang w:val="en-US"/>
        </w:rPr>
        <w:t xml:space="preserve"> </w:t>
      </w:r>
      <w:r>
        <w:rPr>
          <w:lang w:val="en-US"/>
        </w:rPr>
        <w:t>ủy</w:t>
      </w:r>
      <w:r w:rsidRPr="006F484E">
        <w:rPr>
          <w:lang w:val="en-US"/>
        </w:rPr>
        <w:t xml:space="preserve"> quyền); Giám đốc đại học, học viện; Hiệu trưởng trường đại học, trường cao đẳng quyết định sáp nhập, chia, tách hoặc cho phép sáp nhập, chia</w:t>
      </w:r>
      <w:r>
        <w:rPr>
          <w:lang w:val="en-US"/>
        </w:rPr>
        <w:t>,</w:t>
      </w:r>
      <w:r w:rsidRPr="006F484E">
        <w:rPr>
          <w:lang w:val="en-US"/>
        </w:rPr>
        <w:t xml:space="preserve"> tách trung tâm ngoại ngữ, tin học nếu đủ điều kiện; nếu chưa quyết định sáp nhập, chia, tách hoặc cho phép sáp nhập, chia, tách thì có văn bản thông báo cho tổ chức, cá nhân nêu rõ lý do.</w:t>
      </w:r>
    </w:p>
    <w:p w:rsidR="00D82DE3" w:rsidRDefault="00D82DE3" w:rsidP="00D82DE3">
      <w:pPr>
        <w:pStyle w:val="sonvb"/>
        <w:spacing w:before="120" w:after="0" w:line="276" w:lineRule="auto"/>
        <w:ind w:firstLine="709"/>
        <w:rPr>
          <w:lang w:val="en-US"/>
        </w:rPr>
      </w:pPr>
      <w:r>
        <w:rPr>
          <w:i/>
          <w:lang w:val="en-US"/>
        </w:rPr>
        <w:t xml:space="preserve">14.2. </w:t>
      </w:r>
      <w:r w:rsidRPr="00E85AD5">
        <w:rPr>
          <w:i/>
          <w:lang w:val="en-US"/>
        </w:rPr>
        <w:t>Cách thức thực hiện</w:t>
      </w:r>
      <w:r>
        <w:rPr>
          <w:i/>
          <w:lang w:val="en-US"/>
        </w:rPr>
        <w:t>:</w:t>
      </w:r>
      <w:r w:rsidRPr="005D70DB">
        <w:rPr>
          <w:lang w:val="en-US"/>
        </w:rPr>
        <w:t xml:space="preserve"> </w:t>
      </w:r>
    </w:p>
    <w:p w:rsidR="006579A5" w:rsidRPr="005D70DB" w:rsidRDefault="006579A5" w:rsidP="006579A5">
      <w:pPr>
        <w:pStyle w:val="sonvb"/>
        <w:spacing w:before="120" w:after="0" w:line="276" w:lineRule="auto"/>
        <w:ind w:firstLine="709"/>
        <w:rPr>
          <w:lang w:val="en-US"/>
        </w:rPr>
      </w:pPr>
      <w:r w:rsidRPr="005D70DB">
        <w:rPr>
          <w:lang w:val="en-US"/>
        </w:rPr>
        <w:t>Trực tiếp tại Bộ phận tiếp nhận và trả kết quả của Sở Giáo dục và Đào tạo (Tầ</w:t>
      </w:r>
      <w:r>
        <w:rPr>
          <w:lang w:val="en-US"/>
        </w:rPr>
        <w:t>ng 01, Tháp A</w:t>
      </w:r>
      <w:r w:rsidRPr="005D70DB">
        <w:rPr>
          <w:lang w:val="en-US"/>
        </w:rPr>
        <w:t>, Trung tâm Hành chính tỉnh Bình Dương, điện thoại: 0</w:t>
      </w:r>
      <w:r>
        <w:rPr>
          <w:lang w:val="en-US"/>
        </w:rPr>
        <w:t>274</w:t>
      </w:r>
      <w:r w:rsidRPr="005D70DB">
        <w:rPr>
          <w:lang w:val="en-US"/>
        </w:rPr>
        <w:t>-3.903.242) hoặc qua bưu điện.</w:t>
      </w:r>
    </w:p>
    <w:p w:rsidR="00D82DE3" w:rsidRPr="00762E49" w:rsidRDefault="00D82DE3" w:rsidP="00D82DE3">
      <w:pPr>
        <w:pStyle w:val="sonvb"/>
        <w:spacing w:before="120" w:after="0" w:line="264" w:lineRule="auto"/>
        <w:ind w:firstLine="709"/>
        <w:rPr>
          <w:i/>
          <w:lang w:val="en-US"/>
        </w:rPr>
      </w:pPr>
      <w:r>
        <w:rPr>
          <w:i/>
          <w:lang w:val="en-US"/>
        </w:rPr>
        <w:t xml:space="preserve">14.3. </w:t>
      </w:r>
      <w:r w:rsidRPr="00762E49">
        <w:rPr>
          <w:i/>
          <w:lang w:val="en-US"/>
        </w:rPr>
        <w:t>Thành phần, số lượng hồ sơ</w:t>
      </w:r>
      <w:r>
        <w:rPr>
          <w:i/>
          <w:lang w:val="en-US"/>
        </w:rPr>
        <w:t>:</w:t>
      </w:r>
    </w:p>
    <w:p w:rsidR="00D82DE3" w:rsidRPr="006F484E" w:rsidRDefault="00D82DE3" w:rsidP="00D82DE3">
      <w:pPr>
        <w:pStyle w:val="sonvb"/>
        <w:spacing w:before="120" w:after="0" w:line="264" w:lineRule="auto"/>
        <w:ind w:firstLine="709"/>
        <w:rPr>
          <w:lang w:val="en-US"/>
        </w:rPr>
      </w:pPr>
      <w:r w:rsidRPr="006F484E">
        <w:rPr>
          <w:lang w:val="en-US"/>
        </w:rPr>
        <w:t>Hồ sơ gồm:</w:t>
      </w:r>
    </w:p>
    <w:p w:rsidR="00D82DE3" w:rsidRPr="006F484E" w:rsidRDefault="00D82DE3" w:rsidP="00D82DE3">
      <w:pPr>
        <w:pStyle w:val="sonvb"/>
        <w:spacing w:before="120" w:after="0" w:line="264" w:lineRule="auto"/>
        <w:ind w:firstLine="709"/>
        <w:rPr>
          <w:lang w:val="en-US"/>
        </w:rPr>
      </w:pPr>
      <w:r>
        <w:rPr>
          <w:lang w:val="en-US"/>
        </w:rPr>
        <w:t xml:space="preserve">a) </w:t>
      </w:r>
      <w:r w:rsidRPr="006F484E">
        <w:rPr>
          <w:lang w:val="en-US"/>
        </w:rPr>
        <w:t>Tờ trình đề nghị thành lập trung tâm ngoại ngữ, tin học;</w:t>
      </w:r>
    </w:p>
    <w:p w:rsidR="00D82DE3" w:rsidRPr="006F484E" w:rsidRDefault="00D82DE3" w:rsidP="00D82DE3">
      <w:pPr>
        <w:pStyle w:val="sonvb"/>
        <w:spacing w:before="120" w:after="0" w:line="264" w:lineRule="auto"/>
        <w:ind w:firstLine="709"/>
        <w:rPr>
          <w:lang w:val="en-US"/>
        </w:rPr>
      </w:pPr>
      <w:r>
        <w:rPr>
          <w:lang w:val="en-US"/>
        </w:rPr>
        <w:t xml:space="preserve">b) </w:t>
      </w:r>
      <w:r w:rsidRPr="006F484E">
        <w:rPr>
          <w:lang w:val="en-US"/>
        </w:rPr>
        <w:t>Đề án thành lập trung tâm ngoại ngữ, tin học gồm các nội dung: Tên trung tâm, loại hình trung tâm, địa điểm đặt trung tâm, sự cần thiết và cơ sở pháp lý của việc thành lập trung tâm; mục tiêu, chức năng, nhiệm vụ của trung tâm; chương trình giảng dạy, quy mô đào tạo; cơ sở vật chất của trung tâm; cơ cấu tổ chức của trung tâm, Giám đốc, các Phó Giám đốc (nếu có), các tổ (hoặc phòng chuyên môn); sơ yếu lý lịch của người dự kiến làm Giám đốc trung tâm;</w:t>
      </w:r>
    </w:p>
    <w:p w:rsidR="00D82DE3" w:rsidRPr="006F484E" w:rsidRDefault="00D82DE3" w:rsidP="00D82DE3">
      <w:pPr>
        <w:pStyle w:val="sonvb"/>
        <w:spacing w:before="120" w:after="0" w:line="264" w:lineRule="auto"/>
        <w:ind w:firstLine="709"/>
        <w:rPr>
          <w:lang w:val="en-US"/>
        </w:rPr>
      </w:pPr>
      <w:r>
        <w:rPr>
          <w:lang w:val="en-US"/>
        </w:rPr>
        <w:t xml:space="preserve">c) </w:t>
      </w:r>
      <w:r w:rsidRPr="006F484E">
        <w:rPr>
          <w:lang w:val="en-US"/>
        </w:rPr>
        <w:t>Dự thảo nội quy tổ chức hoạt động của trung tâm ngoại ngữ, tin học.</w:t>
      </w:r>
    </w:p>
    <w:p w:rsidR="00D82DE3" w:rsidRPr="006F484E" w:rsidRDefault="00D82DE3" w:rsidP="00D82DE3">
      <w:pPr>
        <w:pStyle w:val="sonvb"/>
        <w:spacing w:before="120" w:after="0" w:line="269" w:lineRule="auto"/>
        <w:ind w:firstLine="709"/>
        <w:rPr>
          <w:lang w:val="en-US"/>
        </w:rPr>
      </w:pPr>
      <w:r w:rsidRPr="006F484E">
        <w:rPr>
          <w:lang w:val="en-US"/>
        </w:rPr>
        <w:t>Số lượng</w:t>
      </w:r>
      <w:r>
        <w:rPr>
          <w:lang w:val="en-US"/>
        </w:rPr>
        <w:t xml:space="preserve"> hồ sơ</w:t>
      </w:r>
      <w:r w:rsidRPr="006F484E">
        <w:rPr>
          <w:lang w:val="en-US"/>
        </w:rPr>
        <w:t>: 01 bộ.</w:t>
      </w:r>
    </w:p>
    <w:p w:rsidR="00D82DE3" w:rsidRPr="00762E49" w:rsidRDefault="00D82DE3" w:rsidP="00D82DE3">
      <w:pPr>
        <w:pStyle w:val="sonvb"/>
        <w:spacing w:before="120" w:after="0" w:line="264" w:lineRule="auto"/>
        <w:ind w:firstLine="709"/>
        <w:rPr>
          <w:i/>
          <w:lang w:val="en-US"/>
        </w:rPr>
      </w:pPr>
      <w:r>
        <w:rPr>
          <w:i/>
          <w:lang w:val="en-US"/>
        </w:rPr>
        <w:t xml:space="preserve">14.4. </w:t>
      </w:r>
      <w:r w:rsidRPr="00762E49">
        <w:rPr>
          <w:i/>
          <w:lang w:val="en-US"/>
        </w:rPr>
        <w:t>Thời hạn giải quyết</w:t>
      </w:r>
      <w:r>
        <w:rPr>
          <w:i/>
          <w:lang w:val="en-US"/>
        </w:rPr>
        <w:t>:</w:t>
      </w:r>
    </w:p>
    <w:p w:rsidR="00D82DE3" w:rsidRPr="006F484E" w:rsidRDefault="00D82DE3" w:rsidP="00D82DE3">
      <w:pPr>
        <w:pStyle w:val="sonvb"/>
        <w:spacing w:before="120" w:after="0" w:line="264" w:lineRule="auto"/>
        <w:ind w:firstLine="709"/>
        <w:rPr>
          <w:lang w:val="en-US"/>
        </w:rPr>
      </w:pPr>
      <w:r w:rsidRPr="006F484E">
        <w:rPr>
          <w:lang w:val="en-US"/>
        </w:rPr>
        <w:t>15 ngày làm việc kể từ ngày nhận đủ hồ sơ hợp lệ.</w:t>
      </w:r>
    </w:p>
    <w:p w:rsidR="00D82DE3" w:rsidRPr="00762E49" w:rsidRDefault="00D82DE3" w:rsidP="00D82DE3">
      <w:pPr>
        <w:pStyle w:val="sonvb"/>
        <w:spacing w:before="120" w:after="0" w:line="264" w:lineRule="auto"/>
        <w:ind w:firstLine="709"/>
        <w:rPr>
          <w:i/>
          <w:lang w:val="en-US"/>
        </w:rPr>
      </w:pPr>
      <w:r>
        <w:rPr>
          <w:i/>
          <w:lang w:val="en-US"/>
        </w:rPr>
        <w:t xml:space="preserve">14.5. </w:t>
      </w:r>
      <w:r w:rsidRPr="00762E49">
        <w:rPr>
          <w:i/>
          <w:lang w:val="en-US"/>
        </w:rPr>
        <w:t>Đối tượng thực hiện</w:t>
      </w:r>
      <w:r>
        <w:rPr>
          <w:i/>
          <w:lang w:val="en-US"/>
        </w:rPr>
        <w:t>:</w:t>
      </w:r>
    </w:p>
    <w:p w:rsidR="00D82DE3" w:rsidRPr="006F484E" w:rsidRDefault="00D82DE3" w:rsidP="00D82DE3">
      <w:pPr>
        <w:pStyle w:val="sonvb"/>
        <w:spacing w:before="120" w:after="0" w:line="264" w:lineRule="auto"/>
        <w:ind w:firstLine="709"/>
        <w:rPr>
          <w:lang w:val="en-US"/>
        </w:rPr>
      </w:pPr>
      <w:r w:rsidRPr="006F484E">
        <w:rPr>
          <w:lang w:val="en-US"/>
        </w:rPr>
        <w:t>Tổ chức, cá nhân.</w:t>
      </w:r>
    </w:p>
    <w:p w:rsidR="00D82DE3" w:rsidRPr="00762E49" w:rsidRDefault="00D82DE3" w:rsidP="00D82DE3">
      <w:pPr>
        <w:pStyle w:val="sonvb"/>
        <w:spacing w:before="120" w:after="0" w:line="264" w:lineRule="auto"/>
        <w:ind w:firstLine="709"/>
        <w:rPr>
          <w:i/>
          <w:lang w:val="en-US"/>
        </w:rPr>
      </w:pPr>
      <w:r>
        <w:rPr>
          <w:i/>
          <w:lang w:val="en-US"/>
        </w:rPr>
        <w:t xml:space="preserve">14.6. </w:t>
      </w:r>
      <w:r w:rsidRPr="00762E49">
        <w:rPr>
          <w:i/>
          <w:lang w:val="en-US"/>
        </w:rPr>
        <w:t>Cơ quan thực hiện</w:t>
      </w:r>
      <w:r>
        <w:rPr>
          <w:i/>
          <w:lang w:val="en-US"/>
        </w:rPr>
        <w:t>:</w:t>
      </w:r>
    </w:p>
    <w:p w:rsidR="00D82DE3" w:rsidRPr="006F484E" w:rsidRDefault="00D82DE3" w:rsidP="00D82DE3">
      <w:pPr>
        <w:pStyle w:val="sonvb"/>
        <w:spacing w:before="120" w:after="0" w:line="264" w:lineRule="auto"/>
        <w:ind w:firstLine="709"/>
        <w:rPr>
          <w:lang w:val="en-US"/>
        </w:rPr>
      </w:pPr>
      <w:r w:rsidRPr="006F484E">
        <w:rPr>
          <w:lang w:val="en-US"/>
        </w:rPr>
        <w:t xml:space="preserve">Cơ quan/Người có thẩm quyền quyết định:Chủ tịch </w:t>
      </w:r>
      <w:r>
        <w:rPr>
          <w:lang w:val="en-US"/>
        </w:rPr>
        <w:t>Ủy</w:t>
      </w:r>
      <w:r w:rsidRPr="006F484E">
        <w:rPr>
          <w:lang w:val="en-US"/>
        </w:rPr>
        <w:t xml:space="preserve"> ban nhân dân </w:t>
      </w:r>
      <w:r>
        <w:rPr>
          <w:lang w:val="en-US"/>
        </w:rPr>
        <w:t>tỉnh</w:t>
      </w:r>
      <w:r w:rsidRPr="006F484E">
        <w:rPr>
          <w:lang w:val="en-US"/>
        </w:rPr>
        <w:t xml:space="preserve"> hoặc Giám đốc Sở Giáo dục và Đào tạo (nếu được Chủ tịch </w:t>
      </w:r>
      <w:r>
        <w:rPr>
          <w:lang w:val="en-US"/>
        </w:rPr>
        <w:t>Ủy</w:t>
      </w:r>
      <w:r w:rsidRPr="006F484E">
        <w:rPr>
          <w:lang w:val="en-US"/>
        </w:rPr>
        <w:t xml:space="preserve"> ban nhân dân </w:t>
      </w:r>
      <w:r>
        <w:rPr>
          <w:lang w:val="en-US"/>
        </w:rPr>
        <w:t>tỉnh</w:t>
      </w:r>
      <w:r w:rsidRPr="006F484E">
        <w:rPr>
          <w:lang w:val="en-US"/>
        </w:rPr>
        <w:t xml:space="preserve"> </w:t>
      </w:r>
      <w:r>
        <w:rPr>
          <w:lang w:val="en-US"/>
        </w:rPr>
        <w:t>ủy</w:t>
      </w:r>
      <w:r w:rsidRPr="006F484E">
        <w:rPr>
          <w:lang w:val="en-US"/>
        </w:rPr>
        <w:t xml:space="preserve"> quyền); Giám đốc đại học, học viện; Hiệu trưởng trường đại học, trường cao đẳng.</w:t>
      </w:r>
    </w:p>
    <w:p w:rsidR="00D82DE3" w:rsidRPr="00762E49" w:rsidRDefault="00D82DE3" w:rsidP="00D82DE3">
      <w:pPr>
        <w:pStyle w:val="sonvb"/>
        <w:spacing w:before="120" w:after="0" w:line="264" w:lineRule="auto"/>
        <w:ind w:firstLine="709"/>
        <w:rPr>
          <w:i/>
          <w:lang w:val="en-US"/>
        </w:rPr>
      </w:pPr>
      <w:r>
        <w:rPr>
          <w:i/>
          <w:lang w:val="en-US"/>
        </w:rPr>
        <w:t xml:space="preserve">14.7. </w:t>
      </w:r>
      <w:r w:rsidRPr="00762E49">
        <w:rPr>
          <w:i/>
          <w:lang w:val="en-US"/>
        </w:rPr>
        <w:t>Kết quả thực hiện</w:t>
      </w:r>
      <w:r>
        <w:rPr>
          <w:i/>
          <w:lang w:val="en-US"/>
        </w:rPr>
        <w:t>:</w:t>
      </w:r>
    </w:p>
    <w:p w:rsidR="00D82DE3" w:rsidRPr="006F484E" w:rsidRDefault="00D82DE3" w:rsidP="00D82DE3">
      <w:pPr>
        <w:pStyle w:val="sonvb"/>
        <w:spacing w:before="120" w:after="0" w:line="264" w:lineRule="auto"/>
        <w:ind w:firstLine="709"/>
        <w:rPr>
          <w:lang w:val="en-US"/>
        </w:rPr>
      </w:pPr>
      <w:r w:rsidRPr="006F484E">
        <w:rPr>
          <w:lang w:val="en-US"/>
        </w:rPr>
        <w:t xml:space="preserve">Quyết định sáp nhập, chia, tách trung tâm ngoại ngữ, tin học hoặc cho phép thành lập của Chủ tịch </w:t>
      </w:r>
      <w:r>
        <w:rPr>
          <w:lang w:val="en-US"/>
        </w:rPr>
        <w:t>Ủy</w:t>
      </w:r>
      <w:r w:rsidRPr="006F484E">
        <w:rPr>
          <w:lang w:val="en-US"/>
        </w:rPr>
        <w:t xml:space="preserve"> ban nhân dân </w:t>
      </w:r>
      <w:r>
        <w:rPr>
          <w:lang w:val="en-US"/>
        </w:rPr>
        <w:t>tỉnh</w:t>
      </w:r>
      <w:r w:rsidRPr="006F484E">
        <w:rPr>
          <w:lang w:val="en-US"/>
        </w:rPr>
        <w:t xml:space="preserve"> hoặc Giám đốc Sở Giáo dục và Đào tạo (nếu được Chủ tịch </w:t>
      </w:r>
      <w:r>
        <w:rPr>
          <w:lang w:val="en-US"/>
        </w:rPr>
        <w:t>Ủy ban nhân dân tỉnh</w:t>
      </w:r>
      <w:r w:rsidRPr="006F484E">
        <w:rPr>
          <w:lang w:val="en-US"/>
        </w:rPr>
        <w:t xml:space="preserve"> ủy quyền); của Giám đốc đại học, học viện, hiệu trưởng trường đại học, trường cao đẳng; người đứng đầu tổ chức xã hội, tổ chức xã hội- nghề nghiệp, tổ chức kinh tế được pháp luật cho phép thành lập.</w:t>
      </w:r>
    </w:p>
    <w:p w:rsidR="00D82DE3" w:rsidRPr="00762E49" w:rsidRDefault="00D82DE3" w:rsidP="00D82DE3">
      <w:pPr>
        <w:pStyle w:val="sonvb"/>
        <w:spacing w:before="120" w:after="0" w:line="264" w:lineRule="auto"/>
        <w:ind w:firstLine="709"/>
        <w:rPr>
          <w:i/>
          <w:lang w:val="en-US"/>
        </w:rPr>
      </w:pPr>
      <w:r>
        <w:rPr>
          <w:i/>
          <w:lang w:val="en-US"/>
        </w:rPr>
        <w:t xml:space="preserve">14.8. </w:t>
      </w:r>
      <w:r w:rsidRPr="00762E49">
        <w:rPr>
          <w:i/>
          <w:lang w:val="en-US"/>
        </w:rPr>
        <w:t>Lệ phí</w:t>
      </w:r>
      <w:r>
        <w:rPr>
          <w:i/>
          <w:lang w:val="en-US"/>
        </w:rPr>
        <w:t>:</w:t>
      </w:r>
    </w:p>
    <w:p w:rsidR="00D82DE3" w:rsidRPr="006F484E" w:rsidRDefault="00D82DE3" w:rsidP="00D82DE3">
      <w:pPr>
        <w:pStyle w:val="sonvb"/>
        <w:spacing w:before="120" w:after="0" w:line="264" w:lineRule="auto"/>
        <w:ind w:firstLine="709"/>
        <w:rPr>
          <w:lang w:val="en-US"/>
        </w:rPr>
      </w:pPr>
      <w:r w:rsidRPr="006F484E">
        <w:rPr>
          <w:lang w:val="en-US"/>
        </w:rPr>
        <w:t>Không.</w:t>
      </w:r>
    </w:p>
    <w:p w:rsidR="00D82DE3" w:rsidRPr="00762E49" w:rsidRDefault="00D82DE3" w:rsidP="00D82DE3">
      <w:pPr>
        <w:pStyle w:val="sonvb"/>
        <w:spacing w:before="120" w:after="0" w:line="264" w:lineRule="auto"/>
        <w:ind w:firstLine="709"/>
        <w:rPr>
          <w:i/>
          <w:lang w:val="en-US"/>
        </w:rPr>
      </w:pPr>
      <w:r>
        <w:rPr>
          <w:i/>
          <w:lang w:val="en-US"/>
        </w:rPr>
        <w:t xml:space="preserve">14.9. </w:t>
      </w:r>
      <w:r w:rsidRPr="00762E49">
        <w:rPr>
          <w:i/>
          <w:lang w:val="en-US"/>
        </w:rPr>
        <w:t>Tên mẫu đơn, mẫu tờ khai</w:t>
      </w:r>
      <w:r>
        <w:rPr>
          <w:i/>
          <w:lang w:val="en-US"/>
        </w:rPr>
        <w:t>:</w:t>
      </w:r>
    </w:p>
    <w:p w:rsidR="00D82DE3" w:rsidRPr="006F484E" w:rsidRDefault="00D82DE3" w:rsidP="00D82DE3">
      <w:pPr>
        <w:pStyle w:val="sonvb"/>
        <w:spacing w:before="120" w:after="0" w:line="264" w:lineRule="auto"/>
        <w:ind w:firstLine="709"/>
        <w:rPr>
          <w:lang w:val="en-US"/>
        </w:rPr>
      </w:pPr>
      <w:r w:rsidRPr="006F484E">
        <w:rPr>
          <w:lang w:val="en-US"/>
        </w:rPr>
        <w:t>Không.</w:t>
      </w:r>
    </w:p>
    <w:p w:rsidR="00D82DE3" w:rsidRPr="00762E49" w:rsidRDefault="00D82DE3" w:rsidP="00D82DE3">
      <w:pPr>
        <w:pStyle w:val="sonvb"/>
        <w:spacing w:before="120" w:after="0" w:line="264" w:lineRule="auto"/>
        <w:ind w:firstLine="709"/>
        <w:rPr>
          <w:i/>
          <w:lang w:val="en-US"/>
        </w:rPr>
      </w:pPr>
      <w:r>
        <w:rPr>
          <w:i/>
          <w:lang w:val="en-US"/>
        </w:rPr>
        <w:t xml:space="preserve">14.10. </w:t>
      </w:r>
      <w:r w:rsidRPr="00762E49">
        <w:rPr>
          <w:i/>
          <w:lang w:val="en-US"/>
        </w:rPr>
        <w:t>Yêu cầu, điều kiện thực hiện</w:t>
      </w:r>
      <w:r>
        <w:rPr>
          <w:i/>
          <w:lang w:val="en-US"/>
        </w:rPr>
        <w:t>:</w:t>
      </w:r>
    </w:p>
    <w:p w:rsidR="00D82DE3" w:rsidRPr="006F484E" w:rsidRDefault="00D82DE3" w:rsidP="00D82DE3">
      <w:pPr>
        <w:pStyle w:val="sonvb"/>
        <w:spacing w:before="120" w:after="0" w:line="264" w:lineRule="auto"/>
        <w:ind w:firstLine="709"/>
        <w:rPr>
          <w:lang w:val="en-US"/>
        </w:rPr>
      </w:pPr>
      <w:r w:rsidRPr="006F484E">
        <w:rPr>
          <w:lang w:val="en-US"/>
        </w:rPr>
        <w:t>Việc sáp nhập, chia, tách trung tâm ngoại ngữ, tin học phải bảo đảm các yêu cầu sau đây:</w:t>
      </w:r>
    </w:p>
    <w:p w:rsidR="00D82DE3" w:rsidRPr="006F484E" w:rsidRDefault="00D82DE3" w:rsidP="00D82DE3">
      <w:pPr>
        <w:pStyle w:val="sonvb"/>
        <w:spacing w:before="120" w:after="0" w:line="264" w:lineRule="auto"/>
        <w:ind w:firstLine="709"/>
        <w:rPr>
          <w:lang w:val="en-US"/>
        </w:rPr>
      </w:pPr>
      <w:r>
        <w:rPr>
          <w:lang w:val="en-US"/>
        </w:rPr>
        <w:t xml:space="preserve">a) </w:t>
      </w:r>
      <w:r w:rsidRPr="006F484E">
        <w:rPr>
          <w:lang w:val="en-US"/>
        </w:rPr>
        <w:t>Phù hợp với nhu cầu phát triển nguồn nhân lực của địa phương;</w:t>
      </w:r>
    </w:p>
    <w:p w:rsidR="00D82DE3" w:rsidRPr="006F484E" w:rsidRDefault="00D82DE3" w:rsidP="00D82DE3">
      <w:pPr>
        <w:pStyle w:val="sonvb"/>
        <w:spacing w:before="120" w:after="0" w:line="264" w:lineRule="auto"/>
        <w:ind w:firstLine="709"/>
        <w:rPr>
          <w:lang w:val="en-US"/>
        </w:rPr>
      </w:pPr>
      <w:r>
        <w:rPr>
          <w:lang w:val="en-US"/>
        </w:rPr>
        <w:t xml:space="preserve">b) </w:t>
      </w:r>
      <w:r w:rsidRPr="006F484E">
        <w:rPr>
          <w:lang w:val="en-US"/>
        </w:rPr>
        <w:t>Bảo đảm quyền, lợi ích hợp pháp của người học, giáo viên, cán bộ quản lý và nhân viên;</w:t>
      </w:r>
    </w:p>
    <w:p w:rsidR="00D82DE3" w:rsidRPr="006F484E" w:rsidRDefault="00D82DE3" w:rsidP="00D82DE3">
      <w:pPr>
        <w:pStyle w:val="sonvb"/>
        <w:spacing w:before="120" w:after="0" w:line="264" w:lineRule="auto"/>
        <w:ind w:firstLine="709"/>
        <w:rPr>
          <w:lang w:val="en-US"/>
        </w:rPr>
      </w:pPr>
      <w:r>
        <w:rPr>
          <w:lang w:val="en-US"/>
        </w:rPr>
        <w:t xml:space="preserve">c) </w:t>
      </w:r>
      <w:r w:rsidRPr="006F484E">
        <w:rPr>
          <w:lang w:val="en-US"/>
        </w:rPr>
        <w:t>Góp phần nâng cao chất lượng và hiệu quả giáo dục.</w:t>
      </w:r>
    </w:p>
    <w:p w:rsidR="00D82DE3" w:rsidRDefault="00D82DE3" w:rsidP="00D82DE3">
      <w:pPr>
        <w:pStyle w:val="sonvb"/>
        <w:spacing w:before="120" w:after="0" w:line="264" w:lineRule="auto"/>
        <w:ind w:firstLine="709"/>
        <w:rPr>
          <w:i/>
          <w:lang w:val="en-US"/>
        </w:rPr>
      </w:pPr>
      <w:r>
        <w:rPr>
          <w:i/>
          <w:lang w:val="en-US"/>
        </w:rPr>
        <w:t xml:space="preserve">14.11. </w:t>
      </w:r>
      <w:r w:rsidRPr="00E85AD5">
        <w:rPr>
          <w:i/>
          <w:lang w:val="en-US"/>
        </w:rPr>
        <w:t>Căn cứ pháp lý</w:t>
      </w:r>
      <w:r>
        <w:rPr>
          <w:i/>
          <w:lang w:val="en-US"/>
        </w:rPr>
        <w:t xml:space="preserve">: </w:t>
      </w:r>
    </w:p>
    <w:p w:rsidR="00D82DE3" w:rsidRDefault="00D82DE3" w:rsidP="00D82DE3">
      <w:pPr>
        <w:pStyle w:val="sonvb"/>
        <w:spacing w:before="120" w:after="0" w:line="264"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w:t>
      </w:r>
      <w:r>
        <w:rPr>
          <w:lang w:val="en-US"/>
        </w:rPr>
        <w:t>c.</w:t>
      </w:r>
    </w:p>
    <w:p w:rsidR="00D82DE3" w:rsidRDefault="00C50B78" w:rsidP="00D82DE3">
      <w:pPr>
        <w:rPr>
          <w:rFonts w:eastAsia="Arial"/>
          <w:szCs w:val="28"/>
          <w:lang w:eastAsia="x-none"/>
        </w:rPr>
      </w:pPr>
      <w:r>
        <w:tab/>
      </w:r>
      <w:r w:rsidRPr="00E8385A">
        <w:rPr>
          <w:szCs w:val="28"/>
        </w:rPr>
        <w:t>Nghị định số 135/2018/NĐ-CP ngày 04/10/2018 sửa đổi bổ sung một số điều của Nghị định số 46/2017/NĐ-CP ngày 21/4/2017 của Chính phủ về Quy định đầu tư và hoạt động trong lĩnh vực giáo dục</w:t>
      </w:r>
      <w:r>
        <w:t>.</w:t>
      </w:r>
      <w:r w:rsidR="00D82DE3">
        <w:br w:type="page"/>
      </w:r>
    </w:p>
    <w:p w:rsidR="00D82DE3" w:rsidRPr="00AC7352" w:rsidRDefault="00D82DE3" w:rsidP="00D82DE3">
      <w:pPr>
        <w:pStyle w:val="sonvb"/>
        <w:spacing w:before="120" w:after="0" w:line="245" w:lineRule="auto"/>
        <w:ind w:firstLine="709"/>
        <w:rPr>
          <w:b/>
          <w:color w:val="0000FF"/>
          <w:lang w:val="en-US"/>
        </w:rPr>
      </w:pPr>
      <w:r>
        <w:rPr>
          <w:b/>
          <w:color w:val="0000FF"/>
          <w:lang w:val="en-US"/>
        </w:rPr>
        <w:t xml:space="preserve">15. </w:t>
      </w:r>
      <w:r w:rsidRPr="00AC7352">
        <w:rPr>
          <w:b/>
          <w:color w:val="0000FF"/>
          <w:lang w:val="en-US"/>
        </w:rPr>
        <w:t xml:space="preserve">Giải thể trung tâm ngoại ngữ, tin học </w:t>
      </w:r>
      <w:r w:rsidRPr="003D43C1">
        <w:rPr>
          <w:color w:val="0000FF"/>
          <w:lang w:val="en-US"/>
        </w:rPr>
        <w:t>(theo đề nghị của cá nhân tổ chức thành lập trung tâm ngoại ngữ, tin học)</w:t>
      </w:r>
    </w:p>
    <w:p w:rsidR="00D82DE3" w:rsidRPr="00100489" w:rsidRDefault="00D82DE3" w:rsidP="00D82DE3">
      <w:pPr>
        <w:pStyle w:val="sonvb"/>
        <w:spacing w:before="120" w:after="0" w:line="264" w:lineRule="auto"/>
        <w:ind w:firstLine="709"/>
        <w:rPr>
          <w:i/>
          <w:lang w:val="en-US"/>
        </w:rPr>
      </w:pPr>
      <w:r>
        <w:rPr>
          <w:i/>
          <w:lang w:val="en-US"/>
        </w:rPr>
        <w:t xml:space="preserve">15.1. </w:t>
      </w:r>
      <w:r w:rsidRPr="00100489">
        <w:rPr>
          <w:i/>
          <w:lang w:val="en-US"/>
        </w:rPr>
        <w:t>Trình tự thực hiện</w:t>
      </w:r>
    </w:p>
    <w:p w:rsidR="00D82DE3" w:rsidRPr="006F484E" w:rsidRDefault="00D82DE3" w:rsidP="00D82DE3">
      <w:pPr>
        <w:pStyle w:val="sonvb"/>
        <w:spacing w:before="120" w:after="0" w:line="264" w:lineRule="auto"/>
        <w:ind w:firstLine="709"/>
        <w:rPr>
          <w:lang w:val="en-US"/>
        </w:rPr>
      </w:pPr>
      <w:r>
        <w:rPr>
          <w:lang w:val="en-US"/>
        </w:rPr>
        <w:t xml:space="preserve">a) </w:t>
      </w:r>
      <w:r w:rsidRPr="006F484E">
        <w:rPr>
          <w:lang w:val="en-US"/>
        </w:rPr>
        <w:t>Người có thẩm quyền quyết định thành lập trung tâm ngoại ngữ, tin học tổ chức đoàn kiểm tra đánh giá tình trạng thực tế của trung tâm, đề xuất phương án xử lý hoặc xem xét phương án xử lý do tổ chức, cá nhân thành lập trung tâm kiến nghị, đề xuất, lập báo cáo kết quả kiểm tra;</w:t>
      </w:r>
    </w:p>
    <w:p w:rsidR="00D82DE3" w:rsidRPr="006F484E" w:rsidRDefault="00D82DE3" w:rsidP="00D82DE3">
      <w:pPr>
        <w:pStyle w:val="sonvb"/>
        <w:spacing w:before="120" w:after="0" w:line="264" w:lineRule="auto"/>
        <w:ind w:firstLine="709"/>
        <w:rPr>
          <w:lang w:val="en-US"/>
        </w:rPr>
      </w:pPr>
      <w:r>
        <w:rPr>
          <w:lang w:val="en-US"/>
        </w:rPr>
        <w:t xml:space="preserve">b) </w:t>
      </w:r>
      <w:r w:rsidRPr="006F484E">
        <w:rPr>
          <w:lang w:val="en-US"/>
        </w:rPr>
        <w:t>Căn cứ kết quả kiểm tra, người có thẩm quyền quyết định thành lập trung tâm ra quyết định giải thể trung tâm ngoại ngữ, tin học. Trong quyết định giải thể phải xác định rõ lý do giải thể, các biện pháp bảo đảm quyền, lợi ích hợp pháp của học viên, giáo viên, cán bộ quản lý, nhân viên và phải được công bố công khai trên các phương tiện thông tin đại chúng.</w:t>
      </w:r>
    </w:p>
    <w:p w:rsidR="00D82DE3" w:rsidRDefault="00D82DE3" w:rsidP="00D82DE3">
      <w:pPr>
        <w:pStyle w:val="sonvb"/>
        <w:spacing w:before="120" w:after="0" w:line="276" w:lineRule="auto"/>
        <w:ind w:firstLine="709"/>
        <w:rPr>
          <w:lang w:val="en-US"/>
        </w:rPr>
      </w:pPr>
      <w:r>
        <w:rPr>
          <w:i/>
          <w:lang w:val="en-US"/>
        </w:rPr>
        <w:t xml:space="preserve">15.2. </w:t>
      </w:r>
      <w:r w:rsidRPr="00E85AD5">
        <w:rPr>
          <w:i/>
          <w:lang w:val="en-US"/>
        </w:rPr>
        <w:t>Cách thức thực hiện</w:t>
      </w:r>
      <w:r>
        <w:rPr>
          <w:i/>
          <w:lang w:val="en-US"/>
        </w:rPr>
        <w:t>:</w:t>
      </w:r>
      <w:r w:rsidRPr="005D70DB">
        <w:rPr>
          <w:lang w:val="en-US"/>
        </w:rPr>
        <w:t xml:space="preserve"> </w:t>
      </w:r>
    </w:p>
    <w:p w:rsidR="00D82DE3" w:rsidRPr="005D70DB" w:rsidRDefault="00D82DE3" w:rsidP="00D82DE3">
      <w:pPr>
        <w:pStyle w:val="sonvb"/>
        <w:spacing w:before="120" w:after="0" w:line="276" w:lineRule="auto"/>
        <w:ind w:firstLine="709"/>
        <w:rPr>
          <w:lang w:val="en-US"/>
        </w:rPr>
      </w:pPr>
      <w:r w:rsidRPr="005D70DB">
        <w:rPr>
          <w:lang w:val="en-US"/>
        </w:rPr>
        <w:t>Trực tiếp tại Bộ phận tiếp nhận và trả kết quả của Sở Giáo dục và Đào tạo (Tầ</w:t>
      </w:r>
      <w:r w:rsidR="006579A5">
        <w:rPr>
          <w:lang w:val="en-US"/>
        </w:rPr>
        <w:t>ng 01, Tháp A</w:t>
      </w:r>
      <w:r w:rsidRPr="005D70DB">
        <w:rPr>
          <w:lang w:val="en-US"/>
        </w:rPr>
        <w:t>, Trung tâm Hành chính tỉnh Bình Dương, điện thoại: 0</w:t>
      </w:r>
      <w:r>
        <w:rPr>
          <w:lang w:val="en-US"/>
        </w:rPr>
        <w:t>274</w:t>
      </w:r>
      <w:r w:rsidRPr="005D70DB">
        <w:rPr>
          <w:lang w:val="en-US"/>
        </w:rPr>
        <w:t>-3.903.242) hoặc qua bưu điện.</w:t>
      </w:r>
    </w:p>
    <w:p w:rsidR="00D82DE3" w:rsidRPr="00100489" w:rsidRDefault="00D82DE3" w:rsidP="00D82DE3">
      <w:pPr>
        <w:pStyle w:val="sonvb"/>
        <w:spacing w:before="120" w:after="0" w:line="264" w:lineRule="auto"/>
        <w:ind w:firstLine="709"/>
        <w:rPr>
          <w:i/>
          <w:lang w:val="en-US"/>
        </w:rPr>
      </w:pPr>
      <w:r>
        <w:rPr>
          <w:i/>
          <w:lang w:val="en-US"/>
        </w:rPr>
        <w:t xml:space="preserve">15.3. </w:t>
      </w:r>
      <w:r w:rsidRPr="00100489">
        <w:rPr>
          <w:i/>
          <w:lang w:val="en-US"/>
        </w:rPr>
        <w:t>Thành phần, số lượng hồ sơ:</w:t>
      </w:r>
    </w:p>
    <w:p w:rsidR="00D82DE3" w:rsidRPr="006F484E" w:rsidRDefault="00D82DE3" w:rsidP="00D82DE3">
      <w:pPr>
        <w:pStyle w:val="sonvb"/>
        <w:spacing w:before="120" w:after="0" w:line="264" w:lineRule="auto"/>
        <w:ind w:firstLine="709"/>
        <w:rPr>
          <w:lang w:val="en-US"/>
        </w:rPr>
      </w:pPr>
      <w:r w:rsidRPr="006F484E">
        <w:rPr>
          <w:lang w:val="en-US"/>
        </w:rPr>
        <w:t>Không quy định</w:t>
      </w:r>
    </w:p>
    <w:p w:rsidR="00D82DE3" w:rsidRDefault="00D82DE3" w:rsidP="00D82DE3">
      <w:pPr>
        <w:pStyle w:val="sonvb"/>
        <w:spacing w:before="120" w:after="0" w:line="264" w:lineRule="auto"/>
        <w:ind w:firstLine="709"/>
        <w:rPr>
          <w:i/>
          <w:lang w:val="en-US"/>
        </w:rPr>
      </w:pPr>
      <w:r>
        <w:rPr>
          <w:i/>
          <w:lang w:val="en-US"/>
        </w:rPr>
        <w:t xml:space="preserve">15.4. </w:t>
      </w:r>
      <w:r w:rsidRPr="00100489">
        <w:rPr>
          <w:i/>
          <w:lang w:val="en-US"/>
        </w:rPr>
        <w:t xml:space="preserve">Thời hạn giải quyết: </w:t>
      </w:r>
    </w:p>
    <w:p w:rsidR="00D82DE3" w:rsidRPr="006F484E" w:rsidRDefault="00D82DE3" w:rsidP="00D82DE3">
      <w:pPr>
        <w:pStyle w:val="sonvb"/>
        <w:spacing w:before="120" w:after="0" w:line="264" w:lineRule="auto"/>
        <w:ind w:firstLine="709"/>
        <w:rPr>
          <w:lang w:val="en-US"/>
        </w:rPr>
      </w:pPr>
      <w:r w:rsidRPr="006F484E">
        <w:rPr>
          <w:lang w:val="en-US"/>
        </w:rPr>
        <w:t>Không quy định.</w:t>
      </w:r>
    </w:p>
    <w:p w:rsidR="00D82DE3" w:rsidRPr="00100489" w:rsidRDefault="00D82DE3" w:rsidP="00D82DE3">
      <w:pPr>
        <w:pStyle w:val="sonvb"/>
        <w:spacing w:before="120" w:after="0" w:line="264" w:lineRule="auto"/>
        <w:ind w:firstLine="709"/>
        <w:rPr>
          <w:i/>
          <w:lang w:val="en-US"/>
        </w:rPr>
      </w:pPr>
      <w:r>
        <w:rPr>
          <w:i/>
          <w:lang w:val="en-US"/>
        </w:rPr>
        <w:t xml:space="preserve">15.5. </w:t>
      </w:r>
      <w:r w:rsidRPr="00100489">
        <w:rPr>
          <w:i/>
          <w:lang w:val="en-US"/>
        </w:rPr>
        <w:t>Đối tượng thực hiện</w:t>
      </w:r>
      <w:r>
        <w:rPr>
          <w:i/>
          <w:lang w:val="en-US"/>
        </w:rPr>
        <w:t>:</w:t>
      </w:r>
    </w:p>
    <w:p w:rsidR="00D82DE3" w:rsidRPr="006F484E" w:rsidRDefault="00D82DE3" w:rsidP="00D82DE3">
      <w:pPr>
        <w:pStyle w:val="sonvb"/>
        <w:spacing w:before="120" w:after="0" w:line="264" w:lineRule="auto"/>
        <w:ind w:firstLine="709"/>
        <w:rPr>
          <w:lang w:val="en-US"/>
        </w:rPr>
      </w:pPr>
      <w:r w:rsidRPr="006F484E">
        <w:rPr>
          <w:lang w:val="en-US"/>
        </w:rPr>
        <w:t>Tổ chức, cá nhân</w:t>
      </w:r>
    </w:p>
    <w:p w:rsidR="00D82DE3" w:rsidRPr="00100489" w:rsidRDefault="00D82DE3" w:rsidP="00D82DE3">
      <w:pPr>
        <w:pStyle w:val="sonvb"/>
        <w:spacing w:before="120" w:after="0" w:line="264" w:lineRule="auto"/>
        <w:ind w:firstLine="709"/>
        <w:rPr>
          <w:i/>
          <w:lang w:val="en-US"/>
        </w:rPr>
      </w:pPr>
      <w:r>
        <w:rPr>
          <w:i/>
          <w:lang w:val="en-US"/>
        </w:rPr>
        <w:t xml:space="preserve">15.6. </w:t>
      </w:r>
      <w:r w:rsidRPr="00100489">
        <w:rPr>
          <w:i/>
          <w:lang w:val="en-US"/>
        </w:rPr>
        <w:t>Cơ quan thực hiện</w:t>
      </w:r>
      <w:r>
        <w:rPr>
          <w:i/>
          <w:lang w:val="en-US"/>
        </w:rPr>
        <w:t>:</w:t>
      </w:r>
    </w:p>
    <w:p w:rsidR="00D82DE3" w:rsidRPr="006F484E" w:rsidRDefault="00D82DE3" w:rsidP="00D82DE3">
      <w:pPr>
        <w:pStyle w:val="sonvb"/>
        <w:spacing w:before="120" w:after="0" w:line="264" w:lineRule="auto"/>
        <w:ind w:firstLine="709"/>
        <w:rPr>
          <w:lang w:val="en-US"/>
        </w:rPr>
      </w:pPr>
      <w:r w:rsidRPr="006F484E">
        <w:rPr>
          <w:lang w:val="en-US"/>
        </w:rPr>
        <w:t xml:space="preserve">Cơ quan/Người có thẩm quyền quyết định: Chủ tịch </w:t>
      </w:r>
      <w:r>
        <w:rPr>
          <w:lang w:val="en-US"/>
        </w:rPr>
        <w:t>Ủy</w:t>
      </w:r>
      <w:r w:rsidRPr="006F484E">
        <w:rPr>
          <w:lang w:val="en-US"/>
        </w:rPr>
        <w:t xml:space="preserve"> ban nhân dân </w:t>
      </w:r>
      <w:r>
        <w:rPr>
          <w:lang w:val="en-US"/>
        </w:rPr>
        <w:t>tỉnh</w:t>
      </w:r>
      <w:r w:rsidRPr="006F484E">
        <w:rPr>
          <w:lang w:val="en-US"/>
        </w:rPr>
        <w:t xml:space="preserve"> hoặc Giám đốc Sở Giáo dục và Đào tạo (nếu được Chủ tịch </w:t>
      </w:r>
      <w:r>
        <w:rPr>
          <w:lang w:val="en-US"/>
        </w:rPr>
        <w:t>Ủy</w:t>
      </w:r>
      <w:r w:rsidRPr="006F484E">
        <w:rPr>
          <w:lang w:val="en-US"/>
        </w:rPr>
        <w:t xml:space="preserve"> ban nhân dân </w:t>
      </w:r>
      <w:r>
        <w:rPr>
          <w:lang w:val="en-US"/>
        </w:rPr>
        <w:t>tỉnh ủy</w:t>
      </w:r>
      <w:r w:rsidRPr="006F484E">
        <w:rPr>
          <w:lang w:val="en-US"/>
        </w:rPr>
        <w:t xml:space="preserve"> quyền); Giám đốc đại học, học viện; Hiệu trưởng trường đại học, trường cao đẳng.</w:t>
      </w:r>
    </w:p>
    <w:p w:rsidR="00D82DE3" w:rsidRPr="00100489" w:rsidRDefault="00D82DE3" w:rsidP="00D82DE3">
      <w:pPr>
        <w:pStyle w:val="sonvb"/>
        <w:spacing w:before="120" w:after="0" w:line="264" w:lineRule="auto"/>
        <w:ind w:firstLine="709"/>
        <w:rPr>
          <w:i/>
          <w:lang w:val="en-US"/>
        </w:rPr>
      </w:pPr>
      <w:r>
        <w:rPr>
          <w:i/>
          <w:lang w:val="en-US"/>
        </w:rPr>
        <w:t xml:space="preserve">15.7. </w:t>
      </w:r>
      <w:r w:rsidRPr="00100489">
        <w:rPr>
          <w:i/>
          <w:lang w:val="en-US"/>
        </w:rPr>
        <w:t>Kết quả thực hiện</w:t>
      </w:r>
      <w:r>
        <w:rPr>
          <w:i/>
          <w:lang w:val="en-US"/>
        </w:rPr>
        <w:t>:</w:t>
      </w:r>
    </w:p>
    <w:p w:rsidR="00D82DE3" w:rsidRPr="006F484E" w:rsidRDefault="00D82DE3" w:rsidP="00D82DE3">
      <w:pPr>
        <w:pStyle w:val="sonvb"/>
        <w:spacing w:before="120" w:after="0" w:line="264" w:lineRule="auto"/>
        <w:ind w:firstLine="709"/>
        <w:rPr>
          <w:lang w:val="en-US"/>
        </w:rPr>
      </w:pPr>
      <w:r w:rsidRPr="006F484E">
        <w:rPr>
          <w:lang w:val="en-US"/>
        </w:rPr>
        <w:t xml:space="preserve">Quyết định thành lập trung tâm ngoại ngữ, tin học hoặc cho phép thành lập của Chủ tịch </w:t>
      </w:r>
      <w:r>
        <w:rPr>
          <w:lang w:val="en-US"/>
        </w:rPr>
        <w:t>Ủy</w:t>
      </w:r>
      <w:r w:rsidRPr="006F484E">
        <w:rPr>
          <w:lang w:val="en-US"/>
        </w:rPr>
        <w:t xml:space="preserve"> ban nhân dân </w:t>
      </w:r>
      <w:r>
        <w:rPr>
          <w:lang w:val="en-US"/>
        </w:rPr>
        <w:t>tỉnh</w:t>
      </w:r>
      <w:r w:rsidRPr="006F484E">
        <w:rPr>
          <w:lang w:val="en-US"/>
        </w:rPr>
        <w:t xml:space="preserve"> hoặc Giám đốc Sở Giáo dục và Đào tạo (nếu được Chủ tịch </w:t>
      </w:r>
      <w:r>
        <w:rPr>
          <w:lang w:val="en-US"/>
        </w:rPr>
        <w:t>Ủy ban nhân dân tỉnh</w:t>
      </w:r>
      <w:r w:rsidRPr="006F484E">
        <w:rPr>
          <w:lang w:val="en-US"/>
        </w:rPr>
        <w:t xml:space="preserve"> ủy quyền); của Giám đốc đại học, học viện, hiệu trưởng trường đại học, trường cao đẳng; người đứng đầu tổ chức xã hội, tổ chức xã hội- nghề nghiệp, tổ chức kinh tế được pháp luật cho phép thành lập.</w:t>
      </w:r>
    </w:p>
    <w:p w:rsidR="00D82DE3" w:rsidRPr="00100489" w:rsidRDefault="00D82DE3" w:rsidP="00D82DE3">
      <w:pPr>
        <w:pStyle w:val="sonvb"/>
        <w:spacing w:before="120" w:after="0" w:line="264" w:lineRule="auto"/>
        <w:ind w:firstLine="709"/>
        <w:rPr>
          <w:i/>
          <w:lang w:val="en-US"/>
        </w:rPr>
      </w:pPr>
      <w:r>
        <w:rPr>
          <w:i/>
          <w:lang w:val="en-US"/>
        </w:rPr>
        <w:t xml:space="preserve">15.8. </w:t>
      </w:r>
      <w:r w:rsidRPr="00100489">
        <w:rPr>
          <w:i/>
          <w:lang w:val="en-US"/>
        </w:rPr>
        <w:t>Lệ phí:</w:t>
      </w:r>
    </w:p>
    <w:p w:rsidR="00D82DE3" w:rsidRPr="006F484E" w:rsidRDefault="00D82DE3" w:rsidP="00D82DE3">
      <w:pPr>
        <w:pStyle w:val="sonvb"/>
        <w:spacing w:before="120" w:after="0" w:line="264" w:lineRule="auto"/>
        <w:ind w:firstLine="709"/>
        <w:rPr>
          <w:lang w:val="en-US"/>
        </w:rPr>
      </w:pPr>
      <w:r w:rsidRPr="006F484E">
        <w:rPr>
          <w:lang w:val="en-US"/>
        </w:rPr>
        <w:t>Không.</w:t>
      </w:r>
    </w:p>
    <w:p w:rsidR="00D82DE3" w:rsidRPr="00100489" w:rsidRDefault="00D82DE3" w:rsidP="00D82DE3">
      <w:pPr>
        <w:pStyle w:val="sonvb"/>
        <w:spacing w:before="120" w:after="0" w:line="264" w:lineRule="auto"/>
        <w:ind w:firstLine="709"/>
        <w:rPr>
          <w:i/>
          <w:lang w:val="en-US"/>
        </w:rPr>
      </w:pPr>
      <w:r>
        <w:rPr>
          <w:i/>
          <w:lang w:val="en-US"/>
        </w:rPr>
        <w:t xml:space="preserve">15.9. </w:t>
      </w:r>
      <w:r w:rsidRPr="00100489">
        <w:rPr>
          <w:i/>
          <w:lang w:val="en-US"/>
        </w:rPr>
        <w:t>Tên mẫu đơn, mẫu tờ khai:</w:t>
      </w:r>
    </w:p>
    <w:p w:rsidR="00D82DE3" w:rsidRPr="006F484E" w:rsidRDefault="00D82DE3" w:rsidP="00D82DE3">
      <w:pPr>
        <w:pStyle w:val="sonvb"/>
        <w:spacing w:before="120" w:after="0" w:line="264" w:lineRule="auto"/>
        <w:ind w:firstLine="709"/>
        <w:rPr>
          <w:lang w:val="en-US"/>
        </w:rPr>
      </w:pPr>
      <w:r w:rsidRPr="006F484E">
        <w:rPr>
          <w:lang w:val="en-US"/>
        </w:rPr>
        <w:t>Không.</w:t>
      </w:r>
    </w:p>
    <w:p w:rsidR="00D82DE3" w:rsidRPr="00100489" w:rsidRDefault="00D82DE3" w:rsidP="00D82DE3">
      <w:pPr>
        <w:pStyle w:val="sonvb"/>
        <w:spacing w:before="120" w:after="0" w:line="264" w:lineRule="auto"/>
        <w:ind w:firstLine="709"/>
        <w:rPr>
          <w:i/>
          <w:lang w:val="en-US"/>
        </w:rPr>
      </w:pPr>
      <w:r>
        <w:rPr>
          <w:i/>
          <w:lang w:val="en-US"/>
        </w:rPr>
        <w:t xml:space="preserve">1510. </w:t>
      </w:r>
      <w:r w:rsidRPr="00100489">
        <w:rPr>
          <w:i/>
          <w:lang w:val="en-US"/>
        </w:rPr>
        <w:t>Yêu cầu, điều kiện thực hiện</w:t>
      </w:r>
      <w:r>
        <w:rPr>
          <w:i/>
          <w:lang w:val="en-US"/>
        </w:rPr>
        <w:t>:</w:t>
      </w:r>
    </w:p>
    <w:p w:rsidR="00D82DE3" w:rsidRPr="006F484E" w:rsidRDefault="00D82DE3" w:rsidP="00D82DE3">
      <w:pPr>
        <w:pStyle w:val="sonvb"/>
        <w:spacing w:before="120" w:after="0" w:line="264" w:lineRule="auto"/>
        <w:ind w:firstLine="709"/>
        <w:rPr>
          <w:lang w:val="en-US"/>
        </w:rPr>
      </w:pPr>
      <w:r w:rsidRPr="006F484E">
        <w:rPr>
          <w:lang w:val="en-US"/>
        </w:rPr>
        <w:t>Theo đề nghị của cá nhân tổ chức thành lập trung tâm ngoại ngữ, tin học.</w:t>
      </w:r>
    </w:p>
    <w:p w:rsidR="00D82DE3" w:rsidRDefault="00D82DE3" w:rsidP="00D82DE3">
      <w:pPr>
        <w:pStyle w:val="sonvb"/>
        <w:spacing w:before="120" w:after="0" w:line="264" w:lineRule="auto"/>
        <w:ind w:firstLine="709"/>
        <w:rPr>
          <w:i/>
          <w:lang w:val="en-US"/>
        </w:rPr>
      </w:pPr>
      <w:r>
        <w:rPr>
          <w:i/>
          <w:lang w:val="en-US"/>
        </w:rPr>
        <w:t xml:space="preserve">15.11. </w:t>
      </w:r>
      <w:r w:rsidRPr="00E85AD5">
        <w:rPr>
          <w:i/>
          <w:lang w:val="en-US"/>
        </w:rPr>
        <w:t>Căn cứ pháp lý</w:t>
      </w:r>
      <w:r>
        <w:rPr>
          <w:i/>
          <w:lang w:val="en-US"/>
        </w:rPr>
        <w:t xml:space="preserve">: </w:t>
      </w:r>
    </w:p>
    <w:p w:rsidR="00D82DE3" w:rsidRDefault="00D82DE3" w:rsidP="00D82DE3">
      <w:pPr>
        <w:pStyle w:val="sonvb"/>
        <w:spacing w:before="120" w:after="0" w:line="264"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w:t>
      </w:r>
      <w:r>
        <w:rPr>
          <w:lang w:val="en-US"/>
        </w:rPr>
        <w:t>c.</w:t>
      </w:r>
    </w:p>
    <w:p w:rsidR="00D82DE3" w:rsidRDefault="00C50B78" w:rsidP="00D82DE3">
      <w:pPr>
        <w:rPr>
          <w:rFonts w:eastAsia="Arial"/>
          <w:szCs w:val="28"/>
          <w:lang w:eastAsia="x-none"/>
        </w:rPr>
      </w:pPr>
      <w:r>
        <w:tab/>
      </w:r>
      <w:r w:rsidRPr="00E8385A">
        <w:rPr>
          <w:szCs w:val="28"/>
        </w:rPr>
        <w:t>Nghị định số 135/2018/NĐ-CP ngày 04/10/2018 sửa đổi bổ sung một số điều của Nghị định số 46/2017/NĐ-CP ngày 21/4/2017 của Chính phủ về Quy định đầu tư và hoạt động trong lĩnh vực giáo dục</w:t>
      </w:r>
      <w:r>
        <w:t>.</w:t>
      </w:r>
      <w:r w:rsidR="00D82DE3">
        <w:br w:type="page"/>
      </w:r>
    </w:p>
    <w:p w:rsidR="00D82DE3" w:rsidRPr="00DB5D2E" w:rsidRDefault="000907D8" w:rsidP="00D82DE3">
      <w:pPr>
        <w:pStyle w:val="sonvb"/>
        <w:spacing w:before="120" w:after="0" w:line="245" w:lineRule="auto"/>
        <w:ind w:firstLine="709"/>
        <w:rPr>
          <w:b/>
          <w:color w:val="0000FF"/>
          <w:lang w:val="en-US"/>
        </w:rPr>
      </w:pPr>
      <w:r>
        <w:rPr>
          <w:b/>
          <w:color w:val="0000FF"/>
          <w:lang w:val="en-US"/>
        </w:rPr>
        <w:t>16</w:t>
      </w:r>
      <w:r w:rsidR="00D82DE3">
        <w:rPr>
          <w:b/>
          <w:color w:val="0000FF"/>
          <w:lang w:val="en-US"/>
        </w:rPr>
        <w:t xml:space="preserve">. </w:t>
      </w:r>
      <w:r w:rsidR="00D82DE3" w:rsidRPr="00DB5D2E">
        <w:rPr>
          <w:b/>
          <w:color w:val="0000FF"/>
          <w:lang w:val="en-US"/>
        </w:rPr>
        <w:t>Thành lập trường năng khiếu thể dục thể thao thuộc địa phương hoặc lớp năng khiếu thể dục, thể thao thuộc trường trung học phổ thông</w:t>
      </w:r>
    </w:p>
    <w:p w:rsidR="00D82DE3" w:rsidRPr="00C03E7F" w:rsidRDefault="000907D8" w:rsidP="00D82DE3">
      <w:pPr>
        <w:pStyle w:val="sonvb"/>
        <w:spacing w:before="120" w:after="0" w:line="264" w:lineRule="auto"/>
        <w:ind w:firstLine="709"/>
        <w:rPr>
          <w:i/>
          <w:lang w:val="en-US"/>
        </w:rPr>
      </w:pPr>
      <w:r>
        <w:rPr>
          <w:i/>
          <w:lang w:val="en-US"/>
        </w:rPr>
        <w:t>16</w:t>
      </w:r>
      <w:r w:rsidR="00D82DE3">
        <w:rPr>
          <w:i/>
          <w:lang w:val="en-US"/>
        </w:rPr>
        <w:t xml:space="preserve">.1. </w:t>
      </w:r>
      <w:r w:rsidR="00D82DE3" w:rsidRPr="00C03E7F">
        <w:rPr>
          <w:i/>
          <w:lang w:val="en-US"/>
        </w:rPr>
        <w:t>Trình tự thực hiện:</w:t>
      </w:r>
    </w:p>
    <w:p w:rsidR="00D82DE3" w:rsidRPr="00F4544A" w:rsidRDefault="00D82DE3" w:rsidP="00D82DE3">
      <w:pPr>
        <w:pStyle w:val="sonvb"/>
        <w:spacing w:before="120" w:after="0" w:line="264" w:lineRule="auto"/>
        <w:ind w:firstLine="709"/>
        <w:rPr>
          <w:lang w:val="en-US"/>
        </w:rPr>
      </w:pPr>
      <w:r>
        <w:rPr>
          <w:lang w:val="en-US"/>
        </w:rPr>
        <w:t xml:space="preserve">a) </w:t>
      </w:r>
      <w:r w:rsidRPr="00F4544A">
        <w:rPr>
          <w:lang w:val="en-US"/>
        </w:rPr>
        <w:t xml:space="preserve">Trường năng khiếu thể dục thể thao thuộc địa phương do Giám đốc Sở Giáo dục và Đào tạo và Giám đốc Sở Văn hóa, Thể thao và Du lịch (hoặc Sở Văn hóa và Thể thao) đề nghị; Chủ tịch </w:t>
      </w:r>
      <w:r>
        <w:rPr>
          <w:lang w:val="en-US"/>
        </w:rPr>
        <w:t>Ủy ban nhân dân tỉnh</w:t>
      </w:r>
      <w:r w:rsidRPr="00F4544A">
        <w:rPr>
          <w:lang w:val="en-US"/>
        </w:rPr>
        <w:t xml:space="preserve"> quyết định thành lập sau khi đã thỏa thuận với Bộ Giáo dục và Đào tạo và Bộ Văn hóa, Thể thao và Du lịch.</w:t>
      </w:r>
    </w:p>
    <w:p w:rsidR="00D82DE3" w:rsidRPr="00F4544A" w:rsidRDefault="00D82DE3" w:rsidP="00D82DE3">
      <w:pPr>
        <w:pStyle w:val="sonvb"/>
        <w:spacing w:before="120" w:after="0" w:line="264" w:lineRule="auto"/>
        <w:ind w:firstLine="709"/>
        <w:rPr>
          <w:lang w:val="en-US"/>
        </w:rPr>
      </w:pPr>
      <w:r>
        <w:rPr>
          <w:lang w:val="en-US"/>
        </w:rPr>
        <w:t xml:space="preserve">b) </w:t>
      </w:r>
      <w:r w:rsidRPr="00F4544A">
        <w:rPr>
          <w:lang w:val="en-US"/>
        </w:rPr>
        <w:t xml:space="preserve">Lớp năng khiếu thể dục thể thao trong các trường trung học phổ thông do hiệu trưởng nhà trường đề nghị; Sở Giáo dục và Đào tạo và Sở Văn hóa, Thể thao và Du lịch (hoặc Sở Văn hóa và Thể thao) hiệp y trình Chủ tịch </w:t>
      </w:r>
      <w:r>
        <w:rPr>
          <w:lang w:val="en-US"/>
        </w:rPr>
        <w:t>Ủy ban nhân dân tỉnh</w:t>
      </w:r>
      <w:r w:rsidRPr="00F4544A">
        <w:rPr>
          <w:lang w:val="en-US"/>
        </w:rPr>
        <w:t xml:space="preserve"> quyết định thành lập.</w:t>
      </w:r>
    </w:p>
    <w:p w:rsidR="00D82DE3" w:rsidRPr="00256F9E" w:rsidRDefault="000907D8" w:rsidP="00D82DE3">
      <w:pPr>
        <w:pStyle w:val="sonvb"/>
        <w:spacing w:before="120" w:after="0" w:line="264" w:lineRule="auto"/>
        <w:ind w:firstLine="709"/>
        <w:rPr>
          <w:i/>
          <w:lang w:val="en-US"/>
        </w:rPr>
      </w:pPr>
      <w:r>
        <w:rPr>
          <w:i/>
          <w:lang w:val="en-US"/>
        </w:rPr>
        <w:t>16</w:t>
      </w:r>
      <w:r w:rsidR="00D82DE3">
        <w:rPr>
          <w:i/>
          <w:lang w:val="en-US"/>
        </w:rPr>
        <w:t xml:space="preserve">.2. </w:t>
      </w:r>
      <w:r w:rsidR="00D82DE3" w:rsidRPr="00256F9E">
        <w:rPr>
          <w:i/>
          <w:lang w:val="en-US"/>
        </w:rPr>
        <w:t>Cách thức thực hiện:</w:t>
      </w:r>
    </w:p>
    <w:p w:rsidR="00D82DE3" w:rsidRPr="00F4544A" w:rsidRDefault="00D82DE3" w:rsidP="00D82DE3">
      <w:pPr>
        <w:pStyle w:val="sonvb"/>
        <w:spacing w:before="120" w:after="0" w:line="264" w:lineRule="auto"/>
        <w:ind w:firstLine="709"/>
        <w:rPr>
          <w:lang w:val="en-US"/>
        </w:rPr>
      </w:pPr>
      <w:r w:rsidRPr="00F4544A">
        <w:rPr>
          <w:lang w:val="en-US"/>
        </w:rPr>
        <w:t>Không quy định.</w:t>
      </w:r>
    </w:p>
    <w:p w:rsidR="00D82DE3" w:rsidRPr="00C03E7F" w:rsidRDefault="000907D8" w:rsidP="00D82DE3">
      <w:pPr>
        <w:pStyle w:val="sonvb"/>
        <w:spacing w:before="120" w:after="0" w:line="264" w:lineRule="auto"/>
        <w:ind w:firstLine="709"/>
        <w:rPr>
          <w:i/>
          <w:lang w:val="en-US"/>
        </w:rPr>
      </w:pPr>
      <w:r>
        <w:rPr>
          <w:i/>
          <w:lang w:val="en-US"/>
        </w:rPr>
        <w:t>16</w:t>
      </w:r>
      <w:r w:rsidR="00D82DE3">
        <w:rPr>
          <w:i/>
          <w:lang w:val="en-US"/>
        </w:rPr>
        <w:t xml:space="preserve">.3. </w:t>
      </w:r>
      <w:r w:rsidR="00D82DE3" w:rsidRPr="00C03E7F">
        <w:rPr>
          <w:i/>
          <w:lang w:val="en-US"/>
        </w:rPr>
        <w:t>Thành phần, số lượng bộ hồ sơ</w:t>
      </w:r>
    </w:p>
    <w:p w:rsidR="00D82DE3" w:rsidRPr="00F4544A" w:rsidRDefault="00D82DE3" w:rsidP="00D82DE3">
      <w:pPr>
        <w:pStyle w:val="sonvb"/>
        <w:spacing w:before="120" w:after="0" w:line="264" w:lineRule="auto"/>
        <w:ind w:firstLine="709"/>
        <w:rPr>
          <w:lang w:val="en-US"/>
        </w:rPr>
      </w:pPr>
      <w:r w:rsidRPr="00F4544A">
        <w:rPr>
          <w:lang w:val="en-US"/>
        </w:rPr>
        <w:t>Không quy định.</w:t>
      </w:r>
    </w:p>
    <w:p w:rsidR="00D82DE3" w:rsidRPr="00C03E7F" w:rsidRDefault="000907D8" w:rsidP="00D82DE3">
      <w:pPr>
        <w:pStyle w:val="sonvb"/>
        <w:spacing w:before="120" w:after="0" w:line="264" w:lineRule="auto"/>
        <w:ind w:firstLine="709"/>
        <w:rPr>
          <w:i/>
          <w:lang w:val="en-US"/>
        </w:rPr>
      </w:pPr>
      <w:r>
        <w:rPr>
          <w:i/>
          <w:lang w:val="en-US"/>
        </w:rPr>
        <w:t>16</w:t>
      </w:r>
      <w:r w:rsidR="00D82DE3">
        <w:rPr>
          <w:i/>
          <w:lang w:val="en-US"/>
        </w:rPr>
        <w:t xml:space="preserve">.4. </w:t>
      </w:r>
      <w:r w:rsidR="00D82DE3" w:rsidRPr="00C03E7F">
        <w:rPr>
          <w:i/>
          <w:lang w:val="en-US"/>
        </w:rPr>
        <w:t>Thời hạn giải quyết</w:t>
      </w:r>
    </w:p>
    <w:p w:rsidR="00D82DE3" w:rsidRPr="00F4544A" w:rsidRDefault="00D82DE3" w:rsidP="00D82DE3">
      <w:pPr>
        <w:pStyle w:val="sonvb"/>
        <w:spacing w:before="120" w:after="0" w:line="264" w:lineRule="auto"/>
        <w:ind w:firstLine="709"/>
        <w:rPr>
          <w:lang w:val="en-US"/>
        </w:rPr>
      </w:pPr>
      <w:r w:rsidRPr="00F4544A">
        <w:rPr>
          <w:lang w:val="en-US"/>
        </w:rPr>
        <w:t>Không quy định.</w:t>
      </w:r>
    </w:p>
    <w:p w:rsidR="00D82DE3" w:rsidRPr="00C03E7F" w:rsidRDefault="000907D8" w:rsidP="00D82DE3">
      <w:pPr>
        <w:pStyle w:val="sonvb"/>
        <w:spacing w:before="120" w:after="0" w:line="264" w:lineRule="auto"/>
        <w:ind w:firstLine="709"/>
        <w:rPr>
          <w:i/>
          <w:lang w:val="en-US"/>
        </w:rPr>
      </w:pPr>
      <w:r>
        <w:rPr>
          <w:i/>
          <w:lang w:val="en-US"/>
        </w:rPr>
        <w:t>16</w:t>
      </w:r>
      <w:r w:rsidR="00D82DE3">
        <w:rPr>
          <w:i/>
          <w:lang w:val="en-US"/>
        </w:rPr>
        <w:t xml:space="preserve">.5. </w:t>
      </w:r>
      <w:r w:rsidR="00D82DE3" w:rsidRPr="00C03E7F">
        <w:rPr>
          <w:i/>
          <w:lang w:val="en-US"/>
        </w:rPr>
        <w:t>Đối tượng thực hiện</w:t>
      </w:r>
    </w:p>
    <w:p w:rsidR="00D82DE3" w:rsidRPr="00F4544A" w:rsidRDefault="00D82DE3" w:rsidP="00D82DE3">
      <w:pPr>
        <w:pStyle w:val="sonvb"/>
        <w:spacing w:before="120" w:after="0" w:line="264" w:lineRule="auto"/>
        <w:ind w:firstLine="709"/>
        <w:rPr>
          <w:lang w:val="en-US"/>
        </w:rPr>
      </w:pPr>
      <w:r>
        <w:rPr>
          <w:lang w:val="en-US"/>
        </w:rPr>
        <w:t xml:space="preserve">a) </w:t>
      </w:r>
      <w:r w:rsidRPr="00F4544A">
        <w:rPr>
          <w:lang w:val="en-US"/>
        </w:rPr>
        <w:t>Giám đốc Sở Giáo dục và Đào tạo và Giám đốc Sở Văn hóa, Thể thao và Du lịch (hoặc Sở Văn hóa và Thể thao);</w:t>
      </w:r>
    </w:p>
    <w:p w:rsidR="00D82DE3" w:rsidRPr="00F4544A" w:rsidRDefault="00D82DE3" w:rsidP="00D82DE3">
      <w:pPr>
        <w:pStyle w:val="sonvb"/>
        <w:spacing w:before="120" w:after="0" w:line="264" w:lineRule="auto"/>
        <w:ind w:firstLine="709"/>
        <w:rPr>
          <w:lang w:val="en-US"/>
        </w:rPr>
      </w:pPr>
      <w:r>
        <w:rPr>
          <w:lang w:val="en-US"/>
        </w:rPr>
        <w:t xml:space="preserve">a) </w:t>
      </w:r>
      <w:r w:rsidRPr="00F4544A">
        <w:rPr>
          <w:lang w:val="en-US"/>
        </w:rPr>
        <w:t>Hiệu trưởng trường trung học phổ thông.</w:t>
      </w:r>
    </w:p>
    <w:p w:rsidR="00D82DE3" w:rsidRPr="00C03E7F" w:rsidRDefault="000907D8" w:rsidP="00D82DE3">
      <w:pPr>
        <w:pStyle w:val="sonvb"/>
        <w:spacing w:before="120" w:after="0" w:line="264" w:lineRule="auto"/>
        <w:ind w:firstLine="709"/>
        <w:rPr>
          <w:i/>
          <w:lang w:val="en-US"/>
        </w:rPr>
      </w:pPr>
      <w:r>
        <w:rPr>
          <w:i/>
          <w:lang w:val="en-US"/>
        </w:rPr>
        <w:t>16</w:t>
      </w:r>
      <w:r w:rsidR="00D82DE3">
        <w:rPr>
          <w:i/>
          <w:lang w:val="en-US"/>
        </w:rPr>
        <w:t xml:space="preserve">.6. </w:t>
      </w:r>
      <w:r w:rsidR="00D82DE3" w:rsidRPr="00C03E7F">
        <w:rPr>
          <w:i/>
          <w:lang w:val="en-US"/>
        </w:rPr>
        <w:t>Cơ quan thực hiện</w:t>
      </w:r>
    </w:p>
    <w:p w:rsidR="00D82DE3" w:rsidRPr="00F4544A" w:rsidRDefault="00D82DE3" w:rsidP="00D82DE3">
      <w:pPr>
        <w:pStyle w:val="sonvb"/>
        <w:spacing w:before="120" w:after="0" w:line="264" w:lineRule="auto"/>
        <w:ind w:firstLine="709"/>
        <w:rPr>
          <w:lang w:val="en-US"/>
        </w:rPr>
      </w:pPr>
      <w:r>
        <w:rPr>
          <w:lang w:val="en-US"/>
        </w:rPr>
        <w:t xml:space="preserve">a) </w:t>
      </w:r>
      <w:r w:rsidRPr="00F4544A">
        <w:rPr>
          <w:lang w:val="en-US"/>
        </w:rPr>
        <w:t xml:space="preserve">Cơ quan/Người có thẩm quyền quyết định: Chủ tịch </w:t>
      </w:r>
      <w:r>
        <w:rPr>
          <w:lang w:val="en-US"/>
        </w:rPr>
        <w:t>Ủy ban nhân dân tỉnh</w:t>
      </w:r>
      <w:r w:rsidRPr="00F4544A">
        <w:rPr>
          <w:lang w:val="en-US"/>
        </w:rPr>
        <w:t>;</w:t>
      </w:r>
    </w:p>
    <w:p w:rsidR="00D82DE3" w:rsidRPr="00F4544A" w:rsidRDefault="00D82DE3" w:rsidP="00D82DE3">
      <w:pPr>
        <w:pStyle w:val="sonvb"/>
        <w:spacing w:before="120" w:after="0" w:line="264" w:lineRule="auto"/>
        <w:ind w:firstLine="709"/>
        <w:rPr>
          <w:lang w:val="en-US"/>
        </w:rPr>
      </w:pPr>
      <w:r>
        <w:rPr>
          <w:lang w:val="en-US"/>
        </w:rPr>
        <w:t xml:space="preserve">a) </w:t>
      </w:r>
      <w:r w:rsidRPr="00F4544A">
        <w:rPr>
          <w:lang w:val="en-US"/>
        </w:rPr>
        <w:t>Cơ quan trực tiếp thực hiện: Sở Giáo dục và Đào tạo;Sở Văn hóa, Thể thao và Du lịch.</w:t>
      </w:r>
    </w:p>
    <w:p w:rsidR="00D82DE3" w:rsidRPr="00C03E7F" w:rsidRDefault="000907D8" w:rsidP="00D82DE3">
      <w:pPr>
        <w:pStyle w:val="sonvb"/>
        <w:spacing w:before="120" w:after="0" w:line="264" w:lineRule="auto"/>
        <w:ind w:firstLine="709"/>
        <w:rPr>
          <w:i/>
          <w:lang w:val="en-US"/>
        </w:rPr>
      </w:pPr>
      <w:r>
        <w:rPr>
          <w:i/>
          <w:lang w:val="en-US"/>
        </w:rPr>
        <w:t>16</w:t>
      </w:r>
      <w:r w:rsidR="00D82DE3">
        <w:rPr>
          <w:i/>
          <w:lang w:val="en-US"/>
        </w:rPr>
        <w:t xml:space="preserve">.7. </w:t>
      </w:r>
      <w:r w:rsidR="00D82DE3" w:rsidRPr="00C03E7F">
        <w:rPr>
          <w:i/>
          <w:lang w:val="en-US"/>
        </w:rPr>
        <w:t>Kết quả thực hiện</w:t>
      </w:r>
    </w:p>
    <w:p w:rsidR="00D82DE3" w:rsidRPr="00F4544A" w:rsidRDefault="00D82DE3" w:rsidP="00D82DE3">
      <w:pPr>
        <w:pStyle w:val="sonvb"/>
        <w:spacing w:before="120" w:after="0" w:line="264" w:lineRule="auto"/>
        <w:ind w:firstLine="709"/>
        <w:rPr>
          <w:lang w:val="en-US"/>
        </w:rPr>
      </w:pPr>
      <w:r w:rsidRPr="00F4544A">
        <w:rPr>
          <w:lang w:val="en-US"/>
        </w:rPr>
        <w:t>Quyết định thành lập trường năng khiếu thể dục thể thao thuộc địa phương hoặc lớp năng khiếu thể dục, thể thao thuộc trường trung học phổ thông.</w:t>
      </w:r>
    </w:p>
    <w:p w:rsidR="00D82DE3" w:rsidRPr="00C03E7F" w:rsidRDefault="000907D8" w:rsidP="00D82DE3">
      <w:pPr>
        <w:pStyle w:val="sonvb"/>
        <w:spacing w:before="120" w:after="0" w:line="264" w:lineRule="auto"/>
        <w:ind w:firstLine="709"/>
        <w:rPr>
          <w:i/>
          <w:lang w:val="en-US"/>
        </w:rPr>
      </w:pPr>
      <w:r>
        <w:rPr>
          <w:i/>
          <w:lang w:val="en-US"/>
        </w:rPr>
        <w:t>16</w:t>
      </w:r>
      <w:r w:rsidR="00D82DE3">
        <w:rPr>
          <w:i/>
          <w:lang w:val="en-US"/>
        </w:rPr>
        <w:t xml:space="preserve">.8. </w:t>
      </w:r>
      <w:r w:rsidR="00D82DE3" w:rsidRPr="00C03E7F">
        <w:rPr>
          <w:i/>
          <w:lang w:val="en-US"/>
        </w:rPr>
        <w:t>Lệ phí</w:t>
      </w:r>
    </w:p>
    <w:p w:rsidR="00D82DE3" w:rsidRPr="00F4544A" w:rsidRDefault="00D82DE3" w:rsidP="00D82DE3">
      <w:pPr>
        <w:pStyle w:val="sonvb"/>
        <w:spacing w:before="120" w:after="0" w:line="264" w:lineRule="auto"/>
        <w:ind w:firstLine="709"/>
        <w:rPr>
          <w:lang w:val="en-US"/>
        </w:rPr>
      </w:pPr>
      <w:r w:rsidRPr="00F4544A">
        <w:rPr>
          <w:lang w:val="en-US"/>
        </w:rPr>
        <w:t>Không có.</w:t>
      </w:r>
    </w:p>
    <w:p w:rsidR="00D82DE3" w:rsidRPr="00C03E7F" w:rsidRDefault="000907D8" w:rsidP="00D82DE3">
      <w:pPr>
        <w:pStyle w:val="sonvb"/>
        <w:spacing w:before="120" w:after="0" w:line="264" w:lineRule="auto"/>
        <w:ind w:firstLine="709"/>
        <w:rPr>
          <w:i/>
          <w:lang w:val="en-US"/>
        </w:rPr>
      </w:pPr>
      <w:r>
        <w:rPr>
          <w:i/>
          <w:lang w:val="en-US"/>
        </w:rPr>
        <w:t>16</w:t>
      </w:r>
      <w:r w:rsidR="00D82DE3">
        <w:rPr>
          <w:i/>
          <w:lang w:val="en-US"/>
        </w:rPr>
        <w:t xml:space="preserve">.9. </w:t>
      </w:r>
      <w:r w:rsidR="00D82DE3" w:rsidRPr="00C03E7F">
        <w:rPr>
          <w:i/>
          <w:lang w:val="en-US"/>
        </w:rPr>
        <w:t>Tên mẫu đơn, mẫu tờ khai</w:t>
      </w:r>
    </w:p>
    <w:p w:rsidR="00D82DE3" w:rsidRPr="00F4544A" w:rsidRDefault="00D82DE3" w:rsidP="00D82DE3">
      <w:pPr>
        <w:pStyle w:val="sonvb"/>
        <w:spacing w:before="120" w:after="0" w:line="264" w:lineRule="auto"/>
        <w:ind w:firstLine="709"/>
        <w:rPr>
          <w:lang w:val="en-US"/>
        </w:rPr>
      </w:pPr>
      <w:r w:rsidRPr="00F4544A">
        <w:rPr>
          <w:lang w:val="en-US"/>
        </w:rPr>
        <w:t>Không có.</w:t>
      </w:r>
    </w:p>
    <w:p w:rsidR="00D82DE3" w:rsidRPr="00D011CB" w:rsidRDefault="000907D8" w:rsidP="00D82DE3">
      <w:pPr>
        <w:pStyle w:val="sonvb"/>
        <w:spacing w:before="120" w:after="0" w:line="264" w:lineRule="auto"/>
        <w:ind w:firstLine="709"/>
        <w:rPr>
          <w:i/>
          <w:lang w:val="en-US"/>
        </w:rPr>
      </w:pPr>
      <w:r>
        <w:rPr>
          <w:i/>
          <w:lang w:val="en-US"/>
        </w:rPr>
        <w:t>16</w:t>
      </w:r>
      <w:r w:rsidR="00D82DE3">
        <w:rPr>
          <w:i/>
          <w:lang w:val="en-US"/>
        </w:rPr>
        <w:t xml:space="preserve">.10. </w:t>
      </w:r>
      <w:r w:rsidR="00D82DE3" w:rsidRPr="00D011CB">
        <w:rPr>
          <w:i/>
          <w:lang w:val="en-US"/>
        </w:rPr>
        <w:t>Yêu cầu, điều kiện:</w:t>
      </w:r>
    </w:p>
    <w:p w:rsidR="00D82DE3" w:rsidRPr="00F4544A" w:rsidRDefault="00D82DE3" w:rsidP="00D82DE3">
      <w:pPr>
        <w:pStyle w:val="sonvb"/>
        <w:spacing w:before="120" w:after="0" w:line="264" w:lineRule="auto"/>
        <w:ind w:firstLine="709"/>
        <w:rPr>
          <w:lang w:val="en-US"/>
        </w:rPr>
      </w:pPr>
      <w:r>
        <w:rPr>
          <w:lang w:val="en-US"/>
        </w:rPr>
        <w:t xml:space="preserve">a) </w:t>
      </w:r>
      <w:r w:rsidRPr="00F4544A">
        <w:rPr>
          <w:lang w:val="en-US"/>
        </w:rPr>
        <w:t>Có đội ngũ cán bộ quản lý, giáo viên đủ điều kiện và tiêu chuẩn bảo đảm để dạy kiến thức phổ thông ở các cấp học tương ứng. Có đội ngũ huấn luyện viên đủ trình độ để huấn luyện các môn thể dục thể thao: Huấn luyện lớp năng khiếu thể dục thể thao phải có trình độ cao đẳng thể dục thể thao trở lên, huấn luyện ở trường năng khiếu thể dục thể thao phải có trình độ đại học thể dục thể thao trở lên, nếu là vận động viên có đẳng cấp từ cấp 01 đến kiện tướng thì phải có trình độ từ cao đẳng thể dục thể thao trở lên;</w:t>
      </w:r>
    </w:p>
    <w:p w:rsidR="00D82DE3" w:rsidRPr="00F4544A" w:rsidRDefault="00D82DE3" w:rsidP="00D82DE3">
      <w:pPr>
        <w:pStyle w:val="sonvb"/>
        <w:spacing w:before="120" w:after="0" w:line="264" w:lineRule="auto"/>
        <w:ind w:firstLine="709"/>
        <w:rPr>
          <w:lang w:val="en-US"/>
        </w:rPr>
      </w:pPr>
      <w:r>
        <w:rPr>
          <w:lang w:val="en-US"/>
        </w:rPr>
        <w:t xml:space="preserve">b) </w:t>
      </w:r>
      <w:r w:rsidRPr="00F4544A">
        <w:rPr>
          <w:lang w:val="en-US"/>
        </w:rPr>
        <w:t>Có đủ cơ sở vật chất bảo đảm việc học kiến thức phổ thông và tập luyện các môn năng khiếu thể dục thể thao cho học sinh. Trường năng khiếu thể dục thể thao có chỗ ở nội trú cho học sinh ở xa.</w:t>
      </w:r>
    </w:p>
    <w:p w:rsidR="00D82DE3" w:rsidRDefault="000907D8" w:rsidP="00D82DE3">
      <w:pPr>
        <w:pStyle w:val="sonvb"/>
        <w:spacing w:before="120" w:after="0" w:line="264" w:lineRule="auto"/>
        <w:ind w:firstLine="709"/>
        <w:rPr>
          <w:i/>
          <w:lang w:val="en-US"/>
        </w:rPr>
      </w:pPr>
      <w:r>
        <w:rPr>
          <w:i/>
          <w:lang w:val="en-US"/>
        </w:rPr>
        <w:t>16</w:t>
      </w:r>
      <w:r w:rsidR="00D82DE3">
        <w:rPr>
          <w:i/>
          <w:lang w:val="en-US"/>
        </w:rPr>
        <w:t xml:space="preserve">.11. </w:t>
      </w:r>
      <w:r w:rsidR="00D82DE3" w:rsidRPr="00E85AD5">
        <w:rPr>
          <w:i/>
          <w:lang w:val="en-US"/>
        </w:rPr>
        <w:t>Căn cứ pháp lý</w:t>
      </w:r>
      <w:r w:rsidR="00D82DE3">
        <w:rPr>
          <w:i/>
          <w:lang w:val="en-US"/>
        </w:rPr>
        <w:t xml:space="preserve">: </w:t>
      </w:r>
    </w:p>
    <w:p w:rsidR="00D82DE3" w:rsidRDefault="00D82DE3" w:rsidP="00D82DE3">
      <w:pPr>
        <w:pStyle w:val="sonvb"/>
        <w:spacing w:before="120" w:after="0" w:line="264"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w:t>
      </w:r>
      <w:r>
        <w:rPr>
          <w:lang w:val="en-US"/>
        </w:rPr>
        <w:t>c.</w:t>
      </w:r>
    </w:p>
    <w:p w:rsidR="00D82DE3" w:rsidRDefault="00C509D9" w:rsidP="00D82DE3">
      <w:pPr>
        <w:rPr>
          <w:rFonts w:eastAsia="Arial"/>
          <w:szCs w:val="28"/>
          <w:lang w:eastAsia="x-none"/>
        </w:rPr>
      </w:pPr>
      <w:r>
        <w:tab/>
      </w:r>
      <w:r w:rsidRPr="00E8385A">
        <w:rPr>
          <w:szCs w:val="28"/>
        </w:rPr>
        <w:t>Nghị định số 135/2018/NĐ-CP ngày 04/10/2018 sửa đổi bổ sung một số điều của Nghị định số 46/2017/NĐ-CP ngày 21/4/2017 của Chính phủ về Quy định đầu tư và hoạt động trong lĩnh vực giáo dục</w:t>
      </w:r>
      <w:r>
        <w:t>.</w:t>
      </w:r>
      <w:r w:rsidR="00D82DE3">
        <w:br w:type="page"/>
      </w:r>
    </w:p>
    <w:p w:rsidR="00D82DE3" w:rsidRPr="00DB5D2E" w:rsidRDefault="000907D8" w:rsidP="000907D8">
      <w:pPr>
        <w:pStyle w:val="sonvb"/>
        <w:spacing w:before="120" w:after="0" w:line="257" w:lineRule="auto"/>
        <w:ind w:firstLine="0"/>
        <w:rPr>
          <w:b/>
          <w:color w:val="0000FF"/>
          <w:lang w:val="en-US"/>
        </w:rPr>
      </w:pPr>
      <w:r>
        <w:rPr>
          <w:b/>
          <w:color w:val="0000FF"/>
          <w:lang w:val="en-US"/>
        </w:rPr>
        <w:t>17</w:t>
      </w:r>
      <w:r w:rsidR="00D82DE3">
        <w:rPr>
          <w:b/>
          <w:color w:val="0000FF"/>
          <w:lang w:val="en-US"/>
        </w:rPr>
        <w:t xml:space="preserve">. </w:t>
      </w:r>
      <w:r w:rsidR="00D82DE3" w:rsidRPr="00DB5D2E">
        <w:rPr>
          <w:b/>
          <w:color w:val="0000FF"/>
          <w:lang w:val="en-US"/>
        </w:rPr>
        <w:t>Thủ tục cấp giấy chứng nhận đăng ký kinh doanh dịch vụ tư vấn du học</w:t>
      </w:r>
    </w:p>
    <w:p w:rsidR="00D82DE3" w:rsidRPr="00D011CB" w:rsidRDefault="000907D8" w:rsidP="00D82DE3">
      <w:pPr>
        <w:pStyle w:val="sonvb"/>
        <w:spacing w:before="120" w:after="0" w:line="257" w:lineRule="auto"/>
        <w:ind w:firstLine="709"/>
        <w:rPr>
          <w:i/>
          <w:lang w:val="en-US"/>
        </w:rPr>
      </w:pPr>
      <w:r>
        <w:rPr>
          <w:i/>
          <w:lang w:val="en-US"/>
        </w:rPr>
        <w:t>17</w:t>
      </w:r>
      <w:r w:rsidR="00D82DE3">
        <w:rPr>
          <w:i/>
          <w:lang w:val="en-US"/>
        </w:rPr>
        <w:t xml:space="preserve">.1. </w:t>
      </w:r>
      <w:r w:rsidR="00D82DE3" w:rsidRPr="00D011CB">
        <w:rPr>
          <w:i/>
          <w:lang w:val="en-US"/>
        </w:rPr>
        <w:t>Trình tự thực hiện</w:t>
      </w:r>
      <w:r w:rsidR="00D82DE3">
        <w:rPr>
          <w:i/>
          <w:lang w:val="en-US"/>
        </w:rPr>
        <w:t>:</w:t>
      </w:r>
    </w:p>
    <w:p w:rsidR="00D82DE3" w:rsidRPr="00F4544A" w:rsidRDefault="00D82DE3" w:rsidP="00D82DE3">
      <w:pPr>
        <w:pStyle w:val="sonvb"/>
        <w:spacing w:before="120" w:after="0" w:line="257" w:lineRule="auto"/>
        <w:ind w:firstLine="709"/>
        <w:rPr>
          <w:lang w:val="en-US"/>
        </w:rPr>
      </w:pPr>
      <w:r>
        <w:rPr>
          <w:lang w:val="en-US"/>
        </w:rPr>
        <w:t xml:space="preserve">a) </w:t>
      </w:r>
      <w:r w:rsidRPr="00F4544A">
        <w:rPr>
          <w:lang w:val="en-US"/>
        </w:rPr>
        <w:t>Tổ chức kinh doanh dịch vụ tư vấn du học gửi trực tiếp hoặc qua bưu điện 01 bộ hồ sơ theo quy định đến Sở Giáo dục và Đào tạo nơi kinh doanh dịch vụ tư vấn du học;</w:t>
      </w:r>
    </w:p>
    <w:p w:rsidR="00D82DE3" w:rsidRPr="00F4544A" w:rsidRDefault="00D82DE3" w:rsidP="00D82DE3">
      <w:pPr>
        <w:pStyle w:val="sonvb"/>
        <w:spacing w:before="120" w:after="0" w:line="257" w:lineRule="auto"/>
        <w:ind w:firstLine="709"/>
        <w:rPr>
          <w:lang w:val="en-US"/>
        </w:rPr>
      </w:pPr>
      <w:r>
        <w:rPr>
          <w:lang w:val="en-US"/>
        </w:rPr>
        <w:t xml:space="preserve">b) </w:t>
      </w:r>
      <w:r w:rsidRPr="00F4544A">
        <w:rPr>
          <w:lang w:val="en-US"/>
        </w:rPr>
        <w:t>Trong thời hạn15 ngày làm việc kể từ ngày nhận đủ hồ sơ hợp lệ, Giám đốc Sở Giáo dục và Đào tạo thẩm định hồ sơ, thẩm tra tính xác thực của tài liệu trong hồ sơ và cấp giấy chứng nhận đăng ký kinh doanh dịch vụ tư vấn du học; nếu chưa đáp ứng các điều kiện theo quy định thì thông báo bằng văn bản cho tổ chức dịch vụ tư vấn du học và nêu rõ lý do.</w:t>
      </w:r>
    </w:p>
    <w:p w:rsidR="00D82DE3" w:rsidRDefault="000907D8" w:rsidP="00D82DE3">
      <w:pPr>
        <w:pStyle w:val="sonvb"/>
        <w:spacing w:before="120" w:after="0" w:line="257" w:lineRule="auto"/>
        <w:ind w:firstLine="709"/>
        <w:rPr>
          <w:lang w:val="en-US"/>
        </w:rPr>
      </w:pPr>
      <w:r>
        <w:rPr>
          <w:i/>
          <w:lang w:val="en-US"/>
        </w:rPr>
        <w:t>17</w:t>
      </w:r>
      <w:r w:rsidR="00D82DE3">
        <w:rPr>
          <w:i/>
          <w:lang w:val="en-US"/>
        </w:rPr>
        <w:t xml:space="preserve">.2. </w:t>
      </w:r>
      <w:r w:rsidR="00D82DE3" w:rsidRPr="00E85AD5">
        <w:rPr>
          <w:i/>
          <w:lang w:val="en-US"/>
        </w:rPr>
        <w:t>Cách thức thực hiện</w:t>
      </w:r>
      <w:r w:rsidR="00D82DE3">
        <w:rPr>
          <w:i/>
          <w:lang w:val="en-US"/>
        </w:rPr>
        <w:t>:</w:t>
      </w:r>
      <w:r w:rsidR="00D82DE3" w:rsidRPr="005D70DB">
        <w:rPr>
          <w:lang w:val="en-US"/>
        </w:rPr>
        <w:t xml:space="preserve"> </w:t>
      </w:r>
    </w:p>
    <w:p w:rsidR="009D6475" w:rsidRDefault="009D6475" w:rsidP="009D6475">
      <w:pPr>
        <w:spacing w:before="120" w:line="269" w:lineRule="auto"/>
        <w:ind w:firstLine="709"/>
        <w:jc w:val="both"/>
      </w:pPr>
      <w:r w:rsidRPr="005D70DB">
        <w:t>Trực tiếp tại Bộ phận tiếp nhận và trả kết quả của Sở Giáo dục và Đào tạo (Tầ</w:t>
      </w:r>
      <w:r>
        <w:t>ng 01, Tháp A</w:t>
      </w:r>
      <w:r w:rsidRPr="005D70DB">
        <w:t>, Trung tâm Hành chính tỉnh Bình Dương, điện thoại: 0</w:t>
      </w:r>
      <w:r>
        <w:t>274</w:t>
      </w:r>
      <w:r w:rsidRPr="005D70DB">
        <w:t>-3.903.242) hoặc qua bưu điện.</w:t>
      </w:r>
    </w:p>
    <w:p w:rsidR="00D82DE3" w:rsidRPr="00D011CB" w:rsidRDefault="000907D8" w:rsidP="00D82DE3">
      <w:pPr>
        <w:pStyle w:val="sonvb"/>
        <w:spacing w:before="120" w:after="0" w:line="257" w:lineRule="auto"/>
        <w:ind w:firstLine="709"/>
        <w:rPr>
          <w:i/>
          <w:lang w:val="en-US"/>
        </w:rPr>
      </w:pPr>
      <w:r>
        <w:rPr>
          <w:i/>
          <w:lang w:val="en-US"/>
        </w:rPr>
        <w:t>17</w:t>
      </w:r>
      <w:r w:rsidR="00D82DE3">
        <w:rPr>
          <w:i/>
          <w:lang w:val="en-US"/>
        </w:rPr>
        <w:t xml:space="preserve">.3. </w:t>
      </w:r>
      <w:r w:rsidR="00D82DE3" w:rsidRPr="00D011CB">
        <w:rPr>
          <w:i/>
          <w:lang w:val="en-US"/>
        </w:rPr>
        <w:t>Thành phần, số lượng hồ sơ</w:t>
      </w:r>
      <w:r w:rsidR="00D82DE3">
        <w:rPr>
          <w:i/>
          <w:lang w:val="en-US"/>
        </w:rPr>
        <w:t>:</w:t>
      </w:r>
    </w:p>
    <w:p w:rsidR="00D82DE3" w:rsidRPr="00F4544A" w:rsidRDefault="00D82DE3" w:rsidP="00D82DE3">
      <w:pPr>
        <w:pStyle w:val="sonvb"/>
        <w:spacing w:before="120" w:after="0" w:line="257" w:lineRule="auto"/>
        <w:ind w:firstLine="709"/>
        <w:rPr>
          <w:lang w:val="en-US"/>
        </w:rPr>
      </w:pPr>
      <w:r w:rsidRPr="00F4544A">
        <w:rPr>
          <w:lang w:val="en-US"/>
        </w:rPr>
        <w:t>Thành phần Hồ sơ gồm:</w:t>
      </w:r>
    </w:p>
    <w:p w:rsidR="00D82DE3" w:rsidRPr="00F4544A" w:rsidRDefault="00D82DE3" w:rsidP="00D82DE3">
      <w:pPr>
        <w:pStyle w:val="sonvb"/>
        <w:spacing w:before="120" w:after="0" w:line="257" w:lineRule="auto"/>
        <w:ind w:firstLine="709"/>
        <w:rPr>
          <w:lang w:val="en-US"/>
        </w:rPr>
      </w:pPr>
      <w:r>
        <w:rPr>
          <w:lang w:val="en-US"/>
        </w:rPr>
        <w:t xml:space="preserve">a) </w:t>
      </w:r>
      <w:r w:rsidRPr="00F4544A">
        <w:rPr>
          <w:lang w:val="en-US"/>
        </w:rPr>
        <w:t>Văn bản đề nghị cấp giấy chứng nhận đăng ký kinh doanh dịch vụ tư vấn du học; với những nội dung chủ yếu gồm: Mục tiêu, nội dung hoạt động; khả năng khai thác và phát triển dịch vụ du học ở nước ngoài; kế hoạch và các biện pháp tổ chức thực hiện; phương án giải quyết khi gặp vấn đề rủi ro đối với người được tư vấn du học;</w:t>
      </w:r>
    </w:p>
    <w:p w:rsidR="00D82DE3" w:rsidRPr="00F4544A" w:rsidRDefault="00D82DE3" w:rsidP="00D82DE3">
      <w:pPr>
        <w:pStyle w:val="sonvb"/>
        <w:spacing w:before="120" w:after="0" w:line="257" w:lineRule="auto"/>
        <w:ind w:firstLine="709"/>
        <w:rPr>
          <w:lang w:val="en-US"/>
        </w:rPr>
      </w:pPr>
      <w:r>
        <w:rPr>
          <w:lang w:val="en-US"/>
        </w:rPr>
        <w:t xml:space="preserve">b) </w:t>
      </w:r>
      <w:r w:rsidRPr="00F4544A">
        <w:rPr>
          <w:lang w:val="en-US"/>
        </w:rPr>
        <w:t>Bản sao có chứng thực giấy chứng nhận đăng ký doanh nghiệp, quyết định thành lập hoặc giấy chứng nhận đăng ký đầu tư;</w:t>
      </w:r>
    </w:p>
    <w:p w:rsidR="00D82DE3" w:rsidRPr="00F4544A" w:rsidRDefault="00D82DE3" w:rsidP="00D82DE3">
      <w:pPr>
        <w:pStyle w:val="sonvb"/>
        <w:spacing w:before="120" w:after="0" w:line="257" w:lineRule="auto"/>
        <w:ind w:firstLine="709"/>
        <w:rPr>
          <w:lang w:val="en-US"/>
        </w:rPr>
      </w:pPr>
      <w:r>
        <w:rPr>
          <w:lang w:val="en-US"/>
        </w:rPr>
        <w:t xml:space="preserve">c) </w:t>
      </w:r>
      <w:r w:rsidRPr="00F4544A">
        <w:rPr>
          <w:lang w:val="en-US"/>
        </w:rPr>
        <w:t>Danh sách đội ngũ nhân viên trực tiếp tư vấn du học bao gồm các thông tin chủ yếu sau đây: Họ và tên, ngày tháng năm sinh, giới tính, trình độ chuyên môn, trình độ ngoại ngữ, vị trí công việc sẽ đảm nhiệm tại tổ chức dịch vụ tư vấn du học; bản sao có chứng thực văn bằng tốt nghiệp đại học, chứng chỉ ngoại ngữ, chứng chỉ bồi dưỡng nghiệp vụ tư vấn du học.</w:t>
      </w:r>
    </w:p>
    <w:p w:rsidR="00D82DE3" w:rsidRPr="00F4544A" w:rsidRDefault="00D82DE3" w:rsidP="00D82DE3">
      <w:pPr>
        <w:pStyle w:val="sonvb"/>
        <w:spacing w:before="120" w:after="0" w:line="257" w:lineRule="auto"/>
        <w:ind w:firstLine="709"/>
        <w:rPr>
          <w:lang w:val="en-US"/>
        </w:rPr>
      </w:pPr>
      <w:r w:rsidRPr="00F4544A">
        <w:rPr>
          <w:lang w:val="en-US"/>
        </w:rPr>
        <w:t>Số lượng hồ sơ: 01 bộ</w:t>
      </w:r>
      <w:r>
        <w:rPr>
          <w:lang w:val="en-US"/>
        </w:rPr>
        <w:t>.</w:t>
      </w:r>
    </w:p>
    <w:p w:rsidR="00D82DE3" w:rsidRPr="00D011CB" w:rsidRDefault="000907D8" w:rsidP="00D82DE3">
      <w:pPr>
        <w:pStyle w:val="sonvb"/>
        <w:spacing w:before="120" w:after="0" w:line="257" w:lineRule="auto"/>
        <w:ind w:firstLine="709"/>
        <w:rPr>
          <w:i/>
          <w:lang w:val="en-US"/>
        </w:rPr>
      </w:pPr>
      <w:r>
        <w:rPr>
          <w:i/>
          <w:lang w:val="en-US"/>
        </w:rPr>
        <w:t>17</w:t>
      </w:r>
      <w:r w:rsidR="00D82DE3">
        <w:rPr>
          <w:i/>
          <w:lang w:val="en-US"/>
        </w:rPr>
        <w:t xml:space="preserve">.4. </w:t>
      </w:r>
      <w:r w:rsidR="00D82DE3" w:rsidRPr="00D011CB">
        <w:rPr>
          <w:i/>
          <w:lang w:val="en-US"/>
        </w:rPr>
        <w:t>Thời hạn giải quyết</w:t>
      </w:r>
      <w:r w:rsidR="00D82DE3">
        <w:rPr>
          <w:i/>
          <w:lang w:val="en-US"/>
        </w:rPr>
        <w:t>:</w:t>
      </w:r>
    </w:p>
    <w:p w:rsidR="00D82DE3" w:rsidRPr="00F4544A" w:rsidRDefault="00D82DE3" w:rsidP="00D82DE3">
      <w:pPr>
        <w:pStyle w:val="sonvb"/>
        <w:spacing w:before="120" w:after="0" w:line="257" w:lineRule="auto"/>
        <w:ind w:firstLine="709"/>
        <w:rPr>
          <w:lang w:val="en-US"/>
        </w:rPr>
      </w:pPr>
      <w:r w:rsidRPr="00F4544A">
        <w:rPr>
          <w:lang w:val="en-US"/>
        </w:rPr>
        <w:t>15 ngày làm việc kể từ ngày nhận đủ hồ sơ hợp lệ</w:t>
      </w:r>
      <w:r>
        <w:rPr>
          <w:lang w:val="en-US"/>
        </w:rPr>
        <w:t>.</w:t>
      </w:r>
    </w:p>
    <w:p w:rsidR="00D82DE3" w:rsidRPr="00D011CB" w:rsidRDefault="000907D8" w:rsidP="00D82DE3">
      <w:pPr>
        <w:pStyle w:val="sonvb"/>
        <w:spacing w:before="120" w:after="0" w:line="257" w:lineRule="auto"/>
        <w:ind w:firstLine="709"/>
        <w:rPr>
          <w:i/>
          <w:lang w:val="en-US"/>
        </w:rPr>
      </w:pPr>
      <w:r>
        <w:rPr>
          <w:i/>
          <w:lang w:val="en-US"/>
        </w:rPr>
        <w:t>17</w:t>
      </w:r>
      <w:r w:rsidR="00D82DE3">
        <w:rPr>
          <w:i/>
          <w:lang w:val="en-US"/>
        </w:rPr>
        <w:t xml:space="preserve">.5. </w:t>
      </w:r>
      <w:r w:rsidR="00D82DE3" w:rsidRPr="00D011CB">
        <w:rPr>
          <w:i/>
          <w:lang w:val="en-US"/>
        </w:rPr>
        <w:t>Đối tượng thực hiện</w:t>
      </w:r>
      <w:r w:rsidR="00D82DE3">
        <w:rPr>
          <w:i/>
          <w:lang w:val="en-US"/>
        </w:rPr>
        <w:t>:</w:t>
      </w:r>
    </w:p>
    <w:p w:rsidR="00D82DE3" w:rsidRPr="00F4544A" w:rsidRDefault="00D82DE3" w:rsidP="00D82DE3">
      <w:pPr>
        <w:pStyle w:val="sonvb"/>
        <w:spacing w:before="120" w:after="0" w:line="257" w:lineRule="auto"/>
        <w:ind w:firstLine="709"/>
        <w:rPr>
          <w:lang w:val="en-US"/>
        </w:rPr>
      </w:pPr>
      <w:r w:rsidRPr="00F4544A">
        <w:rPr>
          <w:lang w:val="en-US"/>
        </w:rPr>
        <w:t>Cá nhân, tổ chức</w:t>
      </w:r>
      <w:r>
        <w:rPr>
          <w:lang w:val="en-US"/>
        </w:rPr>
        <w:t>.</w:t>
      </w:r>
    </w:p>
    <w:p w:rsidR="00D82DE3" w:rsidRPr="00D011CB" w:rsidRDefault="000907D8" w:rsidP="00D82DE3">
      <w:pPr>
        <w:pStyle w:val="sonvb"/>
        <w:spacing w:before="120" w:after="0" w:line="257" w:lineRule="auto"/>
        <w:ind w:firstLine="709"/>
        <w:rPr>
          <w:i/>
          <w:lang w:val="en-US"/>
        </w:rPr>
      </w:pPr>
      <w:r>
        <w:rPr>
          <w:i/>
          <w:lang w:val="en-US"/>
        </w:rPr>
        <w:t>17</w:t>
      </w:r>
      <w:r w:rsidR="00D82DE3">
        <w:rPr>
          <w:i/>
          <w:lang w:val="en-US"/>
        </w:rPr>
        <w:t xml:space="preserve">.6. </w:t>
      </w:r>
      <w:r w:rsidR="00D82DE3" w:rsidRPr="00D011CB">
        <w:rPr>
          <w:i/>
          <w:lang w:val="en-US"/>
        </w:rPr>
        <w:t>Cơ quan thực hiện</w:t>
      </w:r>
      <w:r w:rsidR="00D82DE3">
        <w:rPr>
          <w:i/>
          <w:lang w:val="en-US"/>
        </w:rPr>
        <w:t>:</w:t>
      </w:r>
    </w:p>
    <w:p w:rsidR="00D82DE3" w:rsidRPr="00F4544A" w:rsidRDefault="00D82DE3" w:rsidP="00D82DE3">
      <w:pPr>
        <w:pStyle w:val="sonvb"/>
        <w:spacing w:before="120" w:after="0" w:line="257" w:lineRule="auto"/>
        <w:ind w:firstLine="709"/>
        <w:rPr>
          <w:lang w:val="en-US"/>
        </w:rPr>
      </w:pPr>
      <w:r w:rsidRPr="00F4544A">
        <w:rPr>
          <w:lang w:val="en-US"/>
        </w:rPr>
        <w:t>Sở Giáo dục và Đào tạo</w:t>
      </w:r>
      <w:r>
        <w:rPr>
          <w:lang w:val="en-US"/>
        </w:rPr>
        <w:t>.</w:t>
      </w:r>
    </w:p>
    <w:p w:rsidR="00D82DE3" w:rsidRPr="00D011CB" w:rsidRDefault="000907D8" w:rsidP="00D82DE3">
      <w:pPr>
        <w:pStyle w:val="sonvb"/>
        <w:spacing w:before="120" w:after="0" w:line="264" w:lineRule="auto"/>
        <w:ind w:firstLine="709"/>
        <w:rPr>
          <w:i/>
          <w:lang w:val="en-US"/>
        </w:rPr>
      </w:pPr>
      <w:r>
        <w:rPr>
          <w:i/>
          <w:lang w:val="en-US"/>
        </w:rPr>
        <w:t>17</w:t>
      </w:r>
      <w:r w:rsidR="00D82DE3">
        <w:rPr>
          <w:i/>
          <w:lang w:val="en-US"/>
        </w:rPr>
        <w:t xml:space="preserve">.7. </w:t>
      </w:r>
      <w:r w:rsidR="00D82DE3" w:rsidRPr="00D011CB">
        <w:rPr>
          <w:i/>
          <w:lang w:val="en-US"/>
        </w:rPr>
        <w:t>Kết quả thực hiện</w:t>
      </w:r>
      <w:r w:rsidR="00D82DE3">
        <w:rPr>
          <w:i/>
          <w:lang w:val="en-US"/>
        </w:rPr>
        <w:t>:</w:t>
      </w:r>
    </w:p>
    <w:p w:rsidR="00D82DE3" w:rsidRPr="00F4544A" w:rsidRDefault="00D82DE3" w:rsidP="00D82DE3">
      <w:pPr>
        <w:pStyle w:val="sonvb"/>
        <w:spacing w:before="120" w:after="0" w:line="264" w:lineRule="auto"/>
        <w:ind w:firstLine="709"/>
        <w:rPr>
          <w:lang w:val="en-US"/>
        </w:rPr>
      </w:pPr>
      <w:r w:rsidRPr="00F4544A">
        <w:rPr>
          <w:lang w:val="en-US"/>
        </w:rPr>
        <w:t>Giấy chứng nhận đăng ký kinh doanh dịch vụ tư vấn du học.</w:t>
      </w:r>
    </w:p>
    <w:p w:rsidR="00D82DE3" w:rsidRPr="00D011CB" w:rsidRDefault="000907D8" w:rsidP="00D82DE3">
      <w:pPr>
        <w:pStyle w:val="sonvb"/>
        <w:spacing w:before="120" w:after="0" w:line="264" w:lineRule="auto"/>
        <w:ind w:firstLine="709"/>
        <w:rPr>
          <w:i/>
          <w:lang w:val="en-US"/>
        </w:rPr>
      </w:pPr>
      <w:r>
        <w:rPr>
          <w:i/>
          <w:lang w:val="en-US"/>
        </w:rPr>
        <w:t>17</w:t>
      </w:r>
      <w:r w:rsidR="00D82DE3">
        <w:rPr>
          <w:i/>
          <w:lang w:val="en-US"/>
        </w:rPr>
        <w:t xml:space="preserve">.8. </w:t>
      </w:r>
      <w:r w:rsidR="00D82DE3" w:rsidRPr="00D011CB">
        <w:rPr>
          <w:i/>
          <w:lang w:val="en-US"/>
        </w:rPr>
        <w:t>Lệ phí</w:t>
      </w:r>
      <w:r w:rsidR="00D82DE3">
        <w:rPr>
          <w:i/>
          <w:lang w:val="en-US"/>
        </w:rPr>
        <w:t>:</w:t>
      </w:r>
    </w:p>
    <w:p w:rsidR="00D82DE3" w:rsidRPr="00F4544A" w:rsidRDefault="00D82DE3" w:rsidP="00D82DE3">
      <w:pPr>
        <w:pStyle w:val="sonvb"/>
        <w:spacing w:before="120" w:after="0" w:line="264" w:lineRule="auto"/>
        <w:ind w:firstLine="709"/>
        <w:rPr>
          <w:lang w:val="en-US"/>
        </w:rPr>
      </w:pPr>
      <w:r w:rsidRPr="00F4544A">
        <w:rPr>
          <w:lang w:val="en-US"/>
        </w:rPr>
        <w:t>Không</w:t>
      </w:r>
      <w:r>
        <w:rPr>
          <w:lang w:val="en-US"/>
        </w:rPr>
        <w:t>.</w:t>
      </w:r>
    </w:p>
    <w:p w:rsidR="00D82DE3" w:rsidRPr="00D011CB" w:rsidRDefault="000907D8" w:rsidP="00D82DE3">
      <w:pPr>
        <w:pStyle w:val="sonvb"/>
        <w:spacing w:before="120" w:after="0" w:line="264" w:lineRule="auto"/>
        <w:ind w:firstLine="709"/>
        <w:rPr>
          <w:i/>
          <w:lang w:val="en-US"/>
        </w:rPr>
      </w:pPr>
      <w:r>
        <w:rPr>
          <w:i/>
          <w:lang w:val="en-US"/>
        </w:rPr>
        <w:t>17</w:t>
      </w:r>
      <w:r w:rsidR="00D82DE3">
        <w:rPr>
          <w:i/>
          <w:lang w:val="en-US"/>
        </w:rPr>
        <w:t xml:space="preserve">.9. </w:t>
      </w:r>
      <w:r w:rsidR="00D82DE3" w:rsidRPr="00D011CB">
        <w:rPr>
          <w:i/>
          <w:lang w:val="en-US"/>
        </w:rPr>
        <w:t>Tên mẫu đơn, mẫu tờ khai</w:t>
      </w:r>
      <w:r w:rsidR="00D82DE3">
        <w:rPr>
          <w:i/>
          <w:lang w:val="en-US"/>
        </w:rPr>
        <w:t>:</w:t>
      </w:r>
    </w:p>
    <w:p w:rsidR="00D82DE3" w:rsidRPr="00F4544A" w:rsidRDefault="00D82DE3" w:rsidP="00D82DE3">
      <w:pPr>
        <w:pStyle w:val="sonvb"/>
        <w:spacing w:before="120" w:after="0" w:line="264" w:lineRule="auto"/>
        <w:ind w:firstLine="709"/>
        <w:rPr>
          <w:lang w:val="en-US"/>
        </w:rPr>
      </w:pPr>
      <w:r w:rsidRPr="00F4544A">
        <w:rPr>
          <w:lang w:val="en-US"/>
        </w:rPr>
        <w:t>Không</w:t>
      </w:r>
      <w:r>
        <w:rPr>
          <w:lang w:val="en-US"/>
        </w:rPr>
        <w:t>.</w:t>
      </w:r>
    </w:p>
    <w:p w:rsidR="00D82DE3" w:rsidRPr="00D011CB" w:rsidRDefault="000907D8" w:rsidP="00D82DE3">
      <w:pPr>
        <w:pStyle w:val="sonvb"/>
        <w:spacing w:before="120" w:after="0" w:line="264" w:lineRule="auto"/>
        <w:ind w:firstLine="709"/>
        <w:rPr>
          <w:i/>
          <w:lang w:val="en-US"/>
        </w:rPr>
      </w:pPr>
      <w:r>
        <w:rPr>
          <w:i/>
          <w:lang w:val="en-US"/>
        </w:rPr>
        <w:t>17</w:t>
      </w:r>
      <w:r w:rsidR="00D82DE3">
        <w:rPr>
          <w:i/>
          <w:lang w:val="en-US"/>
        </w:rPr>
        <w:t xml:space="preserve">.10. </w:t>
      </w:r>
      <w:r w:rsidR="00D82DE3" w:rsidRPr="00D011CB">
        <w:rPr>
          <w:i/>
          <w:lang w:val="en-US"/>
        </w:rPr>
        <w:t>Yêu cầu, điều kiện</w:t>
      </w:r>
      <w:r w:rsidR="00D82DE3">
        <w:rPr>
          <w:i/>
          <w:lang w:val="en-US"/>
        </w:rPr>
        <w:t>:</w:t>
      </w:r>
    </w:p>
    <w:p w:rsidR="00D82DE3" w:rsidRPr="00F4544A" w:rsidRDefault="00D82DE3" w:rsidP="00D82DE3">
      <w:pPr>
        <w:pStyle w:val="sonvb"/>
        <w:spacing w:before="120" w:after="0" w:line="264" w:lineRule="auto"/>
        <w:ind w:firstLine="709"/>
        <w:rPr>
          <w:lang w:val="en-US"/>
        </w:rPr>
      </w:pPr>
      <w:r>
        <w:rPr>
          <w:lang w:val="en-US"/>
        </w:rPr>
        <w:t xml:space="preserve">- </w:t>
      </w:r>
      <w:r w:rsidRPr="00F4544A">
        <w:rPr>
          <w:lang w:val="en-US"/>
        </w:rPr>
        <w:t>Tổ chức kinh doanh dịch vụ tư vấn du học được thành lập theo quy định của pháp luật;</w:t>
      </w:r>
    </w:p>
    <w:p w:rsidR="00D82DE3" w:rsidRPr="00F4544A" w:rsidRDefault="00D82DE3" w:rsidP="00D82DE3">
      <w:pPr>
        <w:pStyle w:val="sonvb"/>
        <w:spacing w:before="120" w:after="0" w:line="264" w:lineRule="auto"/>
        <w:ind w:firstLine="709"/>
        <w:rPr>
          <w:lang w:val="en-US"/>
        </w:rPr>
      </w:pPr>
      <w:r>
        <w:rPr>
          <w:lang w:val="en-US"/>
        </w:rPr>
        <w:t xml:space="preserve">- </w:t>
      </w:r>
      <w:r w:rsidRPr="00F4544A">
        <w:rPr>
          <w:lang w:val="en-US"/>
        </w:rPr>
        <w:t>Có trụ sở, cơ sở vật chất và trang thiết bị phục vụ hoạt động kinh doanh dịch vụ tư vấn du học;</w:t>
      </w:r>
    </w:p>
    <w:p w:rsidR="00D82DE3" w:rsidRPr="00F4544A" w:rsidRDefault="00D82DE3" w:rsidP="00D82DE3">
      <w:pPr>
        <w:pStyle w:val="sonvb"/>
        <w:spacing w:before="120" w:after="0" w:line="264" w:lineRule="auto"/>
        <w:ind w:firstLine="709"/>
        <w:rPr>
          <w:lang w:val="en-US"/>
        </w:rPr>
      </w:pPr>
      <w:r>
        <w:rPr>
          <w:lang w:val="en-US"/>
        </w:rPr>
        <w:t xml:space="preserve">- </w:t>
      </w:r>
      <w:r w:rsidRPr="00F4544A">
        <w:rPr>
          <w:lang w:val="en-US"/>
        </w:rPr>
        <w:t>Đội ngũ nhân viên trực tiếp tư vấn du học có trình độ đại học trở lên; có năng lực sử dụng ít nhất một ngoại ngữ từ bậc 4 trở lên theo Khung năng lực ngoại ngữ 6 bậc dùng cho Việt Nam và tương đương; có chứng chỉ bồi dưỡng nghiệp vụ tư vấn du học theo quy định của Bộ Giáo dục và Đào tạo.</w:t>
      </w:r>
    </w:p>
    <w:p w:rsidR="00D82DE3" w:rsidRPr="00D011CB" w:rsidRDefault="000907D8" w:rsidP="00D82DE3">
      <w:pPr>
        <w:pStyle w:val="sonvb"/>
        <w:spacing w:before="120" w:after="0" w:line="264" w:lineRule="auto"/>
        <w:ind w:firstLine="709"/>
        <w:rPr>
          <w:i/>
          <w:lang w:val="en-US"/>
        </w:rPr>
      </w:pPr>
      <w:r>
        <w:rPr>
          <w:i/>
          <w:lang w:val="en-US"/>
        </w:rPr>
        <w:t>17</w:t>
      </w:r>
      <w:r w:rsidR="00D82DE3">
        <w:rPr>
          <w:i/>
          <w:lang w:val="en-US"/>
        </w:rPr>
        <w:t xml:space="preserve">.11. </w:t>
      </w:r>
      <w:r w:rsidR="00D82DE3" w:rsidRPr="00D011CB">
        <w:rPr>
          <w:i/>
          <w:lang w:val="en-US"/>
        </w:rPr>
        <w:t>Căn cứ pháp lý</w:t>
      </w:r>
      <w:r w:rsidR="00D82DE3">
        <w:rPr>
          <w:i/>
          <w:lang w:val="en-US"/>
        </w:rPr>
        <w:t>:</w:t>
      </w:r>
    </w:p>
    <w:p w:rsidR="00D82DE3" w:rsidRDefault="00D82DE3" w:rsidP="00D82DE3">
      <w:pPr>
        <w:pStyle w:val="sonvb"/>
        <w:spacing w:before="120" w:after="0" w:line="264"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w:t>
      </w:r>
      <w:r>
        <w:rPr>
          <w:lang w:val="en-US"/>
        </w:rPr>
        <w:t>c.</w:t>
      </w:r>
    </w:p>
    <w:p w:rsidR="00D82DE3" w:rsidRDefault="00C509D9" w:rsidP="00D82DE3">
      <w:pPr>
        <w:rPr>
          <w:rFonts w:eastAsia="Arial"/>
          <w:szCs w:val="28"/>
          <w:lang w:eastAsia="x-none"/>
        </w:rPr>
      </w:pPr>
      <w:r>
        <w:tab/>
      </w:r>
      <w:r w:rsidRPr="00E8385A">
        <w:rPr>
          <w:szCs w:val="28"/>
        </w:rPr>
        <w:t>Nghị định số 135/2018/NĐ-CP ngày 04/10/2018 sửa đổi bổ sung một số điều của Nghị định số 46/2017/NĐ-CP ngày 21/4/2017 của Chính phủ về Quy định đầu tư và hoạt động trong lĩnh vực giáo dục</w:t>
      </w:r>
      <w:r>
        <w:t>.</w:t>
      </w:r>
      <w:r w:rsidR="00D82DE3">
        <w:br w:type="page"/>
      </w:r>
    </w:p>
    <w:p w:rsidR="00D82DE3" w:rsidRPr="00DB5D2E" w:rsidRDefault="000907D8" w:rsidP="00D82DE3">
      <w:pPr>
        <w:pStyle w:val="sonvb"/>
        <w:spacing w:before="120" w:after="0" w:line="252" w:lineRule="auto"/>
        <w:ind w:firstLine="709"/>
        <w:rPr>
          <w:b/>
          <w:color w:val="0000FF"/>
          <w:lang w:val="en-US"/>
        </w:rPr>
      </w:pPr>
      <w:r>
        <w:rPr>
          <w:b/>
          <w:color w:val="0000FF"/>
          <w:lang w:val="en-US"/>
        </w:rPr>
        <w:t>18</w:t>
      </w:r>
      <w:r w:rsidR="00D82DE3">
        <w:rPr>
          <w:b/>
          <w:color w:val="0000FF"/>
          <w:lang w:val="en-US"/>
        </w:rPr>
        <w:t xml:space="preserve">. </w:t>
      </w:r>
      <w:r w:rsidR="00D82DE3" w:rsidRPr="00DB5D2E">
        <w:rPr>
          <w:b/>
          <w:color w:val="0000FF"/>
          <w:lang w:val="en-US"/>
        </w:rPr>
        <w:t>Thủ tục điều chỉnh, bổ sung giấy chứng nhận đăng ký kinh doanh dịch vụ tư vấn du học</w:t>
      </w:r>
    </w:p>
    <w:p w:rsidR="00D82DE3" w:rsidRPr="00D011CB" w:rsidRDefault="000907D8" w:rsidP="00D82DE3">
      <w:pPr>
        <w:pStyle w:val="sonvb"/>
        <w:spacing w:before="120" w:after="0" w:line="252" w:lineRule="auto"/>
        <w:ind w:firstLine="709"/>
        <w:rPr>
          <w:i/>
          <w:lang w:val="en-US"/>
        </w:rPr>
      </w:pPr>
      <w:r>
        <w:rPr>
          <w:i/>
          <w:lang w:val="en-US"/>
        </w:rPr>
        <w:t>18</w:t>
      </w:r>
      <w:r w:rsidR="00D82DE3">
        <w:rPr>
          <w:i/>
          <w:lang w:val="en-US"/>
        </w:rPr>
        <w:t xml:space="preserve">.1. </w:t>
      </w:r>
      <w:r w:rsidR="00D82DE3" w:rsidRPr="00D011CB">
        <w:rPr>
          <w:i/>
          <w:lang w:val="en-US"/>
        </w:rPr>
        <w:t>Trình tự thực hiện</w:t>
      </w:r>
      <w:r w:rsidR="00D82DE3">
        <w:rPr>
          <w:i/>
          <w:lang w:val="en-US"/>
        </w:rPr>
        <w:t>:</w:t>
      </w:r>
    </w:p>
    <w:p w:rsidR="00D82DE3" w:rsidRPr="00F4544A" w:rsidRDefault="00D82DE3" w:rsidP="00D82DE3">
      <w:pPr>
        <w:pStyle w:val="sonvb"/>
        <w:spacing w:before="120" w:after="0" w:line="252" w:lineRule="auto"/>
        <w:ind w:firstLine="709"/>
        <w:rPr>
          <w:lang w:val="en-US"/>
        </w:rPr>
      </w:pPr>
      <w:r>
        <w:rPr>
          <w:lang w:val="en-US"/>
        </w:rPr>
        <w:t xml:space="preserve">- </w:t>
      </w:r>
      <w:r w:rsidRPr="00F4544A">
        <w:rPr>
          <w:lang w:val="en-US"/>
        </w:rPr>
        <w:t>Trong quá trình hoạt động, tổ chức kinh doanh dịch vụ tư vấn du học có nhu cầuđiều chỉnh, bổ sung giấy chứng nhận kinh doanh dịch vụ tư vấn du học gửi hồ sơ theo quy định đến Sở Giáo dục và Đào tạo nơi kinh doanh dịch vụ tư vấn du học;</w:t>
      </w:r>
    </w:p>
    <w:p w:rsidR="00D82DE3" w:rsidRPr="00F4544A" w:rsidRDefault="00D82DE3" w:rsidP="00D82DE3">
      <w:pPr>
        <w:pStyle w:val="sonvb"/>
        <w:spacing w:before="120" w:after="0" w:line="252" w:lineRule="auto"/>
        <w:ind w:firstLine="709"/>
        <w:rPr>
          <w:lang w:val="en-US"/>
        </w:rPr>
      </w:pPr>
      <w:r>
        <w:rPr>
          <w:lang w:val="en-US"/>
        </w:rPr>
        <w:t xml:space="preserve">- </w:t>
      </w:r>
      <w:r w:rsidRPr="00F4544A">
        <w:rPr>
          <w:lang w:val="en-US"/>
        </w:rPr>
        <w:t>Trong thời hạn 15 ngày làm việc kể từ ngày nhận đủ hồ sơ hợp lệ, Giám đốc Sở Giáo dục và Đào tạo thẩm định hồ sơ, thẩm tra tính xác thực của tài liệu trong hồ sơ và cấp giấy chứng nhận điều chỉnh, bổ sung kinh doanh dịch vụ tư vấn du học; nếu chưa đáp ứng các điều kiện theo quy định thì thông báo bằng văn bản cho tổ chức dịch vụ tư vấn du học và nêu rõ lý do.</w:t>
      </w:r>
    </w:p>
    <w:p w:rsidR="00D82DE3" w:rsidRDefault="000907D8" w:rsidP="00D82DE3">
      <w:pPr>
        <w:pStyle w:val="sonvb"/>
        <w:spacing w:before="120" w:after="0" w:line="252" w:lineRule="auto"/>
        <w:ind w:firstLine="709"/>
        <w:rPr>
          <w:lang w:val="en-US"/>
        </w:rPr>
      </w:pPr>
      <w:r>
        <w:rPr>
          <w:i/>
          <w:lang w:val="en-US"/>
        </w:rPr>
        <w:t>18</w:t>
      </w:r>
      <w:r w:rsidR="00D82DE3">
        <w:rPr>
          <w:i/>
          <w:lang w:val="en-US"/>
        </w:rPr>
        <w:t xml:space="preserve">.2. </w:t>
      </w:r>
      <w:r w:rsidR="00D82DE3" w:rsidRPr="00E85AD5">
        <w:rPr>
          <w:i/>
          <w:lang w:val="en-US"/>
        </w:rPr>
        <w:t>Cách thức thực hiện</w:t>
      </w:r>
      <w:r w:rsidR="00D82DE3">
        <w:rPr>
          <w:i/>
          <w:lang w:val="en-US"/>
        </w:rPr>
        <w:t>:</w:t>
      </w:r>
      <w:r w:rsidR="00D82DE3" w:rsidRPr="005D70DB">
        <w:rPr>
          <w:lang w:val="en-US"/>
        </w:rPr>
        <w:t xml:space="preserve"> </w:t>
      </w:r>
    </w:p>
    <w:p w:rsidR="009D6475" w:rsidRDefault="009D6475" w:rsidP="009D6475">
      <w:pPr>
        <w:spacing w:before="120" w:line="269" w:lineRule="auto"/>
        <w:ind w:firstLine="709"/>
        <w:jc w:val="both"/>
      </w:pPr>
      <w:r w:rsidRPr="005D70DB">
        <w:t>Trực tiếp tại Bộ phận tiếp nhận và trả kết quả của Sở Giáo dục và Đào tạo (Tầ</w:t>
      </w:r>
      <w:r>
        <w:t>ng 01, Tháp A</w:t>
      </w:r>
      <w:r w:rsidRPr="005D70DB">
        <w:t>, Trung tâm Hành chính tỉnh Bình Dương, điện thoại: 0</w:t>
      </w:r>
      <w:r>
        <w:t>274</w:t>
      </w:r>
      <w:r w:rsidRPr="005D70DB">
        <w:t>-3.903.242) hoặc qua bưu điện.</w:t>
      </w:r>
    </w:p>
    <w:p w:rsidR="00D82DE3" w:rsidRPr="00D011CB" w:rsidRDefault="000907D8" w:rsidP="00D82DE3">
      <w:pPr>
        <w:pStyle w:val="sonvb"/>
        <w:spacing w:before="120" w:after="0" w:line="252" w:lineRule="auto"/>
        <w:ind w:firstLine="709"/>
        <w:rPr>
          <w:i/>
          <w:lang w:val="en-US"/>
        </w:rPr>
      </w:pPr>
      <w:r>
        <w:rPr>
          <w:i/>
          <w:lang w:val="en-US"/>
        </w:rPr>
        <w:t>18</w:t>
      </w:r>
      <w:r w:rsidR="00D82DE3">
        <w:rPr>
          <w:i/>
          <w:lang w:val="en-US"/>
        </w:rPr>
        <w:t xml:space="preserve">.3. </w:t>
      </w:r>
      <w:r w:rsidR="00D82DE3" w:rsidRPr="00D011CB">
        <w:rPr>
          <w:i/>
          <w:lang w:val="en-US"/>
        </w:rPr>
        <w:t>Thành phần, số lượng hồ sơ</w:t>
      </w:r>
      <w:r w:rsidR="00D82DE3">
        <w:rPr>
          <w:i/>
          <w:lang w:val="en-US"/>
        </w:rPr>
        <w:t>:</w:t>
      </w:r>
    </w:p>
    <w:p w:rsidR="00D82DE3" w:rsidRPr="00F4544A" w:rsidRDefault="00D82DE3" w:rsidP="00D82DE3">
      <w:pPr>
        <w:pStyle w:val="sonvb"/>
        <w:spacing w:before="120" w:after="0" w:line="252" w:lineRule="auto"/>
        <w:ind w:firstLine="709"/>
        <w:rPr>
          <w:lang w:val="en-US"/>
        </w:rPr>
      </w:pPr>
      <w:r w:rsidRPr="00F4544A">
        <w:rPr>
          <w:lang w:val="en-US"/>
        </w:rPr>
        <w:t>Thành phần Hồ sơ gồm:</w:t>
      </w:r>
    </w:p>
    <w:p w:rsidR="00D82DE3" w:rsidRPr="00F4544A" w:rsidRDefault="00D82DE3" w:rsidP="00D82DE3">
      <w:pPr>
        <w:pStyle w:val="sonvb"/>
        <w:spacing w:before="120" w:after="0" w:line="252" w:lineRule="auto"/>
        <w:ind w:firstLine="709"/>
        <w:rPr>
          <w:lang w:val="en-US"/>
        </w:rPr>
      </w:pPr>
      <w:r>
        <w:rPr>
          <w:lang w:val="en-US"/>
        </w:rPr>
        <w:t xml:space="preserve">- </w:t>
      </w:r>
      <w:r w:rsidRPr="00F4544A">
        <w:rPr>
          <w:lang w:val="en-US"/>
        </w:rPr>
        <w:t>Văn bản đề nghị điều chỉnh, bổ sung giấy chứng nhận đăng ký kinh doanh dịch vụ tư vấn du học; với những nội dung chủ yếu gồm: Mục tiêu, nội dung hoạt động; khả năng khai thác và phát triển dịch vụ du học ở nước ngoài; kế hoạch và các biện pháp tổ chức thực hiện; phương án giải quyết khi gặp vấn đề rủi ro đối với người được tư vấn du học;</w:t>
      </w:r>
    </w:p>
    <w:p w:rsidR="00D82DE3" w:rsidRPr="00F4544A" w:rsidRDefault="00D82DE3" w:rsidP="00D82DE3">
      <w:pPr>
        <w:pStyle w:val="sonvb"/>
        <w:spacing w:before="120" w:after="0" w:line="252" w:lineRule="auto"/>
        <w:ind w:firstLine="709"/>
        <w:rPr>
          <w:lang w:val="en-US"/>
        </w:rPr>
      </w:pPr>
      <w:r>
        <w:rPr>
          <w:lang w:val="en-US"/>
        </w:rPr>
        <w:t xml:space="preserve">- </w:t>
      </w:r>
      <w:r w:rsidRPr="00F4544A">
        <w:rPr>
          <w:lang w:val="en-US"/>
        </w:rPr>
        <w:t>Bản sao có chứng thực giấy chứng nhận đăng ký doanh nghiệp, quyết định thành lập hoặc giấy chứng nhận đăng ký đầu tư</w:t>
      </w:r>
      <w:r>
        <w:rPr>
          <w:lang w:val="en-US"/>
        </w:rPr>
        <w:t xml:space="preserve"> ;</w:t>
      </w:r>
    </w:p>
    <w:p w:rsidR="00D82DE3" w:rsidRPr="00F4544A" w:rsidRDefault="00D82DE3" w:rsidP="00D82DE3">
      <w:pPr>
        <w:pStyle w:val="sonvb"/>
        <w:spacing w:before="120" w:after="0" w:line="252" w:lineRule="auto"/>
        <w:ind w:firstLine="709"/>
        <w:rPr>
          <w:lang w:val="en-US"/>
        </w:rPr>
      </w:pPr>
      <w:r w:rsidRPr="00F4544A">
        <w:rPr>
          <w:lang w:val="en-US"/>
        </w:rPr>
        <w:t>Danh sách đội ngũ nhân viên trực tiếp tư vấn du học bao gồm các thông tin chủ yếu sau đây: Họ và tên, ngày tháng năm sinh, giới tính, trình độ chuyên môn, trình độ ngoại ngữ, vị trí công việc sẽ đảm nhiệm tại tổ chức dịch vụ tư vấn du học; bản sao có chứng thực văn bằng tốt nghiệp đại học, chứng chỉ ngoại ngữ, chứng chỉ bồi dưỡng nghiệp vụ tư vấn du học.</w:t>
      </w:r>
    </w:p>
    <w:p w:rsidR="00D82DE3" w:rsidRPr="00247531" w:rsidRDefault="00D82DE3" w:rsidP="00D82DE3">
      <w:pPr>
        <w:pStyle w:val="sonvb"/>
        <w:spacing w:before="120" w:after="0" w:line="252" w:lineRule="auto"/>
        <w:ind w:firstLine="709"/>
        <w:rPr>
          <w:i/>
          <w:lang w:val="en-US"/>
        </w:rPr>
      </w:pPr>
      <w:r w:rsidRPr="00247531">
        <w:rPr>
          <w:i/>
          <w:lang w:val="en-US"/>
        </w:rPr>
        <w:t>(</w:t>
      </w:r>
      <w:r>
        <w:rPr>
          <w:i/>
          <w:lang w:val="en-US"/>
        </w:rPr>
        <w:t xml:space="preserve">quy định </w:t>
      </w:r>
      <w:r w:rsidRPr="00247531">
        <w:rPr>
          <w:i/>
          <w:lang w:val="en-US"/>
        </w:rPr>
        <w:t>về bản sao hồ sơ thực hiện theo Điều 6</w:t>
      </w:r>
      <w:r w:rsidRPr="00247531">
        <w:rPr>
          <w:rStyle w:val="FootnoteReference"/>
          <w:i/>
          <w:lang w:val="en-US"/>
        </w:rPr>
        <w:footnoteReference w:id="5"/>
      </w:r>
      <w:r w:rsidRPr="00247531">
        <w:rPr>
          <w:i/>
          <w:lang w:val="en-US"/>
        </w:rPr>
        <w:t xml:space="preserve"> Nghị định số 23/2015/NĐ-CP ngày 16/02/2015)</w:t>
      </w:r>
    </w:p>
    <w:p w:rsidR="00D82DE3" w:rsidRDefault="00D82DE3" w:rsidP="00D82DE3">
      <w:pPr>
        <w:pStyle w:val="sonvb"/>
        <w:spacing w:before="120" w:after="0" w:line="252" w:lineRule="auto"/>
        <w:ind w:firstLine="709"/>
        <w:rPr>
          <w:lang w:val="en-US"/>
        </w:rPr>
      </w:pPr>
      <w:r w:rsidRPr="00F4544A">
        <w:rPr>
          <w:lang w:val="en-US"/>
        </w:rPr>
        <w:t>Số lượng hồ sơ: 01 bộ</w:t>
      </w:r>
      <w:r>
        <w:rPr>
          <w:lang w:val="en-US"/>
        </w:rPr>
        <w:t>.</w:t>
      </w:r>
    </w:p>
    <w:p w:rsidR="00D82DE3" w:rsidRPr="00D011CB" w:rsidRDefault="000907D8" w:rsidP="00D82DE3">
      <w:pPr>
        <w:pStyle w:val="sonvb"/>
        <w:spacing w:before="120" w:after="0" w:line="264" w:lineRule="auto"/>
        <w:ind w:firstLine="709"/>
        <w:rPr>
          <w:i/>
          <w:lang w:val="en-US"/>
        </w:rPr>
      </w:pPr>
      <w:r>
        <w:rPr>
          <w:i/>
          <w:lang w:val="en-US"/>
        </w:rPr>
        <w:t>18</w:t>
      </w:r>
      <w:r w:rsidR="00D82DE3">
        <w:rPr>
          <w:i/>
          <w:lang w:val="en-US"/>
        </w:rPr>
        <w:t xml:space="preserve">.4. </w:t>
      </w:r>
      <w:r w:rsidR="00D82DE3" w:rsidRPr="00D011CB">
        <w:rPr>
          <w:i/>
          <w:lang w:val="en-US"/>
        </w:rPr>
        <w:t>Thời hạn giải quyết</w:t>
      </w:r>
      <w:r w:rsidR="00D82DE3">
        <w:rPr>
          <w:i/>
          <w:lang w:val="en-US"/>
        </w:rPr>
        <w:t>:</w:t>
      </w:r>
    </w:p>
    <w:p w:rsidR="00D82DE3" w:rsidRPr="00F4544A" w:rsidRDefault="00D82DE3" w:rsidP="00D82DE3">
      <w:pPr>
        <w:pStyle w:val="sonvb"/>
        <w:spacing w:before="120" w:after="0" w:line="264" w:lineRule="auto"/>
        <w:ind w:firstLine="709"/>
        <w:rPr>
          <w:lang w:val="en-US"/>
        </w:rPr>
      </w:pPr>
      <w:r w:rsidRPr="00F4544A">
        <w:rPr>
          <w:lang w:val="en-US"/>
        </w:rPr>
        <w:t>15 ngày làm việc kể từ ngày nhận đủ hồ sơ hợp lệ</w:t>
      </w:r>
      <w:r>
        <w:rPr>
          <w:lang w:val="en-US"/>
        </w:rPr>
        <w:t>.</w:t>
      </w:r>
    </w:p>
    <w:p w:rsidR="00D82DE3" w:rsidRPr="00D011CB" w:rsidRDefault="000907D8" w:rsidP="00D82DE3">
      <w:pPr>
        <w:pStyle w:val="sonvb"/>
        <w:spacing w:before="120" w:after="0" w:line="264" w:lineRule="auto"/>
        <w:ind w:firstLine="709"/>
        <w:rPr>
          <w:i/>
          <w:lang w:val="en-US"/>
        </w:rPr>
      </w:pPr>
      <w:r>
        <w:rPr>
          <w:i/>
          <w:lang w:val="en-US"/>
        </w:rPr>
        <w:t>18</w:t>
      </w:r>
      <w:r w:rsidR="00D82DE3">
        <w:rPr>
          <w:i/>
          <w:lang w:val="en-US"/>
        </w:rPr>
        <w:t xml:space="preserve">.5. </w:t>
      </w:r>
      <w:r w:rsidR="00D82DE3" w:rsidRPr="00D011CB">
        <w:rPr>
          <w:i/>
          <w:lang w:val="en-US"/>
        </w:rPr>
        <w:t>Đối tượng thực hiệ</w:t>
      </w:r>
      <w:r w:rsidR="00D82DE3">
        <w:rPr>
          <w:i/>
          <w:lang w:val="en-US"/>
        </w:rPr>
        <w:t>n:</w:t>
      </w:r>
    </w:p>
    <w:p w:rsidR="00D82DE3" w:rsidRPr="00F4544A" w:rsidRDefault="00D82DE3" w:rsidP="00D82DE3">
      <w:pPr>
        <w:pStyle w:val="sonvb"/>
        <w:spacing w:before="120" w:after="0" w:line="264" w:lineRule="auto"/>
        <w:ind w:firstLine="709"/>
        <w:rPr>
          <w:lang w:val="en-US"/>
        </w:rPr>
      </w:pPr>
      <w:r w:rsidRPr="00F4544A">
        <w:rPr>
          <w:lang w:val="en-US"/>
        </w:rPr>
        <w:t>Cá nhân, tổ chức có nhu cầu kinh doanh dịch vụ tư vấn du học</w:t>
      </w:r>
      <w:r>
        <w:rPr>
          <w:lang w:val="en-US"/>
        </w:rPr>
        <w:t>.</w:t>
      </w:r>
    </w:p>
    <w:p w:rsidR="00D82DE3" w:rsidRPr="00D011CB" w:rsidRDefault="000907D8" w:rsidP="00D82DE3">
      <w:pPr>
        <w:pStyle w:val="sonvb"/>
        <w:spacing w:before="120" w:after="0" w:line="264" w:lineRule="auto"/>
        <w:ind w:firstLine="709"/>
        <w:rPr>
          <w:i/>
          <w:lang w:val="en-US"/>
        </w:rPr>
      </w:pPr>
      <w:r>
        <w:rPr>
          <w:i/>
          <w:lang w:val="en-US"/>
        </w:rPr>
        <w:t>18</w:t>
      </w:r>
      <w:r w:rsidR="00D82DE3">
        <w:rPr>
          <w:i/>
          <w:lang w:val="en-US"/>
        </w:rPr>
        <w:t xml:space="preserve">.6. </w:t>
      </w:r>
      <w:r w:rsidR="00D82DE3" w:rsidRPr="00D011CB">
        <w:rPr>
          <w:i/>
          <w:lang w:val="en-US"/>
        </w:rPr>
        <w:t>Cơ quan thực hiệ</w:t>
      </w:r>
      <w:r w:rsidR="00D82DE3">
        <w:rPr>
          <w:i/>
          <w:lang w:val="en-US"/>
        </w:rPr>
        <w:t>n:</w:t>
      </w:r>
    </w:p>
    <w:p w:rsidR="00D82DE3" w:rsidRPr="0072707E" w:rsidRDefault="00D82DE3" w:rsidP="00D82DE3">
      <w:pPr>
        <w:pStyle w:val="sonvb"/>
        <w:spacing w:before="120" w:after="0" w:line="264" w:lineRule="auto"/>
        <w:ind w:firstLine="709"/>
        <w:rPr>
          <w:lang w:val="en-US"/>
        </w:rPr>
      </w:pPr>
      <w:r w:rsidRPr="0072707E">
        <w:rPr>
          <w:lang w:val="en-US"/>
        </w:rPr>
        <w:t>Sở Giáo dục và Đào tạo</w:t>
      </w:r>
      <w:r>
        <w:rPr>
          <w:lang w:val="en-US"/>
        </w:rPr>
        <w:t>.</w:t>
      </w:r>
    </w:p>
    <w:p w:rsidR="00D82DE3" w:rsidRPr="00D011CB" w:rsidRDefault="000907D8" w:rsidP="00D82DE3">
      <w:pPr>
        <w:pStyle w:val="sonvb"/>
        <w:spacing w:before="120" w:after="0" w:line="264" w:lineRule="auto"/>
        <w:ind w:firstLine="709"/>
        <w:rPr>
          <w:i/>
          <w:lang w:val="en-US"/>
        </w:rPr>
      </w:pPr>
      <w:r>
        <w:rPr>
          <w:i/>
          <w:lang w:val="en-US"/>
        </w:rPr>
        <w:t>18</w:t>
      </w:r>
      <w:r w:rsidR="00D82DE3">
        <w:rPr>
          <w:i/>
          <w:lang w:val="en-US"/>
        </w:rPr>
        <w:t xml:space="preserve">.7. </w:t>
      </w:r>
      <w:r w:rsidR="00D82DE3" w:rsidRPr="00D011CB">
        <w:rPr>
          <w:i/>
          <w:lang w:val="en-US"/>
        </w:rPr>
        <w:t>Kết quả thực hiệ</w:t>
      </w:r>
      <w:r w:rsidR="00D82DE3">
        <w:rPr>
          <w:i/>
          <w:lang w:val="en-US"/>
        </w:rPr>
        <w:t>n:</w:t>
      </w:r>
    </w:p>
    <w:p w:rsidR="00D82DE3" w:rsidRPr="00F4544A" w:rsidRDefault="00D82DE3" w:rsidP="00D82DE3">
      <w:pPr>
        <w:pStyle w:val="sonvb"/>
        <w:spacing w:before="120" w:after="0" w:line="264" w:lineRule="auto"/>
        <w:ind w:firstLine="709"/>
        <w:rPr>
          <w:lang w:val="en-US"/>
        </w:rPr>
      </w:pPr>
      <w:r w:rsidRPr="00F4544A">
        <w:rPr>
          <w:lang w:val="en-US"/>
        </w:rPr>
        <w:t>Giấy chứng nhận điều chỉnh, bổ sung đăng ký kinh doanh dịch vụ tư vấn du học.</w:t>
      </w:r>
    </w:p>
    <w:p w:rsidR="00D82DE3" w:rsidRPr="00D011CB" w:rsidRDefault="000907D8" w:rsidP="00D82DE3">
      <w:pPr>
        <w:pStyle w:val="sonvb"/>
        <w:spacing w:before="120" w:after="0" w:line="264" w:lineRule="auto"/>
        <w:ind w:firstLine="709"/>
        <w:rPr>
          <w:i/>
          <w:lang w:val="en-US"/>
        </w:rPr>
      </w:pPr>
      <w:r>
        <w:rPr>
          <w:i/>
          <w:lang w:val="en-US"/>
        </w:rPr>
        <w:t>18</w:t>
      </w:r>
      <w:r w:rsidR="00D82DE3">
        <w:rPr>
          <w:i/>
          <w:lang w:val="en-US"/>
        </w:rPr>
        <w:t xml:space="preserve">.8. </w:t>
      </w:r>
      <w:r w:rsidR="00D82DE3" w:rsidRPr="00D011CB">
        <w:rPr>
          <w:i/>
          <w:lang w:val="en-US"/>
        </w:rPr>
        <w:t>Lệ phí</w:t>
      </w:r>
      <w:r w:rsidR="00D82DE3">
        <w:rPr>
          <w:i/>
          <w:lang w:val="en-US"/>
        </w:rPr>
        <w:t>:</w:t>
      </w:r>
    </w:p>
    <w:p w:rsidR="00D82DE3" w:rsidRPr="00F4544A" w:rsidRDefault="00D82DE3" w:rsidP="00D82DE3">
      <w:pPr>
        <w:pStyle w:val="sonvb"/>
        <w:spacing w:before="120" w:after="0" w:line="264" w:lineRule="auto"/>
        <w:ind w:firstLine="709"/>
        <w:rPr>
          <w:lang w:val="en-US"/>
        </w:rPr>
      </w:pPr>
      <w:r w:rsidRPr="00F4544A">
        <w:rPr>
          <w:lang w:val="en-US"/>
        </w:rPr>
        <w:t>Không</w:t>
      </w:r>
      <w:r>
        <w:rPr>
          <w:lang w:val="en-US"/>
        </w:rPr>
        <w:t>.</w:t>
      </w:r>
    </w:p>
    <w:p w:rsidR="00D82DE3" w:rsidRPr="00D011CB" w:rsidRDefault="000907D8" w:rsidP="00D82DE3">
      <w:pPr>
        <w:pStyle w:val="sonvb"/>
        <w:spacing w:before="120" w:after="0" w:line="264" w:lineRule="auto"/>
        <w:ind w:firstLine="709"/>
        <w:rPr>
          <w:i/>
          <w:lang w:val="en-US"/>
        </w:rPr>
      </w:pPr>
      <w:r>
        <w:rPr>
          <w:i/>
          <w:lang w:val="en-US"/>
        </w:rPr>
        <w:t>18</w:t>
      </w:r>
      <w:r w:rsidR="00D82DE3">
        <w:rPr>
          <w:i/>
          <w:lang w:val="en-US"/>
        </w:rPr>
        <w:t xml:space="preserve">.9. </w:t>
      </w:r>
      <w:r w:rsidR="00D82DE3" w:rsidRPr="00D011CB">
        <w:rPr>
          <w:i/>
          <w:lang w:val="en-US"/>
        </w:rPr>
        <w:t>Tên mẫu đơn, mẫu tờ khai</w:t>
      </w:r>
      <w:r w:rsidR="00D82DE3">
        <w:rPr>
          <w:i/>
          <w:lang w:val="en-US"/>
        </w:rPr>
        <w:t>:</w:t>
      </w:r>
    </w:p>
    <w:p w:rsidR="00D82DE3" w:rsidRPr="00F4544A" w:rsidRDefault="00D82DE3" w:rsidP="00D82DE3">
      <w:pPr>
        <w:pStyle w:val="sonvb"/>
        <w:spacing w:before="120" w:after="0" w:line="264" w:lineRule="auto"/>
        <w:ind w:firstLine="709"/>
        <w:rPr>
          <w:lang w:val="en-US"/>
        </w:rPr>
      </w:pPr>
      <w:r w:rsidRPr="00F4544A">
        <w:rPr>
          <w:lang w:val="en-US"/>
        </w:rPr>
        <w:t>Không</w:t>
      </w:r>
      <w:r>
        <w:rPr>
          <w:lang w:val="en-US"/>
        </w:rPr>
        <w:t>.</w:t>
      </w:r>
    </w:p>
    <w:p w:rsidR="00D82DE3" w:rsidRPr="00D011CB" w:rsidRDefault="000907D8" w:rsidP="00D82DE3">
      <w:pPr>
        <w:pStyle w:val="sonvb"/>
        <w:spacing w:before="120" w:after="0" w:line="264" w:lineRule="auto"/>
        <w:ind w:firstLine="709"/>
        <w:rPr>
          <w:i/>
          <w:lang w:val="en-US"/>
        </w:rPr>
      </w:pPr>
      <w:r>
        <w:rPr>
          <w:i/>
          <w:lang w:val="en-US"/>
        </w:rPr>
        <w:t>18</w:t>
      </w:r>
      <w:r w:rsidR="00D82DE3">
        <w:rPr>
          <w:i/>
          <w:lang w:val="en-US"/>
        </w:rPr>
        <w:t xml:space="preserve">.10. </w:t>
      </w:r>
      <w:r w:rsidR="00D82DE3" w:rsidRPr="00D011CB">
        <w:rPr>
          <w:i/>
          <w:lang w:val="en-US"/>
        </w:rPr>
        <w:t>Yêu cầu, điều kiện</w:t>
      </w:r>
      <w:r w:rsidR="00D82DE3">
        <w:rPr>
          <w:i/>
          <w:lang w:val="en-US"/>
        </w:rPr>
        <w:t>:</w:t>
      </w:r>
    </w:p>
    <w:p w:rsidR="00D82DE3" w:rsidRPr="00F4544A" w:rsidRDefault="00D82DE3" w:rsidP="00D82DE3">
      <w:pPr>
        <w:pStyle w:val="sonvb"/>
        <w:spacing w:before="120" w:after="0" w:line="264" w:lineRule="auto"/>
        <w:ind w:firstLine="709"/>
        <w:rPr>
          <w:lang w:val="en-US"/>
        </w:rPr>
      </w:pPr>
      <w:r w:rsidRPr="00F4544A">
        <w:rPr>
          <w:lang w:val="en-US"/>
        </w:rPr>
        <w:t>Không quy định.</w:t>
      </w:r>
    </w:p>
    <w:p w:rsidR="00D82DE3" w:rsidRPr="00D011CB" w:rsidRDefault="000907D8" w:rsidP="00D82DE3">
      <w:pPr>
        <w:pStyle w:val="sonvb"/>
        <w:spacing w:before="120" w:after="0" w:line="264" w:lineRule="auto"/>
        <w:ind w:firstLine="709"/>
        <w:rPr>
          <w:i/>
          <w:lang w:val="en-US"/>
        </w:rPr>
      </w:pPr>
      <w:r>
        <w:rPr>
          <w:i/>
          <w:lang w:val="en-US"/>
        </w:rPr>
        <w:t>18</w:t>
      </w:r>
      <w:r w:rsidR="00D82DE3">
        <w:rPr>
          <w:i/>
          <w:lang w:val="en-US"/>
        </w:rPr>
        <w:t xml:space="preserve">.11. </w:t>
      </w:r>
      <w:r w:rsidR="00D82DE3" w:rsidRPr="00D011CB">
        <w:rPr>
          <w:i/>
          <w:lang w:val="en-US"/>
        </w:rPr>
        <w:t>Căn cứ pháp lý</w:t>
      </w:r>
      <w:r w:rsidR="00D82DE3">
        <w:rPr>
          <w:i/>
          <w:lang w:val="en-US"/>
        </w:rPr>
        <w:t>:</w:t>
      </w:r>
    </w:p>
    <w:p w:rsidR="00D82DE3" w:rsidRDefault="00D82DE3" w:rsidP="00D82DE3">
      <w:pPr>
        <w:pStyle w:val="sonvb"/>
        <w:spacing w:before="120" w:after="0" w:line="264"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w:t>
      </w:r>
      <w:r>
        <w:rPr>
          <w:lang w:val="en-US"/>
        </w:rPr>
        <w:t>c.</w:t>
      </w:r>
    </w:p>
    <w:p w:rsidR="00D82DE3" w:rsidRDefault="00C509D9" w:rsidP="00D82DE3">
      <w:pPr>
        <w:rPr>
          <w:rFonts w:eastAsia="Arial"/>
          <w:szCs w:val="28"/>
          <w:lang w:eastAsia="x-none"/>
        </w:rPr>
      </w:pPr>
      <w:r>
        <w:tab/>
      </w:r>
      <w:r w:rsidRPr="00E8385A">
        <w:rPr>
          <w:szCs w:val="28"/>
        </w:rPr>
        <w:t>Nghị định số 135/2018/NĐ-CP ngày 04/10/2018 sửa đổi bổ sung một số điều của Nghị định số 46/2017/NĐ-CP ngày 21/4/2017 của Chính phủ về Quy định đầu tư và hoạt động trong lĩnh vực giáo dục</w:t>
      </w:r>
      <w:r>
        <w:t>.</w:t>
      </w:r>
      <w:r w:rsidR="00D82DE3">
        <w:br w:type="page"/>
      </w:r>
    </w:p>
    <w:p w:rsidR="00D82DE3" w:rsidRPr="00DB5D2E" w:rsidRDefault="000907D8" w:rsidP="00D82DE3">
      <w:pPr>
        <w:pStyle w:val="sonvb"/>
        <w:spacing w:before="120" w:after="0" w:line="276" w:lineRule="auto"/>
        <w:ind w:firstLine="709"/>
        <w:rPr>
          <w:b/>
          <w:color w:val="0000FF"/>
          <w:lang w:val="en-US"/>
        </w:rPr>
      </w:pPr>
      <w:r>
        <w:rPr>
          <w:b/>
          <w:color w:val="0000FF"/>
          <w:lang w:val="en-US"/>
        </w:rPr>
        <w:t>19</w:t>
      </w:r>
      <w:r w:rsidR="00D82DE3">
        <w:rPr>
          <w:b/>
          <w:color w:val="0000FF"/>
          <w:lang w:val="en-US"/>
        </w:rPr>
        <w:t xml:space="preserve">. </w:t>
      </w:r>
      <w:r w:rsidR="00D82DE3" w:rsidRPr="00DB5D2E">
        <w:rPr>
          <w:b/>
          <w:color w:val="0000FF"/>
          <w:lang w:val="en-US"/>
        </w:rPr>
        <w:t>Thủ tục đề nghị được kinh doanh dịch vụ tư vấn du học trở lại</w:t>
      </w:r>
    </w:p>
    <w:p w:rsidR="00D82DE3" w:rsidRPr="00D011CB" w:rsidRDefault="000907D8" w:rsidP="00D82DE3">
      <w:pPr>
        <w:pStyle w:val="sonvb"/>
        <w:spacing w:before="120" w:after="0" w:line="276" w:lineRule="auto"/>
        <w:ind w:firstLine="709"/>
        <w:rPr>
          <w:i/>
          <w:lang w:val="en-US"/>
        </w:rPr>
      </w:pPr>
      <w:r>
        <w:rPr>
          <w:i/>
          <w:lang w:val="en-US"/>
        </w:rPr>
        <w:t>19</w:t>
      </w:r>
      <w:r w:rsidR="00D82DE3">
        <w:rPr>
          <w:i/>
          <w:lang w:val="en-US"/>
        </w:rPr>
        <w:t xml:space="preserve">.1. </w:t>
      </w:r>
      <w:r w:rsidR="00D82DE3" w:rsidRPr="00D011CB">
        <w:rPr>
          <w:i/>
          <w:lang w:val="en-US"/>
        </w:rPr>
        <w:t>Trình tự thực hiện</w:t>
      </w:r>
      <w:r w:rsidR="00D82DE3">
        <w:rPr>
          <w:i/>
          <w:lang w:val="en-US"/>
        </w:rPr>
        <w:t>:</w:t>
      </w:r>
    </w:p>
    <w:p w:rsidR="00D82DE3" w:rsidRPr="00F4544A" w:rsidRDefault="00D82DE3" w:rsidP="00D82DE3">
      <w:pPr>
        <w:pStyle w:val="sonvb"/>
        <w:spacing w:before="120" w:after="0" w:line="276" w:lineRule="auto"/>
        <w:ind w:firstLine="709"/>
        <w:rPr>
          <w:lang w:val="en-US"/>
        </w:rPr>
      </w:pPr>
      <w:r>
        <w:rPr>
          <w:lang w:val="en-US"/>
        </w:rPr>
        <w:t xml:space="preserve">- </w:t>
      </w:r>
      <w:r w:rsidRPr="00F4544A">
        <w:rPr>
          <w:lang w:val="en-US"/>
        </w:rPr>
        <w:t>Sau thời hạn bị đình chỉ, nếu các nguyên nhân dẫn đến việc đình chỉ kinh doanh dịch vụ tư vấn du học được khắc phục, tổ chức kinh doanh dịch vụ tư vấn gửi hồ sơ trực tiếp hoặc qua bưu điện theo quy định đến Sở Giáo dục và Đào tạo nơi kinh doanh dịch vụ tư vấn du học;</w:t>
      </w:r>
    </w:p>
    <w:p w:rsidR="00D82DE3" w:rsidRPr="00F4544A" w:rsidRDefault="00D82DE3" w:rsidP="00D82DE3">
      <w:pPr>
        <w:pStyle w:val="sonvb"/>
        <w:spacing w:before="120" w:after="0" w:line="276" w:lineRule="auto"/>
        <w:ind w:firstLine="709"/>
        <w:rPr>
          <w:lang w:val="en-US"/>
        </w:rPr>
      </w:pPr>
      <w:r>
        <w:rPr>
          <w:lang w:val="en-US"/>
        </w:rPr>
        <w:t xml:space="preserve">- </w:t>
      </w:r>
      <w:r w:rsidRPr="00F4544A">
        <w:rPr>
          <w:lang w:val="en-US"/>
        </w:rPr>
        <w:t>Trong thời hạn 15 ngày làm việc kể từ ngày nhận đủ hồ sơ hợp lệ, Sở Giáo dục và Đào tạo thẩm định tờ trình và các tài liệu minh chứng, trong trường hợp cần thiết Sở Giáo dục và Đào tạo tổ chức kiểm tra thực tế. Nếu đã khắc phục được các nguyên nhân dẫn đến việc bị đình chỉ, Giám đốc Sở Giáo dục và Đào tạo cho phép kinh doanh dịch vụ tư vấn du học trở lại, nếu không đủ điều kiện thì có văn bản thông báo và nêu lý do, hướng giải quyết.</w:t>
      </w:r>
    </w:p>
    <w:p w:rsidR="00D82DE3" w:rsidRDefault="000907D8" w:rsidP="00D82DE3">
      <w:pPr>
        <w:pStyle w:val="sonvb"/>
        <w:spacing w:before="120" w:after="0" w:line="276" w:lineRule="auto"/>
        <w:ind w:firstLine="709"/>
        <w:rPr>
          <w:lang w:val="en-US"/>
        </w:rPr>
      </w:pPr>
      <w:r>
        <w:rPr>
          <w:i/>
          <w:lang w:val="en-US"/>
        </w:rPr>
        <w:t>19</w:t>
      </w:r>
      <w:r w:rsidR="00D82DE3">
        <w:rPr>
          <w:i/>
          <w:lang w:val="en-US"/>
        </w:rPr>
        <w:t xml:space="preserve">.2. </w:t>
      </w:r>
      <w:r w:rsidR="00D82DE3" w:rsidRPr="00E85AD5">
        <w:rPr>
          <w:i/>
          <w:lang w:val="en-US"/>
        </w:rPr>
        <w:t>Cách thức thực hiện</w:t>
      </w:r>
      <w:r w:rsidR="00D82DE3">
        <w:rPr>
          <w:i/>
          <w:lang w:val="en-US"/>
        </w:rPr>
        <w:t>:</w:t>
      </w:r>
      <w:r w:rsidR="00D82DE3" w:rsidRPr="005D70DB">
        <w:rPr>
          <w:lang w:val="en-US"/>
        </w:rPr>
        <w:t xml:space="preserve"> </w:t>
      </w:r>
    </w:p>
    <w:p w:rsidR="009D6475" w:rsidRDefault="009D6475" w:rsidP="009D6475">
      <w:pPr>
        <w:spacing w:before="120" w:line="269" w:lineRule="auto"/>
        <w:ind w:firstLine="709"/>
        <w:jc w:val="both"/>
      </w:pPr>
      <w:r w:rsidRPr="005D70DB">
        <w:t>Trực tiếp tại Bộ phận tiếp nhận và trả kết quả của Sở Giáo dục và Đào tạo (Tầ</w:t>
      </w:r>
      <w:r>
        <w:t>ng 01, Tháp A</w:t>
      </w:r>
      <w:r w:rsidRPr="005D70DB">
        <w:t>, Trung tâm Hành chính tỉnh Bình Dương, điện thoại: 0</w:t>
      </w:r>
      <w:r>
        <w:t>274</w:t>
      </w:r>
      <w:r w:rsidRPr="005D70DB">
        <w:t>-3.903.242) hoặc qua bưu điện.</w:t>
      </w:r>
    </w:p>
    <w:p w:rsidR="00D82DE3" w:rsidRPr="00D011CB" w:rsidRDefault="000907D8" w:rsidP="00D82DE3">
      <w:pPr>
        <w:pStyle w:val="sonvb"/>
        <w:spacing w:before="120" w:after="0" w:line="276" w:lineRule="auto"/>
        <w:ind w:firstLine="709"/>
        <w:rPr>
          <w:i/>
          <w:lang w:val="en-US"/>
        </w:rPr>
      </w:pPr>
      <w:r>
        <w:rPr>
          <w:i/>
          <w:lang w:val="en-US"/>
        </w:rPr>
        <w:t>19</w:t>
      </w:r>
      <w:r w:rsidR="00D82DE3">
        <w:rPr>
          <w:i/>
          <w:lang w:val="en-US"/>
        </w:rPr>
        <w:t xml:space="preserve">.3. </w:t>
      </w:r>
      <w:r w:rsidR="00D82DE3" w:rsidRPr="00D011CB">
        <w:rPr>
          <w:i/>
          <w:lang w:val="en-US"/>
        </w:rPr>
        <w:t>Thành phần, số lượng hồ sơ</w:t>
      </w:r>
      <w:r w:rsidR="00D82DE3">
        <w:rPr>
          <w:i/>
          <w:lang w:val="en-US"/>
        </w:rPr>
        <w:t>:</w:t>
      </w:r>
    </w:p>
    <w:p w:rsidR="00D82DE3" w:rsidRPr="00F4544A" w:rsidRDefault="00D82DE3" w:rsidP="00D82DE3">
      <w:pPr>
        <w:pStyle w:val="sonvb"/>
        <w:spacing w:before="120" w:after="0" w:line="276" w:lineRule="auto"/>
        <w:ind w:firstLine="709"/>
        <w:rPr>
          <w:lang w:val="en-US"/>
        </w:rPr>
      </w:pPr>
      <w:r w:rsidRPr="00F4544A">
        <w:rPr>
          <w:lang w:val="en-US"/>
        </w:rPr>
        <w:t>Thành phần Hồ sơ gồm:</w:t>
      </w:r>
    </w:p>
    <w:p w:rsidR="00D82DE3" w:rsidRPr="00F4544A" w:rsidRDefault="00D82DE3" w:rsidP="00D82DE3">
      <w:pPr>
        <w:pStyle w:val="sonvb"/>
        <w:spacing w:before="120" w:after="0" w:line="276" w:lineRule="auto"/>
        <w:ind w:firstLine="709"/>
        <w:rPr>
          <w:lang w:val="en-US"/>
        </w:rPr>
      </w:pPr>
      <w:r w:rsidRPr="00F4544A">
        <w:rPr>
          <w:lang w:val="en-US"/>
        </w:rPr>
        <w:t>Tờ trình đề nghị được kinh doanh dịch vụ tư vấn du học trở lại. Tờ trình nêu rõ việc khắc phục các nguyên nhân dẫn đến việc bị đình chỉ và kèm theo các tài liệu minh chứng (nếu có);</w:t>
      </w:r>
    </w:p>
    <w:p w:rsidR="00D82DE3" w:rsidRPr="00F4544A" w:rsidRDefault="00D82DE3" w:rsidP="00D82DE3">
      <w:pPr>
        <w:pStyle w:val="sonvb"/>
        <w:spacing w:before="120" w:after="0" w:line="276" w:lineRule="auto"/>
        <w:ind w:firstLine="709"/>
        <w:rPr>
          <w:lang w:val="en-US"/>
        </w:rPr>
      </w:pPr>
      <w:r w:rsidRPr="00F4544A">
        <w:rPr>
          <w:lang w:val="en-US"/>
        </w:rPr>
        <w:t>Số lượng hồ sơ: 01 bộ</w:t>
      </w:r>
      <w:r>
        <w:rPr>
          <w:lang w:val="en-US"/>
        </w:rPr>
        <w:t>.</w:t>
      </w:r>
    </w:p>
    <w:p w:rsidR="00D82DE3" w:rsidRPr="00D011CB" w:rsidRDefault="000907D8" w:rsidP="00D82DE3">
      <w:pPr>
        <w:pStyle w:val="sonvb"/>
        <w:spacing w:before="120" w:after="0" w:line="276" w:lineRule="auto"/>
        <w:ind w:firstLine="709"/>
        <w:rPr>
          <w:i/>
          <w:lang w:val="en-US"/>
        </w:rPr>
      </w:pPr>
      <w:r>
        <w:rPr>
          <w:i/>
          <w:lang w:val="en-US"/>
        </w:rPr>
        <w:t>19</w:t>
      </w:r>
      <w:r w:rsidR="00D82DE3">
        <w:rPr>
          <w:i/>
          <w:lang w:val="en-US"/>
        </w:rPr>
        <w:t xml:space="preserve">.4. </w:t>
      </w:r>
      <w:r w:rsidR="00D82DE3" w:rsidRPr="00D011CB">
        <w:rPr>
          <w:i/>
          <w:lang w:val="en-US"/>
        </w:rPr>
        <w:t>Thời hạn giải quyết</w:t>
      </w:r>
      <w:r w:rsidR="00D82DE3">
        <w:rPr>
          <w:i/>
          <w:lang w:val="en-US"/>
        </w:rPr>
        <w:t>:</w:t>
      </w:r>
    </w:p>
    <w:p w:rsidR="00D82DE3" w:rsidRPr="00F4544A" w:rsidRDefault="00D82DE3" w:rsidP="00D82DE3">
      <w:pPr>
        <w:pStyle w:val="sonvb"/>
        <w:spacing w:before="120" w:after="0" w:line="276" w:lineRule="auto"/>
        <w:ind w:firstLine="709"/>
        <w:rPr>
          <w:lang w:val="en-US"/>
        </w:rPr>
      </w:pPr>
      <w:r w:rsidRPr="00F4544A">
        <w:rPr>
          <w:lang w:val="en-US"/>
        </w:rPr>
        <w:t>15 ngày làm việc kể từ ngày nhận đủ hồ sơ hợp lệ</w:t>
      </w:r>
      <w:r>
        <w:rPr>
          <w:lang w:val="en-US"/>
        </w:rPr>
        <w:t>.</w:t>
      </w:r>
    </w:p>
    <w:p w:rsidR="00D82DE3" w:rsidRPr="00D011CB" w:rsidRDefault="000907D8" w:rsidP="00D82DE3">
      <w:pPr>
        <w:pStyle w:val="sonvb"/>
        <w:spacing w:before="120" w:after="0" w:line="276" w:lineRule="auto"/>
        <w:ind w:firstLine="709"/>
        <w:rPr>
          <w:i/>
          <w:lang w:val="en-US"/>
        </w:rPr>
      </w:pPr>
      <w:r>
        <w:rPr>
          <w:i/>
          <w:lang w:val="en-US"/>
        </w:rPr>
        <w:t>19</w:t>
      </w:r>
      <w:r w:rsidR="00D82DE3">
        <w:rPr>
          <w:i/>
          <w:lang w:val="en-US"/>
        </w:rPr>
        <w:t xml:space="preserve">.5. </w:t>
      </w:r>
      <w:r w:rsidR="00D82DE3" w:rsidRPr="00D011CB">
        <w:rPr>
          <w:i/>
          <w:lang w:val="en-US"/>
        </w:rPr>
        <w:t>Đối tượng thực hiệ</w:t>
      </w:r>
      <w:r w:rsidR="00D82DE3">
        <w:rPr>
          <w:i/>
          <w:lang w:val="en-US"/>
        </w:rPr>
        <w:t>n:</w:t>
      </w:r>
    </w:p>
    <w:p w:rsidR="00D82DE3" w:rsidRPr="00F4544A" w:rsidRDefault="00D82DE3" w:rsidP="00D82DE3">
      <w:pPr>
        <w:pStyle w:val="sonvb"/>
        <w:spacing w:before="120" w:after="0" w:line="276" w:lineRule="auto"/>
        <w:ind w:firstLine="709"/>
        <w:rPr>
          <w:lang w:val="en-US"/>
        </w:rPr>
      </w:pPr>
      <w:r w:rsidRPr="00F4544A">
        <w:rPr>
          <w:lang w:val="en-US"/>
        </w:rPr>
        <w:t>Cá nhân, tổ chức có nhu cầu kinh doanh dịch vụ tư vấn du học</w:t>
      </w:r>
      <w:r>
        <w:rPr>
          <w:lang w:val="en-US"/>
        </w:rPr>
        <w:t>.</w:t>
      </w:r>
    </w:p>
    <w:p w:rsidR="00D82DE3" w:rsidRPr="00D011CB" w:rsidRDefault="000907D8" w:rsidP="00D82DE3">
      <w:pPr>
        <w:pStyle w:val="sonvb"/>
        <w:spacing w:before="120" w:after="0" w:line="276" w:lineRule="auto"/>
        <w:ind w:firstLine="709"/>
        <w:rPr>
          <w:i/>
          <w:lang w:val="en-US"/>
        </w:rPr>
      </w:pPr>
      <w:r>
        <w:rPr>
          <w:i/>
          <w:lang w:val="en-US"/>
        </w:rPr>
        <w:t>19</w:t>
      </w:r>
      <w:r w:rsidR="00D82DE3">
        <w:rPr>
          <w:i/>
          <w:lang w:val="en-US"/>
        </w:rPr>
        <w:t xml:space="preserve">.6. </w:t>
      </w:r>
      <w:r w:rsidR="00D82DE3" w:rsidRPr="00D011CB">
        <w:rPr>
          <w:i/>
          <w:lang w:val="en-US"/>
        </w:rPr>
        <w:t>Cơ quan thực hiệ</w:t>
      </w:r>
      <w:r w:rsidR="00D82DE3">
        <w:rPr>
          <w:i/>
          <w:lang w:val="en-US"/>
        </w:rPr>
        <w:t>n:</w:t>
      </w:r>
    </w:p>
    <w:p w:rsidR="00D82DE3" w:rsidRPr="00F4544A" w:rsidRDefault="00D82DE3" w:rsidP="00D82DE3">
      <w:pPr>
        <w:pStyle w:val="sonvb"/>
        <w:spacing w:before="120" w:after="0" w:line="276" w:lineRule="auto"/>
        <w:ind w:firstLine="709"/>
        <w:rPr>
          <w:lang w:val="en-US"/>
        </w:rPr>
      </w:pPr>
      <w:r w:rsidRPr="00F4544A">
        <w:rPr>
          <w:lang w:val="en-US"/>
        </w:rPr>
        <w:t>Sở Giáo dục và Đào tạo</w:t>
      </w:r>
      <w:r>
        <w:rPr>
          <w:lang w:val="en-US"/>
        </w:rPr>
        <w:t>.</w:t>
      </w:r>
    </w:p>
    <w:p w:rsidR="00D82DE3" w:rsidRPr="00D011CB" w:rsidRDefault="000907D8" w:rsidP="00D82DE3">
      <w:pPr>
        <w:pStyle w:val="sonvb"/>
        <w:spacing w:before="120" w:after="0" w:line="276" w:lineRule="auto"/>
        <w:ind w:firstLine="709"/>
        <w:rPr>
          <w:i/>
          <w:lang w:val="en-US"/>
        </w:rPr>
      </w:pPr>
      <w:r>
        <w:rPr>
          <w:i/>
          <w:lang w:val="en-US"/>
        </w:rPr>
        <w:t>19</w:t>
      </w:r>
      <w:r w:rsidR="00D82DE3">
        <w:rPr>
          <w:i/>
          <w:lang w:val="en-US"/>
        </w:rPr>
        <w:t xml:space="preserve">.7. </w:t>
      </w:r>
      <w:r w:rsidR="00D82DE3" w:rsidRPr="00D011CB">
        <w:rPr>
          <w:i/>
          <w:lang w:val="en-US"/>
        </w:rPr>
        <w:t>Kết quả thực hiệ</w:t>
      </w:r>
      <w:r w:rsidR="00D82DE3">
        <w:rPr>
          <w:i/>
          <w:lang w:val="en-US"/>
        </w:rPr>
        <w:t>n:</w:t>
      </w:r>
    </w:p>
    <w:p w:rsidR="00D82DE3" w:rsidRPr="00F4544A" w:rsidRDefault="00D82DE3" w:rsidP="00D82DE3">
      <w:pPr>
        <w:pStyle w:val="sonvb"/>
        <w:spacing w:before="120" w:after="0" w:line="276" w:lineRule="auto"/>
        <w:ind w:firstLine="709"/>
        <w:rPr>
          <w:lang w:val="en-US"/>
        </w:rPr>
      </w:pPr>
      <w:r w:rsidRPr="00F4544A">
        <w:rPr>
          <w:lang w:val="en-US"/>
        </w:rPr>
        <w:t>Giấy chứng nhận đăng ký kinh doanh dịch vụ tư vấn du học của Giám đốc Sở Giáo dục và Đào tạo.</w:t>
      </w:r>
    </w:p>
    <w:p w:rsidR="00D82DE3" w:rsidRPr="00D011CB" w:rsidRDefault="000907D8" w:rsidP="00D82DE3">
      <w:pPr>
        <w:pStyle w:val="sonvb"/>
        <w:spacing w:before="120" w:after="0" w:line="276" w:lineRule="auto"/>
        <w:ind w:firstLine="709"/>
        <w:rPr>
          <w:i/>
          <w:lang w:val="en-US"/>
        </w:rPr>
      </w:pPr>
      <w:r>
        <w:rPr>
          <w:i/>
          <w:lang w:val="en-US"/>
        </w:rPr>
        <w:t>19</w:t>
      </w:r>
      <w:r w:rsidR="00D82DE3">
        <w:rPr>
          <w:i/>
          <w:lang w:val="en-US"/>
        </w:rPr>
        <w:t xml:space="preserve">.8. </w:t>
      </w:r>
      <w:r w:rsidR="00D82DE3" w:rsidRPr="00D011CB">
        <w:rPr>
          <w:i/>
          <w:lang w:val="en-US"/>
        </w:rPr>
        <w:t>Lệ phí</w:t>
      </w:r>
      <w:r w:rsidR="00D82DE3">
        <w:rPr>
          <w:i/>
          <w:lang w:val="en-US"/>
        </w:rPr>
        <w:t>:</w:t>
      </w:r>
    </w:p>
    <w:p w:rsidR="00D82DE3" w:rsidRPr="00F4544A" w:rsidRDefault="00D82DE3" w:rsidP="00D82DE3">
      <w:pPr>
        <w:pStyle w:val="sonvb"/>
        <w:spacing w:before="120" w:after="0" w:line="276" w:lineRule="auto"/>
        <w:ind w:firstLine="709"/>
        <w:rPr>
          <w:lang w:val="en-US"/>
        </w:rPr>
      </w:pPr>
      <w:r w:rsidRPr="00F4544A">
        <w:rPr>
          <w:lang w:val="en-US"/>
        </w:rPr>
        <w:t>Không</w:t>
      </w:r>
      <w:r>
        <w:rPr>
          <w:lang w:val="en-US"/>
        </w:rPr>
        <w:t>.</w:t>
      </w:r>
    </w:p>
    <w:p w:rsidR="00D82DE3" w:rsidRPr="00D011CB" w:rsidRDefault="000907D8" w:rsidP="00D82DE3">
      <w:pPr>
        <w:pStyle w:val="sonvb"/>
        <w:spacing w:before="120" w:after="0" w:line="264" w:lineRule="auto"/>
        <w:ind w:firstLine="709"/>
        <w:rPr>
          <w:i/>
          <w:lang w:val="en-US"/>
        </w:rPr>
      </w:pPr>
      <w:r>
        <w:rPr>
          <w:i/>
          <w:lang w:val="en-US"/>
        </w:rPr>
        <w:t>19</w:t>
      </w:r>
      <w:r w:rsidR="00D82DE3">
        <w:rPr>
          <w:i/>
          <w:lang w:val="en-US"/>
        </w:rPr>
        <w:t xml:space="preserve">.9. </w:t>
      </w:r>
      <w:r w:rsidR="00D82DE3" w:rsidRPr="00D011CB">
        <w:rPr>
          <w:i/>
          <w:lang w:val="en-US"/>
        </w:rPr>
        <w:t>Tên mẫu đơn, mẫu tờ khai</w:t>
      </w:r>
      <w:r w:rsidR="00D82DE3">
        <w:rPr>
          <w:i/>
          <w:lang w:val="en-US"/>
        </w:rPr>
        <w:t>:</w:t>
      </w:r>
    </w:p>
    <w:p w:rsidR="00D82DE3" w:rsidRPr="00F4544A" w:rsidRDefault="00D82DE3" w:rsidP="00D82DE3">
      <w:pPr>
        <w:pStyle w:val="sonvb"/>
        <w:spacing w:before="120" w:after="0" w:line="264" w:lineRule="auto"/>
        <w:ind w:firstLine="709"/>
        <w:rPr>
          <w:lang w:val="en-US"/>
        </w:rPr>
      </w:pPr>
      <w:r w:rsidRPr="00F4544A">
        <w:rPr>
          <w:lang w:val="en-US"/>
        </w:rPr>
        <w:t>Không</w:t>
      </w:r>
      <w:r>
        <w:rPr>
          <w:lang w:val="en-US"/>
        </w:rPr>
        <w:t>.</w:t>
      </w:r>
    </w:p>
    <w:p w:rsidR="00D82DE3" w:rsidRPr="00D011CB" w:rsidRDefault="000907D8" w:rsidP="00D82DE3">
      <w:pPr>
        <w:pStyle w:val="sonvb"/>
        <w:spacing w:before="120" w:after="0" w:line="264" w:lineRule="auto"/>
        <w:ind w:firstLine="709"/>
        <w:rPr>
          <w:i/>
          <w:lang w:val="en-US"/>
        </w:rPr>
      </w:pPr>
      <w:r>
        <w:rPr>
          <w:i/>
          <w:lang w:val="en-US"/>
        </w:rPr>
        <w:t>19</w:t>
      </w:r>
      <w:r w:rsidR="00D82DE3">
        <w:rPr>
          <w:i/>
          <w:lang w:val="en-US"/>
        </w:rPr>
        <w:t xml:space="preserve">.10. </w:t>
      </w:r>
      <w:r w:rsidR="00D82DE3" w:rsidRPr="00D011CB">
        <w:rPr>
          <w:i/>
          <w:lang w:val="en-US"/>
        </w:rPr>
        <w:t>Yêu cầu, điều kiện</w:t>
      </w:r>
      <w:r w:rsidR="00D82DE3">
        <w:rPr>
          <w:i/>
          <w:lang w:val="en-US"/>
        </w:rPr>
        <w:t>:</w:t>
      </w:r>
    </w:p>
    <w:p w:rsidR="00D82DE3" w:rsidRPr="00F4544A" w:rsidRDefault="00D82DE3" w:rsidP="00D82DE3">
      <w:pPr>
        <w:pStyle w:val="sonvb"/>
        <w:spacing w:before="120" w:after="0" w:line="264" w:lineRule="auto"/>
        <w:ind w:firstLine="709"/>
        <w:rPr>
          <w:lang w:val="en-US"/>
        </w:rPr>
      </w:pPr>
      <w:r w:rsidRPr="00F4544A">
        <w:rPr>
          <w:lang w:val="en-US"/>
        </w:rPr>
        <w:t>Sau thời hạn bị đình chỉ, nếu các nguyên nhân dẫn đến việc đình chỉ kinh doanh dịch vụ tư vấn du học được khắc phục, tổ chức kinh doanh dịch vụ tư vấn gửi hồ sơ đến Sở Giáo dục và Đào tạo nơi kinh doanh dịch vụ tư vấn du học đề nghị kinh doanh dịch vụ tư vấn du học.</w:t>
      </w:r>
    </w:p>
    <w:p w:rsidR="00D82DE3" w:rsidRPr="00D011CB" w:rsidRDefault="000907D8" w:rsidP="00D82DE3">
      <w:pPr>
        <w:pStyle w:val="sonvb"/>
        <w:spacing w:before="120" w:after="0" w:line="264" w:lineRule="auto"/>
        <w:ind w:firstLine="709"/>
        <w:rPr>
          <w:i/>
          <w:lang w:val="en-US"/>
        </w:rPr>
      </w:pPr>
      <w:r>
        <w:rPr>
          <w:i/>
          <w:lang w:val="en-US"/>
        </w:rPr>
        <w:t>19</w:t>
      </w:r>
      <w:r w:rsidR="00D82DE3" w:rsidRPr="00D011CB">
        <w:rPr>
          <w:i/>
          <w:lang w:val="en-US"/>
        </w:rPr>
        <w:t>.11. Căn cứ pháp lý</w:t>
      </w:r>
      <w:r w:rsidR="00D82DE3">
        <w:rPr>
          <w:i/>
          <w:lang w:val="en-US"/>
        </w:rPr>
        <w:t>:</w:t>
      </w:r>
    </w:p>
    <w:p w:rsidR="00D82DE3" w:rsidRDefault="00D82DE3" w:rsidP="00D82DE3">
      <w:pPr>
        <w:pStyle w:val="sonvb"/>
        <w:spacing w:before="120" w:after="0" w:line="264"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w:t>
      </w:r>
      <w:r>
        <w:rPr>
          <w:lang w:val="en-US"/>
        </w:rPr>
        <w:t>c.</w:t>
      </w:r>
    </w:p>
    <w:p w:rsidR="00D82DE3" w:rsidRDefault="004F7C90" w:rsidP="00D82DE3">
      <w:pPr>
        <w:rPr>
          <w:rFonts w:eastAsia="Arial"/>
          <w:szCs w:val="28"/>
          <w:lang w:eastAsia="x-none"/>
        </w:rPr>
      </w:pPr>
      <w:r>
        <w:tab/>
      </w:r>
      <w:r w:rsidRPr="00E8385A">
        <w:rPr>
          <w:szCs w:val="28"/>
        </w:rPr>
        <w:t>Nghị định số 135/2018/NĐ-CP ngày 04/10/2018 sửa đổi bổ sung một số điều của Nghị định số 46/2017/NĐ-CP ngày 21/4/2017 của Chính phủ về Quy định đầu tư và hoạt động trong lĩnh vực giáo dục</w:t>
      </w:r>
      <w:r>
        <w:t>.</w:t>
      </w:r>
      <w:r w:rsidR="00D82DE3">
        <w:br w:type="page"/>
      </w:r>
    </w:p>
    <w:p w:rsidR="00D82DE3" w:rsidRPr="00DB5D2E" w:rsidRDefault="000907D8" w:rsidP="00D82DE3">
      <w:pPr>
        <w:pStyle w:val="sonvb"/>
        <w:spacing w:before="120" w:after="0" w:line="245" w:lineRule="auto"/>
        <w:ind w:firstLine="709"/>
        <w:rPr>
          <w:b/>
          <w:color w:val="0000FF"/>
          <w:lang w:val="en-US"/>
        </w:rPr>
      </w:pPr>
      <w:r>
        <w:rPr>
          <w:b/>
          <w:color w:val="0000FF"/>
          <w:lang w:val="en-US"/>
        </w:rPr>
        <w:t>20</w:t>
      </w:r>
      <w:r w:rsidR="00D82DE3">
        <w:rPr>
          <w:b/>
          <w:color w:val="0000FF"/>
          <w:lang w:val="en-US"/>
        </w:rPr>
        <w:t xml:space="preserve">. </w:t>
      </w:r>
      <w:r w:rsidR="00D82DE3" w:rsidRPr="00DB5D2E">
        <w:rPr>
          <w:b/>
          <w:color w:val="0000FF"/>
          <w:lang w:val="en-US"/>
        </w:rPr>
        <w:t>Cấp phép hoạt động giáo dục kỹ năng sống và hoạt động giáo dục ngoài giờ chính khóa</w:t>
      </w:r>
    </w:p>
    <w:p w:rsidR="00D82DE3" w:rsidRPr="00D011CB" w:rsidRDefault="00D82DE3" w:rsidP="00D82DE3">
      <w:pPr>
        <w:pStyle w:val="sonvb"/>
        <w:spacing w:before="120" w:after="0" w:line="264" w:lineRule="auto"/>
        <w:ind w:firstLine="709"/>
        <w:rPr>
          <w:i/>
          <w:lang w:val="en-US"/>
        </w:rPr>
      </w:pPr>
      <w:r>
        <w:rPr>
          <w:i/>
          <w:lang w:val="en-US"/>
        </w:rPr>
        <w:t>2</w:t>
      </w:r>
      <w:r w:rsidR="000907D8">
        <w:rPr>
          <w:i/>
          <w:lang w:val="en-US"/>
        </w:rPr>
        <w:t>0</w:t>
      </w:r>
      <w:r>
        <w:rPr>
          <w:i/>
          <w:lang w:val="en-US"/>
        </w:rPr>
        <w:t xml:space="preserve">.1. </w:t>
      </w:r>
      <w:r w:rsidRPr="00D011CB">
        <w:rPr>
          <w:i/>
          <w:lang w:val="en-US"/>
        </w:rPr>
        <w:t>Trình tự thực hiện</w:t>
      </w:r>
      <w:r>
        <w:rPr>
          <w:i/>
          <w:lang w:val="en-US"/>
        </w:rPr>
        <w:t>:</w:t>
      </w:r>
    </w:p>
    <w:p w:rsidR="00D82DE3" w:rsidRPr="00F4544A" w:rsidRDefault="00D82DE3" w:rsidP="00D82DE3">
      <w:pPr>
        <w:pStyle w:val="sonvb"/>
        <w:spacing w:before="120" w:after="0" w:line="264" w:lineRule="auto"/>
        <w:ind w:firstLine="709"/>
        <w:rPr>
          <w:lang w:val="en-US"/>
        </w:rPr>
      </w:pPr>
      <w:r>
        <w:rPr>
          <w:lang w:val="en-US"/>
        </w:rPr>
        <w:t xml:space="preserve">a) </w:t>
      </w:r>
      <w:r w:rsidRPr="00F4544A">
        <w:rPr>
          <w:lang w:val="en-US"/>
        </w:rPr>
        <w:t>Người đại diện cho đơn vị lập hồ sơ xin cấp phép gửi cho cơ quan có thẩm quyền cấp phép: sở giáo dục và đào tạo; giám đốc đại học, học viện, hiệu trưởng trường đại học, cao đẳng;</w:t>
      </w:r>
    </w:p>
    <w:p w:rsidR="00D82DE3" w:rsidRPr="00F4544A" w:rsidRDefault="00D82DE3" w:rsidP="00D82DE3">
      <w:pPr>
        <w:pStyle w:val="sonvb"/>
        <w:spacing w:before="120" w:after="0" w:line="264" w:lineRule="auto"/>
        <w:ind w:firstLine="709"/>
        <w:rPr>
          <w:lang w:val="en-US"/>
        </w:rPr>
      </w:pPr>
      <w:r>
        <w:rPr>
          <w:lang w:val="en-US"/>
        </w:rPr>
        <w:t xml:space="preserve">b) </w:t>
      </w:r>
      <w:r w:rsidRPr="00F4544A">
        <w:rPr>
          <w:lang w:val="en-US"/>
        </w:rPr>
        <w:t>Cơ quan có thẩm quyền cấp phép tiến hành thẩm định hồ sơ, kiểm tra các điều kiện hoạt động để quyết định cấp phép hoặc không cấp phép.</w:t>
      </w:r>
    </w:p>
    <w:p w:rsidR="00D82DE3" w:rsidRPr="00F4544A" w:rsidRDefault="00D82DE3" w:rsidP="00D82DE3">
      <w:pPr>
        <w:pStyle w:val="sonvb"/>
        <w:spacing w:before="120" w:after="0" w:line="264" w:lineRule="auto"/>
        <w:ind w:firstLine="709"/>
        <w:rPr>
          <w:lang w:val="en-US"/>
        </w:rPr>
      </w:pPr>
      <w:r>
        <w:rPr>
          <w:lang w:val="en-US"/>
        </w:rPr>
        <w:t xml:space="preserve">c) </w:t>
      </w:r>
      <w:r w:rsidRPr="00F4544A">
        <w:rPr>
          <w:lang w:val="en-US"/>
        </w:rPr>
        <w:t>Trong vòng 15 ngày làm việc kể từ ngày nhận đủ hồ sơ hợp lệ, người có thẩm quyền cấp phép hoạt động giáo dục kỹ năng sống, hoạt động giáo dục ngoài giờ chính khóa.Trường hợp không đồng ý cấp phép, phải trả lời bằng văn bản và nêu rõ lý do.</w:t>
      </w:r>
    </w:p>
    <w:p w:rsidR="00D82DE3" w:rsidRPr="00D011CB" w:rsidRDefault="00D82DE3" w:rsidP="00D82DE3">
      <w:pPr>
        <w:pStyle w:val="sonvb"/>
        <w:spacing w:before="120" w:after="0" w:line="264" w:lineRule="auto"/>
        <w:ind w:firstLine="709"/>
        <w:rPr>
          <w:i/>
          <w:lang w:val="en-US"/>
        </w:rPr>
      </w:pPr>
      <w:r>
        <w:rPr>
          <w:i/>
          <w:lang w:val="en-US"/>
        </w:rPr>
        <w:t>2</w:t>
      </w:r>
      <w:r w:rsidR="000907D8">
        <w:rPr>
          <w:i/>
          <w:lang w:val="en-US"/>
        </w:rPr>
        <w:t>0</w:t>
      </w:r>
      <w:r>
        <w:rPr>
          <w:i/>
          <w:lang w:val="en-US"/>
        </w:rPr>
        <w:t xml:space="preserve">.2. </w:t>
      </w:r>
      <w:r w:rsidRPr="00D011CB">
        <w:rPr>
          <w:i/>
          <w:lang w:val="en-US"/>
        </w:rPr>
        <w:t>Cách thức nộp hồ sơ:</w:t>
      </w:r>
    </w:p>
    <w:p w:rsidR="009D6475" w:rsidRDefault="009D6475" w:rsidP="009D6475">
      <w:pPr>
        <w:spacing w:before="120" w:line="269" w:lineRule="auto"/>
        <w:ind w:firstLine="709"/>
        <w:jc w:val="both"/>
      </w:pPr>
      <w:r w:rsidRPr="005D70DB">
        <w:t>Trực tiếp tại Bộ phận tiếp nhận và trả kết quả của Sở Giáo dục và Đào tạo (Tầ</w:t>
      </w:r>
      <w:r>
        <w:t>ng 01, Tháp A</w:t>
      </w:r>
      <w:r w:rsidRPr="005D70DB">
        <w:t>, Trung tâm Hành chính tỉnh Bình Dương, điện thoại: 0</w:t>
      </w:r>
      <w:r>
        <w:t>274</w:t>
      </w:r>
      <w:r w:rsidRPr="005D70DB">
        <w:t>-3.903.242) hoặc qua bưu điện.</w:t>
      </w:r>
    </w:p>
    <w:p w:rsidR="00D82DE3" w:rsidRPr="00D011CB" w:rsidRDefault="00D82DE3" w:rsidP="00D82DE3">
      <w:pPr>
        <w:pStyle w:val="sonvb"/>
        <w:spacing w:before="120" w:after="0" w:line="264" w:lineRule="auto"/>
        <w:ind w:firstLine="709"/>
        <w:rPr>
          <w:i/>
          <w:lang w:val="en-US"/>
        </w:rPr>
      </w:pPr>
      <w:r>
        <w:rPr>
          <w:i/>
          <w:lang w:val="en-US"/>
        </w:rPr>
        <w:t>2</w:t>
      </w:r>
      <w:r w:rsidR="000907D8">
        <w:rPr>
          <w:i/>
          <w:lang w:val="en-US"/>
        </w:rPr>
        <w:t>0</w:t>
      </w:r>
      <w:r>
        <w:rPr>
          <w:i/>
          <w:lang w:val="en-US"/>
        </w:rPr>
        <w:t xml:space="preserve">.3. </w:t>
      </w:r>
      <w:r w:rsidRPr="00D011CB">
        <w:rPr>
          <w:i/>
          <w:lang w:val="en-US"/>
        </w:rPr>
        <w:t>Thành phần, số lượng hồ sơ:</w:t>
      </w:r>
    </w:p>
    <w:p w:rsidR="00D82DE3" w:rsidRPr="00F4544A" w:rsidRDefault="00D82DE3" w:rsidP="00D82DE3">
      <w:pPr>
        <w:pStyle w:val="sonvb"/>
        <w:spacing w:before="120" w:after="0" w:line="264" w:lineRule="auto"/>
        <w:ind w:firstLine="709"/>
        <w:rPr>
          <w:lang w:val="en-US"/>
        </w:rPr>
      </w:pPr>
      <w:r w:rsidRPr="00F4544A">
        <w:rPr>
          <w:lang w:val="en-US"/>
        </w:rPr>
        <w:t>Hồ sơ gồm:</w:t>
      </w:r>
    </w:p>
    <w:p w:rsidR="00D82DE3" w:rsidRPr="00F4544A" w:rsidRDefault="00D82DE3" w:rsidP="00D82DE3">
      <w:pPr>
        <w:pStyle w:val="sonvb"/>
        <w:spacing w:before="120" w:after="0" w:line="264" w:lineRule="auto"/>
        <w:ind w:firstLine="709"/>
        <w:rPr>
          <w:lang w:val="en-US"/>
        </w:rPr>
      </w:pPr>
      <w:r>
        <w:rPr>
          <w:lang w:val="en-US"/>
        </w:rPr>
        <w:t xml:space="preserve">a) </w:t>
      </w:r>
      <w:r w:rsidRPr="00F4544A">
        <w:rPr>
          <w:lang w:val="en-US"/>
        </w:rPr>
        <w:t>Tờ trình đề nghị cấp phép hoạt động giáo dục kỹ năng sống, hoạt động giáo dục ngoài giờ chính khóa. Nội dung tờ trình nêu rõ: mục tiêu, nhiệm vụ, chương trình và nội dung đào tạo bồi dưỡng; đất đai, cơ sở vật chất, thiết bị, địa điểm, tổ chức bộ máy, tài chính và các nguồn lực khác; cam kết bảo đảm an ninh, trật tự, vệ sinh môi trường, thực hiện nghiêm túc quy định của các cấp quản lý nơi tổ chức hoạt động giáo dục kỹ năng sống và hoạt động giáo dục ngoài giờ chính khóa;</w:t>
      </w:r>
    </w:p>
    <w:p w:rsidR="00D82DE3" w:rsidRPr="00F4544A" w:rsidRDefault="00D82DE3" w:rsidP="00D82DE3">
      <w:pPr>
        <w:pStyle w:val="sonvb"/>
        <w:spacing w:before="120" w:after="0" w:line="264" w:lineRule="auto"/>
        <w:ind w:firstLine="709"/>
        <w:rPr>
          <w:lang w:val="en-US"/>
        </w:rPr>
      </w:pPr>
      <w:r>
        <w:rPr>
          <w:lang w:val="en-US"/>
        </w:rPr>
        <w:t xml:space="preserve">b) </w:t>
      </w:r>
      <w:r w:rsidRPr="00F4544A">
        <w:rPr>
          <w:lang w:val="en-US"/>
        </w:rPr>
        <w:t>Giấy phép đăng ký kinh doanh</w:t>
      </w:r>
    </w:p>
    <w:p w:rsidR="00D82DE3" w:rsidRPr="00F4544A" w:rsidRDefault="00D82DE3" w:rsidP="00D82DE3">
      <w:pPr>
        <w:pStyle w:val="sonvb"/>
        <w:spacing w:before="120" w:after="0" w:line="264" w:lineRule="auto"/>
        <w:ind w:firstLine="709"/>
        <w:rPr>
          <w:lang w:val="en-US"/>
        </w:rPr>
      </w:pPr>
      <w:r>
        <w:rPr>
          <w:lang w:val="en-US"/>
        </w:rPr>
        <w:t xml:space="preserve">c) </w:t>
      </w:r>
      <w:r w:rsidRPr="00F4544A">
        <w:rPr>
          <w:lang w:val="en-US"/>
        </w:rPr>
        <w:t>Danh sách, lý lịch trích ngang kèm theo các minh chứng hợp lệ về đội ngũ giáo viên, huấn luyện viên, báo cáo viên (ghi rõ họ tên, trình độ học vấn, chức vụ, nghề nghiệp, năng lực sư phạm và am hiểu các lĩnh vực kỹ năng sống hoặc hoạt động giáo dục có liên quan) tham gia tổ chức và thực hiện các hoạt động giáo dục kỹ năng sống và hoạt động giáo dục ngoài giờ chính khóa;</w:t>
      </w:r>
    </w:p>
    <w:p w:rsidR="00D82DE3" w:rsidRDefault="00D82DE3" w:rsidP="00D82DE3">
      <w:pPr>
        <w:pStyle w:val="sonvb"/>
        <w:spacing w:before="120" w:after="0" w:line="264" w:lineRule="auto"/>
        <w:ind w:firstLine="709"/>
        <w:rPr>
          <w:lang w:val="en-US"/>
        </w:rPr>
      </w:pPr>
      <w:r>
        <w:rPr>
          <w:lang w:val="en-US"/>
        </w:rPr>
        <w:t xml:space="preserve">d) </w:t>
      </w:r>
      <w:r w:rsidRPr="00F4544A">
        <w:rPr>
          <w:lang w:val="en-US"/>
        </w:rPr>
        <w:t>Kế hoạch hoạt động, giáo trình, tài liệu giảng dạy, huấn luyệ</w:t>
      </w:r>
      <w:r>
        <w:rPr>
          <w:lang w:val="en-US"/>
        </w:rPr>
        <w:t>n.</w:t>
      </w:r>
    </w:p>
    <w:p w:rsidR="00D82DE3" w:rsidRPr="00F4544A" w:rsidRDefault="00D82DE3" w:rsidP="00D82DE3">
      <w:pPr>
        <w:pStyle w:val="sonvb"/>
        <w:spacing w:before="120" w:after="0" w:line="264" w:lineRule="auto"/>
        <w:ind w:firstLine="709"/>
        <w:rPr>
          <w:lang w:val="en-US"/>
        </w:rPr>
      </w:pPr>
      <w:r w:rsidRPr="00F4544A">
        <w:rPr>
          <w:lang w:val="en-US"/>
        </w:rPr>
        <w:t>Số lượng hồ</w:t>
      </w:r>
      <w:r>
        <w:rPr>
          <w:lang w:val="en-US"/>
        </w:rPr>
        <w:t xml:space="preserve"> sơ: 01</w:t>
      </w:r>
      <w:r w:rsidRPr="00F4544A">
        <w:rPr>
          <w:lang w:val="en-US"/>
        </w:rPr>
        <w:t xml:space="preserve"> bộ.</w:t>
      </w:r>
    </w:p>
    <w:p w:rsidR="00D82DE3" w:rsidRPr="00D011CB" w:rsidRDefault="00D82DE3" w:rsidP="00D82DE3">
      <w:pPr>
        <w:pStyle w:val="sonvb"/>
        <w:spacing w:before="120" w:after="0" w:line="264" w:lineRule="auto"/>
        <w:ind w:firstLine="709"/>
        <w:rPr>
          <w:i/>
          <w:lang w:val="en-US"/>
        </w:rPr>
      </w:pPr>
      <w:r>
        <w:rPr>
          <w:i/>
          <w:lang w:val="en-US"/>
        </w:rPr>
        <w:t>2</w:t>
      </w:r>
      <w:r w:rsidR="000907D8">
        <w:rPr>
          <w:i/>
          <w:lang w:val="en-US"/>
        </w:rPr>
        <w:t>0</w:t>
      </w:r>
      <w:r>
        <w:rPr>
          <w:i/>
          <w:lang w:val="en-US"/>
        </w:rPr>
        <w:t xml:space="preserve">.4. </w:t>
      </w:r>
      <w:r w:rsidRPr="00D011CB">
        <w:rPr>
          <w:i/>
          <w:lang w:val="en-US"/>
        </w:rPr>
        <w:t>Thời hạn giải quyết:</w:t>
      </w:r>
    </w:p>
    <w:p w:rsidR="00D82DE3" w:rsidRPr="00F4544A" w:rsidRDefault="00D82DE3" w:rsidP="00D82DE3">
      <w:pPr>
        <w:pStyle w:val="sonvb"/>
        <w:spacing w:before="120" w:after="0" w:line="264" w:lineRule="auto"/>
        <w:ind w:firstLine="709"/>
        <w:rPr>
          <w:lang w:val="en-US"/>
        </w:rPr>
      </w:pPr>
      <w:r w:rsidRPr="00F4544A">
        <w:rPr>
          <w:lang w:val="en-US"/>
        </w:rPr>
        <w:t>Trong vòng 15 ngày làm việc.</w:t>
      </w:r>
    </w:p>
    <w:p w:rsidR="00D82DE3" w:rsidRPr="00D011CB" w:rsidRDefault="00D82DE3" w:rsidP="00D82DE3">
      <w:pPr>
        <w:pStyle w:val="sonvb"/>
        <w:spacing w:before="120" w:after="0" w:line="264" w:lineRule="auto"/>
        <w:ind w:firstLine="709"/>
        <w:rPr>
          <w:i/>
          <w:lang w:val="en-US"/>
        </w:rPr>
      </w:pPr>
      <w:r>
        <w:rPr>
          <w:i/>
          <w:lang w:val="en-US"/>
        </w:rPr>
        <w:t>2</w:t>
      </w:r>
      <w:r w:rsidR="000907D8">
        <w:rPr>
          <w:i/>
          <w:lang w:val="en-US"/>
        </w:rPr>
        <w:t>0</w:t>
      </w:r>
      <w:r>
        <w:rPr>
          <w:i/>
          <w:lang w:val="en-US"/>
        </w:rPr>
        <w:t xml:space="preserve">.5. </w:t>
      </w:r>
      <w:r w:rsidRPr="00D011CB">
        <w:rPr>
          <w:i/>
          <w:lang w:val="en-US"/>
        </w:rPr>
        <w:t>Đối tượng thực hiện:</w:t>
      </w:r>
    </w:p>
    <w:p w:rsidR="00D82DE3" w:rsidRPr="00F4544A" w:rsidRDefault="00D82DE3" w:rsidP="00D82DE3">
      <w:pPr>
        <w:pStyle w:val="sonvb"/>
        <w:spacing w:before="120" w:after="0" w:line="264" w:lineRule="auto"/>
        <w:ind w:firstLine="709"/>
        <w:rPr>
          <w:lang w:val="en-US"/>
        </w:rPr>
      </w:pPr>
      <w:r>
        <w:rPr>
          <w:lang w:val="en-US"/>
        </w:rPr>
        <w:t xml:space="preserve">a) </w:t>
      </w:r>
      <w:r w:rsidRPr="00F4544A">
        <w:rPr>
          <w:lang w:val="en-US"/>
        </w:rPr>
        <w:t>Các nhà trẻ, nhóm trẻ; trường, lớp mẫu giáo, trường mầm non; trường tiểu học, trung học cơ sở, trung học phổ thông, phổ thông dân tộc nội trú, phổ thông dân tộc bán trú, dự bị đại học, trường chuyên, trường năng khiếu, cơ sở giáo dục nghề nghiệp, trường cao đẳng sư phạm, cơ sở giáo dục đại học; các trung tâm giáo dục thường xuyên, trung tâm ngoại ngữ, tin học và trung tâm học tập cộng đồng;</w:t>
      </w:r>
    </w:p>
    <w:p w:rsidR="00D82DE3" w:rsidRPr="00F4544A" w:rsidRDefault="00D82DE3" w:rsidP="00D82DE3">
      <w:pPr>
        <w:pStyle w:val="sonvb"/>
        <w:spacing w:before="120" w:after="0" w:line="264" w:lineRule="auto"/>
        <w:ind w:firstLine="709"/>
        <w:rPr>
          <w:lang w:val="en-US"/>
        </w:rPr>
      </w:pPr>
      <w:r>
        <w:rPr>
          <w:lang w:val="en-US"/>
        </w:rPr>
        <w:t xml:space="preserve">b) </w:t>
      </w:r>
      <w:r w:rsidRPr="00F4544A">
        <w:rPr>
          <w:lang w:val="en-US"/>
        </w:rPr>
        <w:t>Các doanh nghiệp được thành lập theo quy định của Luật Doanh nghiệp có đăng ký hoạt động trong lĩnh vực giáo dục; các trung tâm thuộc các tổ chức chính trị - xã hội, tổ chức xã hội nghề nghiệp.</w:t>
      </w:r>
    </w:p>
    <w:p w:rsidR="00D82DE3" w:rsidRPr="00D011CB" w:rsidRDefault="00D82DE3" w:rsidP="00D82DE3">
      <w:pPr>
        <w:pStyle w:val="sonvb"/>
        <w:spacing w:before="120" w:after="0" w:line="264" w:lineRule="auto"/>
        <w:ind w:firstLine="709"/>
        <w:rPr>
          <w:i/>
          <w:lang w:val="en-US"/>
        </w:rPr>
      </w:pPr>
      <w:r>
        <w:rPr>
          <w:i/>
          <w:lang w:val="en-US"/>
        </w:rPr>
        <w:t>2</w:t>
      </w:r>
      <w:r w:rsidR="000907D8">
        <w:rPr>
          <w:i/>
          <w:lang w:val="en-US"/>
        </w:rPr>
        <w:t>0</w:t>
      </w:r>
      <w:r>
        <w:rPr>
          <w:i/>
          <w:lang w:val="en-US"/>
        </w:rPr>
        <w:t xml:space="preserve">.6. </w:t>
      </w:r>
      <w:r w:rsidRPr="00D011CB">
        <w:rPr>
          <w:i/>
          <w:lang w:val="en-US"/>
        </w:rPr>
        <w:t>Cơ quan thực hiện:</w:t>
      </w:r>
    </w:p>
    <w:p w:rsidR="00D82DE3" w:rsidRPr="00F4544A" w:rsidRDefault="00D82DE3" w:rsidP="00D82DE3">
      <w:pPr>
        <w:pStyle w:val="sonvb"/>
        <w:spacing w:before="120" w:after="0" w:line="264" w:lineRule="auto"/>
        <w:ind w:firstLine="709"/>
        <w:rPr>
          <w:lang w:val="en-US"/>
        </w:rPr>
      </w:pPr>
      <w:r w:rsidRPr="00F4544A">
        <w:rPr>
          <w:lang w:val="en-US"/>
        </w:rPr>
        <w:t>Cơ quan/Người có thẩm quyền quyết định:</w:t>
      </w:r>
    </w:p>
    <w:p w:rsidR="00D82DE3" w:rsidRPr="00F4544A" w:rsidRDefault="00D82DE3" w:rsidP="00D82DE3">
      <w:pPr>
        <w:pStyle w:val="sonvb"/>
        <w:spacing w:before="120" w:after="0" w:line="264" w:lineRule="auto"/>
        <w:ind w:firstLine="709"/>
        <w:rPr>
          <w:lang w:val="en-US"/>
        </w:rPr>
      </w:pPr>
      <w:r>
        <w:rPr>
          <w:lang w:val="en-US"/>
        </w:rPr>
        <w:t xml:space="preserve">- </w:t>
      </w:r>
      <w:r w:rsidRPr="00F4544A">
        <w:rPr>
          <w:lang w:val="en-US"/>
        </w:rPr>
        <w:t>Giám đốc sở giáo dục và đào tạo;</w:t>
      </w:r>
    </w:p>
    <w:p w:rsidR="00D82DE3" w:rsidRPr="00F4544A" w:rsidRDefault="00D82DE3" w:rsidP="00D82DE3">
      <w:pPr>
        <w:pStyle w:val="sonvb"/>
        <w:spacing w:before="120" w:after="0" w:line="264" w:lineRule="auto"/>
        <w:ind w:firstLine="709"/>
        <w:rPr>
          <w:lang w:val="en-US"/>
        </w:rPr>
      </w:pPr>
      <w:r>
        <w:rPr>
          <w:lang w:val="en-US"/>
        </w:rPr>
        <w:t xml:space="preserve">- </w:t>
      </w:r>
      <w:r w:rsidRPr="00F4544A">
        <w:rPr>
          <w:lang w:val="en-US"/>
        </w:rPr>
        <w:t>Hiệu trưởng trường đại học, cao đẳng (đối với các đơn vị thuộc trường hoạt động trong khuôn viên của trường).</w:t>
      </w:r>
    </w:p>
    <w:p w:rsidR="00D82DE3" w:rsidRPr="00D011CB" w:rsidRDefault="00D82DE3" w:rsidP="00D82DE3">
      <w:pPr>
        <w:pStyle w:val="sonvb"/>
        <w:spacing w:before="120" w:after="0" w:line="264" w:lineRule="auto"/>
        <w:ind w:firstLine="709"/>
        <w:rPr>
          <w:i/>
          <w:lang w:val="en-US"/>
        </w:rPr>
      </w:pPr>
      <w:r>
        <w:rPr>
          <w:i/>
          <w:lang w:val="en-US"/>
        </w:rPr>
        <w:t>2</w:t>
      </w:r>
      <w:r w:rsidR="000907D8">
        <w:rPr>
          <w:i/>
          <w:lang w:val="en-US"/>
        </w:rPr>
        <w:t>0</w:t>
      </w:r>
      <w:r>
        <w:rPr>
          <w:i/>
          <w:lang w:val="en-US"/>
        </w:rPr>
        <w:t xml:space="preserve">.7. </w:t>
      </w:r>
      <w:r w:rsidRPr="00D011CB">
        <w:rPr>
          <w:i/>
          <w:lang w:val="en-US"/>
        </w:rPr>
        <w:t>Kết quả thực hiện:</w:t>
      </w:r>
    </w:p>
    <w:p w:rsidR="00D82DE3" w:rsidRPr="00F4544A" w:rsidRDefault="00D82DE3" w:rsidP="00D82DE3">
      <w:pPr>
        <w:pStyle w:val="sonvb"/>
        <w:spacing w:before="120" w:after="0" w:line="264" w:lineRule="auto"/>
        <w:ind w:firstLine="709"/>
        <w:rPr>
          <w:lang w:val="en-US"/>
        </w:rPr>
      </w:pPr>
      <w:r w:rsidRPr="00F4544A">
        <w:rPr>
          <w:lang w:val="en-US"/>
        </w:rPr>
        <w:t>Quyết định cho phép tổ chức hoạt động giáo dục kỹ năng sống, hoạt động giáo dục ngoài giờ chính khóa của giám đốc sở giáo dục và đào tạo; giám đốc đại học, học viện, hiệu trưởng trường đại học, cao đẳng.</w:t>
      </w:r>
    </w:p>
    <w:p w:rsidR="00D82DE3" w:rsidRDefault="00D82DE3" w:rsidP="00D82DE3">
      <w:pPr>
        <w:pStyle w:val="sonvb"/>
        <w:spacing w:before="120" w:after="0" w:line="264" w:lineRule="auto"/>
        <w:ind w:firstLine="709"/>
        <w:rPr>
          <w:i/>
          <w:lang w:val="en-US"/>
        </w:rPr>
      </w:pPr>
      <w:r>
        <w:rPr>
          <w:i/>
          <w:lang w:val="en-US"/>
        </w:rPr>
        <w:t>2</w:t>
      </w:r>
      <w:r w:rsidR="000907D8">
        <w:rPr>
          <w:i/>
          <w:lang w:val="en-US"/>
        </w:rPr>
        <w:t>0</w:t>
      </w:r>
      <w:r>
        <w:rPr>
          <w:i/>
          <w:lang w:val="en-US"/>
        </w:rPr>
        <w:t xml:space="preserve">.8. </w:t>
      </w:r>
      <w:r w:rsidRPr="00D011CB">
        <w:rPr>
          <w:i/>
          <w:lang w:val="en-US"/>
        </w:rPr>
        <w:t>Phí, lệ phí:</w:t>
      </w:r>
    </w:p>
    <w:p w:rsidR="00D82DE3" w:rsidRPr="00F4544A" w:rsidRDefault="00D82DE3" w:rsidP="00D82DE3">
      <w:pPr>
        <w:pStyle w:val="sonvb"/>
        <w:spacing w:before="120" w:after="0" w:line="264" w:lineRule="auto"/>
        <w:ind w:firstLine="709"/>
        <w:rPr>
          <w:lang w:val="en-US"/>
        </w:rPr>
      </w:pPr>
      <w:r w:rsidRPr="00F4544A">
        <w:rPr>
          <w:lang w:val="en-US"/>
        </w:rPr>
        <w:t>Không</w:t>
      </w:r>
      <w:r>
        <w:rPr>
          <w:lang w:val="en-US"/>
        </w:rPr>
        <w:t>.</w:t>
      </w:r>
    </w:p>
    <w:p w:rsidR="00D82DE3" w:rsidRPr="00D011CB" w:rsidRDefault="000907D8" w:rsidP="00D82DE3">
      <w:pPr>
        <w:pStyle w:val="sonvb"/>
        <w:spacing w:before="120" w:after="0" w:line="264" w:lineRule="auto"/>
        <w:ind w:firstLine="709"/>
        <w:rPr>
          <w:i/>
          <w:lang w:val="en-US"/>
        </w:rPr>
      </w:pPr>
      <w:r>
        <w:rPr>
          <w:i/>
          <w:lang w:val="en-US"/>
        </w:rPr>
        <w:t>20</w:t>
      </w:r>
      <w:r w:rsidR="00D82DE3">
        <w:rPr>
          <w:i/>
          <w:lang w:val="en-US"/>
        </w:rPr>
        <w:t xml:space="preserve">.9. </w:t>
      </w:r>
      <w:r w:rsidR="00D82DE3" w:rsidRPr="00D011CB">
        <w:rPr>
          <w:i/>
          <w:lang w:val="en-US"/>
        </w:rPr>
        <w:t>Tên mẫu đơn, mẫu tờ khai</w:t>
      </w:r>
      <w:r w:rsidR="00D82DE3">
        <w:rPr>
          <w:i/>
          <w:lang w:val="en-US"/>
        </w:rPr>
        <w:t>:</w:t>
      </w:r>
    </w:p>
    <w:p w:rsidR="00D82DE3" w:rsidRPr="00F4544A" w:rsidRDefault="00D82DE3" w:rsidP="00D82DE3">
      <w:pPr>
        <w:pStyle w:val="sonvb"/>
        <w:spacing w:before="120" w:after="0" w:line="264" w:lineRule="auto"/>
        <w:ind w:firstLine="709"/>
        <w:rPr>
          <w:lang w:val="en-US"/>
        </w:rPr>
      </w:pPr>
      <w:r w:rsidRPr="00F4544A">
        <w:rPr>
          <w:lang w:val="en-US"/>
        </w:rPr>
        <w:t>Không</w:t>
      </w:r>
      <w:r>
        <w:rPr>
          <w:lang w:val="en-US"/>
        </w:rPr>
        <w:t>.</w:t>
      </w:r>
    </w:p>
    <w:p w:rsidR="00D82DE3" w:rsidRPr="00D011CB" w:rsidRDefault="000907D8" w:rsidP="00D82DE3">
      <w:pPr>
        <w:pStyle w:val="sonvb"/>
        <w:spacing w:before="120" w:after="0" w:line="264" w:lineRule="auto"/>
        <w:ind w:firstLine="709"/>
        <w:rPr>
          <w:i/>
          <w:lang w:val="en-US"/>
        </w:rPr>
      </w:pPr>
      <w:r>
        <w:rPr>
          <w:i/>
          <w:lang w:val="en-US"/>
        </w:rPr>
        <w:t>20</w:t>
      </w:r>
      <w:r w:rsidR="00D82DE3">
        <w:rPr>
          <w:i/>
          <w:lang w:val="en-US"/>
        </w:rPr>
        <w:t xml:space="preserve">.10. </w:t>
      </w:r>
      <w:r w:rsidR="00D82DE3" w:rsidRPr="00D011CB">
        <w:rPr>
          <w:i/>
          <w:lang w:val="en-US"/>
        </w:rPr>
        <w:t>Yêu cầu, điều kiện:</w:t>
      </w:r>
    </w:p>
    <w:p w:rsidR="00D82DE3" w:rsidRPr="00F4544A" w:rsidRDefault="00D82DE3" w:rsidP="00D82DE3">
      <w:pPr>
        <w:pStyle w:val="sonvb"/>
        <w:spacing w:before="120" w:after="0" w:line="264" w:lineRule="auto"/>
        <w:ind w:firstLine="709"/>
        <w:rPr>
          <w:lang w:val="en-US"/>
        </w:rPr>
      </w:pPr>
      <w:r>
        <w:rPr>
          <w:lang w:val="en-US"/>
        </w:rPr>
        <w:t xml:space="preserve">a) </w:t>
      </w:r>
      <w:r w:rsidRPr="00F4544A">
        <w:rPr>
          <w:lang w:val="en-US"/>
        </w:rPr>
        <w:t>Cơ sở vật chất:</w:t>
      </w:r>
    </w:p>
    <w:p w:rsidR="00D82DE3" w:rsidRPr="00F4544A" w:rsidRDefault="00D82DE3" w:rsidP="00D82DE3">
      <w:pPr>
        <w:pStyle w:val="sonvb"/>
        <w:spacing w:before="120" w:after="0" w:line="264" w:lineRule="auto"/>
        <w:ind w:firstLine="709"/>
        <w:rPr>
          <w:lang w:val="en-US"/>
        </w:rPr>
      </w:pPr>
      <w:r>
        <w:rPr>
          <w:lang w:val="en-US"/>
        </w:rPr>
        <w:t xml:space="preserve">- </w:t>
      </w:r>
      <w:r w:rsidRPr="00F4544A">
        <w:rPr>
          <w:lang w:val="en-US"/>
        </w:rPr>
        <w:t>Có phòng học, phòng chức năng có đủ ánh sáng, đảm bảo các yêu cầu về vệ sinh trường học theo quy định.</w:t>
      </w:r>
    </w:p>
    <w:p w:rsidR="00D82DE3" w:rsidRPr="00F4544A" w:rsidRDefault="00D82DE3" w:rsidP="00D82DE3">
      <w:pPr>
        <w:pStyle w:val="sonvb"/>
        <w:spacing w:before="120" w:after="0" w:line="264" w:lineRule="auto"/>
        <w:ind w:firstLine="709"/>
        <w:rPr>
          <w:lang w:val="en-US"/>
        </w:rPr>
      </w:pPr>
      <w:r>
        <w:rPr>
          <w:lang w:val="en-US"/>
        </w:rPr>
        <w:t xml:space="preserve">- </w:t>
      </w:r>
      <w:r w:rsidRPr="00F4544A">
        <w:rPr>
          <w:lang w:val="en-US"/>
        </w:rPr>
        <w:t>Thiết bị dạy học phải bảo đảm an toàn, phù hợp với nội dung dạy học, hoạt động và tâm lý lứa tuổi người học.</w:t>
      </w:r>
    </w:p>
    <w:p w:rsidR="00D82DE3" w:rsidRPr="00F4544A" w:rsidRDefault="00D82DE3" w:rsidP="00D82DE3">
      <w:pPr>
        <w:pStyle w:val="sonvb"/>
        <w:spacing w:before="120" w:after="0" w:line="264" w:lineRule="auto"/>
        <w:ind w:firstLine="709"/>
        <w:rPr>
          <w:lang w:val="en-US"/>
        </w:rPr>
      </w:pPr>
      <w:r>
        <w:rPr>
          <w:lang w:val="en-US"/>
        </w:rPr>
        <w:t xml:space="preserve">b) </w:t>
      </w:r>
      <w:r w:rsidRPr="00F4544A">
        <w:rPr>
          <w:lang w:val="en-US"/>
        </w:rPr>
        <w:t>Giáo viên, báo cáo viên, huấn luyện viên:</w:t>
      </w:r>
    </w:p>
    <w:p w:rsidR="00D82DE3" w:rsidRPr="00F4544A" w:rsidRDefault="00D82DE3" w:rsidP="00D82DE3">
      <w:pPr>
        <w:pStyle w:val="sonvb"/>
        <w:spacing w:before="120" w:after="0" w:line="264" w:lineRule="auto"/>
        <w:ind w:firstLine="709"/>
        <w:rPr>
          <w:lang w:val="en-US"/>
        </w:rPr>
      </w:pPr>
      <w:r>
        <w:rPr>
          <w:lang w:val="en-US"/>
        </w:rPr>
        <w:t xml:space="preserve">- </w:t>
      </w:r>
      <w:r w:rsidRPr="00F4544A">
        <w:rPr>
          <w:lang w:val="en-US"/>
        </w:rPr>
        <w:t>Có đủ điều kiện về sức khoẻ.</w:t>
      </w:r>
    </w:p>
    <w:p w:rsidR="00D82DE3" w:rsidRPr="00F4544A" w:rsidRDefault="00D82DE3" w:rsidP="00D82DE3">
      <w:pPr>
        <w:pStyle w:val="sonvb"/>
        <w:spacing w:before="120" w:after="0" w:line="264" w:lineRule="auto"/>
        <w:ind w:firstLine="709"/>
        <w:rPr>
          <w:lang w:val="en-US"/>
        </w:rPr>
      </w:pPr>
      <w:r>
        <w:rPr>
          <w:lang w:val="en-US"/>
        </w:rPr>
        <w:t xml:space="preserve">- </w:t>
      </w:r>
      <w:r w:rsidRPr="00F4544A">
        <w:rPr>
          <w:lang w:val="en-US"/>
        </w:rPr>
        <w:t>Có phẩm chất đạo đức tốt; không trong thời gian bị kỷ luật từ cảnh cáo trở lên, không bị truy cứu trách nhiệm hình sự.</w:t>
      </w:r>
    </w:p>
    <w:p w:rsidR="00D82DE3" w:rsidRPr="00F4544A" w:rsidRDefault="00D82DE3" w:rsidP="00D82DE3">
      <w:pPr>
        <w:pStyle w:val="sonvb"/>
        <w:spacing w:before="120" w:after="0" w:line="264" w:lineRule="auto"/>
        <w:ind w:firstLine="709"/>
        <w:rPr>
          <w:lang w:val="en-US"/>
        </w:rPr>
      </w:pPr>
      <w:r>
        <w:rPr>
          <w:lang w:val="en-US"/>
        </w:rPr>
        <w:t xml:space="preserve">- </w:t>
      </w:r>
      <w:r w:rsidRPr="00F4544A">
        <w:rPr>
          <w:lang w:val="en-US"/>
        </w:rPr>
        <w:t>Có chứng chỉ nghiệp vụ sư phạm; am hiểu các lĩnh vực kỹ năng sống hoặc hoạt động giáo dục có liên quan.</w:t>
      </w:r>
    </w:p>
    <w:p w:rsidR="00D82DE3" w:rsidRPr="00F4544A" w:rsidRDefault="00D82DE3" w:rsidP="00D82DE3">
      <w:pPr>
        <w:pStyle w:val="sonvb"/>
        <w:spacing w:before="120" w:after="0" w:line="264" w:lineRule="auto"/>
        <w:ind w:firstLine="709"/>
        <w:rPr>
          <w:lang w:val="en-US"/>
        </w:rPr>
      </w:pPr>
      <w:r>
        <w:rPr>
          <w:lang w:val="en-US"/>
        </w:rPr>
        <w:t xml:space="preserve">c) </w:t>
      </w:r>
      <w:r w:rsidRPr="00F4544A">
        <w:rPr>
          <w:lang w:val="en-US"/>
        </w:rPr>
        <w:t>Giáo trình, tài liệu</w:t>
      </w:r>
    </w:p>
    <w:p w:rsidR="00D82DE3" w:rsidRPr="00F4544A" w:rsidRDefault="00D82DE3" w:rsidP="00D82DE3">
      <w:pPr>
        <w:pStyle w:val="sonvb"/>
        <w:spacing w:before="120" w:after="0" w:line="264" w:lineRule="auto"/>
        <w:ind w:firstLine="709"/>
        <w:rPr>
          <w:lang w:val="en-US"/>
        </w:rPr>
      </w:pPr>
      <w:r>
        <w:rPr>
          <w:lang w:val="en-US"/>
        </w:rPr>
        <w:t xml:space="preserve">- </w:t>
      </w:r>
      <w:r w:rsidRPr="00F4544A">
        <w:rPr>
          <w:lang w:val="en-US"/>
        </w:rPr>
        <w:t>Có đủ giáo trình, tài liệu do Bộ Giáo dục và Đào tạo ban hành hoặc phê duyệt. Nếu giáo trình, tài liệu tự lựa chọn hoặc tự xây dựng thì phải được cơ quan có thẩm quyền cấp phép hoạt động hoặc cơ quan xác nhận đăng ký hoạt động theo quy định tại Điều 7, Điều 8 của Quy định này chấp thuận; đảm bảo yêu cầu, có nội dung phù hợp với thuần phong mỹ tục Việt Nam, không trái với các quy định của pháp luật.</w:t>
      </w:r>
    </w:p>
    <w:p w:rsidR="00D82DE3" w:rsidRPr="00D011CB" w:rsidRDefault="000907D8" w:rsidP="00D82DE3">
      <w:pPr>
        <w:pStyle w:val="sonvb"/>
        <w:spacing w:before="120" w:after="0" w:line="264" w:lineRule="auto"/>
        <w:ind w:firstLine="709"/>
        <w:rPr>
          <w:i/>
          <w:lang w:val="en-US"/>
        </w:rPr>
      </w:pPr>
      <w:r>
        <w:rPr>
          <w:i/>
          <w:lang w:val="en-US"/>
        </w:rPr>
        <w:t>20</w:t>
      </w:r>
      <w:r w:rsidR="00D82DE3">
        <w:rPr>
          <w:i/>
          <w:lang w:val="en-US"/>
        </w:rPr>
        <w:t xml:space="preserve">.11. </w:t>
      </w:r>
      <w:r w:rsidR="00D82DE3" w:rsidRPr="00D011CB">
        <w:rPr>
          <w:i/>
          <w:lang w:val="en-US"/>
        </w:rPr>
        <w:t>Căn cứ pháp lý:</w:t>
      </w:r>
    </w:p>
    <w:p w:rsidR="00D82DE3" w:rsidRDefault="00D82DE3" w:rsidP="00D82DE3">
      <w:pPr>
        <w:pStyle w:val="sonvb"/>
        <w:spacing w:before="120" w:after="0" w:line="264" w:lineRule="auto"/>
        <w:ind w:firstLine="709"/>
        <w:rPr>
          <w:lang w:val="en-US"/>
        </w:rPr>
      </w:pPr>
      <w:r w:rsidRPr="00F4544A">
        <w:rPr>
          <w:lang w:val="en-US"/>
        </w:rPr>
        <w:t>Thông tư số 04/2014/TT-BGDĐT ngày 28</w:t>
      </w:r>
      <w:r>
        <w:rPr>
          <w:lang w:val="en-US"/>
        </w:rPr>
        <w:t>/</w:t>
      </w:r>
      <w:r w:rsidRPr="00F4544A">
        <w:rPr>
          <w:lang w:val="en-US"/>
        </w:rPr>
        <w:t>02</w:t>
      </w:r>
      <w:r>
        <w:rPr>
          <w:lang w:val="en-US"/>
        </w:rPr>
        <w:t>/</w:t>
      </w:r>
      <w:r w:rsidRPr="00F4544A">
        <w:rPr>
          <w:lang w:val="en-US"/>
        </w:rPr>
        <w:t>2014 của Bộ trưởng Bộ Giáo dục và Đào tạ</w:t>
      </w:r>
      <w:r>
        <w:rPr>
          <w:lang w:val="en-US"/>
        </w:rPr>
        <w:t>o ban hành q</w:t>
      </w:r>
      <w:r w:rsidRPr="00F4544A">
        <w:rPr>
          <w:lang w:val="en-US"/>
        </w:rPr>
        <w:t>uy định Quản lý hoạt động giáo dục kỹ năng sống và hoạt động giáo dục ngoài giờ chính khóa.</w:t>
      </w:r>
    </w:p>
    <w:p w:rsidR="00D82DE3" w:rsidRDefault="00D82DE3" w:rsidP="00D82DE3">
      <w:pPr>
        <w:rPr>
          <w:rFonts w:eastAsia="Arial"/>
          <w:szCs w:val="28"/>
          <w:lang w:eastAsia="x-none"/>
        </w:rPr>
      </w:pPr>
      <w:r>
        <w:br w:type="page"/>
      </w:r>
    </w:p>
    <w:p w:rsidR="00D82DE3" w:rsidRPr="00DB5D2E" w:rsidRDefault="00D82DE3" w:rsidP="00D82DE3">
      <w:pPr>
        <w:pStyle w:val="sonvb"/>
        <w:spacing w:before="120" w:after="0" w:line="245" w:lineRule="auto"/>
        <w:ind w:firstLine="709"/>
        <w:rPr>
          <w:b/>
          <w:color w:val="0000FF"/>
          <w:lang w:val="en-US"/>
        </w:rPr>
      </w:pPr>
      <w:r>
        <w:rPr>
          <w:b/>
          <w:color w:val="0000FF"/>
          <w:lang w:val="en-US"/>
        </w:rPr>
        <w:t>2</w:t>
      </w:r>
      <w:r w:rsidR="000E324A">
        <w:rPr>
          <w:b/>
          <w:color w:val="0000FF"/>
          <w:lang w:val="en-US"/>
        </w:rPr>
        <w:t>1</w:t>
      </w:r>
      <w:r>
        <w:rPr>
          <w:b/>
          <w:color w:val="0000FF"/>
          <w:lang w:val="en-US"/>
        </w:rPr>
        <w:t xml:space="preserve">. </w:t>
      </w:r>
      <w:r w:rsidRPr="00DB5D2E">
        <w:rPr>
          <w:b/>
          <w:color w:val="0000FF"/>
          <w:lang w:val="en-US"/>
        </w:rPr>
        <w:t>Thủ tục xác nhận đăng ký hoạt động giáo dục kỹ năng sống, hoạt động giáo dục ngoài giờ chính khóa</w:t>
      </w:r>
    </w:p>
    <w:p w:rsidR="00D82DE3" w:rsidRPr="00D011CB" w:rsidRDefault="00D82DE3" w:rsidP="00D82DE3">
      <w:pPr>
        <w:pStyle w:val="sonvb"/>
        <w:spacing w:before="120" w:after="0" w:line="264" w:lineRule="auto"/>
        <w:ind w:firstLine="709"/>
        <w:rPr>
          <w:i/>
          <w:lang w:val="en-US"/>
        </w:rPr>
      </w:pPr>
      <w:r>
        <w:rPr>
          <w:i/>
          <w:lang w:val="en-US"/>
        </w:rPr>
        <w:t>2</w:t>
      </w:r>
      <w:r w:rsidR="000E324A">
        <w:rPr>
          <w:i/>
          <w:lang w:val="en-US"/>
        </w:rPr>
        <w:t>1</w:t>
      </w:r>
      <w:r>
        <w:rPr>
          <w:i/>
          <w:lang w:val="en-US"/>
        </w:rPr>
        <w:t xml:space="preserve">.1. </w:t>
      </w:r>
      <w:r w:rsidRPr="00D011CB">
        <w:rPr>
          <w:i/>
          <w:lang w:val="en-US"/>
        </w:rPr>
        <w:t>Trình tự thực hiện</w:t>
      </w:r>
      <w:r>
        <w:rPr>
          <w:i/>
          <w:lang w:val="en-US"/>
        </w:rPr>
        <w:t>:</w:t>
      </w:r>
    </w:p>
    <w:p w:rsidR="00D82DE3" w:rsidRPr="00F4544A" w:rsidRDefault="00D82DE3" w:rsidP="00D82DE3">
      <w:pPr>
        <w:pStyle w:val="sonvb"/>
        <w:spacing w:before="120" w:after="0" w:line="264" w:lineRule="auto"/>
        <w:ind w:firstLine="709"/>
        <w:rPr>
          <w:lang w:val="en-US"/>
        </w:rPr>
      </w:pPr>
      <w:r>
        <w:rPr>
          <w:lang w:val="en-US"/>
        </w:rPr>
        <w:t xml:space="preserve">a) </w:t>
      </w:r>
      <w:r w:rsidRPr="00F4544A">
        <w:rPr>
          <w:lang w:val="en-US"/>
        </w:rPr>
        <w:t>Cơ sở giáo dục lập hồ sơ đề nghị xác nhận đăng ký hoạt động giáo dục kỹ năng sống và hoạt động giáo dục ngoài giờ chính khóa và gửi cho cơ quan có thẩm quyền cấp phép;</w:t>
      </w:r>
    </w:p>
    <w:p w:rsidR="00D82DE3" w:rsidRPr="00F4544A" w:rsidRDefault="00D82DE3" w:rsidP="00D82DE3">
      <w:pPr>
        <w:pStyle w:val="sonvb"/>
        <w:spacing w:before="120" w:after="0" w:line="264" w:lineRule="auto"/>
        <w:ind w:firstLine="709"/>
        <w:rPr>
          <w:lang w:val="en-US"/>
        </w:rPr>
      </w:pPr>
      <w:r>
        <w:rPr>
          <w:lang w:val="en-US"/>
        </w:rPr>
        <w:t xml:space="preserve">b) </w:t>
      </w:r>
      <w:r w:rsidRPr="00F4544A">
        <w:rPr>
          <w:lang w:val="en-US"/>
        </w:rPr>
        <w:t>Trong vòng 05 ngày làm việc kể từ ngày nhận đủ hồ sơ hợp lệ, cơ quan có thẩm quyền xác nhận đăng ký hoạt động vào công văn đăng ký của cơ sở giáo dục với nội dung: xác nhận đã đăng ký hoạt động và gửi trả lại cho cơ sở giáo dục. Nếu không đồng ý cho hoạt động, phải trả lời bằng văn bản và nêu rõ lý do.</w:t>
      </w:r>
    </w:p>
    <w:p w:rsidR="00D82DE3" w:rsidRPr="00D011CB" w:rsidRDefault="00D82DE3" w:rsidP="00D82DE3">
      <w:pPr>
        <w:pStyle w:val="sonvb"/>
        <w:spacing w:before="120" w:after="0" w:line="264" w:lineRule="auto"/>
        <w:ind w:firstLine="709"/>
        <w:rPr>
          <w:i/>
          <w:lang w:val="en-US"/>
        </w:rPr>
      </w:pPr>
      <w:r>
        <w:rPr>
          <w:i/>
          <w:lang w:val="en-US"/>
        </w:rPr>
        <w:t>2</w:t>
      </w:r>
      <w:r w:rsidR="000E324A">
        <w:rPr>
          <w:i/>
          <w:lang w:val="en-US"/>
        </w:rPr>
        <w:t>1</w:t>
      </w:r>
      <w:r>
        <w:rPr>
          <w:i/>
          <w:lang w:val="en-US"/>
        </w:rPr>
        <w:t xml:space="preserve">.2. </w:t>
      </w:r>
      <w:r w:rsidRPr="00D011CB">
        <w:rPr>
          <w:i/>
          <w:lang w:val="en-US"/>
        </w:rPr>
        <w:t>Cách thức nộp hồ sơ:</w:t>
      </w:r>
    </w:p>
    <w:p w:rsidR="009D6475" w:rsidRDefault="009D6475" w:rsidP="009D6475">
      <w:pPr>
        <w:spacing w:before="120" w:line="269" w:lineRule="auto"/>
        <w:ind w:firstLine="709"/>
        <w:jc w:val="both"/>
      </w:pPr>
      <w:r w:rsidRPr="005D70DB">
        <w:t>Trực tiếp tại Bộ phận tiếp nhận và trả kết quả của Sở Giáo dục và Đào tạo (Tầ</w:t>
      </w:r>
      <w:r>
        <w:t>ng 01, Tháp A</w:t>
      </w:r>
      <w:r w:rsidRPr="005D70DB">
        <w:t>, Trung tâm Hành chính tỉnh Bình Dương, điện thoại: 0</w:t>
      </w:r>
      <w:r>
        <w:t>274</w:t>
      </w:r>
      <w:r w:rsidRPr="005D70DB">
        <w:t>-3.903.242) hoặc qua bưu điện.</w:t>
      </w:r>
    </w:p>
    <w:p w:rsidR="00D82DE3" w:rsidRPr="00D011CB" w:rsidRDefault="00D82DE3" w:rsidP="00D82DE3">
      <w:pPr>
        <w:pStyle w:val="sonvb"/>
        <w:spacing w:before="120" w:after="0" w:line="264" w:lineRule="auto"/>
        <w:ind w:firstLine="709"/>
        <w:rPr>
          <w:i/>
          <w:lang w:val="en-US"/>
        </w:rPr>
      </w:pPr>
      <w:r>
        <w:rPr>
          <w:i/>
          <w:lang w:val="en-US"/>
        </w:rPr>
        <w:t>2</w:t>
      </w:r>
      <w:r w:rsidR="000E324A">
        <w:rPr>
          <w:i/>
          <w:lang w:val="en-US"/>
        </w:rPr>
        <w:t>1</w:t>
      </w:r>
      <w:r>
        <w:rPr>
          <w:i/>
          <w:lang w:val="en-US"/>
        </w:rPr>
        <w:t xml:space="preserve">.3. </w:t>
      </w:r>
      <w:r w:rsidRPr="00D011CB">
        <w:rPr>
          <w:i/>
          <w:lang w:val="en-US"/>
        </w:rPr>
        <w:t>Thành phần, số lượng hồ sơ:</w:t>
      </w:r>
    </w:p>
    <w:p w:rsidR="00D82DE3" w:rsidRPr="00F4544A" w:rsidRDefault="00D82DE3" w:rsidP="00D82DE3">
      <w:pPr>
        <w:pStyle w:val="sonvb"/>
        <w:spacing w:before="120" w:after="0" w:line="264" w:lineRule="auto"/>
        <w:ind w:firstLine="709"/>
        <w:rPr>
          <w:lang w:val="en-US"/>
        </w:rPr>
      </w:pPr>
      <w:r w:rsidRPr="00F4544A">
        <w:rPr>
          <w:lang w:val="en-US"/>
        </w:rPr>
        <w:t>Hồ sơ gồm:</w:t>
      </w:r>
    </w:p>
    <w:p w:rsidR="00D82DE3" w:rsidRPr="00F4544A" w:rsidRDefault="00D82DE3" w:rsidP="00D82DE3">
      <w:pPr>
        <w:pStyle w:val="sonvb"/>
        <w:spacing w:before="120" w:after="0" w:line="264" w:lineRule="auto"/>
        <w:ind w:firstLine="709"/>
        <w:rPr>
          <w:lang w:val="en-US"/>
        </w:rPr>
      </w:pPr>
      <w:r>
        <w:rPr>
          <w:lang w:val="en-US"/>
        </w:rPr>
        <w:t xml:space="preserve">a) </w:t>
      </w:r>
      <w:r w:rsidRPr="00F4544A">
        <w:rPr>
          <w:lang w:val="en-US"/>
        </w:rPr>
        <w:t>Công văn đăng ký tổ chức hoạt động giáo dục kỹ năng sống, hoạt động giáo dục ngoài giờ chính khóa;</w:t>
      </w:r>
    </w:p>
    <w:p w:rsidR="00D82DE3" w:rsidRPr="00F4544A" w:rsidRDefault="00D82DE3" w:rsidP="00D82DE3">
      <w:pPr>
        <w:pStyle w:val="sonvb"/>
        <w:spacing w:before="120" w:after="0" w:line="264" w:lineRule="auto"/>
        <w:ind w:firstLine="709"/>
        <w:rPr>
          <w:lang w:val="en-US"/>
        </w:rPr>
      </w:pPr>
      <w:r>
        <w:rPr>
          <w:lang w:val="en-US"/>
        </w:rPr>
        <w:t xml:space="preserve">b) </w:t>
      </w:r>
      <w:r w:rsidRPr="00F4544A">
        <w:rPr>
          <w:lang w:val="en-US"/>
        </w:rPr>
        <w:t>Danh sách, lý lịch trích ngang kèm theo các minh chứng hợp lệ về đội ngũ giáo viên, huấn luyện viên, báo cáo viên (ghi rõ họ tên, trình độ học vấn, chức vụ, nghề nghiệp, năng lực sư phạm và am hiểu các lĩnh vực kỹ năng sống hoặc hoạt động giáo dục có liên quan) tham gia tổ chức và thực hiện các hoạt động giáo dục kỹ năng sống và hoạt động giáo dục ngoài giờ chính khóa;</w:t>
      </w:r>
    </w:p>
    <w:p w:rsidR="00D82DE3" w:rsidRDefault="00D82DE3" w:rsidP="00D82DE3">
      <w:pPr>
        <w:pStyle w:val="sonvb"/>
        <w:spacing w:before="120" w:after="0" w:line="264" w:lineRule="auto"/>
        <w:ind w:firstLine="709"/>
        <w:rPr>
          <w:lang w:val="en-US"/>
        </w:rPr>
      </w:pPr>
      <w:r>
        <w:rPr>
          <w:lang w:val="en-US"/>
        </w:rPr>
        <w:t xml:space="preserve">c) </w:t>
      </w:r>
      <w:r w:rsidRPr="00F4544A">
        <w:rPr>
          <w:lang w:val="en-US"/>
        </w:rPr>
        <w:t>Kế hoạch hoạt động, giáo trình, tài liệu giảng dạy, huấn luyện.</w:t>
      </w:r>
    </w:p>
    <w:p w:rsidR="00D82DE3" w:rsidRPr="00F4544A" w:rsidRDefault="00D82DE3" w:rsidP="00D82DE3">
      <w:pPr>
        <w:pStyle w:val="sonvb"/>
        <w:spacing w:before="120" w:after="0" w:line="264" w:lineRule="auto"/>
        <w:ind w:firstLine="709"/>
        <w:rPr>
          <w:lang w:val="en-US"/>
        </w:rPr>
      </w:pPr>
      <w:r w:rsidRPr="00F4544A">
        <w:rPr>
          <w:lang w:val="en-US"/>
        </w:rPr>
        <w:t>Số lượng hồ sơ: 01 bộ.</w:t>
      </w:r>
    </w:p>
    <w:p w:rsidR="00D82DE3" w:rsidRPr="00D011CB" w:rsidRDefault="00D82DE3" w:rsidP="00D82DE3">
      <w:pPr>
        <w:pStyle w:val="sonvb"/>
        <w:spacing w:before="120" w:after="0" w:line="264" w:lineRule="auto"/>
        <w:ind w:firstLine="709"/>
        <w:rPr>
          <w:i/>
          <w:lang w:val="en-US"/>
        </w:rPr>
      </w:pPr>
      <w:r>
        <w:rPr>
          <w:i/>
          <w:lang w:val="en-US"/>
        </w:rPr>
        <w:t>2</w:t>
      </w:r>
      <w:r w:rsidR="000E324A">
        <w:rPr>
          <w:i/>
          <w:lang w:val="en-US"/>
        </w:rPr>
        <w:t>1</w:t>
      </w:r>
      <w:r>
        <w:rPr>
          <w:i/>
          <w:lang w:val="en-US"/>
        </w:rPr>
        <w:t xml:space="preserve">.4. </w:t>
      </w:r>
      <w:r w:rsidRPr="00D011CB">
        <w:rPr>
          <w:i/>
          <w:lang w:val="en-US"/>
        </w:rPr>
        <w:t>Thời hạn giải quyết:</w:t>
      </w:r>
    </w:p>
    <w:p w:rsidR="00D82DE3" w:rsidRPr="00F4544A" w:rsidRDefault="00D82DE3" w:rsidP="00D82DE3">
      <w:pPr>
        <w:pStyle w:val="sonvb"/>
        <w:spacing w:before="120" w:after="0" w:line="264" w:lineRule="auto"/>
        <w:ind w:firstLine="709"/>
        <w:rPr>
          <w:lang w:val="en-US"/>
        </w:rPr>
      </w:pPr>
      <w:r w:rsidRPr="00F4544A">
        <w:rPr>
          <w:lang w:val="en-US"/>
        </w:rPr>
        <w:t>05 ngày làm việ</w:t>
      </w:r>
      <w:r>
        <w:rPr>
          <w:lang w:val="en-US"/>
        </w:rPr>
        <w:t xml:space="preserve">c </w:t>
      </w:r>
      <w:r w:rsidRPr="00F4544A">
        <w:rPr>
          <w:lang w:val="en-US"/>
        </w:rPr>
        <w:t>kể từ ngày nhận đủ hồ sơ hợp lệ.</w:t>
      </w:r>
    </w:p>
    <w:p w:rsidR="00D82DE3" w:rsidRPr="00D011CB" w:rsidRDefault="00D82DE3" w:rsidP="00D82DE3">
      <w:pPr>
        <w:pStyle w:val="sonvb"/>
        <w:spacing w:before="120" w:after="0" w:line="264" w:lineRule="auto"/>
        <w:ind w:firstLine="709"/>
        <w:rPr>
          <w:i/>
          <w:lang w:val="en-US"/>
        </w:rPr>
      </w:pPr>
      <w:r>
        <w:rPr>
          <w:i/>
          <w:lang w:val="en-US"/>
        </w:rPr>
        <w:t>2</w:t>
      </w:r>
      <w:r w:rsidR="000E324A">
        <w:rPr>
          <w:i/>
          <w:lang w:val="en-US"/>
        </w:rPr>
        <w:t>1</w:t>
      </w:r>
      <w:r>
        <w:rPr>
          <w:i/>
          <w:lang w:val="en-US"/>
        </w:rPr>
        <w:t xml:space="preserve">.5. </w:t>
      </w:r>
      <w:r w:rsidRPr="00D011CB">
        <w:rPr>
          <w:i/>
          <w:lang w:val="en-US"/>
        </w:rPr>
        <w:t>Đối tượng thực hiện:</w:t>
      </w:r>
    </w:p>
    <w:p w:rsidR="00D82DE3" w:rsidRPr="00F4544A" w:rsidRDefault="00D82DE3" w:rsidP="00D82DE3">
      <w:pPr>
        <w:pStyle w:val="sonvb"/>
        <w:spacing w:before="120" w:after="0" w:line="264" w:lineRule="auto"/>
        <w:ind w:firstLine="709"/>
        <w:rPr>
          <w:lang w:val="en-US"/>
        </w:rPr>
      </w:pPr>
      <w:r>
        <w:rPr>
          <w:lang w:val="en-US"/>
        </w:rPr>
        <w:t xml:space="preserve">a) </w:t>
      </w:r>
      <w:r w:rsidRPr="00F4544A">
        <w:rPr>
          <w:lang w:val="en-US"/>
        </w:rPr>
        <w:t>Các nhà trẻ, nhóm trẻ; trường, lớp mẫu giáo, trường mầm non; trường tiểu học, trung học cơ sở, trung học phổ thông, phổ thông dân tộc nội trú, phổ thông dân tộc bán trú, dự bị đại học, trường chuyên, trường năng khiếu, cơ sở giáo dục nghề nghiệp, trường cao đẳng sư phạm, cơ sở giáo dục đại học; các trung tâm giáo dục thường xuyên, trung tâm ngoại ngữ, tin học và trung tâm học tập cộng đồng;</w:t>
      </w:r>
    </w:p>
    <w:p w:rsidR="00D82DE3" w:rsidRPr="00F4544A" w:rsidRDefault="00D82DE3" w:rsidP="00D82DE3">
      <w:pPr>
        <w:pStyle w:val="sonvb"/>
        <w:spacing w:before="120" w:after="0" w:line="264" w:lineRule="auto"/>
        <w:ind w:firstLine="709"/>
        <w:rPr>
          <w:lang w:val="en-US"/>
        </w:rPr>
      </w:pPr>
      <w:r>
        <w:rPr>
          <w:lang w:val="en-US"/>
        </w:rPr>
        <w:t xml:space="preserve">b) </w:t>
      </w:r>
      <w:r w:rsidRPr="00F4544A">
        <w:rPr>
          <w:lang w:val="en-US"/>
        </w:rPr>
        <w:t>Các doanh nghiệp được thành lập theo quy định của Luật Doanh nghiệp có đăng ký hoạt động trong lĩnh vực giáo dục; các trung tâm thuộc các tổ chức chính trị - xã hội, tổ chức xã hội nghề nghiệp.</w:t>
      </w:r>
    </w:p>
    <w:p w:rsidR="00D82DE3" w:rsidRPr="00D011CB" w:rsidRDefault="00D82DE3" w:rsidP="00D82DE3">
      <w:pPr>
        <w:pStyle w:val="sonvb"/>
        <w:spacing w:before="120" w:after="0" w:line="264" w:lineRule="auto"/>
        <w:ind w:firstLine="709"/>
        <w:rPr>
          <w:i/>
          <w:lang w:val="en-US"/>
        </w:rPr>
      </w:pPr>
      <w:r>
        <w:rPr>
          <w:i/>
          <w:lang w:val="en-US"/>
        </w:rPr>
        <w:t>2</w:t>
      </w:r>
      <w:r w:rsidR="000E324A">
        <w:rPr>
          <w:i/>
          <w:lang w:val="en-US"/>
        </w:rPr>
        <w:t>1</w:t>
      </w:r>
      <w:r>
        <w:rPr>
          <w:i/>
          <w:lang w:val="en-US"/>
        </w:rPr>
        <w:t xml:space="preserve">.6. </w:t>
      </w:r>
      <w:r w:rsidRPr="00D011CB">
        <w:rPr>
          <w:i/>
          <w:lang w:val="en-US"/>
        </w:rPr>
        <w:t>Cơ quan thực hiện:</w:t>
      </w:r>
    </w:p>
    <w:p w:rsidR="00D82DE3" w:rsidRPr="00F4544A" w:rsidRDefault="00D82DE3" w:rsidP="00D82DE3">
      <w:pPr>
        <w:pStyle w:val="sonvb"/>
        <w:spacing w:before="120" w:after="0" w:line="264" w:lineRule="auto"/>
        <w:ind w:firstLine="709"/>
        <w:rPr>
          <w:lang w:val="en-US"/>
        </w:rPr>
      </w:pPr>
      <w:r w:rsidRPr="00F4544A">
        <w:rPr>
          <w:lang w:val="en-US"/>
        </w:rPr>
        <w:t>Cơ quan/Người có thẩm quyền quyết định:</w:t>
      </w:r>
    </w:p>
    <w:p w:rsidR="00D82DE3" w:rsidRPr="00F4544A" w:rsidRDefault="00D82DE3" w:rsidP="00D82DE3">
      <w:pPr>
        <w:pStyle w:val="sonvb"/>
        <w:spacing w:before="120" w:after="0" w:line="264" w:lineRule="auto"/>
        <w:ind w:firstLine="709"/>
        <w:rPr>
          <w:lang w:val="en-US"/>
        </w:rPr>
      </w:pPr>
      <w:r>
        <w:rPr>
          <w:lang w:val="en-US"/>
        </w:rPr>
        <w:t xml:space="preserve">- </w:t>
      </w:r>
      <w:r w:rsidRPr="00F4544A">
        <w:rPr>
          <w:lang w:val="en-US"/>
        </w:rPr>
        <w:t xml:space="preserve">Giám đốc Sở giáo dục và đào tạo xác nhận đăng ký hoạt động đối với các </w:t>
      </w:r>
      <w:r w:rsidR="004F7C90">
        <w:rPr>
          <w:lang w:val="en-US"/>
        </w:rPr>
        <w:t xml:space="preserve"> trường </w:t>
      </w:r>
      <w:r w:rsidRPr="00F4544A">
        <w:rPr>
          <w:lang w:val="en-US"/>
        </w:rPr>
        <w:t>trung học phổ thông, trung học phổ thông có nhiều cấp học có cấp học cao nhất là trung học phổ thông, phổ thông dân tộc nội trú, trường dự bị đại học, trường chuyên, trường năng khiếu, các trung tâm giáo dục thường xuyên, trung tâm ngoại ngữ, tin học và các đơn vị thuộc trường đại học, cao đẳng đặt ngoài khuôn viên của trường.</w:t>
      </w:r>
    </w:p>
    <w:p w:rsidR="00D82DE3" w:rsidRPr="005D2289" w:rsidRDefault="00D82DE3" w:rsidP="00D82DE3">
      <w:pPr>
        <w:pStyle w:val="sonvb"/>
        <w:spacing w:before="120" w:after="0" w:line="264" w:lineRule="auto"/>
        <w:ind w:firstLine="709"/>
        <w:rPr>
          <w:lang w:val="en-US"/>
        </w:rPr>
      </w:pPr>
      <w:r w:rsidRPr="005D2289">
        <w:rPr>
          <w:lang w:val="en-US"/>
        </w:rPr>
        <w:t>- Trưởng phòng giáo dục và đào tạo xác nhận đăng ký hoạt động đối với nhà trẻ, nhóm trẻ; trường, lớp mẫu giáo, trường mầm non, tiểu học, trung học cơ sở, trường phổ thông có nhiều cấp học có cấp cao nhất là trung học cơ sở, phổ thông dân tộc bán trú và trung tâm học tập cộng đồng.</w:t>
      </w:r>
    </w:p>
    <w:p w:rsidR="00D82DE3" w:rsidRPr="00D011CB" w:rsidRDefault="00D82DE3" w:rsidP="00D82DE3">
      <w:pPr>
        <w:pStyle w:val="sonvb"/>
        <w:spacing w:before="120" w:after="0" w:line="264" w:lineRule="auto"/>
        <w:ind w:firstLine="709"/>
        <w:rPr>
          <w:i/>
          <w:lang w:val="en-US"/>
        </w:rPr>
      </w:pPr>
      <w:r>
        <w:rPr>
          <w:i/>
          <w:lang w:val="en-US"/>
        </w:rPr>
        <w:t>2</w:t>
      </w:r>
      <w:r w:rsidR="000E324A">
        <w:rPr>
          <w:i/>
          <w:lang w:val="en-US"/>
        </w:rPr>
        <w:t>1</w:t>
      </w:r>
      <w:r>
        <w:rPr>
          <w:i/>
          <w:lang w:val="en-US"/>
        </w:rPr>
        <w:t xml:space="preserve">.7. </w:t>
      </w:r>
      <w:r w:rsidRPr="00D011CB">
        <w:rPr>
          <w:i/>
          <w:lang w:val="en-US"/>
        </w:rPr>
        <w:t>Kết quả thực hiện:</w:t>
      </w:r>
    </w:p>
    <w:p w:rsidR="00D82DE3" w:rsidRPr="00F4544A" w:rsidRDefault="00D82DE3" w:rsidP="00D82DE3">
      <w:pPr>
        <w:pStyle w:val="sonvb"/>
        <w:spacing w:before="120" w:after="0" w:line="264" w:lineRule="auto"/>
        <w:ind w:firstLine="709"/>
        <w:rPr>
          <w:lang w:val="en-US"/>
        </w:rPr>
      </w:pPr>
      <w:r w:rsidRPr="00F4544A">
        <w:rPr>
          <w:lang w:val="en-US"/>
        </w:rPr>
        <w:t>Xác nhận đăng ký hoạt động vào công văn đăng ký của cơ sở giáo dục với nội dung: xác nhận đã đăng ký hoạt động và gửi trả lại cho cơ sở giáo dục.</w:t>
      </w:r>
    </w:p>
    <w:p w:rsidR="00D82DE3" w:rsidRDefault="00D82DE3" w:rsidP="00D82DE3">
      <w:pPr>
        <w:pStyle w:val="sonvb"/>
        <w:spacing w:before="120" w:after="0" w:line="264" w:lineRule="auto"/>
        <w:ind w:firstLine="709"/>
        <w:rPr>
          <w:i/>
          <w:lang w:val="en-US"/>
        </w:rPr>
      </w:pPr>
      <w:r>
        <w:rPr>
          <w:i/>
          <w:lang w:val="en-US"/>
        </w:rPr>
        <w:t>2</w:t>
      </w:r>
      <w:r w:rsidR="000E324A">
        <w:rPr>
          <w:i/>
          <w:lang w:val="en-US"/>
        </w:rPr>
        <w:t>1</w:t>
      </w:r>
      <w:r>
        <w:rPr>
          <w:i/>
          <w:lang w:val="en-US"/>
        </w:rPr>
        <w:t xml:space="preserve">.8. </w:t>
      </w:r>
      <w:r w:rsidRPr="00D011CB">
        <w:rPr>
          <w:i/>
          <w:lang w:val="en-US"/>
        </w:rPr>
        <w:t>Phí, lệ phí:</w:t>
      </w:r>
    </w:p>
    <w:p w:rsidR="00D82DE3" w:rsidRPr="00F4544A" w:rsidRDefault="00D82DE3" w:rsidP="00D82DE3">
      <w:pPr>
        <w:pStyle w:val="sonvb"/>
        <w:spacing w:before="120" w:after="0" w:line="264" w:lineRule="auto"/>
        <w:ind w:firstLine="709"/>
        <w:rPr>
          <w:lang w:val="en-US"/>
        </w:rPr>
      </w:pPr>
      <w:r w:rsidRPr="00F4544A">
        <w:rPr>
          <w:lang w:val="en-US"/>
        </w:rPr>
        <w:t>Không</w:t>
      </w:r>
      <w:r>
        <w:rPr>
          <w:lang w:val="en-US"/>
        </w:rPr>
        <w:t>.</w:t>
      </w:r>
    </w:p>
    <w:p w:rsidR="00D82DE3" w:rsidRPr="00D011CB" w:rsidRDefault="00D82DE3" w:rsidP="00D82DE3">
      <w:pPr>
        <w:pStyle w:val="sonvb"/>
        <w:spacing w:before="120" w:after="0" w:line="264" w:lineRule="auto"/>
        <w:ind w:firstLine="709"/>
        <w:rPr>
          <w:i/>
          <w:lang w:val="en-US"/>
        </w:rPr>
      </w:pPr>
      <w:r>
        <w:rPr>
          <w:i/>
          <w:lang w:val="en-US"/>
        </w:rPr>
        <w:t>2</w:t>
      </w:r>
      <w:r w:rsidR="000E324A">
        <w:rPr>
          <w:i/>
          <w:lang w:val="en-US"/>
        </w:rPr>
        <w:t>1</w:t>
      </w:r>
      <w:r>
        <w:rPr>
          <w:i/>
          <w:lang w:val="en-US"/>
        </w:rPr>
        <w:t xml:space="preserve">.9. </w:t>
      </w:r>
      <w:r w:rsidRPr="00D011CB">
        <w:rPr>
          <w:i/>
          <w:lang w:val="en-US"/>
        </w:rPr>
        <w:t>Tên mẫu đơn, mẫu tờ khai</w:t>
      </w:r>
      <w:r>
        <w:rPr>
          <w:i/>
          <w:lang w:val="en-US"/>
        </w:rPr>
        <w:t>:</w:t>
      </w:r>
    </w:p>
    <w:p w:rsidR="00D82DE3" w:rsidRPr="00F4544A" w:rsidRDefault="00D82DE3" w:rsidP="00D82DE3">
      <w:pPr>
        <w:pStyle w:val="sonvb"/>
        <w:spacing w:before="120" w:after="0" w:line="264" w:lineRule="auto"/>
        <w:ind w:firstLine="709"/>
        <w:rPr>
          <w:lang w:val="en-US"/>
        </w:rPr>
      </w:pPr>
      <w:r w:rsidRPr="00F4544A">
        <w:rPr>
          <w:lang w:val="en-US"/>
        </w:rPr>
        <w:t>Không</w:t>
      </w:r>
      <w:r>
        <w:rPr>
          <w:lang w:val="en-US"/>
        </w:rPr>
        <w:t>.</w:t>
      </w:r>
    </w:p>
    <w:p w:rsidR="00D82DE3" w:rsidRPr="00D011CB" w:rsidRDefault="00D82DE3" w:rsidP="00D82DE3">
      <w:pPr>
        <w:pStyle w:val="sonvb"/>
        <w:spacing w:before="120" w:after="0" w:line="264" w:lineRule="auto"/>
        <w:ind w:firstLine="709"/>
        <w:rPr>
          <w:i/>
          <w:lang w:val="en-US"/>
        </w:rPr>
      </w:pPr>
      <w:r>
        <w:rPr>
          <w:i/>
          <w:lang w:val="en-US"/>
        </w:rPr>
        <w:t>2</w:t>
      </w:r>
      <w:r w:rsidR="000E324A">
        <w:rPr>
          <w:i/>
          <w:lang w:val="en-US"/>
        </w:rPr>
        <w:t>1</w:t>
      </w:r>
      <w:r>
        <w:rPr>
          <w:i/>
          <w:lang w:val="en-US"/>
        </w:rPr>
        <w:t xml:space="preserve">.10. </w:t>
      </w:r>
      <w:r w:rsidRPr="00D011CB">
        <w:rPr>
          <w:i/>
          <w:lang w:val="en-US"/>
        </w:rPr>
        <w:t>Yêu cầu, điều kiện:</w:t>
      </w:r>
    </w:p>
    <w:p w:rsidR="00D82DE3" w:rsidRPr="00F4544A" w:rsidRDefault="00D82DE3" w:rsidP="00D82DE3">
      <w:pPr>
        <w:pStyle w:val="sonvb"/>
        <w:spacing w:before="120" w:after="0" w:line="264" w:lineRule="auto"/>
        <w:ind w:firstLine="709"/>
        <w:rPr>
          <w:lang w:val="en-US"/>
        </w:rPr>
      </w:pPr>
      <w:r>
        <w:rPr>
          <w:lang w:val="en-US"/>
        </w:rPr>
        <w:t xml:space="preserve">a) </w:t>
      </w:r>
      <w:r w:rsidRPr="00F4544A">
        <w:rPr>
          <w:lang w:val="en-US"/>
        </w:rPr>
        <w:t>Cơ sở vật chất:</w:t>
      </w:r>
    </w:p>
    <w:p w:rsidR="00D82DE3" w:rsidRPr="00F4544A" w:rsidRDefault="00D82DE3" w:rsidP="00D82DE3">
      <w:pPr>
        <w:pStyle w:val="sonvb"/>
        <w:spacing w:before="120" w:after="0" w:line="264" w:lineRule="auto"/>
        <w:ind w:firstLine="709"/>
        <w:rPr>
          <w:lang w:val="en-US"/>
        </w:rPr>
      </w:pPr>
      <w:r>
        <w:rPr>
          <w:lang w:val="en-US"/>
        </w:rPr>
        <w:t xml:space="preserve">- </w:t>
      </w:r>
      <w:r w:rsidRPr="00F4544A">
        <w:rPr>
          <w:lang w:val="en-US"/>
        </w:rPr>
        <w:t>Có phòng học, phòng chức năng có đủ ánh sáng, đảm bảo các yêu cầu về vệ sinh trường học theo quy định.</w:t>
      </w:r>
    </w:p>
    <w:p w:rsidR="00D82DE3" w:rsidRPr="00F4544A" w:rsidRDefault="00D82DE3" w:rsidP="00D82DE3">
      <w:pPr>
        <w:pStyle w:val="sonvb"/>
        <w:spacing w:before="120" w:after="0" w:line="264" w:lineRule="auto"/>
        <w:ind w:firstLine="709"/>
        <w:rPr>
          <w:lang w:val="en-US"/>
        </w:rPr>
      </w:pPr>
      <w:r>
        <w:rPr>
          <w:lang w:val="en-US"/>
        </w:rPr>
        <w:t xml:space="preserve">- </w:t>
      </w:r>
      <w:r w:rsidRPr="00F4544A">
        <w:rPr>
          <w:lang w:val="en-US"/>
        </w:rPr>
        <w:t>Thiết bị dạy học phải bảo đảm an toàn, phù hợp với nội dung dạy học, hoạt động và tâm lý lứa tuổi người học.</w:t>
      </w:r>
    </w:p>
    <w:p w:rsidR="00D82DE3" w:rsidRPr="00F4544A" w:rsidRDefault="00D82DE3" w:rsidP="00D82DE3">
      <w:pPr>
        <w:pStyle w:val="sonvb"/>
        <w:spacing w:before="120" w:after="0" w:line="264" w:lineRule="auto"/>
        <w:ind w:firstLine="709"/>
        <w:rPr>
          <w:lang w:val="en-US"/>
        </w:rPr>
      </w:pPr>
      <w:r>
        <w:rPr>
          <w:lang w:val="en-US"/>
        </w:rPr>
        <w:t xml:space="preserve">a) </w:t>
      </w:r>
      <w:r w:rsidRPr="00F4544A">
        <w:rPr>
          <w:lang w:val="en-US"/>
        </w:rPr>
        <w:t>Giáo viên, báo cáo viên, huấn luyện viên:</w:t>
      </w:r>
    </w:p>
    <w:p w:rsidR="00D82DE3" w:rsidRPr="00F4544A" w:rsidRDefault="00D82DE3" w:rsidP="00D82DE3">
      <w:pPr>
        <w:pStyle w:val="sonvb"/>
        <w:spacing w:before="120" w:after="0" w:line="264" w:lineRule="auto"/>
        <w:ind w:firstLine="709"/>
        <w:rPr>
          <w:lang w:val="en-US"/>
        </w:rPr>
      </w:pPr>
      <w:r>
        <w:rPr>
          <w:lang w:val="en-US"/>
        </w:rPr>
        <w:t xml:space="preserve">- </w:t>
      </w:r>
      <w:r w:rsidRPr="00F4544A">
        <w:rPr>
          <w:lang w:val="en-US"/>
        </w:rPr>
        <w:t>Có đủ điều kiện về sức khoẻ.</w:t>
      </w:r>
    </w:p>
    <w:p w:rsidR="00D82DE3" w:rsidRPr="00F4544A" w:rsidRDefault="00D82DE3" w:rsidP="00D82DE3">
      <w:pPr>
        <w:pStyle w:val="sonvb"/>
        <w:spacing w:before="120" w:after="0" w:line="264" w:lineRule="auto"/>
        <w:ind w:firstLine="709"/>
        <w:rPr>
          <w:lang w:val="en-US"/>
        </w:rPr>
      </w:pPr>
      <w:r>
        <w:rPr>
          <w:lang w:val="en-US"/>
        </w:rPr>
        <w:t xml:space="preserve">- </w:t>
      </w:r>
      <w:r w:rsidRPr="00F4544A">
        <w:rPr>
          <w:lang w:val="en-US"/>
        </w:rPr>
        <w:t>Có phẩm chất đạo đức tốt; không trong thời gian bị kỷ luật từ cảnh cáo trở lên, không bị truy cứu trách nhiệm hình sự.</w:t>
      </w:r>
    </w:p>
    <w:p w:rsidR="00D82DE3" w:rsidRPr="00F4544A" w:rsidRDefault="00D82DE3" w:rsidP="00D82DE3">
      <w:pPr>
        <w:pStyle w:val="sonvb"/>
        <w:spacing w:before="120" w:after="0" w:line="264" w:lineRule="auto"/>
        <w:ind w:firstLine="709"/>
        <w:rPr>
          <w:lang w:val="en-US"/>
        </w:rPr>
      </w:pPr>
      <w:r>
        <w:rPr>
          <w:lang w:val="en-US"/>
        </w:rPr>
        <w:t xml:space="preserve">- </w:t>
      </w:r>
      <w:r w:rsidRPr="00F4544A">
        <w:rPr>
          <w:lang w:val="en-US"/>
        </w:rPr>
        <w:t>Có chứng chỉ nghiệp vụ sư phạm; am hiểu các lĩnh vực kỹ năng sống hoặc hoạt động giáo dục có liên quan.</w:t>
      </w:r>
    </w:p>
    <w:p w:rsidR="00D82DE3" w:rsidRPr="00F4544A" w:rsidRDefault="00D82DE3" w:rsidP="00D82DE3">
      <w:pPr>
        <w:pStyle w:val="sonvb"/>
        <w:spacing w:before="120" w:after="0" w:line="264" w:lineRule="auto"/>
        <w:ind w:firstLine="709"/>
        <w:rPr>
          <w:lang w:val="en-US"/>
        </w:rPr>
      </w:pPr>
      <w:r>
        <w:rPr>
          <w:lang w:val="en-US"/>
        </w:rPr>
        <w:t xml:space="preserve">c) </w:t>
      </w:r>
      <w:r w:rsidRPr="00F4544A">
        <w:rPr>
          <w:lang w:val="en-US"/>
        </w:rPr>
        <w:t>Giáo trình, tài liệu</w:t>
      </w:r>
    </w:p>
    <w:p w:rsidR="00D82DE3" w:rsidRPr="00F4544A" w:rsidRDefault="00D82DE3" w:rsidP="00D82DE3">
      <w:pPr>
        <w:pStyle w:val="sonvb"/>
        <w:spacing w:before="120" w:after="0" w:line="264" w:lineRule="auto"/>
        <w:ind w:firstLine="709"/>
        <w:rPr>
          <w:lang w:val="en-US"/>
        </w:rPr>
      </w:pPr>
      <w:r>
        <w:rPr>
          <w:lang w:val="en-US"/>
        </w:rPr>
        <w:t xml:space="preserve">- </w:t>
      </w:r>
      <w:r w:rsidRPr="00F4544A">
        <w:rPr>
          <w:lang w:val="en-US"/>
        </w:rPr>
        <w:t>Có đủ giáo trình, tài liệu do Bộ Giáo dục và Đào tạo ban hành hoặc phê duyệt. Nếu giáo trình, tài liệu tự lựa chọn hoặc tự xây dựng thì phải được cơ quan có thẩm quyền cấp phép hoạt động hoặc cơ quan xác nhận đăng ký hoạt động theo quy định tại Điều 7, Điều 8 của Quy định này chấp thuận; đảm bảo yêu cầu, có nội dung phù hợp với thuần phong mỹ tục Việt Nam, không trái với các quy định của pháp luật.</w:t>
      </w:r>
    </w:p>
    <w:p w:rsidR="00D82DE3" w:rsidRPr="00D011CB" w:rsidRDefault="00D82DE3" w:rsidP="00D82DE3">
      <w:pPr>
        <w:pStyle w:val="sonvb"/>
        <w:spacing w:before="120" w:after="0" w:line="264" w:lineRule="auto"/>
        <w:ind w:firstLine="709"/>
        <w:rPr>
          <w:i/>
          <w:lang w:val="en-US"/>
        </w:rPr>
      </w:pPr>
      <w:r>
        <w:rPr>
          <w:i/>
          <w:lang w:val="en-US"/>
        </w:rPr>
        <w:t>2</w:t>
      </w:r>
      <w:r w:rsidR="000E324A">
        <w:rPr>
          <w:i/>
          <w:lang w:val="en-US"/>
        </w:rPr>
        <w:t>1</w:t>
      </w:r>
      <w:r>
        <w:rPr>
          <w:i/>
          <w:lang w:val="en-US"/>
        </w:rPr>
        <w:t xml:space="preserve">.11. </w:t>
      </w:r>
      <w:r w:rsidRPr="00D011CB">
        <w:rPr>
          <w:i/>
          <w:lang w:val="en-US"/>
        </w:rPr>
        <w:t>Căn cứ pháp lý:</w:t>
      </w:r>
    </w:p>
    <w:p w:rsidR="00D82DE3" w:rsidRDefault="00D82DE3" w:rsidP="00D82DE3">
      <w:pPr>
        <w:pStyle w:val="sonvb"/>
        <w:spacing w:before="120" w:after="0" w:line="264" w:lineRule="auto"/>
        <w:ind w:firstLine="709"/>
        <w:rPr>
          <w:lang w:val="en-US"/>
        </w:rPr>
      </w:pPr>
      <w:r w:rsidRPr="00F4544A">
        <w:rPr>
          <w:lang w:val="en-US"/>
        </w:rPr>
        <w:t>Thông tư số 04/2014/TT-BGDĐT ngày 28</w:t>
      </w:r>
      <w:r>
        <w:rPr>
          <w:lang w:val="en-US"/>
        </w:rPr>
        <w:t>/</w:t>
      </w:r>
      <w:r w:rsidRPr="00F4544A">
        <w:rPr>
          <w:lang w:val="en-US"/>
        </w:rPr>
        <w:t>02</w:t>
      </w:r>
      <w:r>
        <w:rPr>
          <w:lang w:val="en-US"/>
        </w:rPr>
        <w:t>/</w:t>
      </w:r>
      <w:r w:rsidRPr="00F4544A">
        <w:rPr>
          <w:lang w:val="en-US"/>
        </w:rPr>
        <w:t>2014 của Bộ trưởng Bộ Giáo dục và Đào tạ</w:t>
      </w:r>
      <w:r>
        <w:rPr>
          <w:lang w:val="en-US"/>
        </w:rPr>
        <w:t>o ban hành q</w:t>
      </w:r>
      <w:r w:rsidRPr="00F4544A">
        <w:rPr>
          <w:lang w:val="en-US"/>
        </w:rPr>
        <w:t>uy định Quản lý hoạt động giáo dục kỹ năng sống và hoạt động giáo dục ngoài giờ chính khóa.</w:t>
      </w:r>
    </w:p>
    <w:p w:rsidR="00D82DE3" w:rsidRDefault="00D82DE3" w:rsidP="00D82DE3">
      <w:pPr>
        <w:rPr>
          <w:rFonts w:eastAsia="Arial"/>
          <w:szCs w:val="28"/>
          <w:lang w:eastAsia="x-none"/>
        </w:rPr>
      </w:pPr>
      <w:r>
        <w:br w:type="page"/>
      </w:r>
    </w:p>
    <w:p w:rsidR="00D82DE3" w:rsidRPr="00DB5D2E" w:rsidRDefault="00D82DE3" w:rsidP="00D82DE3">
      <w:pPr>
        <w:pStyle w:val="sonvb"/>
        <w:spacing w:before="120" w:after="0" w:line="252" w:lineRule="auto"/>
        <w:ind w:firstLine="709"/>
        <w:rPr>
          <w:b/>
          <w:color w:val="0000FF"/>
          <w:lang w:val="en-US"/>
        </w:rPr>
      </w:pPr>
      <w:r>
        <w:rPr>
          <w:b/>
          <w:color w:val="0000FF"/>
          <w:lang w:val="en-US"/>
        </w:rPr>
        <w:t>2</w:t>
      </w:r>
      <w:r w:rsidR="000E324A">
        <w:rPr>
          <w:b/>
          <w:color w:val="0000FF"/>
          <w:lang w:val="en-US"/>
        </w:rPr>
        <w:t>2</w:t>
      </w:r>
      <w:r>
        <w:rPr>
          <w:b/>
          <w:color w:val="0000FF"/>
          <w:lang w:val="en-US"/>
        </w:rPr>
        <w:t xml:space="preserve">. </w:t>
      </w:r>
      <w:r w:rsidRPr="00DB5D2E">
        <w:rPr>
          <w:b/>
          <w:color w:val="0000FF"/>
          <w:lang w:val="en-US"/>
        </w:rPr>
        <w:t>Cấp giấy phép, gia hạn giấy phép tổ chức hoạt động dạy thêm, học thêm có nội dung thuộc chương trình trung học phổ thông</w:t>
      </w:r>
    </w:p>
    <w:p w:rsidR="00D82DE3" w:rsidRPr="00D011CB" w:rsidRDefault="00D82DE3" w:rsidP="00D82DE3">
      <w:pPr>
        <w:pStyle w:val="sonvb"/>
        <w:spacing w:before="120" w:after="0" w:line="252" w:lineRule="auto"/>
        <w:ind w:firstLine="709"/>
        <w:rPr>
          <w:i/>
          <w:lang w:val="en-US"/>
        </w:rPr>
      </w:pPr>
      <w:r>
        <w:rPr>
          <w:i/>
          <w:lang w:val="en-US"/>
        </w:rPr>
        <w:t>2</w:t>
      </w:r>
      <w:r w:rsidR="000E324A">
        <w:rPr>
          <w:i/>
          <w:lang w:val="en-US"/>
        </w:rPr>
        <w:t>2</w:t>
      </w:r>
      <w:r>
        <w:rPr>
          <w:i/>
          <w:lang w:val="en-US"/>
        </w:rPr>
        <w:t xml:space="preserve">.1. </w:t>
      </w:r>
      <w:r w:rsidRPr="00D011CB">
        <w:rPr>
          <w:i/>
          <w:lang w:val="en-US"/>
        </w:rPr>
        <w:t>Trình tự thực hiện</w:t>
      </w:r>
      <w:r>
        <w:rPr>
          <w:i/>
          <w:lang w:val="en-US"/>
        </w:rPr>
        <w:t>:</w:t>
      </w:r>
    </w:p>
    <w:p w:rsidR="00D82DE3" w:rsidRPr="00F4544A" w:rsidRDefault="00D82DE3" w:rsidP="00D82DE3">
      <w:pPr>
        <w:pStyle w:val="sonvb"/>
        <w:spacing w:before="120" w:after="0" w:line="252" w:lineRule="auto"/>
        <w:ind w:firstLine="709"/>
        <w:rPr>
          <w:lang w:val="en-US"/>
        </w:rPr>
      </w:pPr>
      <w:r>
        <w:rPr>
          <w:lang w:val="en-US"/>
        </w:rPr>
        <w:t xml:space="preserve">a) </w:t>
      </w:r>
      <w:r w:rsidRPr="00F4544A">
        <w:rPr>
          <w:lang w:val="en-US"/>
        </w:rPr>
        <w:t>Bước 1: Chuẩn bị đầy đủ hồ sơ theo quy định.</w:t>
      </w:r>
    </w:p>
    <w:p w:rsidR="00D82DE3" w:rsidRPr="00F4544A" w:rsidRDefault="00D82DE3" w:rsidP="00D82DE3">
      <w:pPr>
        <w:pStyle w:val="sonvb"/>
        <w:spacing w:before="120" w:after="0" w:line="252" w:lineRule="auto"/>
        <w:ind w:firstLine="709"/>
        <w:rPr>
          <w:lang w:val="en-US"/>
        </w:rPr>
      </w:pPr>
      <w:r w:rsidRPr="00F4544A">
        <w:rPr>
          <w:lang w:val="en-US"/>
        </w:rPr>
        <w:t>Tổ chức, cá nhân xin cấp giấy phép tổ chức hoạt động dạy thêm, học thêm lập hồ sơ cấp giấy phép tổ chức hoạt động dạy thêm, học thêm theo quy định tại Điều 12 Quy định về dạy thêm, học thêm ban hành kèm theo Thông tư số 17/2012/TT-BGDĐT (Quy định về dạy thêm, học thêm).</w:t>
      </w:r>
    </w:p>
    <w:p w:rsidR="00D82DE3" w:rsidRPr="00F4544A" w:rsidRDefault="00D82DE3" w:rsidP="00D82DE3">
      <w:pPr>
        <w:pStyle w:val="sonvb"/>
        <w:spacing w:before="120" w:after="0" w:line="252" w:lineRule="auto"/>
        <w:ind w:firstLine="709"/>
        <w:rPr>
          <w:lang w:val="en-US"/>
        </w:rPr>
      </w:pPr>
      <w:r>
        <w:rPr>
          <w:lang w:val="en-US"/>
        </w:rPr>
        <w:t xml:space="preserve">b) </w:t>
      </w:r>
      <w:r w:rsidRPr="00F4544A">
        <w:rPr>
          <w:lang w:val="en-US"/>
        </w:rPr>
        <w:t xml:space="preserve">Bước 2: Cơ quan có thẩm quyền cấp giấy phép hoặc gia hạn giấy phép tổ chức hoạt động dạy thêm, học thêm tiến hành thẩm định hồ sơ, kiểm tra địa điểm, cơ sở vật chất tổ chức hoạt động dạy thêm, học thêm. Chủ tịch </w:t>
      </w:r>
      <w:r>
        <w:rPr>
          <w:lang w:val="en-US"/>
        </w:rPr>
        <w:t>Ủy ban nhân dân tỉnh</w:t>
      </w:r>
      <w:r w:rsidRPr="00F4544A">
        <w:rPr>
          <w:lang w:val="en-US"/>
        </w:rPr>
        <w:t xml:space="preserve"> cấp giấy phép hoặc gia hạn giấy phép tổ chức dạy thêm, học thêm hoặc </w:t>
      </w:r>
      <w:r>
        <w:rPr>
          <w:lang w:val="en-US"/>
        </w:rPr>
        <w:t>ủy</w:t>
      </w:r>
      <w:r w:rsidRPr="00F4544A">
        <w:rPr>
          <w:lang w:val="en-US"/>
        </w:rPr>
        <w:t xml:space="preserve"> quyền cho Giám đốc Sở Giáo dục và Đào tạo cấp giấy phép hoặc gia hạn giấy phép tổ chức dạy thêm, học thêm có nội dung thuộc chương trình trung học phổ thông hoặc thuộc nhiều chương trình nhưng có chương trình cao nhất là chương trình trung học phổ thông.</w:t>
      </w:r>
    </w:p>
    <w:p w:rsidR="00D82DE3" w:rsidRPr="00F4544A" w:rsidRDefault="00D82DE3" w:rsidP="00D82DE3">
      <w:pPr>
        <w:pStyle w:val="sonvb"/>
        <w:spacing w:before="120" w:after="0" w:line="252" w:lineRule="auto"/>
        <w:ind w:firstLine="709"/>
        <w:rPr>
          <w:lang w:val="en-US"/>
        </w:rPr>
      </w:pPr>
      <w:r>
        <w:rPr>
          <w:lang w:val="en-US"/>
        </w:rPr>
        <w:t xml:space="preserve">c) </w:t>
      </w:r>
      <w:r w:rsidRPr="00F4544A">
        <w:rPr>
          <w:lang w:val="en-US"/>
        </w:rPr>
        <w:t>Bước 3: Trong thời hạn 15 ngày làm việc kể từ khi nhận đủ hồ sơ hợp lệ, cơ quan có thẩm quyền quyết định cấp hoặc gia hạn giấy phép dạy thêm, học thêm hoặc trả lời không đồng ý cho tổ chức hoạt động dạy thêm, học thêm bằng văn bản.</w:t>
      </w:r>
    </w:p>
    <w:p w:rsidR="00D82DE3" w:rsidRPr="00D011CB" w:rsidRDefault="00D82DE3" w:rsidP="00D82DE3">
      <w:pPr>
        <w:pStyle w:val="sonvb"/>
        <w:spacing w:before="120" w:after="0" w:line="252" w:lineRule="auto"/>
        <w:ind w:firstLine="709"/>
        <w:rPr>
          <w:i/>
          <w:lang w:val="en-US"/>
        </w:rPr>
      </w:pPr>
      <w:r>
        <w:rPr>
          <w:i/>
          <w:lang w:val="en-US"/>
        </w:rPr>
        <w:t>2</w:t>
      </w:r>
      <w:r w:rsidR="000E324A">
        <w:rPr>
          <w:i/>
          <w:lang w:val="en-US"/>
        </w:rPr>
        <w:t>2</w:t>
      </w:r>
      <w:r>
        <w:rPr>
          <w:i/>
          <w:lang w:val="en-US"/>
        </w:rPr>
        <w:t xml:space="preserve">.2. </w:t>
      </w:r>
      <w:r w:rsidRPr="00D011CB">
        <w:rPr>
          <w:i/>
          <w:lang w:val="en-US"/>
        </w:rPr>
        <w:t>Cách thức nộp hồ sơ:</w:t>
      </w:r>
    </w:p>
    <w:p w:rsidR="009D6475" w:rsidRDefault="009D6475" w:rsidP="009D6475">
      <w:pPr>
        <w:spacing w:before="120" w:line="269" w:lineRule="auto"/>
        <w:ind w:firstLine="709"/>
        <w:jc w:val="both"/>
      </w:pPr>
      <w:r w:rsidRPr="005D70DB">
        <w:t>Trực tiếp tại Bộ phận tiếp nhận và trả kết quả của Sở Giáo dục và Đào tạo (Tầ</w:t>
      </w:r>
      <w:r>
        <w:t>ng 01, Tháp A</w:t>
      </w:r>
      <w:r w:rsidRPr="005D70DB">
        <w:t>, Trung tâm Hành chính tỉnh Bình Dương, điện thoại: 0</w:t>
      </w:r>
      <w:r>
        <w:t>274</w:t>
      </w:r>
      <w:r w:rsidRPr="005D70DB">
        <w:t>-3.903.242) hoặc qua bưu điện.</w:t>
      </w:r>
    </w:p>
    <w:p w:rsidR="00D82DE3" w:rsidRPr="00D011CB" w:rsidRDefault="00D82DE3" w:rsidP="00D82DE3">
      <w:pPr>
        <w:pStyle w:val="sonvb"/>
        <w:spacing w:before="120" w:after="0" w:line="252" w:lineRule="auto"/>
        <w:ind w:firstLine="709"/>
        <w:rPr>
          <w:i/>
          <w:lang w:val="en-US"/>
        </w:rPr>
      </w:pPr>
      <w:r>
        <w:rPr>
          <w:i/>
          <w:lang w:val="en-US"/>
        </w:rPr>
        <w:t>2</w:t>
      </w:r>
      <w:r w:rsidR="000E324A">
        <w:rPr>
          <w:i/>
          <w:lang w:val="en-US"/>
        </w:rPr>
        <w:t>2</w:t>
      </w:r>
      <w:r>
        <w:rPr>
          <w:i/>
          <w:lang w:val="en-US"/>
        </w:rPr>
        <w:t xml:space="preserve">.3. </w:t>
      </w:r>
      <w:r w:rsidRPr="00D011CB">
        <w:rPr>
          <w:i/>
          <w:lang w:val="en-US"/>
        </w:rPr>
        <w:t>Thành phần, số lượng hồ sơ:</w:t>
      </w:r>
    </w:p>
    <w:p w:rsidR="00D82DE3" w:rsidRPr="00F4544A" w:rsidRDefault="00D82DE3" w:rsidP="00D82DE3">
      <w:pPr>
        <w:pStyle w:val="sonvb"/>
        <w:spacing w:before="120" w:after="0" w:line="252" w:lineRule="auto"/>
        <w:ind w:firstLine="709"/>
        <w:rPr>
          <w:lang w:val="en-US"/>
        </w:rPr>
      </w:pPr>
      <w:r w:rsidRPr="00F4544A">
        <w:rPr>
          <w:lang w:val="en-US"/>
        </w:rPr>
        <w:t>Hồ sơ gồm:</w:t>
      </w:r>
    </w:p>
    <w:p w:rsidR="00D82DE3" w:rsidRPr="00F4544A" w:rsidRDefault="00D82DE3" w:rsidP="00D82DE3">
      <w:pPr>
        <w:pStyle w:val="sonvb"/>
        <w:spacing w:before="120" w:after="0" w:line="252" w:lineRule="auto"/>
        <w:ind w:firstLine="709"/>
        <w:rPr>
          <w:lang w:val="en-US"/>
        </w:rPr>
      </w:pPr>
      <w:r>
        <w:rPr>
          <w:lang w:val="en-US"/>
        </w:rPr>
        <w:t>2</w:t>
      </w:r>
      <w:r w:rsidR="000E324A">
        <w:rPr>
          <w:lang w:val="en-US"/>
        </w:rPr>
        <w:t>2</w:t>
      </w:r>
      <w:r>
        <w:rPr>
          <w:lang w:val="en-US"/>
        </w:rPr>
        <w:t xml:space="preserve">.3.1. </w:t>
      </w:r>
      <w:r w:rsidRPr="00F4544A">
        <w:rPr>
          <w:lang w:val="en-US"/>
        </w:rPr>
        <w:t>Đối với dạy thêm, học thêm trong nhà trường:</w:t>
      </w:r>
    </w:p>
    <w:p w:rsidR="00D82DE3" w:rsidRPr="00F4544A" w:rsidRDefault="00D82DE3" w:rsidP="00D82DE3">
      <w:pPr>
        <w:pStyle w:val="sonvb"/>
        <w:spacing w:before="120" w:after="0" w:line="252" w:lineRule="auto"/>
        <w:ind w:firstLine="709"/>
        <w:rPr>
          <w:lang w:val="en-US"/>
        </w:rPr>
      </w:pPr>
      <w:r>
        <w:rPr>
          <w:lang w:val="en-US"/>
        </w:rPr>
        <w:t xml:space="preserve">a) </w:t>
      </w:r>
      <w:r w:rsidRPr="00F4544A">
        <w:rPr>
          <w:lang w:val="en-US"/>
        </w:rPr>
        <w:t>Tờ trình xin cấp giấy phép tổ chức hoạt động dạy thêm, học thêm;</w:t>
      </w:r>
    </w:p>
    <w:p w:rsidR="00D82DE3" w:rsidRPr="00F4544A" w:rsidRDefault="00D82DE3" w:rsidP="00D82DE3">
      <w:pPr>
        <w:pStyle w:val="sonvb"/>
        <w:spacing w:before="120" w:after="0" w:line="252" w:lineRule="auto"/>
        <w:ind w:firstLine="709"/>
        <w:rPr>
          <w:lang w:val="en-US"/>
        </w:rPr>
      </w:pPr>
      <w:r>
        <w:rPr>
          <w:lang w:val="en-US"/>
        </w:rPr>
        <w:t xml:space="preserve">b) </w:t>
      </w:r>
      <w:r w:rsidRPr="00F4544A">
        <w:rPr>
          <w:lang w:val="en-US"/>
        </w:rPr>
        <w:t>Danh sách trích ngang người đăng ký dạy thêm đảm bảo các yêu cầu đối với người dạy thêm;</w:t>
      </w:r>
    </w:p>
    <w:p w:rsidR="00D82DE3" w:rsidRPr="00F4544A" w:rsidRDefault="00D82DE3" w:rsidP="00D82DE3">
      <w:pPr>
        <w:pStyle w:val="sonvb"/>
        <w:spacing w:before="120" w:after="0" w:line="252" w:lineRule="auto"/>
        <w:ind w:firstLine="709"/>
        <w:rPr>
          <w:lang w:val="en-US"/>
        </w:rPr>
      </w:pPr>
      <w:r>
        <w:rPr>
          <w:lang w:val="en-US"/>
        </w:rPr>
        <w:t xml:space="preserve">c) </w:t>
      </w:r>
      <w:r w:rsidRPr="00F4544A">
        <w:rPr>
          <w:lang w:val="en-US"/>
        </w:rPr>
        <w:t>Bản kế hoạch tổ chức hoạt động dạy thêm, học thêm trong đó nêu rõ các nội dung về: đối tượng học thêm, nội dung dạy thêm; địa điểm, cơ sở vật chất tổ chức dạy thêm; mức thu và phương án chi tiền học thêm, phương án tổ chức dạy thêm, học thêm.</w:t>
      </w:r>
    </w:p>
    <w:p w:rsidR="00D82DE3" w:rsidRPr="00F4544A" w:rsidRDefault="00D82DE3" w:rsidP="00D82DE3">
      <w:pPr>
        <w:pStyle w:val="sonvb"/>
        <w:spacing w:before="120" w:after="0" w:line="252" w:lineRule="auto"/>
        <w:ind w:firstLine="709"/>
        <w:rPr>
          <w:lang w:val="en-US"/>
        </w:rPr>
      </w:pPr>
      <w:r>
        <w:rPr>
          <w:lang w:val="en-US"/>
        </w:rPr>
        <w:t>2</w:t>
      </w:r>
      <w:r w:rsidR="000E324A">
        <w:rPr>
          <w:lang w:val="en-US"/>
        </w:rPr>
        <w:t>2</w:t>
      </w:r>
      <w:r>
        <w:rPr>
          <w:lang w:val="en-US"/>
        </w:rPr>
        <w:t xml:space="preserve">.3.2. </w:t>
      </w:r>
      <w:r w:rsidRPr="00F4544A">
        <w:rPr>
          <w:lang w:val="en-US"/>
        </w:rPr>
        <w:t>Đối với dạy thêm, học thêm ngoài nhà trường:</w:t>
      </w:r>
    </w:p>
    <w:p w:rsidR="00D82DE3" w:rsidRPr="00F4544A" w:rsidRDefault="00D82DE3" w:rsidP="00D82DE3">
      <w:pPr>
        <w:pStyle w:val="sonvb"/>
        <w:spacing w:before="120" w:after="0" w:line="252" w:lineRule="auto"/>
        <w:ind w:firstLine="709"/>
        <w:rPr>
          <w:lang w:val="en-US"/>
        </w:rPr>
      </w:pPr>
      <w:r>
        <w:rPr>
          <w:lang w:val="en-US"/>
        </w:rPr>
        <w:t xml:space="preserve">a) </w:t>
      </w:r>
      <w:r w:rsidRPr="00F4544A">
        <w:rPr>
          <w:lang w:val="en-US"/>
        </w:rPr>
        <w:t xml:space="preserve">Đơn xin cấp giấy phép tổ chức hoạt động dạy thêm, trong đó cam kết với </w:t>
      </w:r>
      <w:r>
        <w:rPr>
          <w:lang w:val="en-US"/>
        </w:rPr>
        <w:t>Ủy</w:t>
      </w:r>
      <w:r w:rsidRPr="00F4544A">
        <w:rPr>
          <w:lang w:val="en-US"/>
        </w:rPr>
        <w:t xml:space="preserve"> ban nhân dân cấp xã về thực hiện các quy định về dạy thêm học thêm ngoài nhà trường và trách nhiệm giữ gìn trật tự, an ninh, đảm nảo vệ sinh môi trường nơi tổ chức dạy thêm, học thêm;</w:t>
      </w:r>
    </w:p>
    <w:p w:rsidR="00D82DE3" w:rsidRPr="00F4544A" w:rsidRDefault="00D82DE3" w:rsidP="00D82DE3">
      <w:pPr>
        <w:pStyle w:val="sonvb"/>
        <w:spacing w:before="120" w:after="0" w:line="252" w:lineRule="auto"/>
        <w:ind w:firstLine="709"/>
        <w:rPr>
          <w:lang w:val="en-US"/>
        </w:rPr>
      </w:pPr>
      <w:r>
        <w:rPr>
          <w:lang w:val="en-US"/>
        </w:rPr>
        <w:t xml:space="preserve">b) </w:t>
      </w:r>
      <w:r w:rsidRPr="00F4544A">
        <w:rPr>
          <w:lang w:val="en-US"/>
        </w:rPr>
        <w:t>Danh sách trích ngang người tổ chức hoạt động dạy thêm, học thêm và người đăng ký dạy thêm;</w:t>
      </w:r>
    </w:p>
    <w:p w:rsidR="00D82DE3" w:rsidRPr="00F4544A" w:rsidRDefault="00D82DE3" w:rsidP="00D82DE3">
      <w:pPr>
        <w:pStyle w:val="sonvb"/>
        <w:spacing w:before="120" w:after="0" w:line="252" w:lineRule="auto"/>
        <w:ind w:firstLine="709"/>
        <w:rPr>
          <w:lang w:val="en-US"/>
        </w:rPr>
      </w:pPr>
      <w:r>
        <w:rPr>
          <w:lang w:val="en-US"/>
        </w:rPr>
        <w:t xml:space="preserve">c) </w:t>
      </w:r>
      <w:r w:rsidRPr="00F4544A">
        <w:rPr>
          <w:lang w:val="en-US"/>
        </w:rPr>
        <w:t>Đơn xin dạy thêm có dán ảnh của người đăng ký dạy thêm và có xác nhận của thủ trưởng cơ quan quản lý hoặc Chủ tịch Ủy ban nhân dân cấp xã theo quy định;</w:t>
      </w:r>
    </w:p>
    <w:p w:rsidR="00D82DE3" w:rsidRPr="00F4544A" w:rsidRDefault="00D82DE3" w:rsidP="00D82DE3">
      <w:pPr>
        <w:pStyle w:val="sonvb"/>
        <w:spacing w:before="120" w:after="0" w:line="252" w:lineRule="auto"/>
        <w:ind w:firstLine="709"/>
        <w:rPr>
          <w:lang w:val="en-US"/>
        </w:rPr>
      </w:pPr>
      <w:r>
        <w:rPr>
          <w:lang w:val="en-US"/>
        </w:rPr>
        <w:t xml:space="preserve">d) </w:t>
      </w:r>
      <w:r w:rsidRPr="00F4544A">
        <w:rPr>
          <w:lang w:val="en-US"/>
        </w:rPr>
        <w:t>Bản sao hợp lệ giấy tờ xác định trình độ đào tạo về chuyên môn, nghiệp vụ sư phạm của người tổ chức hoạt động dạy thêm, học thêm và người đăng ký dạy thêm</w:t>
      </w:r>
      <w:r>
        <w:rPr>
          <w:lang w:val="en-US"/>
        </w:rPr>
        <w:t xml:space="preserve"> (t</w:t>
      </w:r>
      <w:r w:rsidRPr="0003209A">
        <w:rPr>
          <w:lang w:val="en-US"/>
        </w:rPr>
        <w:t>hực hiện theo Điề</w:t>
      </w:r>
      <w:r>
        <w:rPr>
          <w:lang w:val="en-US"/>
        </w:rPr>
        <w:t xml:space="preserve">u </w:t>
      </w:r>
      <w:r w:rsidRPr="0003209A">
        <w:rPr>
          <w:lang w:val="en-US"/>
        </w:rPr>
        <w:t>6</w:t>
      </w:r>
      <w:r>
        <w:rPr>
          <w:rStyle w:val="FootnoteReference"/>
          <w:lang w:val="en-US"/>
        </w:rPr>
        <w:footnoteReference w:id="6"/>
      </w:r>
      <w:r w:rsidRPr="0003209A">
        <w:rPr>
          <w:lang w:val="en-US"/>
        </w:rPr>
        <w:t xml:space="preserve"> </w:t>
      </w:r>
      <w:r>
        <w:rPr>
          <w:lang w:val="en-US"/>
        </w:rPr>
        <w:t>N</w:t>
      </w:r>
      <w:r w:rsidRPr="0003209A">
        <w:rPr>
          <w:lang w:val="en-US"/>
        </w:rPr>
        <w:t>ghị định số 23/2015/NĐ-CP ngày 16/02/2015</w:t>
      </w:r>
      <w:r>
        <w:rPr>
          <w:lang w:val="en-US"/>
        </w:rPr>
        <w:t>);</w:t>
      </w:r>
    </w:p>
    <w:p w:rsidR="00D82DE3" w:rsidRPr="00F4544A" w:rsidRDefault="00D82DE3" w:rsidP="00D82DE3">
      <w:pPr>
        <w:pStyle w:val="sonvb"/>
        <w:spacing w:before="120" w:after="0" w:line="252" w:lineRule="auto"/>
        <w:ind w:firstLine="709"/>
        <w:rPr>
          <w:lang w:val="en-US"/>
        </w:rPr>
      </w:pPr>
      <w:r w:rsidRPr="00F4544A">
        <w:rPr>
          <w:lang w:val="en-US"/>
        </w:rPr>
        <w:t>đ) Giấy khám sức khoẻ do bệnh viện đa khoa cấp huyện trở lên hoặc Hội đồng giám định y khoa cấp cho người tổ chức dạy thêm, học thêm và người đăng ký dạy thêm;</w:t>
      </w:r>
    </w:p>
    <w:p w:rsidR="00D82DE3" w:rsidRPr="00F4544A" w:rsidRDefault="00D82DE3" w:rsidP="00D82DE3">
      <w:pPr>
        <w:pStyle w:val="sonvb"/>
        <w:spacing w:before="120" w:after="0" w:line="252" w:lineRule="auto"/>
        <w:ind w:firstLine="709"/>
        <w:rPr>
          <w:lang w:val="en-US"/>
        </w:rPr>
      </w:pPr>
      <w:r>
        <w:rPr>
          <w:lang w:val="en-US"/>
        </w:rPr>
        <w:t xml:space="preserve">e) </w:t>
      </w:r>
      <w:r w:rsidRPr="00F4544A">
        <w:rPr>
          <w:lang w:val="en-US"/>
        </w:rPr>
        <w:t>Bản kế hoạch tổ chức hoạt động dạy thêm, học thêm trong đó nêu rõ các nội dung về: đối tượng học thêm, nội dung dạy thêm, địa điểm, cơ sở vật chất tổ chức dạy thêm, mức thu tiền học thêm, phương án tổ chức dạy thêm, học thêm.</w:t>
      </w:r>
    </w:p>
    <w:p w:rsidR="00D82DE3" w:rsidRPr="00F4544A" w:rsidRDefault="00D82DE3" w:rsidP="00D82DE3">
      <w:pPr>
        <w:pStyle w:val="sonvb"/>
        <w:spacing w:before="120" w:after="0" w:line="252" w:lineRule="auto"/>
        <w:ind w:firstLine="709"/>
        <w:rPr>
          <w:lang w:val="en-US"/>
        </w:rPr>
      </w:pPr>
      <w:r w:rsidRPr="00F4544A">
        <w:rPr>
          <w:lang w:val="en-US"/>
        </w:rPr>
        <w:t>Số lượng hồ sơ: 01 bộ.</w:t>
      </w:r>
    </w:p>
    <w:p w:rsidR="00D82DE3" w:rsidRPr="00D011CB" w:rsidRDefault="00D82DE3" w:rsidP="00D82DE3">
      <w:pPr>
        <w:pStyle w:val="sonvb"/>
        <w:spacing w:before="120" w:after="0" w:line="252" w:lineRule="auto"/>
        <w:ind w:firstLine="709"/>
        <w:rPr>
          <w:i/>
          <w:lang w:val="en-US"/>
        </w:rPr>
      </w:pPr>
      <w:r>
        <w:rPr>
          <w:i/>
          <w:lang w:val="en-US"/>
        </w:rPr>
        <w:t>2</w:t>
      </w:r>
      <w:r w:rsidR="000E324A">
        <w:rPr>
          <w:i/>
          <w:lang w:val="en-US"/>
        </w:rPr>
        <w:t>2</w:t>
      </w:r>
      <w:r>
        <w:rPr>
          <w:i/>
          <w:lang w:val="en-US"/>
        </w:rPr>
        <w:t xml:space="preserve">.4. </w:t>
      </w:r>
      <w:r w:rsidRPr="00D011CB">
        <w:rPr>
          <w:i/>
          <w:lang w:val="en-US"/>
        </w:rPr>
        <w:t>Thời hạn giải quyết:</w:t>
      </w:r>
    </w:p>
    <w:p w:rsidR="00D82DE3" w:rsidRPr="00F4544A" w:rsidRDefault="00D82DE3" w:rsidP="00D82DE3">
      <w:pPr>
        <w:pStyle w:val="sonvb"/>
        <w:spacing w:before="120" w:after="0" w:line="252" w:lineRule="auto"/>
        <w:ind w:firstLine="709"/>
        <w:rPr>
          <w:lang w:val="en-US"/>
        </w:rPr>
      </w:pPr>
      <w:r w:rsidRPr="00F4544A">
        <w:rPr>
          <w:lang w:val="en-US"/>
        </w:rPr>
        <w:t>Trong vòng 15 ngày làm việc kể từ ngày nhận đủ hờ sơ hợp lệ.</w:t>
      </w:r>
    </w:p>
    <w:p w:rsidR="00D82DE3" w:rsidRPr="00D011CB" w:rsidRDefault="00D82DE3" w:rsidP="00D82DE3">
      <w:pPr>
        <w:pStyle w:val="sonvb"/>
        <w:spacing w:before="120" w:after="0" w:line="252" w:lineRule="auto"/>
        <w:ind w:firstLine="709"/>
        <w:rPr>
          <w:i/>
          <w:lang w:val="en-US"/>
        </w:rPr>
      </w:pPr>
      <w:r>
        <w:rPr>
          <w:i/>
          <w:lang w:val="en-US"/>
        </w:rPr>
        <w:t>2</w:t>
      </w:r>
      <w:r w:rsidR="000E324A">
        <w:rPr>
          <w:i/>
          <w:lang w:val="en-US"/>
        </w:rPr>
        <w:t>2</w:t>
      </w:r>
      <w:r>
        <w:rPr>
          <w:i/>
          <w:lang w:val="en-US"/>
        </w:rPr>
        <w:t xml:space="preserve">.5. </w:t>
      </w:r>
      <w:r w:rsidRPr="00D011CB">
        <w:rPr>
          <w:i/>
          <w:lang w:val="en-US"/>
        </w:rPr>
        <w:t>Đối tượng thực hiện:</w:t>
      </w:r>
    </w:p>
    <w:p w:rsidR="00D82DE3" w:rsidRPr="00F4544A" w:rsidRDefault="00D82DE3" w:rsidP="00D82DE3">
      <w:pPr>
        <w:pStyle w:val="sonvb"/>
        <w:spacing w:before="120" w:after="0" w:line="252" w:lineRule="auto"/>
        <w:ind w:firstLine="709"/>
        <w:rPr>
          <w:lang w:val="en-US"/>
        </w:rPr>
      </w:pPr>
      <w:r w:rsidRPr="00F4544A">
        <w:rPr>
          <w:lang w:val="en-US"/>
        </w:rPr>
        <w:t>Tổ chức, cá nhân.</w:t>
      </w:r>
    </w:p>
    <w:p w:rsidR="00D82DE3" w:rsidRPr="00D011CB" w:rsidRDefault="00D82DE3" w:rsidP="00D82DE3">
      <w:pPr>
        <w:pStyle w:val="sonvb"/>
        <w:spacing w:before="120" w:after="0" w:line="252" w:lineRule="auto"/>
        <w:ind w:firstLine="709"/>
        <w:rPr>
          <w:i/>
          <w:lang w:val="en-US"/>
        </w:rPr>
      </w:pPr>
      <w:r>
        <w:rPr>
          <w:i/>
          <w:lang w:val="en-US"/>
        </w:rPr>
        <w:t>2</w:t>
      </w:r>
      <w:r w:rsidR="000E324A">
        <w:rPr>
          <w:i/>
          <w:lang w:val="en-US"/>
        </w:rPr>
        <w:t>2</w:t>
      </w:r>
      <w:r>
        <w:rPr>
          <w:i/>
          <w:lang w:val="en-US"/>
        </w:rPr>
        <w:t xml:space="preserve">.6. </w:t>
      </w:r>
      <w:r w:rsidRPr="00D011CB">
        <w:rPr>
          <w:i/>
          <w:lang w:val="en-US"/>
        </w:rPr>
        <w:t>Cơ quan thực hiện:</w:t>
      </w:r>
    </w:p>
    <w:p w:rsidR="00D82DE3" w:rsidRPr="00F4544A" w:rsidRDefault="00D82DE3" w:rsidP="00D82DE3">
      <w:pPr>
        <w:pStyle w:val="sonvb"/>
        <w:spacing w:before="120" w:after="0" w:line="252" w:lineRule="auto"/>
        <w:ind w:firstLine="709"/>
        <w:rPr>
          <w:lang w:val="en-US"/>
        </w:rPr>
      </w:pPr>
      <w:r>
        <w:rPr>
          <w:lang w:val="en-US"/>
        </w:rPr>
        <w:t xml:space="preserve">a) </w:t>
      </w:r>
      <w:r w:rsidRPr="00F4544A">
        <w:rPr>
          <w:lang w:val="en-US"/>
        </w:rPr>
        <w:t xml:space="preserve">Cơ quan/Người có thẩm quyền quyết định: Chủ tịch </w:t>
      </w:r>
      <w:r>
        <w:rPr>
          <w:lang w:val="en-US"/>
        </w:rPr>
        <w:t>Ủy</w:t>
      </w:r>
      <w:r w:rsidRPr="00F4544A">
        <w:rPr>
          <w:lang w:val="en-US"/>
        </w:rPr>
        <w:t xml:space="preserve"> ban nhân dân </w:t>
      </w:r>
      <w:r>
        <w:rPr>
          <w:lang w:val="en-US"/>
        </w:rPr>
        <w:t>tỉnh</w:t>
      </w:r>
      <w:r w:rsidRPr="00F4544A">
        <w:rPr>
          <w:lang w:val="en-US"/>
        </w:rPr>
        <w:t xml:space="preserve"> cấp giấy phép tổ chức dạy thêm, học thêm hoặ</w:t>
      </w:r>
      <w:r>
        <w:rPr>
          <w:lang w:val="en-US"/>
        </w:rPr>
        <w:t>c ủy</w:t>
      </w:r>
      <w:r w:rsidRPr="00F4544A">
        <w:rPr>
          <w:lang w:val="en-US"/>
        </w:rPr>
        <w:t xml:space="preserve"> quyền cho Giám đốc Sở Giáo dục và Đào tạo;</w:t>
      </w:r>
    </w:p>
    <w:p w:rsidR="00D82DE3" w:rsidRPr="00F4544A" w:rsidRDefault="00D82DE3" w:rsidP="00D82DE3">
      <w:pPr>
        <w:pStyle w:val="sonvb"/>
        <w:spacing w:before="120" w:after="0" w:line="252" w:lineRule="auto"/>
        <w:ind w:firstLine="709"/>
        <w:rPr>
          <w:lang w:val="en-US"/>
        </w:rPr>
      </w:pPr>
      <w:r>
        <w:rPr>
          <w:lang w:val="en-US"/>
        </w:rPr>
        <w:t xml:space="preserve">b) </w:t>
      </w:r>
      <w:r w:rsidRPr="00F4544A">
        <w:rPr>
          <w:lang w:val="en-US"/>
        </w:rPr>
        <w:t>Cơ quan trực tiếp thực hiện: Sở giáo dục và đào tạo.</w:t>
      </w:r>
    </w:p>
    <w:p w:rsidR="00D82DE3" w:rsidRPr="00D011CB" w:rsidRDefault="00D82DE3" w:rsidP="00D82DE3">
      <w:pPr>
        <w:pStyle w:val="sonvb"/>
        <w:spacing w:before="120" w:after="0" w:line="252" w:lineRule="auto"/>
        <w:ind w:firstLine="709"/>
        <w:rPr>
          <w:i/>
          <w:lang w:val="en-US"/>
        </w:rPr>
      </w:pPr>
      <w:r>
        <w:rPr>
          <w:i/>
          <w:lang w:val="en-US"/>
        </w:rPr>
        <w:t>2</w:t>
      </w:r>
      <w:r w:rsidR="000E324A">
        <w:rPr>
          <w:i/>
          <w:lang w:val="en-US"/>
        </w:rPr>
        <w:t>2</w:t>
      </w:r>
      <w:r>
        <w:rPr>
          <w:i/>
          <w:lang w:val="en-US"/>
        </w:rPr>
        <w:t xml:space="preserve">.7. </w:t>
      </w:r>
      <w:r w:rsidRPr="00D011CB">
        <w:rPr>
          <w:i/>
          <w:lang w:val="en-US"/>
        </w:rPr>
        <w:t>Kết quả thực hiện:</w:t>
      </w:r>
    </w:p>
    <w:p w:rsidR="00D82DE3" w:rsidRPr="00F4544A" w:rsidRDefault="00D82DE3" w:rsidP="00D82DE3">
      <w:pPr>
        <w:pStyle w:val="sonvb"/>
        <w:spacing w:before="120" w:after="0" w:line="252" w:lineRule="auto"/>
        <w:ind w:firstLine="709"/>
        <w:rPr>
          <w:lang w:val="en-US"/>
        </w:rPr>
      </w:pPr>
      <w:r w:rsidRPr="00F4544A">
        <w:rPr>
          <w:lang w:val="en-US"/>
        </w:rPr>
        <w:t xml:space="preserve">Quyết định cấp giấy phép tổ chức hoạt động dạy thêm, học thêm cho tổ chức/cá nhân của Chủ tịch </w:t>
      </w:r>
      <w:r>
        <w:rPr>
          <w:lang w:val="en-US"/>
        </w:rPr>
        <w:t>Ủy ban nhân dân tỉnh</w:t>
      </w:r>
      <w:r w:rsidRPr="00F4544A">
        <w:rPr>
          <w:lang w:val="en-US"/>
        </w:rPr>
        <w:t xml:space="preserve"> hoặc Giám đốc Sở Giáo dục và Đào tạo (trường hợp được Chủ tịch </w:t>
      </w:r>
      <w:r>
        <w:rPr>
          <w:lang w:val="en-US"/>
        </w:rPr>
        <w:t>Ủy</w:t>
      </w:r>
      <w:r w:rsidRPr="00F4544A">
        <w:rPr>
          <w:lang w:val="en-US"/>
        </w:rPr>
        <w:t xml:space="preserve"> ban nhân dân </w:t>
      </w:r>
      <w:r>
        <w:rPr>
          <w:lang w:val="en-US"/>
        </w:rPr>
        <w:t>tỉnh</w:t>
      </w:r>
      <w:r w:rsidRPr="00F4544A">
        <w:rPr>
          <w:lang w:val="en-US"/>
        </w:rPr>
        <w:t xml:space="preserve"> ủy quyền).</w:t>
      </w:r>
    </w:p>
    <w:p w:rsidR="00D82DE3" w:rsidRPr="00D011CB" w:rsidRDefault="00D82DE3" w:rsidP="00D82DE3">
      <w:pPr>
        <w:pStyle w:val="sonvb"/>
        <w:spacing w:before="120" w:after="0" w:line="252" w:lineRule="auto"/>
        <w:ind w:firstLine="709"/>
        <w:rPr>
          <w:i/>
          <w:lang w:val="en-US"/>
        </w:rPr>
      </w:pPr>
      <w:r>
        <w:rPr>
          <w:i/>
          <w:lang w:val="en-US"/>
        </w:rPr>
        <w:t>2</w:t>
      </w:r>
      <w:r w:rsidR="000E324A">
        <w:rPr>
          <w:i/>
          <w:lang w:val="en-US"/>
        </w:rPr>
        <w:t>2</w:t>
      </w:r>
      <w:r>
        <w:rPr>
          <w:i/>
          <w:lang w:val="en-US"/>
        </w:rPr>
        <w:t xml:space="preserve">.8. </w:t>
      </w:r>
      <w:r w:rsidRPr="00D011CB">
        <w:rPr>
          <w:i/>
          <w:lang w:val="en-US"/>
        </w:rPr>
        <w:t>Phí, lệ phí:</w:t>
      </w:r>
    </w:p>
    <w:p w:rsidR="00D82DE3" w:rsidRPr="00F4544A" w:rsidRDefault="00D82DE3" w:rsidP="00D82DE3">
      <w:pPr>
        <w:pStyle w:val="sonvb"/>
        <w:spacing w:before="120" w:after="0" w:line="252" w:lineRule="auto"/>
        <w:ind w:firstLine="709"/>
        <w:rPr>
          <w:lang w:val="en-US"/>
        </w:rPr>
      </w:pPr>
      <w:r w:rsidRPr="00F4544A">
        <w:rPr>
          <w:lang w:val="en-US"/>
        </w:rPr>
        <w:t>Không.</w:t>
      </w:r>
    </w:p>
    <w:p w:rsidR="00D82DE3" w:rsidRPr="00D011CB" w:rsidRDefault="00D82DE3" w:rsidP="00D82DE3">
      <w:pPr>
        <w:pStyle w:val="sonvb"/>
        <w:spacing w:before="120" w:after="0" w:line="264" w:lineRule="auto"/>
        <w:ind w:firstLine="709"/>
        <w:rPr>
          <w:i/>
          <w:lang w:val="en-US"/>
        </w:rPr>
      </w:pPr>
      <w:r>
        <w:rPr>
          <w:i/>
          <w:lang w:val="en-US"/>
        </w:rPr>
        <w:t>2</w:t>
      </w:r>
      <w:r w:rsidR="000E324A">
        <w:rPr>
          <w:i/>
          <w:lang w:val="en-US"/>
        </w:rPr>
        <w:t>2</w:t>
      </w:r>
      <w:r>
        <w:rPr>
          <w:i/>
          <w:lang w:val="en-US"/>
        </w:rPr>
        <w:t xml:space="preserve">.9. </w:t>
      </w:r>
      <w:r w:rsidRPr="00D011CB">
        <w:rPr>
          <w:i/>
          <w:lang w:val="en-US"/>
        </w:rPr>
        <w:t>Tên mẫu đơn, mẫu tờ khai</w:t>
      </w:r>
      <w:r>
        <w:rPr>
          <w:i/>
          <w:lang w:val="en-US"/>
        </w:rPr>
        <w:t>:</w:t>
      </w:r>
    </w:p>
    <w:p w:rsidR="00D82DE3" w:rsidRPr="00F4544A" w:rsidRDefault="00D82DE3" w:rsidP="00D82DE3">
      <w:pPr>
        <w:pStyle w:val="sonvb"/>
        <w:spacing w:before="120" w:after="0" w:line="264" w:lineRule="auto"/>
        <w:ind w:firstLine="709"/>
        <w:rPr>
          <w:lang w:val="en-US"/>
        </w:rPr>
      </w:pPr>
      <w:r w:rsidRPr="00F4544A">
        <w:rPr>
          <w:lang w:val="en-US"/>
        </w:rPr>
        <w:t>Không</w:t>
      </w:r>
      <w:r>
        <w:rPr>
          <w:lang w:val="en-US"/>
        </w:rPr>
        <w:t>.</w:t>
      </w:r>
    </w:p>
    <w:p w:rsidR="00D82DE3" w:rsidRPr="00D011CB" w:rsidRDefault="00D82DE3" w:rsidP="00D82DE3">
      <w:pPr>
        <w:pStyle w:val="sonvb"/>
        <w:spacing w:before="120" w:after="0" w:line="264" w:lineRule="auto"/>
        <w:ind w:firstLine="709"/>
        <w:rPr>
          <w:i/>
          <w:lang w:val="en-US"/>
        </w:rPr>
      </w:pPr>
      <w:r>
        <w:rPr>
          <w:i/>
          <w:lang w:val="en-US"/>
        </w:rPr>
        <w:t>2</w:t>
      </w:r>
      <w:r w:rsidR="000E324A">
        <w:rPr>
          <w:i/>
          <w:lang w:val="en-US"/>
        </w:rPr>
        <w:t>2</w:t>
      </w:r>
      <w:r>
        <w:rPr>
          <w:i/>
          <w:lang w:val="en-US"/>
        </w:rPr>
        <w:t xml:space="preserve">.10. </w:t>
      </w:r>
      <w:r w:rsidRPr="00D011CB">
        <w:rPr>
          <w:i/>
          <w:lang w:val="en-US"/>
        </w:rPr>
        <w:t>Yêu cầu, điều kiện:</w:t>
      </w:r>
    </w:p>
    <w:p w:rsidR="00D82DE3" w:rsidRPr="00F4544A" w:rsidRDefault="00D82DE3" w:rsidP="00D82DE3">
      <w:pPr>
        <w:pStyle w:val="sonvb"/>
        <w:spacing w:before="120" w:after="0" w:line="264" w:lineRule="auto"/>
        <w:ind w:firstLine="709"/>
        <w:rPr>
          <w:lang w:val="en-US"/>
        </w:rPr>
      </w:pPr>
      <w:r w:rsidRPr="00F4544A">
        <w:rPr>
          <w:lang w:val="en-US"/>
        </w:rPr>
        <w:t>a)</w:t>
      </w:r>
      <w:r>
        <w:rPr>
          <w:lang w:val="en-US"/>
        </w:rPr>
        <w:t xml:space="preserve"> </w:t>
      </w:r>
      <w:r w:rsidRPr="00F4544A">
        <w:rPr>
          <w:lang w:val="en-US"/>
        </w:rPr>
        <w:t>Đối với người dạy thêm:</w:t>
      </w:r>
    </w:p>
    <w:p w:rsidR="00D82DE3" w:rsidRPr="00F4544A" w:rsidRDefault="00D82DE3" w:rsidP="00D82DE3">
      <w:pPr>
        <w:pStyle w:val="sonvb"/>
        <w:spacing w:before="120" w:after="0" w:line="264" w:lineRule="auto"/>
        <w:ind w:firstLine="709"/>
        <w:rPr>
          <w:lang w:val="en-US"/>
        </w:rPr>
      </w:pPr>
      <w:r>
        <w:rPr>
          <w:lang w:val="en-US"/>
        </w:rPr>
        <w:t xml:space="preserve">- </w:t>
      </w:r>
      <w:r w:rsidRPr="00F4544A">
        <w:rPr>
          <w:lang w:val="en-US"/>
        </w:rPr>
        <w:t>Đạt trình độ chuẩn được đào tạo đối với từng cấp học theo quy định của Luật Giáo dục.</w:t>
      </w:r>
    </w:p>
    <w:p w:rsidR="00D82DE3" w:rsidRPr="00F4544A" w:rsidRDefault="00D82DE3" w:rsidP="00D82DE3">
      <w:pPr>
        <w:pStyle w:val="sonvb"/>
        <w:spacing w:before="120" w:after="0" w:line="264" w:lineRule="auto"/>
        <w:ind w:firstLine="709"/>
        <w:rPr>
          <w:lang w:val="en-US"/>
        </w:rPr>
      </w:pPr>
      <w:r>
        <w:rPr>
          <w:lang w:val="en-US"/>
        </w:rPr>
        <w:t xml:space="preserve">- </w:t>
      </w:r>
      <w:r w:rsidRPr="00F4544A">
        <w:rPr>
          <w:lang w:val="en-US"/>
        </w:rPr>
        <w:t>Có đủ sức khoẻ.</w:t>
      </w:r>
    </w:p>
    <w:p w:rsidR="00D82DE3" w:rsidRPr="00F4544A" w:rsidRDefault="00D82DE3" w:rsidP="00D82DE3">
      <w:pPr>
        <w:pStyle w:val="sonvb"/>
        <w:spacing w:before="120" w:after="0" w:line="264" w:lineRule="auto"/>
        <w:ind w:firstLine="709"/>
        <w:rPr>
          <w:lang w:val="en-US"/>
        </w:rPr>
      </w:pPr>
      <w:r>
        <w:rPr>
          <w:lang w:val="en-US"/>
        </w:rPr>
        <w:t xml:space="preserve">- </w:t>
      </w:r>
      <w:r w:rsidRPr="00F4544A">
        <w:rPr>
          <w:lang w:val="en-US"/>
        </w:rPr>
        <w:t>Có phẩm chất đạo đức tốt, thực hiện đầy đủ nghĩa vụ công dân và các quy định của pháp luật; hoàn thành các nhiệm vụ được giao tại cơ quan công tác.</w:t>
      </w:r>
    </w:p>
    <w:p w:rsidR="00D82DE3" w:rsidRPr="00F4544A" w:rsidRDefault="00D82DE3" w:rsidP="00D82DE3">
      <w:pPr>
        <w:pStyle w:val="sonvb"/>
        <w:spacing w:before="120" w:after="0" w:line="264" w:lineRule="auto"/>
        <w:ind w:firstLine="709"/>
        <w:rPr>
          <w:lang w:val="en-US"/>
        </w:rPr>
      </w:pPr>
      <w:r>
        <w:rPr>
          <w:lang w:val="en-US"/>
        </w:rPr>
        <w:t xml:space="preserve">- </w:t>
      </w:r>
      <w:r w:rsidRPr="00F4544A">
        <w:rPr>
          <w:lang w:val="en-US"/>
        </w:rPr>
        <w:t>Không trong thời gian bị kỉ luật, bị truy cứu trách nhiệm hình sự, chấp hành án phạt tù, cải tạo không giam giữ, quản chế, bị áp dụng biện pháp giáo dục tại xã, phường, thị trấn hoặc đưa vào cơ sở chữa bệnh, cơ sở giáo dục; không bị kỷ luật với hình thức buộc thôi việc.</w:t>
      </w:r>
    </w:p>
    <w:p w:rsidR="00D82DE3" w:rsidRPr="00F4544A" w:rsidRDefault="00D82DE3" w:rsidP="00D82DE3">
      <w:pPr>
        <w:pStyle w:val="sonvb"/>
        <w:spacing w:before="120" w:after="0" w:line="264" w:lineRule="auto"/>
        <w:ind w:firstLine="709"/>
        <w:rPr>
          <w:lang w:val="en-US"/>
        </w:rPr>
      </w:pPr>
      <w:r>
        <w:rPr>
          <w:lang w:val="en-US"/>
        </w:rPr>
        <w:t xml:space="preserve">- </w:t>
      </w:r>
      <w:r w:rsidRPr="00F4544A">
        <w:rPr>
          <w:lang w:val="en-US"/>
        </w:rPr>
        <w:t>Được thủ trưởng cơ quan quản lý hoặc Chủ tịch Ủy ban nhân dân cấp xã xác nhận các nội dung quy định tại khoản 3, khoản 4 điều này (đối với người dạy thêm ngoài nhà trường); được thủ trưởng cơ quan quản lý cho phép theo quy định tại điểm b, khoản 4, điều 4 quy định này (đối với giáo viên đang hưởng lương từ quỹ lương của đơn vị sự nghiệp công lập).</w:t>
      </w:r>
    </w:p>
    <w:p w:rsidR="00D82DE3" w:rsidRPr="00F4544A" w:rsidRDefault="00D82DE3" w:rsidP="00D82DE3">
      <w:pPr>
        <w:pStyle w:val="sonvb"/>
        <w:spacing w:before="120" w:after="0" w:line="264" w:lineRule="auto"/>
        <w:ind w:firstLine="709"/>
        <w:rPr>
          <w:lang w:val="en-US"/>
        </w:rPr>
      </w:pPr>
      <w:r>
        <w:rPr>
          <w:lang w:val="en-US"/>
        </w:rPr>
        <w:t xml:space="preserve">b) </w:t>
      </w:r>
      <w:r w:rsidRPr="00F4544A">
        <w:rPr>
          <w:lang w:val="en-US"/>
        </w:rPr>
        <w:t>Đối với người tổ chức hoạt động dạy thêm, học thêm:</w:t>
      </w:r>
    </w:p>
    <w:p w:rsidR="00D82DE3" w:rsidRPr="00F4544A" w:rsidRDefault="00D82DE3" w:rsidP="00D82DE3">
      <w:pPr>
        <w:pStyle w:val="sonvb"/>
        <w:spacing w:before="120" w:after="0" w:line="264" w:lineRule="auto"/>
        <w:ind w:firstLine="709"/>
        <w:rPr>
          <w:lang w:val="en-US"/>
        </w:rPr>
      </w:pPr>
      <w:r>
        <w:rPr>
          <w:lang w:val="en-US"/>
        </w:rPr>
        <w:t xml:space="preserve">- </w:t>
      </w:r>
      <w:r w:rsidRPr="00F4544A">
        <w:rPr>
          <w:lang w:val="en-US"/>
        </w:rPr>
        <w:t>Có trình độ được đào tạo tối thiểu tương ứng với giáo viên dạy thêm theo quy định tại khoản 1, điều 8 quy định này.</w:t>
      </w:r>
    </w:p>
    <w:p w:rsidR="00D82DE3" w:rsidRPr="00F4544A" w:rsidRDefault="00D82DE3" w:rsidP="00D82DE3">
      <w:pPr>
        <w:pStyle w:val="sonvb"/>
        <w:spacing w:before="120" w:after="0" w:line="264" w:lineRule="auto"/>
        <w:ind w:firstLine="709"/>
        <w:rPr>
          <w:lang w:val="en-US"/>
        </w:rPr>
      </w:pPr>
      <w:r>
        <w:rPr>
          <w:lang w:val="en-US"/>
        </w:rPr>
        <w:t xml:space="preserve">- </w:t>
      </w:r>
      <w:r w:rsidRPr="00F4544A">
        <w:rPr>
          <w:lang w:val="en-US"/>
        </w:rPr>
        <w:t>Có đủ sức khỏe.</w:t>
      </w:r>
    </w:p>
    <w:p w:rsidR="00D82DE3" w:rsidRPr="00F4544A" w:rsidRDefault="00D82DE3" w:rsidP="00D82DE3">
      <w:pPr>
        <w:pStyle w:val="sonvb"/>
        <w:spacing w:before="120" w:after="0" w:line="264" w:lineRule="auto"/>
        <w:ind w:firstLine="709"/>
        <w:rPr>
          <w:lang w:val="en-US"/>
        </w:rPr>
      </w:pPr>
      <w:r>
        <w:rPr>
          <w:lang w:val="en-US"/>
        </w:rPr>
        <w:t xml:space="preserve">- </w:t>
      </w:r>
      <w:r w:rsidRPr="00F4544A">
        <w:rPr>
          <w:lang w:val="en-US"/>
        </w:rPr>
        <w:t>Không trong thời gian bị kỉ luật, bị truy cứu trách nhiệm hình sự, chấp hành án phạt tù, cải tạo không giam giữ, quản chế, bị áp dụng biện pháp giáo dục tại xã, phường, thị trấn hoặc đưa vào cơ sở chữa bệnh, cơ sở giáo dục; không bị kỷ luật với hình thức buộc thôi việc.</w:t>
      </w:r>
    </w:p>
    <w:p w:rsidR="00D82DE3" w:rsidRPr="00F4544A" w:rsidRDefault="00D82DE3" w:rsidP="00D82DE3">
      <w:pPr>
        <w:pStyle w:val="sonvb"/>
        <w:spacing w:before="120" w:after="0" w:line="264" w:lineRule="auto"/>
        <w:ind w:firstLine="709"/>
        <w:rPr>
          <w:lang w:val="en-US"/>
        </w:rPr>
      </w:pPr>
      <w:r>
        <w:rPr>
          <w:lang w:val="en-US"/>
        </w:rPr>
        <w:t xml:space="preserve">c) </w:t>
      </w:r>
      <w:r w:rsidRPr="00F4544A">
        <w:rPr>
          <w:lang w:val="en-US"/>
        </w:rPr>
        <w:t>Về cơ sở vật chất phục vụ dạy thêm, học thêm:</w:t>
      </w:r>
    </w:p>
    <w:p w:rsidR="00D82DE3" w:rsidRPr="00F4544A" w:rsidRDefault="00D82DE3" w:rsidP="00D82DE3">
      <w:pPr>
        <w:pStyle w:val="sonvb"/>
        <w:spacing w:before="120" w:after="0" w:line="264" w:lineRule="auto"/>
        <w:ind w:firstLine="709"/>
        <w:rPr>
          <w:lang w:val="en-US"/>
        </w:rPr>
      </w:pPr>
      <w:r>
        <w:rPr>
          <w:lang w:val="en-US"/>
        </w:rPr>
        <w:t xml:space="preserve">- </w:t>
      </w:r>
      <w:r w:rsidRPr="00F4544A">
        <w:rPr>
          <w:lang w:val="en-US"/>
        </w:rPr>
        <w:t>Cơ sở vật chất phục vụ dạy thêm, học thêm phải đảm bảo yêu cầu quy định tại Quyết định số 1221/QĐ-BYT ngày 18/4/2000 của Bộ Y tế về vệ sinh trường học và Thông tư liên tịch số 26/2011/TTLT-BGDĐT-BKHCN-BYT ngày 16/6/2011 của Bộ Giáo dục và Đào tạo, Bộ Khoa học và Công nghệ và Bộ Y tế hướng dẫn tiêu chuẩn bàn ghế học sinh trường tiểu học, trường trung học cơ sở, trường trung học phổ thông, trong đó có các yêu cầu tối thiểu:</w:t>
      </w:r>
    </w:p>
    <w:p w:rsidR="00D82DE3" w:rsidRPr="00F4544A" w:rsidRDefault="00D82DE3" w:rsidP="00D82DE3">
      <w:pPr>
        <w:pStyle w:val="sonvb"/>
        <w:spacing w:before="120" w:after="0" w:line="264" w:lineRule="auto"/>
        <w:ind w:firstLine="709"/>
        <w:rPr>
          <w:lang w:val="en-US"/>
        </w:rPr>
      </w:pPr>
      <w:r>
        <w:rPr>
          <w:lang w:val="en-US"/>
        </w:rPr>
        <w:t xml:space="preserve">- </w:t>
      </w:r>
      <w:r w:rsidRPr="00F4544A">
        <w:rPr>
          <w:lang w:val="en-US"/>
        </w:rPr>
        <w:t>Địa điểm tổ chức dạy thêm, học thêm đảm bảo an toàn cho người dạy và người học; ở xa những nơi phát sinh các hơi khí độc hại, khói, bụi, tiếng ồn; ở xa các trục đường giao thông lớn, sông, suối, thác, ghềnh hiểm trở;</w:t>
      </w:r>
    </w:p>
    <w:p w:rsidR="00D82DE3" w:rsidRPr="00F4544A" w:rsidRDefault="00D82DE3" w:rsidP="00D82DE3">
      <w:pPr>
        <w:pStyle w:val="sonvb"/>
        <w:spacing w:before="120" w:after="0" w:line="269" w:lineRule="auto"/>
        <w:ind w:firstLine="709"/>
        <w:rPr>
          <w:lang w:val="en-US"/>
        </w:rPr>
      </w:pPr>
      <w:r>
        <w:rPr>
          <w:lang w:val="en-US"/>
        </w:rPr>
        <w:t xml:space="preserve">- </w:t>
      </w:r>
      <w:r w:rsidRPr="00F4544A">
        <w:rPr>
          <w:lang w:val="en-US"/>
        </w:rPr>
        <w:t>Phòng học đảm bảo diện tích trung bình từ 1,10m2/học sinh trở lên; được thông gió và đủ độ chiếu sáng tự nhiên hoặc nhân tạo; đảm bảo các tiêu chuẩn vệ sinh, phòng bệnh;</w:t>
      </w:r>
    </w:p>
    <w:p w:rsidR="00D82DE3" w:rsidRPr="00F4544A" w:rsidRDefault="00D82DE3" w:rsidP="00D82DE3">
      <w:pPr>
        <w:pStyle w:val="sonvb"/>
        <w:spacing w:before="120" w:after="0" w:line="269" w:lineRule="auto"/>
        <w:ind w:firstLine="709"/>
        <w:rPr>
          <w:lang w:val="en-US"/>
        </w:rPr>
      </w:pPr>
      <w:r>
        <w:rPr>
          <w:lang w:val="en-US"/>
        </w:rPr>
        <w:t xml:space="preserve">- </w:t>
      </w:r>
      <w:r w:rsidRPr="00F4544A">
        <w:rPr>
          <w:lang w:val="en-US"/>
        </w:rPr>
        <w:t>Kích thước bàn, ghế học sinh và bố trí bàn, ghế học sinh trong phòng học đảm bảo các yêu cầu tại Thông tư liên tịch số 26/2011/TTLT-BGDĐT- BKHCN-BYT ngày 16/6/2011;</w:t>
      </w:r>
    </w:p>
    <w:p w:rsidR="00D82DE3" w:rsidRPr="00F4544A" w:rsidRDefault="00D82DE3" w:rsidP="00D82DE3">
      <w:pPr>
        <w:pStyle w:val="sonvb"/>
        <w:spacing w:before="120" w:after="0" w:line="269" w:lineRule="auto"/>
        <w:ind w:firstLine="709"/>
        <w:rPr>
          <w:lang w:val="en-US"/>
        </w:rPr>
      </w:pPr>
      <w:r>
        <w:rPr>
          <w:lang w:val="en-US"/>
        </w:rPr>
        <w:t xml:space="preserve">- </w:t>
      </w:r>
      <w:r w:rsidRPr="00F4544A">
        <w:rPr>
          <w:lang w:val="en-US"/>
        </w:rPr>
        <w:t>Bảng học được chống lóa; kích thước, màu sắc, cách treo bảng học đảm bảo các yêu cầu tại Quyết định số 1221/QĐ-BYT ngày 18/4/2000;</w:t>
      </w:r>
    </w:p>
    <w:p w:rsidR="00D82DE3" w:rsidRPr="00F4544A" w:rsidRDefault="00D82DE3" w:rsidP="00D82DE3">
      <w:pPr>
        <w:pStyle w:val="sonvb"/>
        <w:spacing w:before="120" w:after="0" w:line="269" w:lineRule="auto"/>
        <w:ind w:firstLine="709"/>
        <w:rPr>
          <w:lang w:val="en-US"/>
        </w:rPr>
      </w:pPr>
      <w:r>
        <w:rPr>
          <w:lang w:val="en-US"/>
        </w:rPr>
        <w:t xml:space="preserve">- </w:t>
      </w:r>
      <w:r w:rsidRPr="00F4544A">
        <w:rPr>
          <w:lang w:val="en-US"/>
        </w:rPr>
        <w:t>Có công trình vệ sinh và có nơi chứa rác thải hợp vệ sinh.</w:t>
      </w:r>
    </w:p>
    <w:p w:rsidR="00D82DE3" w:rsidRPr="00D011CB" w:rsidRDefault="00D82DE3" w:rsidP="00D82DE3">
      <w:pPr>
        <w:pStyle w:val="sonvb"/>
        <w:spacing w:before="120" w:after="0" w:line="269" w:lineRule="auto"/>
        <w:ind w:firstLine="709"/>
        <w:rPr>
          <w:i/>
          <w:lang w:val="en-US"/>
        </w:rPr>
      </w:pPr>
      <w:r>
        <w:rPr>
          <w:i/>
          <w:lang w:val="en-US"/>
        </w:rPr>
        <w:t>2</w:t>
      </w:r>
      <w:r w:rsidR="000E324A">
        <w:rPr>
          <w:i/>
          <w:lang w:val="en-US"/>
        </w:rPr>
        <w:t>2</w:t>
      </w:r>
      <w:r>
        <w:rPr>
          <w:i/>
          <w:lang w:val="en-US"/>
        </w:rPr>
        <w:t xml:space="preserve">.11. </w:t>
      </w:r>
      <w:r w:rsidRPr="00D011CB">
        <w:rPr>
          <w:i/>
          <w:lang w:val="en-US"/>
        </w:rPr>
        <w:t>Căn cứ pháp lý</w:t>
      </w:r>
    </w:p>
    <w:p w:rsidR="00D82DE3" w:rsidRDefault="00D82DE3" w:rsidP="00D82DE3">
      <w:pPr>
        <w:pStyle w:val="sonvb"/>
        <w:spacing w:before="120" w:after="0" w:line="269" w:lineRule="auto"/>
        <w:ind w:firstLine="709"/>
        <w:rPr>
          <w:lang w:val="en-US"/>
        </w:rPr>
      </w:pPr>
      <w:r w:rsidRPr="00F4544A">
        <w:rPr>
          <w:lang w:val="en-US"/>
        </w:rPr>
        <w:t>Thông tư số 17/2012/TT-BGDĐT ngày 16</w:t>
      </w:r>
      <w:r>
        <w:rPr>
          <w:lang w:val="en-US"/>
        </w:rPr>
        <w:t>/</w:t>
      </w:r>
      <w:r w:rsidRPr="00F4544A">
        <w:rPr>
          <w:lang w:val="en-US"/>
        </w:rPr>
        <w:t>5</w:t>
      </w:r>
      <w:r>
        <w:rPr>
          <w:lang w:val="en-US"/>
        </w:rPr>
        <w:t>/</w:t>
      </w:r>
      <w:r w:rsidRPr="00F4544A">
        <w:rPr>
          <w:lang w:val="en-US"/>
        </w:rPr>
        <w:t xml:space="preserve"> 2012 của Bộ trưởng Bộ Giáo dục và Đào tạo ban hành </w:t>
      </w:r>
      <w:r>
        <w:rPr>
          <w:lang w:val="en-US"/>
        </w:rPr>
        <w:t>q</w:t>
      </w:r>
      <w:r w:rsidRPr="00F4544A">
        <w:rPr>
          <w:lang w:val="en-US"/>
        </w:rPr>
        <w:t>uy định về dạy thêm, học thêm.</w:t>
      </w:r>
    </w:p>
    <w:p w:rsidR="00D82DE3" w:rsidRDefault="00D82DE3" w:rsidP="00D82DE3">
      <w:pPr>
        <w:rPr>
          <w:rFonts w:eastAsia="Arial"/>
          <w:szCs w:val="28"/>
          <w:lang w:eastAsia="x-none"/>
        </w:rPr>
      </w:pPr>
      <w:r>
        <w:br w:type="page"/>
      </w:r>
    </w:p>
    <w:p w:rsidR="00D82DE3" w:rsidRPr="00765F6F" w:rsidRDefault="00D82DE3" w:rsidP="00D82DE3">
      <w:pPr>
        <w:pStyle w:val="sonvb"/>
        <w:spacing w:before="120" w:after="0" w:line="245" w:lineRule="auto"/>
        <w:ind w:firstLine="709"/>
        <w:rPr>
          <w:b/>
          <w:color w:val="0000FF"/>
          <w:lang w:val="en-US"/>
        </w:rPr>
      </w:pPr>
      <w:r>
        <w:rPr>
          <w:b/>
          <w:color w:val="0000FF"/>
          <w:lang w:val="en-US"/>
        </w:rPr>
        <w:t>2</w:t>
      </w:r>
      <w:r w:rsidR="000E324A">
        <w:rPr>
          <w:b/>
          <w:color w:val="0000FF"/>
          <w:lang w:val="en-US"/>
        </w:rPr>
        <w:t>3</w:t>
      </w:r>
      <w:r w:rsidRPr="00765F6F">
        <w:rPr>
          <w:b/>
          <w:color w:val="0000FF"/>
          <w:lang w:val="en-US"/>
        </w:rPr>
        <w:t>. Cấp giấy chứng nhận kiểm định chất lượng giáo dục mầm non</w:t>
      </w:r>
    </w:p>
    <w:p w:rsidR="00D82DE3" w:rsidRPr="00367119" w:rsidRDefault="00D82DE3" w:rsidP="00D82DE3">
      <w:pPr>
        <w:pStyle w:val="sonvb"/>
        <w:spacing w:before="120" w:after="0" w:line="245" w:lineRule="auto"/>
        <w:ind w:firstLine="709"/>
        <w:rPr>
          <w:i/>
          <w:lang w:val="en-US"/>
        </w:rPr>
      </w:pPr>
      <w:r>
        <w:rPr>
          <w:i/>
          <w:lang w:val="en-US"/>
        </w:rPr>
        <w:t>2</w:t>
      </w:r>
      <w:r w:rsidR="000E324A">
        <w:rPr>
          <w:i/>
          <w:lang w:val="en-US"/>
        </w:rPr>
        <w:t>3</w:t>
      </w:r>
      <w:r w:rsidRPr="00367119">
        <w:rPr>
          <w:i/>
          <w:lang w:val="en-US"/>
        </w:rPr>
        <w:t>.1. Trình tự thực hiện:</w:t>
      </w:r>
    </w:p>
    <w:p w:rsidR="00D82DE3" w:rsidRPr="005D70DB" w:rsidRDefault="00D82DE3" w:rsidP="00D82DE3">
      <w:pPr>
        <w:pStyle w:val="sonvb"/>
        <w:spacing w:before="120" w:after="0" w:line="245" w:lineRule="auto"/>
        <w:ind w:firstLine="709"/>
        <w:rPr>
          <w:lang w:val="en-US"/>
        </w:rPr>
      </w:pPr>
      <w:r>
        <w:rPr>
          <w:lang w:val="en-US"/>
        </w:rPr>
        <w:t xml:space="preserve">a) Cơ sở giáo dục </w:t>
      </w:r>
      <w:r w:rsidRPr="005D70DB">
        <w:rPr>
          <w:lang w:val="en-US"/>
        </w:rPr>
        <w:t xml:space="preserve">mầm non gửi hồ sơ đăng ký đánh giá ngoài tới Phòng Giáo dục và Đào tạo </w:t>
      </w:r>
      <w:r>
        <w:rPr>
          <w:lang w:val="en-US"/>
        </w:rPr>
        <w:t xml:space="preserve">hoặc Sở Giáo dục và Đào tạo </w:t>
      </w:r>
      <w:r w:rsidRPr="005D70DB">
        <w:rPr>
          <w:lang w:val="en-US"/>
        </w:rPr>
        <w:t>mà trường trực thuộc;</w:t>
      </w:r>
    </w:p>
    <w:p w:rsidR="00D82DE3" w:rsidRPr="005D70DB" w:rsidRDefault="00D82DE3" w:rsidP="00D82DE3">
      <w:pPr>
        <w:pStyle w:val="sonvb"/>
        <w:spacing w:before="120" w:after="0" w:line="245" w:lineRule="auto"/>
        <w:ind w:firstLine="709"/>
        <w:rPr>
          <w:lang w:val="en-US"/>
        </w:rPr>
      </w:pPr>
      <w:r>
        <w:rPr>
          <w:lang w:val="en-US"/>
        </w:rPr>
        <w:t>b)</w:t>
      </w:r>
      <w:r w:rsidRPr="005D70DB">
        <w:rPr>
          <w:lang w:val="en-US"/>
        </w:rPr>
        <w:t xml:space="preserve"> Phòng Giáo dục và Đào tạo có trách nhiệm tiếp nhận, kiểm tra, thẩm định hồ sơ đăng ký đánh giá ngoài của </w:t>
      </w:r>
      <w:r>
        <w:rPr>
          <w:lang w:val="en-US"/>
        </w:rPr>
        <w:t xml:space="preserve">cơ sở giáo dục </w:t>
      </w:r>
      <w:r w:rsidRPr="005D70DB">
        <w:rPr>
          <w:lang w:val="en-US"/>
        </w:rPr>
        <w:t xml:space="preserve">mầm non; thông báo bằng văn bản cho </w:t>
      </w:r>
      <w:r>
        <w:rPr>
          <w:lang w:val="en-US"/>
        </w:rPr>
        <w:t xml:space="preserve">cơ sở giáo dục </w:t>
      </w:r>
      <w:r w:rsidRPr="005D70DB">
        <w:rPr>
          <w:lang w:val="en-US"/>
        </w:rPr>
        <w:t xml:space="preserve">mầm non biết hồ sơ được chấp nhận hoặc yêu cầu tiếp tục hoàn thiện; gửi hồ sơ đăng ký đánh giá ngoài của </w:t>
      </w:r>
      <w:r>
        <w:rPr>
          <w:lang w:val="en-US"/>
        </w:rPr>
        <w:t xml:space="preserve">cơ sở giáo dục </w:t>
      </w:r>
      <w:r w:rsidRPr="005D70DB">
        <w:rPr>
          <w:lang w:val="en-US"/>
        </w:rPr>
        <w:t>mầm non đã được chấp nhận về Sở Giáo dục và Đào tạo;</w:t>
      </w:r>
    </w:p>
    <w:p w:rsidR="00D82DE3" w:rsidRPr="005D70DB" w:rsidRDefault="00D82DE3" w:rsidP="00D82DE3">
      <w:pPr>
        <w:pStyle w:val="sonvb"/>
        <w:spacing w:before="120" w:after="0" w:line="245" w:lineRule="auto"/>
        <w:ind w:firstLine="709"/>
        <w:rPr>
          <w:lang w:val="en-US"/>
        </w:rPr>
      </w:pPr>
      <w:r>
        <w:rPr>
          <w:lang w:val="en-US"/>
        </w:rPr>
        <w:t>c)</w:t>
      </w:r>
      <w:r w:rsidRPr="005D70DB">
        <w:rPr>
          <w:lang w:val="en-US"/>
        </w:rPr>
        <w:t xml:space="preserve"> Sở Giáo dục và Đào tạo có trách nhiệm tiếp nhận, kiểm tra hồ sơ đăng ký đánh giá ngoài của </w:t>
      </w:r>
      <w:r>
        <w:rPr>
          <w:lang w:val="en-US"/>
        </w:rPr>
        <w:t xml:space="preserve">cơ sở giáo dục </w:t>
      </w:r>
      <w:r w:rsidRPr="005D70DB">
        <w:rPr>
          <w:lang w:val="en-US"/>
        </w:rPr>
        <w:t>mầm non từ Phòng Giáo dục và Đào tạo; thông báo bằng văn bản cho Phòng Giáo dục và Đào tạo biết hồ sơ được chấp nhận hoặc yêu cầu tiếp tục hoàn thiện;</w:t>
      </w:r>
    </w:p>
    <w:p w:rsidR="00D82DE3" w:rsidRPr="005D70DB" w:rsidRDefault="00D82DE3" w:rsidP="00D82DE3">
      <w:pPr>
        <w:pStyle w:val="sonvb"/>
        <w:spacing w:before="120" w:after="0" w:line="245" w:lineRule="auto"/>
        <w:ind w:firstLine="709"/>
        <w:rPr>
          <w:lang w:val="en-US"/>
        </w:rPr>
      </w:pPr>
      <w:r>
        <w:rPr>
          <w:lang w:val="en-US"/>
        </w:rPr>
        <w:t>d)</w:t>
      </w:r>
      <w:r w:rsidRPr="005D70DB">
        <w:rPr>
          <w:lang w:val="en-US"/>
        </w:rPr>
        <w:t xml:space="preserve"> Sở Giáo dục và Đào tạo thành lập đoàn đánh giá ngoài </w:t>
      </w:r>
      <w:r>
        <w:rPr>
          <w:lang w:val="en-US"/>
        </w:rPr>
        <w:t xml:space="preserve">cơ sở giáo dục </w:t>
      </w:r>
      <w:r w:rsidRPr="005D70DB">
        <w:rPr>
          <w:lang w:val="en-US"/>
        </w:rPr>
        <w:t>mầm non;</w:t>
      </w:r>
    </w:p>
    <w:p w:rsidR="00D82DE3" w:rsidRPr="005D70DB" w:rsidRDefault="00D82DE3" w:rsidP="00D82DE3">
      <w:pPr>
        <w:pStyle w:val="sonvb"/>
        <w:spacing w:before="120" w:after="0" w:line="245" w:lineRule="auto"/>
        <w:ind w:firstLine="709"/>
        <w:rPr>
          <w:lang w:val="en-US"/>
        </w:rPr>
      </w:pPr>
      <w:r w:rsidRPr="005D70DB">
        <w:rPr>
          <w:lang w:val="en-US"/>
        </w:rPr>
        <w:t xml:space="preserve">- Đoàn đánh giá ngoài thực hiện đánh giá ngoài </w:t>
      </w:r>
      <w:r>
        <w:rPr>
          <w:lang w:val="en-US"/>
        </w:rPr>
        <w:t xml:space="preserve">cơ sở giáo dục </w:t>
      </w:r>
      <w:r w:rsidRPr="005D70DB">
        <w:rPr>
          <w:lang w:val="en-US"/>
        </w:rPr>
        <w:t>mầm non theo quy định;</w:t>
      </w:r>
    </w:p>
    <w:p w:rsidR="00D82DE3" w:rsidRPr="005D70DB" w:rsidRDefault="00D82DE3" w:rsidP="00D82DE3">
      <w:pPr>
        <w:pStyle w:val="sonvb"/>
        <w:spacing w:before="120" w:after="0" w:line="245" w:lineRule="auto"/>
        <w:ind w:firstLine="709"/>
        <w:rPr>
          <w:lang w:val="en-US"/>
        </w:rPr>
      </w:pPr>
      <w:r w:rsidRPr="005D70DB">
        <w:rPr>
          <w:lang w:val="en-US"/>
        </w:rPr>
        <w:t xml:space="preserve">- Dự thảo báo cáo đánh giá ngoài phải được gửi cho </w:t>
      </w:r>
      <w:r>
        <w:rPr>
          <w:lang w:val="en-US"/>
        </w:rPr>
        <w:t xml:space="preserve">cơ sở giáo dục </w:t>
      </w:r>
      <w:r w:rsidRPr="005D70DB">
        <w:rPr>
          <w:lang w:val="en-US"/>
        </w:rPr>
        <w:t xml:space="preserve">mầm non được đánh giá ngoài để tham khảo ý kiến. Trong thời hạn 10 ngày làm việc, kể từ ngày nhận được dự thảo báo cáo đánh giá ngoài, nếu </w:t>
      </w:r>
      <w:r>
        <w:rPr>
          <w:lang w:val="en-US"/>
        </w:rPr>
        <w:t xml:space="preserve">cơ sở giáo dục </w:t>
      </w:r>
      <w:r w:rsidRPr="005D70DB">
        <w:rPr>
          <w:lang w:val="en-US"/>
        </w:rPr>
        <w:t>mầm non không có ý kiến phản hồi thì xem như đã đồng ý.</w:t>
      </w:r>
    </w:p>
    <w:p w:rsidR="00D82DE3" w:rsidRPr="005D70DB" w:rsidRDefault="00D82DE3" w:rsidP="00D82DE3">
      <w:pPr>
        <w:pStyle w:val="sonvb"/>
        <w:spacing w:before="120" w:after="0" w:line="245" w:lineRule="auto"/>
        <w:ind w:firstLine="709"/>
        <w:rPr>
          <w:lang w:val="en-US"/>
        </w:rPr>
      </w:pPr>
      <w:r w:rsidRPr="005D70DB">
        <w:rPr>
          <w:lang w:val="en-US"/>
        </w:rPr>
        <w:t xml:space="preserve">- Trong thời hạn 10 ngày làm việc, kể từ ngày nhận được ý kiến phản hồi của </w:t>
      </w:r>
      <w:r>
        <w:rPr>
          <w:lang w:val="en-US"/>
        </w:rPr>
        <w:t xml:space="preserve">cơ sở giáo dục </w:t>
      </w:r>
      <w:r w:rsidRPr="005D70DB">
        <w:rPr>
          <w:lang w:val="en-US"/>
        </w:rPr>
        <w:t xml:space="preserve">mầm non được đánh giá ngoài, đoàn đánh giá ngoài có văn bản thông báo cho </w:t>
      </w:r>
      <w:r>
        <w:rPr>
          <w:lang w:val="en-US"/>
        </w:rPr>
        <w:t>cơ sở giáo dục</w:t>
      </w:r>
      <w:r w:rsidRPr="005D70DB">
        <w:rPr>
          <w:lang w:val="en-US"/>
        </w:rPr>
        <w:t xml:space="preserve"> mầm non biết những ý kiến tiếp thu hoặc bảo lưu. Trường hợp bảo lưu ý kiến, đoàn đánh giá ngoài phải nêu rõ lý do.</w:t>
      </w:r>
    </w:p>
    <w:p w:rsidR="00D82DE3" w:rsidRPr="005D70DB" w:rsidRDefault="00D82DE3" w:rsidP="00D82DE3">
      <w:pPr>
        <w:pStyle w:val="sonvb"/>
        <w:spacing w:before="120" w:after="0" w:line="245" w:lineRule="auto"/>
        <w:ind w:firstLine="709"/>
        <w:rPr>
          <w:lang w:val="en-US"/>
        </w:rPr>
      </w:pPr>
      <w:r w:rsidRPr="005D70DB">
        <w:rPr>
          <w:lang w:val="en-US"/>
        </w:rPr>
        <w:t xml:space="preserve">- Báo cáo </w:t>
      </w:r>
      <w:r w:rsidRPr="005D70DB">
        <w:rPr>
          <w:bCs/>
          <w:lang w:val="en-US"/>
        </w:rPr>
        <w:t xml:space="preserve">đánh giá ngoài chính thức </w:t>
      </w:r>
      <w:r w:rsidRPr="005D70DB">
        <w:rPr>
          <w:lang w:val="en-US"/>
        </w:rPr>
        <w:t xml:space="preserve">được đăng tải </w:t>
      </w:r>
      <w:r w:rsidRPr="005D70DB">
        <w:rPr>
          <w:bCs/>
          <w:lang w:val="en-US"/>
        </w:rPr>
        <w:t>trên website của Sở Giáo dục và Đào tạo.</w:t>
      </w:r>
    </w:p>
    <w:p w:rsidR="00D82DE3" w:rsidRPr="005D70DB" w:rsidRDefault="00D82DE3" w:rsidP="00D82DE3">
      <w:pPr>
        <w:pStyle w:val="sonvb"/>
        <w:spacing w:before="120" w:after="0" w:line="245" w:lineRule="auto"/>
        <w:ind w:firstLine="709"/>
        <w:rPr>
          <w:lang w:val="en-US"/>
        </w:rPr>
      </w:pPr>
      <w:r>
        <w:rPr>
          <w:lang w:val="en-US"/>
        </w:rPr>
        <w:t>đ)</w:t>
      </w:r>
      <w:r w:rsidRPr="005D70DB">
        <w:rPr>
          <w:lang w:val="en-US"/>
        </w:rPr>
        <w:t xml:space="preserve"> Căn cứ kết quả đánh giá ngoài, trong thời hạn 20 ngày làm việc, Giám đốc Sở Giáo dục và Đào tạo ra quyết định cấp giấy chứng nhận chất lượng giáo dục cho </w:t>
      </w:r>
      <w:r>
        <w:rPr>
          <w:lang w:val="en-US"/>
        </w:rPr>
        <w:t>cơ sở giáo dục</w:t>
      </w:r>
      <w:r w:rsidRPr="005D70DB">
        <w:rPr>
          <w:lang w:val="en-US"/>
        </w:rPr>
        <w:t xml:space="preserve"> mầm non.</w:t>
      </w:r>
    </w:p>
    <w:p w:rsidR="00D82DE3" w:rsidRPr="005D70DB" w:rsidRDefault="00D82DE3" w:rsidP="00D82DE3">
      <w:pPr>
        <w:pStyle w:val="sonvb"/>
        <w:spacing w:before="120" w:after="0" w:line="245" w:lineRule="auto"/>
        <w:ind w:firstLine="709"/>
        <w:rPr>
          <w:lang w:val="en-US"/>
        </w:rPr>
      </w:pPr>
      <w:r w:rsidRPr="005D70DB">
        <w:rPr>
          <w:lang w:val="en-US"/>
        </w:rPr>
        <w:t xml:space="preserve">- Kết quả kiểm định chất lượng giáo dục của </w:t>
      </w:r>
      <w:r>
        <w:rPr>
          <w:lang w:val="en-US"/>
        </w:rPr>
        <w:t>cơ sở giáo dục</w:t>
      </w:r>
      <w:r w:rsidRPr="005D70DB">
        <w:rPr>
          <w:lang w:val="en-US"/>
        </w:rPr>
        <w:t xml:space="preserve"> </w:t>
      </w:r>
      <w:r>
        <w:rPr>
          <w:lang w:val="en-US"/>
        </w:rPr>
        <w:t>`</w:t>
      </w:r>
      <w:r w:rsidRPr="005D70DB">
        <w:rPr>
          <w:lang w:val="en-US"/>
        </w:rPr>
        <w:t>mầm non được công bố công khai trên website của Sở Giáo dục và Đào tạo.</w:t>
      </w:r>
    </w:p>
    <w:p w:rsidR="00D82DE3" w:rsidRPr="00367119" w:rsidRDefault="00D82DE3" w:rsidP="00D82DE3">
      <w:pPr>
        <w:pStyle w:val="sonvb"/>
        <w:spacing w:before="120" w:after="0" w:line="245" w:lineRule="auto"/>
        <w:ind w:firstLine="709"/>
        <w:rPr>
          <w:i/>
          <w:lang w:val="en-US"/>
        </w:rPr>
      </w:pPr>
      <w:r>
        <w:rPr>
          <w:i/>
          <w:lang w:val="en-US"/>
        </w:rPr>
        <w:t>2</w:t>
      </w:r>
      <w:r w:rsidR="000E324A">
        <w:rPr>
          <w:i/>
          <w:lang w:val="en-US"/>
        </w:rPr>
        <w:t>3</w:t>
      </w:r>
      <w:r>
        <w:rPr>
          <w:i/>
          <w:lang w:val="en-US"/>
        </w:rPr>
        <w:t>.</w:t>
      </w:r>
      <w:r w:rsidRPr="00367119">
        <w:rPr>
          <w:i/>
          <w:lang w:val="en-US"/>
        </w:rPr>
        <w:t>2. Cách thức thực hiện:</w:t>
      </w:r>
    </w:p>
    <w:p w:rsidR="009D6475" w:rsidRDefault="009D6475" w:rsidP="009D6475">
      <w:pPr>
        <w:spacing w:before="120" w:line="269" w:lineRule="auto"/>
        <w:ind w:firstLine="709"/>
        <w:jc w:val="both"/>
      </w:pPr>
      <w:r w:rsidRPr="005D70DB">
        <w:t>Trực tiếp tại Bộ phận tiếp nhận và trả kết quả của Sở Giáo dục và Đào tạo (Tầ</w:t>
      </w:r>
      <w:r>
        <w:t>ng 01, Tháp A</w:t>
      </w:r>
      <w:r w:rsidRPr="005D70DB">
        <w:t>, Trung tâm Hành chính tỉnh Bình Dương, điện thoại: 0</w:t>
      </w:r>
      <w:r>
        <w:t>274</w:t>
      </w:r>
      <w:r w:rsidRPr="005D70DB">
        <w:t>-3.903.242) hoặc qua bưu điện.</w:t>
      </w:r>
    </w:p>
    <w:p w:rsidR="00D82DE3" w:rsidRPr="00367119" w:rsidRDefault="00D82DE3" w:rsidP="00D82DE3">
      <w:pPr>
        <w:pStyle w:val="sonvb"/>
        <w:spacing w:before="120" w:after="0" w:line="245" w:lineRule="auto"/>
        <w:ind w:firstLine="709"/>
        <w:rPr>
          <w:i/>
          <w:lang w:val="en-US"/>
        </w:rPr>
      </w:pPr>
      <w:r>
        <w:rPr>
          <w:i/>
          <w:lang w:val="en-US"/>
        </w:rPr>
        <w:t>2</w:t>
      </w:r>
      <w:r w:rsidR="000E324A">
        <w:rPr>
          <w:i/>
          <w:lang w:val="en-US"/>
        </w:rPr>
        <w:t>3</w:t>
      </w:r>
      <w:r w:rsidRPr="00367119">
        <w:rPr>
          <w:i/>
          <w:lang w:val="en-US"/>
        </w:rPr>
        <w:t>.3. Thành phần hồ sơ</w:t>
      </w:r>
      <w:r>
        <w:rPr>
          <w:i/>
          <w:lang w:val="en-US"/>
        </w:rPr>
        <w:t>, số lượng hồ sơ</w:t>
      </w:r>
      <w:r w:rsidRPr="00367119">
        <w:rPr>
          <w:i/>
          <w:lang w:val="en-US"/>
        </w:rPr>
        <w:t>:</w:t>
      </w:r>
    </w:p>
    <w:p w:rsidR="00D82DE3" w:rsidRPr="005D70DB" w:rsidRDefault="00D82DE3" w:rsidP="00D82DE3">
      <w:pPr>
        <w:pStyle w:val="sonvb"/>
        <w:spacing w:before="120" w:after="0" w:line="245" w:lineRule="auto"/>
        <w:ind w:firstLine="709"/>
        <w:rPr>
          <w:lang w:val="en-US"/>
        </w:rPr>
      </w:pPr>
      <w:r w:rsidRPr="005D70DB">
        <w:rPr>
          <w:lang w:val="en-US"/>
        </w:rPr>
        <w:t>Hồ sơ gồm có:</w:t>
      </w:r>
    </w:p>
    <w:p w:rsidR="00D82DE3" w:rsidRPr="005D70DB" w:rsidRDefault="00D82DE3" w:rsidP="00D82DE3">
      <w:pPr>
        <w:pStyle w:val="sonvb"/>
        <w:spacing w:before="120" w:after="0" w:line="252" w:lineRule="auto"/>
        <w:ind w:firstLine="709"/>
        <w:rPr>
          <w:lang w:val="en-US"/>
        </w:rPr>
      </w:pPr>
      <w:r>
        <w:rPr>
          <w:lang w:val="en-US"/>
        </w:rPr>
        <w:t>a)</w:t>
      </w:r>
      <w:r w:rsidRPr="005D70DB">
        <w:rPr>
          <w:lang w:val="en-US"/>
        </w:rPr>
        <w:t xml:space="preserve"> Công văn đăng ký đánh giá ngoài của </w:t>
      </w:r>
      <w:r>
        <w:rPr>
          <w:lang w:val="en-US"/>
        </w:rPr>
        <w:t>cơ sở giáo dục</w:t>
      </w:r>
      <w:r w:rsidRPr="005D70DB">
        <w:rPr>
          <w:lang w:val="en-US"/>
        </w:rPr>
        <w:t xml:space="preserve"> mầm non;</w:t>
      </w:r>
    </w:p>
    <w:p w:rsidR="00D82DE3" w:rsidRPr="005D70DB" w:rsidRDefault="00D82DE3" w:rsidP="00D82DE3">
      <w:pPr>
        <w:pStyle w:val="sonvb"/>
        <w:spacing w:before="120" w:after="0" w:line="252" w:lineRule="auto"/>
        <w:ind w:firstLine="709"/>
        <w:rPr>
          <w:lang w:val="en-US"/>
        </w:rPr>
      </w:pPr>
      <w:r>
        <w:rPr>
          <w:lang w:val="en-US"/>
        </w:rPr>
        <w:t>b)</w:t>
      </w:r>
      <w:r w:rsidRPr="005D70DB">
        <w:rPr>
          <w:lang w:val="en-US"/>
        </w:rPr>
        <w:t xml:space="preserve"> Báo cáo tự đánh giá của </w:t>
      </w:r>
      <w:r>
        <w:rPr>
          <w:lang w:val="en-US"/>
        </w:rPr>
        <w:t>cơ sở giáo dục</w:t>
      </w:r>
      <w:r w:rsidRPr="005D70DB">
        <w:rPr>
          <w:lang w:val="en-US"/>
        </w:rPr>
        <w:t xml:space="preserve"> mầm non (02 bản).</w:t>
      </w:r>
    </w:p>
    <w:p w:rsidR="00D82DE3" w:rsidRPr="005D70DB" w:rsidRDefault="00D82DE3" w:rsidP="00D82DE3">
      <w:pPr>
        <w:pStyle w:val="sonvb"/>
        <w:spacing w:before="120" w:after="0" w:line="252" w:lineRule="auto"/>
        <w:ind w:firstLine="709"/>
        <w:rPr>
          <w:lang w:val="en-US"/>
        </w:rPr>
      </w:pPr>
      <w:r w:rsidRPr="005D70DB">
        <w:rPr>
          <w:lang w:val="en-US"/>
        </w:rPr>
        <w:t>Số lượng</w:t>
      </w:r>
      <w:r>
        <w:rPr>
          <w:lang w:val="en-US"/>
        </w:rPr>
        <w:t xml:space="preserve"> hồ sơ</w:t>
      </w:r>
      <w:r w:rsidRPr="005D70DB">
        <w:rPr>
          <w:lang w:val="en-US"/>
        </w:rPr>
        <w:t>: 01 bộ.</w:t>
      </w:r>
    </w:p>
    <w:p w:rsidR="00D82DE3" w:rsidRPr="00367119" w:rsidRDefault="00D82DE3" w:rsidP="00D82DE3">
      <w:pPr>
        <w:pStyle w:val="sonvb"/>
        <w:spacing w:before="120" w:after="0" w:line="252" w:lineRule="auto"/>
        <w:ind w:firstLine="709"/>
        <w:rPr>
          <w:i/>
          <w:lang w:val="en-US"/>
        </w:rPr>
      </w:pPr>
      <w:r>
        <w:rPr>
          <w:i/>
          <w:lang w:val="en-US"/>
        </w:rPr>
        <w:t>2</w:t>
      </w:r>
      <w:r w:rsidR="000E324A">
        <w:rPr>
          <w:i/>
          <w:lang w:val="en-US"/>
        </w:rPr>
        <w:t>3</w:t>
      </w:r>
      <w:r w:rsidRPr="00367119">
        <w:rPr>
          <w:i/>
          <w:lang w:val="en-US"/>
        </w:rPr>
        <w:t>.4. Thời hạn giải quyết:</w:t>
      </w:r>
    </w:p>
    <w:p w:rsidR="00D82DE3" w:rsidRPr="005D70DB" w:rsidRDefault="00D82DE3" w:rsidP="00D82DE3">
      <w:pPr>
        <w:pStyle w:val="sonvb"/>
        <w:spacing w:before="120" w:after="0" w:line="252" w:lineRule="auto"/>
        <w:ind w:firstLine="709"/>
        <w:rPr>
          <w:lang w:val="en-US"/>
        </w:rPr>
      </w:pPr>
      <w:r w:rsidRPr="005D70DB">
        <w:rPr>
          <w:lang w:val="en-US"/>
        </w:rPr>
        <w:t xml:space="preserve">40 ngày làm việc kể từ </w:t>
      </w:r>
      <w:r>
        <w:rPr>
          <w:lang w:val="en-US"/>
        </w:rPr>
        <w:t>ngày cơ sở giáo dục</w:t>
      </w:r>
      <w:r w:rsidRPr="005D70DB">
        <w:rPr>
          <w:lang w:val="en-US"/>
        </w:rPr>
        <w:t xml:space="preserve"> mầm non</w:t>
      </w:r>
      <w:r>
        <w:rPr>
          <w:lang w:val="en-US"/>
        </w:rPr>
        <w:t xml:space="preserve"> nhận được </w:t>
      </w:r>
      <w:r w:rsidRPr="005D70DB">
        <w:rPr>
          <w:lang w:val="en-US"/>
        </w:rPr>
        <w:t>dự thảo báo cáo đánh giá ngoài để lấy ý kiến phản hồi.</w:t>
      </w:r>
    </w:p>
    <w:p w:rsidR="00D82DE3" w:rsidRPr="00367119" w:rsidRDefault="00D82DE3" w:rsidP="00D82DE3">
      <w:pPr>
        <w:pStyle w:val="sonvb"/>
        <w:spacing w:before="120" w:after="0" w:line="252" w:lineRule="auto"/>
        <w:ind w:firstLine="709"/>
        <w:rPr>
          <w:i/>
          <w:lang w:val="en-US"/>
        </w:rPr>
      </w:pPr>
      <w:r>
        <w:rPr>
          <w:i/>
          <w:lang w:val="en-US"/>
        </w:rPr>
        <w:t>2</w:t>
      </w:r>
      <w:r w:rsidR="000E324A">
        <w:rPr>
          <w:i/>
          <w:lang w:val="en-US"/>
        </w:rPr>
        <w:t>3</w:t>
      </w:r>
      <w:r w:rsidRPr="00367119">
        <w:rPr>
          <w:i/>
          <w:lang w:val="en-US"/>
        </w:rPr>
        <w:t>.</w:t>
      </w:r>
      <w:r>
        <w:rPr>
          <w:i/>
          <w:lang w:val="en-US"/>
        </w:rPr>
        <w:t>5</w:t>
      </w:r>
      <w:r w:rsidRPr="00367119">
        <w:rPr>
          <w:i/>
          <w:lang w:val="en-US"/>
        </w:rPr>
        <w:t>. Đối tượng thực hiệ</w:t>
      </w:r>
      <w:r>
        <w:rPr>
          <w:i/>
          <w:lang w:val="en-US"/>
        </w:rPr>
        <w:t>n:</w:t>
      </w:r>
    </w:p>
    <w:p w:rsidR="00D82DE3" w:rsidRPr="005D70DB" w:rsidRDefault="00D82DE3" w:rsidP="00D82DE3">
      <w:pPr>
        <w:pStyle w:val="sonvb"/>
        <w:spacing w:before="120" w:after="0" w:line="252" w:lineRule="auto"/>
        <w:ind w:firstLine="709"/>
        <w:rPr>
          <w:lang w:val="en-US"/>
        </w:rPr>
      </w:pPr>
      <w:r>
        <w:rPr>
          <w:lang w:val="en-US"/>
        </w:rPr>
        <w:t>Cơ sở giáo dục</w:t>
      </w:r>
      <w:r w:rsidRPr="005D70DB">
        <w:rPr>
          <w:lang w:val="en-US"/>
        </w:rPr>
        <w:t xml:space="preserve"> mầm non.</w:t>
      </w:r>
    </w:p>
    <w:p w:rsidR="00D82DE3" w:rsidRPr="00367119" w:rsidRDefault="00D82DE3" w:rsidP="00D82DE3">
      <w:pPr>
        <w:pStyle w:val="sonvb"/>
        <w:spacing w:before="120" w:after="0" w:line="252" w:lineRule="auto"/>
        <w:ind w:firstLine="709"/>
        <w:rPr>
          <w:i/>
          <w:lang w:val="en-US"/>
        </w:rPr>
      </w:pPr>
      <w:r>
        <w:rPr>
          <w:i/>
          <w:lang w:val="en-US"/>
        </w:rPr>
        <w:t>2</w:t>
      </w:r>
      <w:r w:rsidR="000E324A">
        <w:rPr>
          <w:i/>
          <w:lang w:val="en-US"/>
        </w:rPr>
        <w:t>3</w:t>
      </w:r>
      <w:r>
        <w:rPr>
          <w:i/>
          <w:lang w:val="en-US"/>
        </w:rPr>
        <w:t>.6</w:t>
      </w:r>
      <w:r w:rsidRPr="00367119">
        <w:rPr>
          <w:i/>
          <w:lang w:val="en-US"/>
        </w:rPr>
        <w:t>. Cơ quan thực hiệ</w:t>
      </w:r>
      <w:r>
        <w:rPr>
          <w:i/>
          <w:lang w:val="en-US"/>
        </w:rPr>
        <w:t>n:</w:t>
      </w:r>
    </w:p>
    <w:p w:rsidR="00D82DE3" w:rsidRPr="005D70DB" w:rsidRDefault="00D82DE3" w:rsidP="00D82DE3">
      <w:pPr>
        <w:pStyle w:val="sonvb"/>
        <w:spacing w:before="120" w:after="0" w:line="252" w:lineRule="auto"/>
        <w:ind w:firstLine="709"/>
        <w:rPr>
          <w:lang w:val="en-US"/>
        </w:rPr>
      </w:pPr>
      <w:r w:rsidRPr="005D70DB">
        <w:rPr>
          <w:lang w:val="en-US"/>
        </w:rPr>
        <w:t>a) Cơ quan</w:t>
      </w:r>
      <w:r>
        <w:rPr>
          <w:lang w:val="en-US"/>
        </w:rPr>
        <w:t xml:space="preserve">/Người </w:t>
      </w:r>
      <w:r w:rsidRPr="005D70DB">
        <w:rPr>
          <w:lang w:val="en-US"/>
        </w:rPr>
        <w:t xml:space="preserve">có thẩm quyền quyết định: </w:t>
      </w:r>
      <w:r>
        <w:rPr>
          <w:lang w:val="en-US"/>
        </w:rPr>
        <w:t xml:space="preserve">Giám đốc </w:t>
      </w:r>
      <w:r w:rsidRPr="005D70DB">
        <w:rPr>
          <w:lang w:val="en-US"/>
        </w:rPr>
        <w:t>Sở Giáo dục và Đào tạo;</w:t>
      </w:r>
    </w:p>
    <w:p w:rsidR="00D82DE3" w:rsidRPr="005D70DB" w:rsidRDefault="00D82DE3" w:rsidP="00D82DE3">
      <w:pPr>
        <w:pStyle w:val="sonvb"/>
        <w:spacing w:before="120" w:after="0" w:line="252" w:lineRule="auto"/>
        <w:ind w:firstLine="709"/>
        <w:rPr>
          <w:lang w:val="en-US"/>
        </w:rPr>
      </w:pPr>
      <w:r>
        <w:rPr>
          <w:lang w:val="en-US"/>
        </w:rPr>
        <w:t>b</w:t>
      </w:r>
      <w:r w:rsidRPr="005D70DB">
        <w:rPr>
          <w:lang w:val="en-US"/>
        </w:rPr>
        <w:t>) Cơ quan trực tiếp thực hiện: Sở Giáo dục và Đào tạ</w:t>
      </w:r>
      <w:r>
        <w:rPr>
          <w:lang w:val="en-US"/>
        </w:rPr>
        <w:t>o;</w:t>
      </w:r>
    </w:p>
    <w:p w:rsidR="00D82DE3" w:rsidRPr="005D70DB" w:rsidRDefault="00D82DE3" w:rsidP="00D82DE3">
      <w:pPr>
        <w:pStyle w:val="sonvb"/>
        <w:spacing w:before="120" w:after="0" w:line="252" w:lineRule="auto"/>
        <w:ind w:firstLine="709"/>
        <w:rPr>
          <w:lang w:val="en-US"/>
        </w:rPr>
      </w:pPr>
      <w:r>
        <w:rPr>
          <w:lang w:val="en-US"/>
        </w:rPr>
        <w:t>c</w:t>
      </w:r>
      <w:r w:rsidRPr="005D70DB">
        <w:rPr>
          <w:lang w:val="en-US"/>
        </w:rPr>
        <w:t>) Cơ quan phối hợp: Phòng Giáo dục và Đào tạo.</w:t>
      </w:r>
    </w:p>
    <w:p w:rsidR="00D82DE3" w:rsidRPr="00367119" w:rsidRDefault="00D82DE3" w:rsidP="00D82DE3">
      <w:pPr>
        <w:pStyle w:val="sonvb"/>
        <w:spacing w:before="120" w:after="0" w:line="252" w:lineRule="auto"/>
        <w:ind w:firstLine="709"/>
        <w:rPr>
          <w:i/>
          <w:lang w:val="en-US"/>
        </w:rPr>
      </w:pPr>
      <w:r>
        <w:rPr>
          <w:i/>
          <w:lang w:val="en-US"/>
        </w:rPr>
        <w:t>2</w:t>
      </w:r>
      <w:r w:rsidR="000E324A">
        <w:rPr>
          <w:i/>
          <w:lang w:val="en-US"/>
        </w:rPr>
        <w:t>3</w:t>
      </w:r>
      <w:r w:rsidRPr="00367119">
        <w:rPr>
          <w:i/>
          <w:lang w:val="en-US"/>
        </w:rPr>
        <w:t>.</w:t>
      </w:r>
      <w:r>
        <w:rPr>
          <w:i/>
          <w:lang w:val="en-US"/>
        </w:rPr>
        <w:t>7</w:t>
      </w:r>
      <w:r w:rsidRPr="00367119">
        <w:rPr>
          <w:i/>
          <w:lang w:val="en-US"/>
        </w:rPr>
        <w:t xml:space="preserve">. Kết </w:t>
      </w:r>
      <w:r>
        <w:rPr>
          <w:i/>
          <w:lang w:val="en-US"/>
        </w:rPr>
        <w:t>quả thực hiện</w:t>
      </w:r>
      <w:r w:rsidRPr="00367119">
        <w:rPr>
          <w:i/>
          <w:lang w:val="en-US"/>
        </w:rPr>
        <w:t>:</w:t>
      </w:r>
    </w:p>
    <w:p w:rsidR="00D82DE3" w:rsidRPr="005D70DB" w:rsidRDefault="00D82DE3" w:rsidP="00D82DE3">
      <w:pPr>
        <w:pStyle w:val="sonvb"/>
        <w:spacing w:before="120" w:after="0" w:line="252" w:lineRule="auto"/>
        <w:ind w:firstLine="709"/>
        <w:rPr>
          <w:lang w:val="en-US"/>
        </w:rPr>
      </w:pPr>
      <w:r w:rsidRPr="005D70DB">
        <w:rPr>
          <w:lang w:val="en-US"/>
        </w:rPr>
        <w:t>Giấy chứng nhận chất lượng giáo dục.</w:t>
      </w:r>
    </w:p>
    <w:p w:rsidR="00D82DE3" w:rsidRPr="00367119" w:rsidRDefault="00D82DE3" w:rsidP="00D82DE3">
      <w:pPr>
        <w:pStyle w:val="sonvb"/>
        <w:spacing w:before="120" w:after="0" w:line="252" w:lineRule="auto"/>
        <w:ind w:firstLine="709"/>
        <w:rPr>
          <w:i/>
          <w:lang w:val="en-US"/>
        </w:rPr>
      </w:pPr>
      <w:r>
        <w:rPr>
          <w:i/>
          <w:lang w:val="en-US"/>
        </w:rPr>
        <w:t>2</w:t>
      </w:r>
      <w:r w:rsidR="000E324A">
        <w:rPr>
          <w:i/>
          <w:lang w:val="en-US"/>
        </w:rPr>
        <w:t>3</w:t>
      </w:r>
      <w:r w:rsidRPr="00367119">
        <w:rPr>
          <w:i/>
          <w:lang w:val="en-US"/>
        </w:rPr>
        <w:t xml:space="preserve">.8. Phí, lệ phí: </w:t>
      </w:r>
    </w:p>
    <w:p w:rsidR="00D82DE3" w:rsidRPr="005D70DB" w:rsidRDefault="00D82DE3" w:rsidP="00D82DE3">
      <w:pPr>
        <w:pStyle w:val="sonvb"/>
        <w:spacing w:before="120" w:after="0" w:line="252" w:lineRule="auto"/>
        <w:ind w:firstLine="709"/>
        <w:rPr>
          <w:lang w:val="en-US"/>
        </w:rPr>
      </w:pPr>
      <w:r w:rsidRPr="005D70DB">
        <w:rPr>
          <w:lang w:val="en-US"/>
        </w:rPr>
        <w:t>Không.</w:t>
      </w:r>
    </w:p>
    <w:p w:rsidR="00D82DE3" w:rsidRPr="00367119" w:rsidRDefault="00D82DE3" w:rsidP="00D82DE3">
      <w:pPr>
        <w:pStyle w:val="sonvb"/>
        <w:spacing w:before="120" w:after="0" w:line="252" w:lineRule="auto"/>
        <w:ind w:firstLine="709"/>
        <w:rPr>
          <w:i/>
          <w:lang w:val="en-US"/>
        </w:rPr>
      </w:pPr>
      <w:r>
        <w:rPr>
          <w:i/>
          <w:lang w:val="en-US"/>
        </w:rPr>
        <w:t>2</w:t>
      </w:r>
      <w:r w:rsidR="000E324A">
        <w:rPr>
          <w:i/>
          <w:lang w:val="en-US"/>
        </w:rPr>
        <w:t>3</w:t>
      </w:r>
      <w:r>
        <w:rPr>
          <w:i/>
          <w:lang w:val="en-US"/>
        </w:rPr>
        <w:t>.9.</w:t>
      </w:r>
      <w:r w:rsidRPr="00367119">
        <w:rPr>
          <w:i/>
          <w:lang w:val="en-US"/>
        </w:rPr>
        <w:t xml:space="preserve"> Mẫu đơn, tờ khai:</w:t>
      </w:r>
    </w:p>
    <w:p w:rsidR="00D82DE3" w:rsidRPr="005D70DB" w:rsidRDefault="00D82DE3" w:rsidP="00D82DE3">
      <w:pPr>
        <w:pStyle w:val="sonvb"/>
        <w:spacing w:before="120" w:after="0" w:line="252" w:lineRule="auto"/>
        <w:ind w:firstLine="709"/>
        <w:rPr>
          <w:lang w:val="en-US"/>
        </w:rPr>
      </w:pPr>
      <w:r w:rsidRPr="005D70DB">
        <w:rPr>
          <w:lang w:val="en-US"/>
        </w:rPr>
        <w:t>Không.</w:t>
      </w:r>
    </w:p>
    <w:p w:rsidR="00D82DE3" w:rsidRPr="00367119" w:rsidRDefault="00D82DE3" w:rsidP="00D82DE3">
      <w:pPr>
        <w:pStyle w:val="sonvb"/>
        <w:spacing w:before="120" w:after="0" w:line="252" w:lineRule="auto"/>
        <w:ind w:firstLine="709"/>
        <w:rPr>
          <w:i/>
          <w:lang w:val="en-US"/>
        </w:rPr>
      </w:pPr>
      <w:r>
        <w:rPr>
          <w:i/>
          <w:lang w:val="en-US"/>
        </w:rPr>
        <w:t>2</w:t>
      </w:r>
      <w:r w:rsidR="000E324A">
        <w:rPr>
          <w:i/>
          <w:lang w:val="en-US"/>
        </w:rPr>
        <w:t>3</w:t>
      </w:r>
      <w:r>
        <w:rPr>
          <w:i/>
          <w:lang w:val="en-US"/>
        </w:rPr>
        <w:t>.10.</w:t>
      </w:r>
      <w:r w:rsidRPr="00367119">
        <w:rPr>
          <w:i/>
          <w:lang w:val="en-US"/>
        </w:rPr>
        <w:t xml:space="preserve"> Yêu cầu, điều kiện: </w:t>
      </w:r>
    </w:p>
    <w:p w:rsidR="00D82DE3" w:rsidRPr="005D70DB" w:rsidRDefault="00D82DE3" w:rsidP="00D82DE3">
      <w:pPr>
        <w:pStyle w:val="sonvb"/>
        <w:spacing w:before="120" w:after="0" w:line="252" w:lineRule="auto"/>
        <w:ind w:firstLine="709"/>
        <w:rPr>
          <w:lang w:val="en-US"/>
        </w:rPr>
      </w:pPr>
      <w:r>
        <w:rPr>
          <w:lang w:val="en-US"/>
        </w:rPr>
        <w:t>2</w:t>
      </w:r>
      <w:r w:rsidR="000E324A">
        <w:rPr>
          <w:lang w:val="en-US"/>
        </w:rPr>
        <w:t>3</w:t>
      </w:r>
      <w:r>
        <w:rPr>
          <w:lang w:val="en-US"/>
        </w:rPr>
        <w:t>.10.1. Cơ sở giáo dục</w:t>
      </w:r>
      <w:r w:rsidRPr="005D70DB">
        <w:rPr>
          <w:lang w:val="en-US"/>
        </w:rPr>
        <w:t xml:space="preserve"> mầm non đã được đánh giá ngoài và đạt các tiêu chuẩn chất lượng theo quy định.</w:t>
      </w:r>
    </w:p>
    <w:p w:rsidR="00D82DE3" w:rsidRPr="005D70DB" w:rsidRDefault="000E324A" w:rsidP="00D82DE3">
      <w:pPr>
        <w:pStyle w:val="sonvb"/>
        <w:spacing w:before="120" w:after="0" w:line="252" w:lineRule="auto"/>
        <w:ind w:firstLine="709"/>
        <w:rPr>
          <w:lang w:val="en-US"/>
        </w:rPr>
      </w:pPr>
      <w:r>
        <w:rPr>
          <w:lang w:val="en-US"/>
        </w:rPr>
        <w:t>23</w:t>
      </w:r>
      <w:r w:rsidR="00D82DE3">
        <w:rPr>
          <w:lang w:val="en-US"/>
        </w:rPr>
        <w:t>.10.2. Cơ sở giáo dục</w:t>
      </w:r>
      <w:r w:rsidR="00D82DE3" w:rsidRPr="005D70DB">
        <w:rPr>
          <w:lang w:val="en-US"/>
        </w:rPr>
        <w:t xml:space="preserve"> mầm non được đánh giá và công nhận đạt tiêu chuẩn chất lượng giáo dục theo tiêu chuẩn đánh giá chất lượng giáo dục trường mầm non với 3 cấp độ:</w:t>
      </w:r>
    </w:p>
    <w:p w:rsidR="00D82DE3" w:rsidRPr="005D70DB" w:rsidRDefault="00D82DE3" w:rsidP="00D82DE3">
      <w:pPr>
        <w:pStyle w:val="sonvb"/>
        <w:spacing w:before="120" w:after="0" w:line="252" w:lineRule="auto"/>
        <w:ind w:firstLine="709"/>
        <w:rPr>
          <w:lang w:val="en-US"/>
        </w:rPr>
      </w:pPr>
      <w:r w:rsidRPr="005D70DB">
        <w:rPr>
          <w:lang w:val="en-US"/>
        </w:rPr>
        <w:t>a) Cấp độ 1: Trường mầm non có ít nhất 60% tiêu chí đạt yêu cầu;</w:t>
      </w:r>
    </w:p>
    <w:p w:rsidR="00D82DE3" w:rsidRPr="005D70DB" w:rsidRDefault="00D82DE3" w:rsidP="00D82DE3">
      <w:pPr>
        <w:pStyle w:val="sonvb"/>
        <w:spacing w:before="120" w:after="0" w:line="252" w:lineRule="auto"/>
        <w:ind w:firstLine="709"/>
        <w:rPr>
          <w:lang w:val="en-US"/>
        </w:rPr>
      </w:pPr>
      <w:r w:rsidRPr="005D70DB">
        <w:rPr>
          <w:lang w:val="en-US"/>
        </w:rPr>
        <w:t>b) Cấp độ 2: Trường mầm non có từ 70% đến dưới 85% tiêu chí đạt yêu cầu, trong đó phải đạt được các tiêu chí sau:</w:t>
      </w:r>
    </w:p>
    <w:p w:rsidR="00D82DE3" w:rsidRPr="005D70DB" w:rsidRDefault="00D82DE3" w:rsidP="00D82DE3">
      <w:pPr>
        <w:pStyle w:val="sonvb"/>
        <w:spacing w:before="120" w:after="0" w:line="252" w:lineRule="auto"/>
        <w:ind w:firstLine="709"/>
        <w:rPr>
          <w:lang w:val="en-US"/>
        </w:rPr>
      </w:pPr>
      <w:r w:rsidRPr="005D70DB">
        <w:rPr>
          <w:lang w:val="en-US"/>
        </w:rPr>
        <w:t>- Tiêu chuẩn 1 gồm các tiêu chí: 1, 2, 4, 7.</w:t>
      </w:r>
    </w:p>
    <w:p w:rsidR="00D82DE3" w:rsidRPr="005D70DB" w:rsidRDefault="00D82DE3" w:rsidP="00D82DE3">
      <w:pPr>
        <w:pStyle w:val="sonvb"/>
        <w:spacing w:before="120" w:after="0" w:line="252" w:lineRule="auto"/>
        <w:ind w:firstLine="709"/>
        <w:rPr>
          <w:lang w:val="en-US"/>
        </w:rPr>
      </w:pPr>
      <w:r w:rsidRPr="005D70DB">
        <w:rPr>
          <w:lang w:val="en-US"/>
        </w:rPr>
        <w:t>- Tiêu chuẩn 2 gồm các tiêu chí: 1, 2, 5.</w:t>
      </w:r>
    </w:p>
    <w:p w:rsidR="00D82DE3" w:rsidRPr="005D70DB" w:rsidRDefault="00D82DE3" w:rsidP="00D82DE3">
      <w:pPr>
        <w:pStyle w:val="sonvb"/>
        <w:spacing w:before="120" w:after="0" w:line="252" w:lineRule="auto"/>
        <w:ind w:firstLine="709"/>
        <w:rPr>
          <w:lang w:val="en-US"/>
        </w:rPr>
      </w:pPr>
      <w:r w:rsidRPr="005D70DB">
        <w:rPr>
          <w:lang w:val="en-US"/>
        </w:rPr>
        <w:t>- Tiêu chuẩn 3 gồm các tiêu chí: 3, 6.</w:t>
      </w:r>
    </w:p>
    <w:p w:rsidR="00D82DE3" w:rsidRPr="005D70DB" w:rsidRDefault="00D82DE3" w:rsidP="00D82DE3">
      <w:pPr>
        <w:pStyle w:val="sonvb"/>
        <w:spacing w:before="120" w:after="0" w:line="252" w:lineRule="auto"/>
        <w:ind w:firstLine="709"/>
        <w:rPr>
          <w:lang w:val="en-US"/>
        </w:rPr>
      </w:pPr>
      <w:r w:rsidRPr="005D70DB">
        <w:rPr>
          <w:lang w:val="en-US"/>
        </w:rPr>
        <w:t>- Tiêu chuẩn 4 gồm tiêu chí: 1.</w:t>
      </w:r>
    </w:p>
    <w:p w:rsidR="00D82DE3" w:rsidRPr="005D70DB" w:rsidRDefault="00D82DE3" w:rsidP="00D82DE3">
      <w:pPr>
        <w:pStyle w:val="sonvb"/>
        <w:spacing w:before="120" w:after="0" w:line="252" w:lineRule="auto"/>
        <w:ind w:firstLine="709"/>
        <w:rPr>
          <w:lang w:val="en-US"/>
        </w:rPr>
      </w:pPr>
      <w:r w:rsidRPr="005D70DB">
        <w:rPr>
          <w:lang w:val="en-US"/>
        </w:rPr>
        <w:t>- Tiêu chuẩn 5 gồm các tiêu chí: 1, 2, 3, 4, 5.</w:t>
      </w:r>
    </w:p>
    <w:p w:rsidR="00D82DE3" w:rsidRPr="005D70DB" w:rsidRDefault="00D82DE3" w:rsidP="00D82DE3">
      <w:pPr>
        <w:pStyle w:val="sonvb"/>
        <w:spacing w:before="120" w:after="0" w:line="264" w:lineRule="auto"/>
        <w:ind w:firstLine="709"/>
        <w:rPr>
          <w:lang w:val="en-US"/>
        </w:rPr>
      </w:pPr>
      <w:r w:rsidRPr="005D70DB">
        <w:rPr>
          <w:lang w:val="en-US"/>
        </w:rPr>
        <w:t>Cụ thể như sau:</w:t>
      </w:r>
    </w:p>
    <w:p w:rsidR="00D82DE3" w:rsidRPr="005D70DB" w:rsidRDefault="00D82DE3" w:rsidP="00D82DE3">
      <w:pPr>
        <w:pStyle w:val="sonvb"/>
        <w:spacing w:before="120" w:after="0" w:line="264" w:lineRule="auto"/>
        <w:ind w:firstLine="709"/>
        <w:rPr>
          <w:b/>
          <w:bCs/>
          <w:i/>
          <w:lang w:val="en-US"/>
        </w:rPr>
      </w:pPr>
      <w:bookmarkStart w:id="1" w:name="dieu_5"/>
      <w:r w:rsidRPr="005D70DB">
        <w:rPr>
          <w:b/>
          <w:bCs/>
          <w:i/>
          <w:lang w:val="en-US"/>
        </w:rPr>
        <w:t>Tiêu chuẩn 1: Tổ chức và quản lý nhà trường</w:t>
      </w:r>
    </w:p>
    <w:bookmarkEnd w:id="1"/>
    <w:p w:rsidR="00D82DE3" w:rsidRPr="005D70DB" w:rsidRDefault="00D82DE3" w:rsidP="00D82DE3">
      <w:pPr>
        <w:pStyle w:val="sonvb"/>
        <w:spacing w:before="120" w:after="0" w:line="264" w:lineRule="auto"/>
        <w:ind w:firstLine="709"/>
        <w:rPr>
          <w:i/>
          <w:lang w:val="en-US"/>
        </w:rPr>
      </w:pPr>
      <w:r w:rsidRPr="005D70DB">
        <w:rPr>
          <w:i/>
          <w:lang w:val="en-US"/>
        </w:rPr>
        <w:t>1. Cơ cấu tổ chức bộ máy của nhà trường theo quy định tại Điều lệ trường mầm non.</w:t>
      </w:r>
    </w:p>
    <w:p w:rsidR="00D82DE3" w:rsidRPr="005D70DB" w:rsidRDefault="00D82DE3" w:rsidP="00D82DE3">
      <w:pPr>
        <w:pStyle w:val="sonvb"/>
        <w:spacing w:before="120" w:after="0" w:line="264" w:lineRule="auto"/>
        <w:ind w:firstLine="709"/>
        <w:rPr>
          <w:i/>
          <w:lang w:val="en-US"/>
        </w:rPr>
      </w:pPr>
      <w:r w:rsidRPr="005D70DB">
        <w:rPr>
          <w:i/>
          <w:lang w:val="en-US"/>
        </w:rPr>
        <w:t xml:space="preserve">a) Có hiệu trưởng, phó hiệu trưởng và các hội đồng (hội đồng trường đối với trường công lập, hội đồng quản trị đối với trường dân lập, tư thục, hội đồng thi đua khen thưởng và các hội đồng khác); </w:t>
      </w:r>
    </w:p>
    <w:p w:rsidR="00D82DE3" w:rsidRPr="005D70DB" w:rsidRDefault="00D82DE3" w:rsidP="00D82DE3">
      <w:pPr>
        <w:pStyle w:val="sonvb"/>
        <w:spacing w:before="120" w:after="0" w:line="264" w:lineRule="auto"/>
        <w:ind w:firstLine="709"/>
        <w:rPr>
          <w:i/>
          <w:lang w:val="en-US"/>
        </w:rPr>
      </w:pPr>
      <w:r w:rsidRPr="005D70DB">
        <w:rPr>
          <w:i/>
          <w:lang w:val="en-US"/>
        </w:rPr>
        <w:t xml:space="preserve">b) Có các tổ chuyên môn và tổ văn phòng; </w:t>
      </w:r>
    </w:p>
    <w:p w:rsidR="00D82DE3" w:rsidRPr="005D70DB" w:rsidRDefault="00D82DE3" w:rsidP="00D82DE3">
      <w:pPr>
        <w:pStyle w:val="sonvb"/>
        <w:spacing w:before="120" w:after="0" w:line="264" w:lineRule="auto"/>
        <w:ind w:firstLine="709"/>
        <w:rPr>
          <w:i/>
          <w:lang w:val="en-US"/>
        </w:rPr>
      </w:pPr>
      <w:r w:rsidRPr="005D70DB">
        <w:rPr>
          <w:i/>
          <w:lang w:val="en-US"/>
        </w:rPr>
        <w:t>c) Có tổ chức Đảng Cộng sản Việt Nam, Công đoàn, Đoàn Thanh niên Cộng sản Hồ Chí Minh và các tổ chức xã hội khác.</w:t>
      </w:r>
    </w:p>
    <w:p w:rsidR="00D82DE3" w:rsidRPr="005D70DB" w:rsidRDefault="00D82DE3" w:rsidP="00D82DE3">
      <w:pPr>
        <w:pStyle w:val="sonvb"/>
        <w:spacing w:before="120" w:after="0" w:line="264" w:lineRule="auto"/>
        <w:ind w:firstLine="709"/>
        <w:rPr>
          <w:i/>
          <w:lang w:val="en-US"/>
        </w:rPr>
      </w:pPr>
      <w:r w:rsidRPr="005D70DB">
        <w:rPr>
          <w:i/>
          <w:lang w:val="en-US"/>
        </w:rPr>
        <w:t xml:space="preserve">2. Lớp học, số trẻ, địa điểm trường theo quy định của Điều lệ trường </w:t>
      </w:r>
      <w:r w:rsidRPr="005D70DB">
        <w:rPr>
          <w:i/>
          <w:lang w:val="en-US"/>
        </w:rPr>
        <w:br/>
        <w:t>mầm non.</w:t>
      </w:r>
    </w:p>
    <w:p w:rsidR="00D82DE3" w:rsidRPr="005D70DB" w:rsidRDefault="00D82DE3" w:rsidP="00D82DE3">
      <w:pPr>
        <w:pStyle w:val="sonvb"/>
        <w:spacing w:before="120" w:after="0" w:line="264" w:lineRule="auto"/>
        <w:ind w:firstLine="709"/>
        <w:rPr>
          <w:i/>
          <w:lang w:val="en-US"/>
        </w:rPr>
      </w:pPr>
      <w:r w:rsidRPr="005D70DB">
        <w:rPr>
          <w:i/>
          <w:lang w:val="en-US"/>
        </w:rPr>
        <w:t xml:space="preserve">a) Lớp học được tổ chức theo quy định; </w:t>
      </w:r>
    </w:p>
    <w:p w:rsidR="00D82DE3" w:rsidRPr="005D70DB" w:rsidRDefault="00D82DE3" w:rsidP="00D82DE3">
      <w:pPr>
        <w:pStyle w:val="sonvb"/>
        <w:spacing w:before="120" w:after="0" w:line="264" w:lineRule="auto"/>
        <w:ind w:firstLine="709"/>
        <w:rPr>
          <w:i/>
          <w:lang w:val="en-US"/>
        </w:rPr>
      </w:pPr>
      <w:r w:rsidRPr="005D70DB">
        <w:rPr>
          <w:i/>
          <w:lang w:val="en-US"/>
        </w:rPr>
        <w:t xml:space="preserve">b) Số trẻ trong một nhóm, lớp theo quy định; </w:t>
      </w:r>
    </w:p>
    <w:p w:rsidR="00D82DE3" w:rsidRPr="005D70DB" w:rsidRDefault="00D82DE3" w:rsidP="00D82DE3">
      <w:pPr>
        <w:pStyle w:val="sonvb"/>
        <w:spacing w:before="120" w:after="0" w:line="264" w:lineRule="auto"/>
        <w:ind w:firstLine="709"/>
        <w:rPr>
          <w:i/>
          <w:lang w:val="en-US"/>
        </w:rPr>
      </w:pPr>
      <w:r w:rsidRPr="005D70DB">
        <w:rPr>
          <w:i/>
          <w:lang w:val="en-US"/>
        </w:rPr>
        <w:t>c) Địa điểm đặt trường, điểm trường theo quy định.</w:t>
      </w:r>
    </w:p>
    <w:p w:rsidR="00D82DE3" w:rsidRPr="005D70DB" w:rsidRDefault="00D82DE3" w:rsidP="00D82DE3">
      <w:pPr>
        <w:pStyle w:val="sonvb"/>
        <w:spacing w:before="120" w:after="0" w:line="264" w:lineRule="auto"/>
        <w:ind w:firstLine="709"/>
        <w:rPr>
          <w:i/>
          <w:lang w:val="en-US"/>
        </w:rPr>
      </w:pPr>
      <w:r w:rsidRPr="005D70DB">
        <w:rPr>
          <w:i/>
          <w:lang w:val="en-US"/>
        </w:rPr>
        <w:t>4. Chấp hành chủ trương, chính sách của Đảng, pháp luật của Nhà nước, sự lãnh đạo, chỉ đạo của cấp ủy Đảng, chính quyền địa phương và cơ quan quản lý giáo dục các cấp; bảo đảm Quy chế thực hiện dân chủ trong hoạt động của nhà trường.</w:t>
      </w:r>
    </w:p>
    <w:p w:rsidR="00D82DE3" w:rsidRPr="005D70DB" w:rsidRDefault="00D82DE3" w:rsidP="00D82DE3">
      <w:pPr>
        <w:pStyle w:val="sonvb"/>
        <w:spacing w:before="120" w:after="0" w:line="264" w:lineRule="auto"/>
        <w:ind w:firstLine="709"/>
        <w:rPr>
          <w:i/>
          <w:lang w:val="en-US"/>
        </w:rPr>
      </w:pPr>
      <w:r w:rsidRPr="005D70DB">
        <w:rPr>
          <w:i/>
          <w:lang w:val="en-US"/>
        </w:rPr>
        <w:t xml:space="preserve">a) Thực hiện các chỉ thị, nghị quyết của cấp ủy Đảng, chấp hành sự quản lý hành chính của chính quyền địa phương, sự chỉ đạo về chuyên môn, nghiệp vụ của cơ quan quản lý giáo dục; </w:t>
      </w:r>
    </w:p>
    <w:p w:rsidR="00D82DE3" w:rsidRPr="005D70DB" w:rsidRDefault="00D82DE3" w:rsidP="00D82DE3">
      <w:pPr>
        <w:pStyle w:val="sonvb"/>
        <w:spacing w:before="120" w:after="0" w:line="264" w:lineRule="auto"/>
        <w:ind w:firstLine="709"/>
        <w:rPr>
          <w:i/>
          <w:lang w:val="en-US"/>
        </w:rPr>
      </w:pPr>
      <w:r w:rsidRPr="005D70DB">
        <w:rPr>
          <w:i/>
          <w:lang w:val="en-US"/>
        </w:rPr>
        <w:t xml:space="preserve">b) Thực hiện chế độ báo cáo định kỳ, báo cáo đột xuất theo quy định; </w:t>
      </w:r>
    </w:p>
    <w:p w:rsidR="00D82DE3" w:rsidRPr="005D70DB" w:rsidRDefault="00D82DE3" w:rsidP="00D82DE3">
      <w:pPr>
        <w:pStyle w:val="sonvb"/>
        <w:spacing w:before="120" w:after="0" w:line="264" w:lineRule="auto"/>
        <w:ind w:firstLine="709"/>
        <w:rPr>
          <w:i/>
          <w:lang w:val="en-US"/>
        </w:rPr>
      </w:pPr>
      <w:r w:rsidRPr="005D70DB">
        <w:rPr>
          <w:i/>
          <w:lang w:val="en-US"/>
        </w:rPr>
        <w:t>c) Bảo đảm Quy chế thực hiện dân chủ trong hoạt động của nhà trường.</w:t>
      </w:r>
    </w:p>
    <w:p w:rsidR="00D82DE3" w:rsidRPr="005D70DB" w:rsidRDefault="00D82DE3" w:rsidP="00D82DE3">
      <w:pPr>
        <w:pStyle w:val="sonvb"/>
        <w:spacing w:before="120" w:after="0" w:line="269" w:lineRule="auto"/>
        <w:ind w:firstLine="709"/>
        <w:rPr>
          <w:i/>
          <w:lang w:val="en-US"/>
        </w:rPr>
      </w:pPr>
      <w:r w:rsidRPr="005D70DB">
        <w:rPr>
          <w:i/>
          <w:lang w:val="en-US"/>
        </w:rPr>
        <w:t>7. Bảo đảm an ninh trật tự, an toàn cho trẻ và cho cán bộ quản lý, giáo viên, nhân viên.</w:t>
      </w:r>
    </w:p>
    <w:p w:rsidR="00D82DE3" w:rsidRPr="005D70DB" w:rsidRDefault="00D82DE3" w:rsidP="00D82DE3">
      <w:pPr>
        <w:pStyle w:val="sonvb"/>
        <w:spacing w:before="120" w:after="0" w:line="269" w:lineRule="auto"/>
        <w:ind w:firstLine="709"/>
        <w:rPr>
          <w:i/>
          <w:lang w:val="en-US"/>
        </w:rPr>
      </w:pPr>
      <w:r w:rsidRPr="005D70DB">
        <w:rPr>
          <w:i/>
          <w:lang w:val="en-US"/>
        </w:rPr>
        <w:t xml:space="preserve">a) Có phương án cụ thể bảo đảm an ninh trật tự trong nhà trường; </w:t>
      </w:r>
    </w:p>
    <w:p w:rsidR="00D82DE3" w:rsidRPr="005D70DB" w:rsidRDefault="00D82DE3" w:rsidP="00D82DE3">
      <w:pPr>
        <w:pStyle w:val="sonvb"/>
        <w:spacing w:before="120" w:after="0" w:line="269" w:lineRule="auto"/>
        <w:ind w:firstLine="709"/>
        <w:rPr>
          <w:i/>
          <w:lang w:val="en-US"/>
        </w:rPr>
      </w:pPr>
      <w:r w:rsidRPr="005D70DB">
        <w:rPr>
          <w:i/>
          <w:lang w:val="en-US"/>
        </w:rPr>
        <w:t xml:space="preserve">b) Có phương án cụ thể phòng chống tai nạn thương tích; phòng chống cháy nổ; phòng chống dịch bệnh, ngộ độc thực phẩm trong nhà trường; </w:t>
      </w:r>
    </w:p>
    <w:p w:rsidR="00D82DE3" w:rsidRPr="005D70DB" w:rsidRDefault="00D82DE3" w:rsidP="00D82DE3">
      <w:pPr>
        <w:pStyle w:val="sonvb"/>
        <w:spacing w:before="120" w:after="0" w:line="269" w:lineRule="auto"/>
        <w:ind w:firstLine="709"/>
        <w:rPr>
          <w:i/>
          <w:lang w:val="en-US"/>
        </w:rPr>
      </w:pPr>
      <w:r w:rsidRPr="005D70DB">
        <w:rPr>
          <w:i/>
          <w:lang w:val="en-US"/>
        </w:rPr>
        <w:t>c) Bảo đảm an toàn tuyệt đối cho trẻ và cho cán bộ quản lý, giáo viên, nhân viên trong phạm vi nhà trường.</w:t>
      </w:r>
    </w:p>
    <w:p w:rsidR="00D82DE3" w:rsidRPr="005D70DB" w:rsidRDefault="00D82DE3" w:rsidP="00D82DE3">
      <w:pPr>
        <w:pStyle w:val="sonvb"/>
        <w:spacing w:before="120" w:after="0" w:line="269" w:lineRule="auto"/>
        <w:ind w:firstLine="709"/>
        <w:rPr>
          <w:b/>
          <w:bCs/>
          <w:i/>
          <w:lang w:val="en-US"/>
        </w:rPr>
      </w:pPr>
      <w:bookmarkStart w:id="2" w:name="dieu_6"/>
      <w:r w:rsidRPr="005D70DB">
        <w:rPr>
          <w:b/>
          <w:bCs/>
          <w:i/>
          <w:lang w:val="en-US"/>
        </w:rPr>
        <w:t>Tiêu chuẩn 2: Cán bộ quản lý, giáo viên, nhân viên và trẻ</w:t>
      </w:r>
    </w:p>
    <w:bookmarkEnd w:id="2"/>
    <w:p w:rsidR="00D82DE3" w:rsidRPr="005D70DB" w:rsidRDefault="00D82DE3" w:rsidP="00D82DE3">
      <w:pPr>
        <w:pStyle w:val="sonvb"/>
        <w:spacing w:before="120" w:after="0" w:line="269" w:lineRule="auto"/>
        <w:ind w:firstLine="709"/>
        <w:rPr>
          <w:i/>
          <w:lang w:val="en-US"/>
        </w:rPr>
      </w:pPr>
      <w:r w:rsidRPr="005D70DB">
        <w:rPr>
          <w:i/>
          <w:lang w:val="en-US"/>
        </w:rPr>
        <w:t>1. Năng lực của hiệu trưởng, phó hiệu trưởng trong quá trình triển khai các hoạt động nuôi dưỡng, chăm sóc và giáo dục trẻ.</w:t>
      </w:r>
    </w:p>
    <w:p w:rsidR="00D82DE3" w:rsidRPr="005D70DB" w:rsidRDefault="00D82DE3" w:rsidP="00D82DE3">
      <w:pPr>
        <w:pStyle w:val="sonvb"/>
        <w:spacing w:before="120" w:after="0" w:line="269" w:lineRule="auto"/>
        <w:ind w:firstLine="709"/>
        <w:rPr>
          <w:i/>
          <w:lang w:val="en-US"/>
        </w:rPr>
      </w:pPr>
      <w:r w:rsidRPr="005D70DB">
        <w:rPr>
          <w:i/>
          <w:lang w:val="en-US"/>
        </w:rPr>
        <w:t xml:space="preserve">a) Có thời gian công tác theo quy định tại Điều lệ trường mầm non; có bằng trung cấp sư phạm mầm non trở lên; đã được bồi dưỡng nghiệp vụ quản lý giáo dục và lý luận chính trị theo quy định; </w:t>
      </w:r>
    </w:p>
    <w:p w:rsidR="00D82DE3" w:rsidRPr="005D70DB" w:rsidRDefault="00D82DE3" w:rsidP="00D82DE3">
      <w:pPr>
        <w:pStyle w:val="sonvb"/>
        <w:spacing w:before="120" w:after="0" w:line="269" w:lineRule="auto"/>
        <w:ind w:firstLine="709"/>
        <w:rPr>
          <w:i/>
          <w:lang w:val="en-US"/>
        </w:rPr>
      </w:pPr>
      <w:r w:rsidRPr="005D70DB">
        <w:rPr>
          <w:i/>
          <w:lang w:val="en-US"/>
        </w:rPr>
        <w:t xml:space="preserve">b) Được đánh giá hằng năm đạt từ loại khá trở lên theo Quy định Chuẩn hiệu trưởng trường mầm non; </w:t>
      </w:r>
    </w:p>
    <w:p w:rsidR="00D82DE3" w:rsidRPr="005D70DB" w:rsidRDefault="00D82DE3" w:rsidP="00D82DE3">
      <w:pPr>
        <w:pStyle w:val="sonvb"/>
        <w:spacing w:before="120" w:after="0" w:line="269" w:lineRule="auto"/>
        <w:ind w:firstLine="709"/>
        <w:rPr>
          <w:i/>
          <w:lang w:val="en-US"/>
        </w:rPr>
      </w:pPr>
      <w:r w:rsidRPr="005D70DB">
        <w:rPr>
          <w:i/>
          <w:lang w:val="en-US"/>
        </w:rPr>
        <w:t>c) Có năng lực quản lý và tổ chức các hoạt động của nhà trường, nắm vững Chương trình Giáo dục mầm non; có khả năng ứng dụng công nghệ thông tin vào công tác quản lý và chỉ đạo chuyên môn.</w:t>
      </w:r>
    </w:p>
    <w:p w:rsidR="00D82DE3" w:rsidRPr="005D70DB" w:rsidRDefault="00D82DE3" w:rsidP="00D82DE3">
      <w:pPr>
        <w:pStyle w:val="sonvb"/>
        <w:spacing w:before="120" w:after="0" w:line="269" w:lineRule="auto"/>
        <w:ind w:firstLine="709"/>
        <w:rPr>
          <w:i/>
          <w:lang w:val="en-US"/>
        </w:rPr>
      </w:pPr>
      <w:r w:rsidRPr="005D70DB">
        <w:rPr>
          <w:i/>
          <w:lang w:val="en-US"/>
        </w:rPr>
        <w:t>2. Số lượng, trình độ đào tạo và yêu cầu về kiến thức của giáo viên.</w:t>
      </w:r>
    </w:p>
    <w:p w:rsidR="00D82DE3" w:rsidRPr="005D70DB" w:rsidRDefault="00D82DE3" w:rsidP="00D82DE3">
      <w:pPr>
        <w:pStyle w:val="sonvb"/>
        <w:spacing w:before="120" w:after="0" w:line="269" w:lineRule="auto"/>
        <w:ind w:firstLine="709"/>
        <w:rPr>
          <w:i/>
          <w:lang w:val="en-US"/>
        </w:rPr>
      </w:pPr>
      <w:r w:rsidRPr="005D70DB">
        <w:rPr>
          <w:i/>
          <w:lang w:val="en-US"/>
        </w:rPr>
        <w:t xml:space="preserve">a) Số lượng giáo viên theo quy định; </w:t>
      </w:r>
    </w:p>
    <w:p w:rsidR="00D82DE3" w:rsidRPr="005D70DB" w:rsidRDefault="00D82DE3" w:rsidP="00D82DE3">
      <w:pPr>
        <w:pStyle w:val="sonvb"/>
        <w:spacing w:before="120" w:after="0" w:line="269" w:lineRule="auto"/>
        <w:ind w:firstLine="709"/>
        <w:rPr>
          <w:i/>
          <w:lang w:val="en-US"/>
        </w:rPr>
      </w:pPr>
      <w:r w:rsidRPr="005D70DB">
        <w:rPr>
          <w:i/>
          <w:lang w:val="en-US"/>
        </w:rPr>
        <w:t xml:space="preserve">b) 100% giáo viên đạt trình độ chuẩn được đào tạo trở lên, trong đó có ít nhất 30% giáo viên trên chuẩn về trình độ đào tạo đối với miền núi, vùng sâu, vùng xa, hải đảo và ít nhất 40% đối với các vùng khác; </w:t>
      </w:r>
    </w:p>
    <w:p w:rsidR="00D82DE3" w:rsidRPr="005D70DB" w:rsidRDefault="00D82DE3" w:rsidP="00D82DE3">
      <w:pPr>
        <w:pStyle w:val="sonvb"/>
        <w:spacing w:before="120" w:after="0" w:line="269" w:lineRule="auto"/>
        <w:ind w:firstLine="709"/>
        <w:rPr>
          <w:i/>
          <w:lang w:val="en-US"/>
        </w:rPr>
      </w:pPr>
      <w:r w:rsidRPr="005D70DB">
        <w:rPr>
          <w:i/>
          <w:lang w:val="en-US"/>
        </w:rPr>
        <w:t>c) Có hiểu biết về văn hóa và ngôn ngữ dân tộc phù hợp với địa bàn công tác và có kiến thức cơ bản về giáo dục hòa nhập trẻ khuyết tật.</w:t>
      </w:r>
    </w:p>
    <w:p w:rsidR="00D82DE3" w:rsidRPr="005D70DB" w:rsidRDefault="00D82DE3" w:rsidP="00D82DE3">
      <w:pPr>
        <w:pStyle w:val="sonvb"/>
        <w:spacing w:before="120" w:after="0" w:line="269" w:lineRule="auto"/>
        <w:ind w:firstLine="709"/>
        <w:rPr>
          <w:i/>
          <w:lang w:val="en-US"/>
        </w:rPr>
      </w:pPr>
      <w:r w:rsidRPr="005D70DB">
        <w:rPr>
          <w:i/>
          <w:lang w:val="en-US"/>
        </w:rPr>
        <w:t>5. Trẻ được tổ chức nuôi dưỡng, chăm sóc, giáo dục và được bảo đảm quyền lợi theo quy định.</w:t>
      </w:r>
    </w:p>
    <w:p w:rsidR="00D82DE3" w:rsidRPr="005D70DB" w:rsidRDefault="00D82DE3" w:rsidP="00D82DE3">
      <w:pPr>
        <w:pStyle w:val="sonvb"/>
        <w:spacing w:before="120" w:after="0" w:line="269" w:lineRule="auto"/>
        <w:ind w:firstLine="709"/>
        <w:rPr>
          <w:i/>
          <w:lang w:val="en-US"/>
        </w:rPr>
      </w:pPr>
      <w:r w:rsidRPr="005D70DB">
        <w:rPr>
          <w:i/>
          <w:lang w:val="en-US"/>
        </w:rPr>
        <w:t xml:space="preserve">a) Được phân chia theo độ tuổi; </w:t>
      </w:r>
    </w:p>
    <w:p w:rsidR="00D82DE3" w:rsidRPr="005D70DB" w:rsidRDefault="00D82DE3" w:rsidP="00D82DE3">
      <w:pPr>
        <w:pStyle w:val="sonvb"/>
        <w:spacing w:before="120" w:after="0" w:line="269" w:lineRule="auto"/>
        <w:ind w:firstLine="709"/>
        <w:rPr>
          <w:i/>
          <w:lang w:val="en-US"/>
        </w:rPr>
      </w:pPr>
      <w:r w:rsidRPr="005D70DB">
        <w:rPr>
          <w:i/>
          <w:lang w:val="en-US"/>
        </w:rPr>
        <w:t xml:space="preserve">b) Được tổ chức bán trú và học 2 buổi/ngày; </w:t>
      </w:r>
    </w:p>
    <w:p w:rsidR="00D82DE3" w:rsidRPr="005D70DB" w:rsidRDefault="00D82DE3" w:rsidP="00D82DE3">
      <w:pPr>
        <w:pStyle w:val="sonvb"/>
        <w:spacing w:before="120" w:after="0" w:line="269" w:lineRule="auto"/>
        <w:ind w:firstLine="709"/>
        <w:rPr>
          <w:i/>
          <w:lang w:val="en-US"/>
        </w:rPr>
      </w:pPr>
      <w:r w:rsidRPr="005D70DB">
        <w:rPr>
          <w:i/>
          <w:lang w:val="en-US"/>
        </w:rPr>
        <w:t>c) Được bảo đảm quyền lợi theo quy định.</w:t>
      </w:r>
    </w:p>
    <w:p w:rsidR="00D82DE3" w:rsidRPr="005D70DB" w:rsidRDefault="00D82DE3" w:rsidP="00D82DE3">
      <w:pPr>
        <w:pStyle w:val="sonvb"/>
        <w:spacing w:before="120" w:after="0" w:line="269" w:lineRule="auto"/>
        <w:ind w:firstLine="709"/>
        <w:rPr>
          <w:b/>
          <w:bCs/>
          <w:i/>
          <w:lang w:val="en-US"/>
        </w:rPr>
      </w:pPr>
      <w:bookmarkStart w:id="3" w:name="dieu_7"/>
      <w:r w:rsidRPr="005D70DB">
        <w:rPr>
          <w:b/>
          <w:bCs/>
          <w:i/>
          <w:lang w:val="en-US"/>
        </w:rPr>
        <w:t xml:space="preserve">Tiêu chuẩn 3: Cơ sở vật chất, trang thiết bị, đồ dùng, đồ chơi </w:t>
      </w:r>
    </w:p>
    <w:bookmarkEnd w:id="3"/>
    <w:p w:rsidR="00D82DE3" w:rsidRPr="005D70DB" w:rsidRDefault="00D82DE3" w:rsidP="00D82DE3">
      <w:pPr>
        <w:pStyle w:val="sonvb"/>
        <w:spacing w:before="120" w:after="0" w:line="247" w:lineRule="auto"/>
        <w:ind w:firstLine="709"/>
        <w:rPr>
          <w:i/>
          <w:lang w:val="en-US"/>
        </w:rPr>
      </w:pPr>
      <w:r w:rsidRPr="005D70DB">
        <w:rPr>
          <w:i/>
          <w:lang w:val="en-US"/>
        </w:rPr>
        <w:t>3. Phòng sinh hoạt chung, phòng ngủ và hiên chơi bảo đảm yêu cầu.</w:t>
      </w:r>
    </w:p>
    <w:p w:rsidR="00D82DE3" w:rsidRPr="005D70DB" w:rsidRDefault="00D82DE3" w:rsidP="00D82DE3">
      <w:pPr>
        <w:pStyle w:val="sonvb"/>
        <w:spacing w:before="120" w:after="0" w:line="247" w:lineRule="auto"/>
        <w:ind w:firstLine="709"/>
        <w:rPr>
          <w:i/>
          <w:lang w:val="en-US"/>
        </w:rPr>
      </w:pPr>
      <w:r w:rsidRPr="005D70DB">
        <w:rPr>
          <w:i/>
          <w:lang w:val="en-US"/>
        </w:rPr>
        <w:t xml:space="preserve">a) Phòng sinh hoạt chung (có thể dùng làm nơi tổ chức ăn, ngủ cho trẻ) bảo đảm các yêu cầu theo quy định tại Điều lệ trường mầm non, có đủ đồ dùng, đồ chơi, học liệu cho trẻ hoạt động; có tranh ảnh, hoa, cây cảnh trang trí đẹp, phù hợp; </w:t>
      </w:r>
    </w:p>
    <w:p w:rsidR="00D82DE3" w:rsidRPr="005D70DB" w:rsidRDefault="00D82DE3" w:rsidP="00D82DE3">
      <w:pPr>
        <w:pStyle w:val="sonvb"/>
        <w:spacing w:before="120" w:after="0" w:line="247" w:lineRule="auto"/>
        <w:ind w:firstLine="709"/>
        <w:rPr>
          <w:i/>
          <w:lang w:val="en-US"/>
        </w:rPr>
      </w:pPr>
      <w:r w:rsidRPr="005D70DB">
        <w:rPr>
          <w:i/>
          <w:lang w:val="en-US"/>
        </w:rPr>
        <w:t xml:space="preserve">b) Phòng ngủ bảo đảm diện tích trung bình cho một trẻ và có các thiết bị theo quy định tại Điều lệ trường mầm non; </w:t>
      </w:r>
    </w:p>
    <w:p w:rsidR="00D82DE3" w:rsidRPr="005D70DB" w:rsidRDefault="00D82DE3" w:rsidP="00D82DE3">
      <w:pPr>
        <w:pStyle w:val="sonvb"/>
        <w:spacing w:before="120" w:after="0" w:line="247" w:lineRule="auto"/>
        <w:ind w:firstLine="709"/>
        <w:rPr>
          <w:i/>
          <w:lang w:val="en-US"/>
        </w:rPr>
      </w:pPr>
      <w:r w:rsidRPr="005D70DB">
        <w:rPr>
          <w:i/>
          <w:lang w:val="en-US"/>
        </w:rPr>
        <w:t>c) Hiên chơi (vừa có thể là nơi tổ chức ăn trưa cho trẻ) bảo đảm quy cách và diện tích trung bình cho một trẻ theo quy định tại Điều lệ trường mầm non; lan can của hiên chơi có khoảng cách giữa các thanh gióng đứng không lớn hơn 0,1m.</w:t>
      </w:r>
    </w:p>
    <w:p w:rsidR="00D82DE3" w:rsidRPr="005D70DB" w:rsidRDefault="00D82DE3" w:rsidP="00D82DE3">
      <w:pPr>
        <w:pStyle w:val="sonvb"/>
        <w:spacing w:before="120" w:after="0" w:line="264" w:lineRule="auto"/>
        <w:ind w:firstLine="709"/>
        <w:rPr>
          <w:i/>
          <w:lang w:val="en-US"/>
        </w:rPr>
      </w:pPr>
      <w:r w:rsidRPr="005D70DB">
        <w:rPr>
          <w:i/>
          <w:lang w:val="en-US"/>
        </w:rPr>
        <w:t>6. Các thiết bị, đồ dùng, đồ chơi theo Tiêu chuẩn kỹ thuật Đồ dùng - Đồ chơi - Thiết bị dạy học tối thiểu dùng cho giáo dục mầm non.</w:t>
      </w:r>
    </w:p>
    <w:p w:rsidR="00D82DE3" w:rsidRPr="005D70DB" w:rsidRDefault="00D82DE3" w:rsidP="00D82DE3">
      <w:pPr>
        <w:pStyle w:val="sonvb"/>
        <w:spacing w:before="120" w:after="0" w:line="264" w:lineRule="auto"/>
        <w:ind w:firstLine="709"/>
        <w:rPr>
          <w:i/>
          <w:lang w:val="en-US"/>
        </w:rPr>
      </w:pPr>
      <w:r w:rsidRPr="005D70DB">
        <w:rPr>
          <w:i/>
          <w:lang w:val="en-US"/>
        </w:rPr>
        <w:t xml:space="preserve">a) Có đủ thiết bị, đồ dùng, đồ chơi theo quy định và sử dụng có hiệu quả trong nuôi dưỡng, chăm sóc, giáo dục trẻ; </w:t>
      </w:r>
    </w:p>
    <w:p w:rsidR="00D82DE3" w:rsidRPr="005D70DB" w:rsidRDefault="00D82DE3" w:rsidP="00D82DE3">
      <w:pPr>
        <w:pStyle w:val="sonvb"/>
        <w:spacing w:before="120" w:after="0" w:line="264" w:lineRule="auto"/>
        <w:ind w:firstLine="709"/>
        <w:rPr>
          <w:i/>
          <w:lang w:val="en-US"/>
        </w:rPr>
      </w:pPr>
      <w:r w:rsidRPr="005D70DB">
        <w:rPr>
          <w:i/>
          <w:lang w:val="en-US"/>
        </w:rPr>
        <w:t xml:space="preserve">b) Các thiết bị, đồ dùng, đồ chơi ngoài danh mục quy định phải bảo đảm tính giáo dục, an toàn, phù hợp với trẻ; </w:t>
      </w:r>
    </w:p>
    <w:p w:rsidR="00D82DE3" w:rsidRPr="005D70DB" w:rsidRDefault="00D82DE3" w:rsidP="00D82DE3">
      <w:pPr>
        <w:pStyle w:val="sonvb"/>
        <w:spacing w:before="120" w:after="0" w:line="264" w:lineRule="auto"/>
        <w:ind w:firstLine="709"/>
        <w:rPr>
          <w:i/>
          <w:lang w:val="en-US"/>
        </w:rPr>
      </w:pPr>
      <w:r w:rsidRPr="005D70DB">
        <w:rPr>
          <w:i/>
          <w:lang w:val="en-US"/>
        </w:rPr>
        <w:t xml:space="preserve">c) Hằng năm sửa chữa, thay thế, bổ sung, nâng cấp thiết bị, đồ dùng, </w:t>
      </w:r>
      <w:r>
        <w:rPr>
          <w:i/>
          <w:lang w:val="en-US"/>
        </w:rPr>
        <w:br/>
      </w:r>
      <w:r w:rsidRPr="005D70DB">
        <w:rPr>
          <w:i/>
          <w:lang w:val="en-US"/>
        </w:rPr>
        <w:t>đồ chơi.</w:t>
      </w:r>
    </w:p>
    <w:p w:rsidR="00D82DE3" w:rsidRPr="005D70DB" w:rsidRDefault="00D82DE3" w:rsidP="00D82DE3">
      <w:pPr>
        <w:pStyle w:val="sonvb"/>
        <w:spacing w:before="120" w:after="0" w:line="264" w:lineRule="auto"/>
        <w:ind w:firstLine="709"/>
        <w:rPr>
          <w:b/>
          <w:bCs/>
          <w:i/>
          <w:lang w:val="en-US"/>
        </w:rPr>
      </w:pPr>
      <w:bookmarkStart w:id="4" w:name="dieu_8"/>
      <w:r w:rsidRPr="005D70DB">
        <w:rPr>
          <w:b/>
          <w:bCs/>
          <w:i/>
          <w:lang w:val="en-US"/>
        </w:rPr>
        <w:t>Tiêu chuẩn 4: Quan hệ giữa nhà trường, gia đình và xã hội</w:t>
      </w:r>
    </w:p>
    <w:bookmarkEnd w:id="4"/>
    <w:p w:rsidR="00D82DE3" w:rsidRPr="005D70DB" w:rsidRDefault="00D82DE3" w:rsidP="00D82DE3">
      <w:pPr>
        <w:pStyle w:val="sonvb"/>
        <w:spacing w:before="120" w:after="0" w:line="264" w:lineRule="auto"/>
        <w:ind w:firstLine="709"/>
        <w:rPr>
          <w:i/>
          <w:lang w:val="en-US"/>
        </w:rPr>
      </w:pPr>
      <w:r w:rsidRPr="005D70DB">
        <w:rPr>
          <w:i/>
          <w:lang w:val="en-US"/>
        </w:rPr>
        <w:t>1. Nhà trường chủ động phối hợp với cha mẹ trẻ để nâng cao chất lượng nuôi dưỡng, chăm sóc, giáo dục trẻ.</w:t>
      </w:r>
    </w:p>
    <w:p w:rsidR="00D82DE3" w:rsidRPr="005D70DB" w:rsidRDefault="00D82DE3" w:rsidP="00D82DE3">
      <w:pPr>
        <w:pStyle w:val="sonvb"/>
        <w:spacing w:before="120" w:after="0" w:line="264" w:lineRule="auto"/>
        <w:ind w:firstLine="709"/>
        <w:rPr>
          <w:i/>
          <w:lang w:val="en-US"/>
        </w:rPr>
      </w:pPr>
      <w:r w:rsidRPr="005D70DB">
        <w:rPr>
          <w:i/>
          <w:lang w:val="en-US"/>
        </w:rPr>
        <w:t xml:space="preserve">a) Có Ban đại diện cha mẹ trẻ em theo quy định tại Điều lệ trường mầm non; </w:t>
      </w:r>
    </w:p>
    <w:p w:rsidR="00D82DE3" w:rsidRPr="005D70DB" w:rsidRDefault="00D82DE3" w:rsidP="00D82DE3">
      <w:pPr>
        <w:pStyle w:val="sonvb"/>
        <w:spacing w:before="120" w:after="0" w:line="264" w:lineRule="auto"/>
        <w:ind w:firstLine="709"/>
        <w:rPr>
          <w:i/>
          <w:lang w:val="en-US"/>
        </w:rPr>
      </w:pPr>
      <w:r w:rsidRPr="005D70DB">
        <w:rPr>
          <w:i/>
          <w:lang w:val="en-US"/>
        </w:rPr>
        <w:t xml:space="preserve">b) Có các biện pháp và hình thức phù hợp để tuyên truyền, hướng dẫn cha mẹ trẻ nuôi dưỡng, chăm sóc, giáo dục trẻ khi ở nhà; </w:t>
      </w:r>
    </w:p>
    <w:p w:rsidR="00D82DE3" w:rsidRPr="005D70DB" w:rsidRDefault="00D82DE3" w:rsidP="00D82DE3">
      <w:pPr>
        <w:pStyle w:val="sonvb"/>
        <w:spacing w:before="120" w:after="0" w:line="264" w:lineRule="auto"/>
        <w:ind w:firstLine="709"/>
        <w:rPr>
          <w:i/>
          <w:lang w:val="en-US"/>
        </w:rPr>
      </w:pPr>
      <w:r w:rsidRPr="005D70DB">
        <w:rPr>
          <w:i/>
          <w:lang w:val="en-US"/>
        </w:rPr>
        <w:t>c) Giáo viên phụ trách nhóm trẻ, lớp mẫu giáo và gia đình thường xuyên trao đổi thông tin về trẻ.</w:t>
      </w:r>
    </w:p>
    <w:p w:rsidR="00D82DE3" w:rsidRPr="005D70DB" w:rsidRDefault="00D82DE3" w:rsidP="00D82DE3">
      <w:pPr>
        <w:pStyle w:val="sonvb"/>
        <w:spacing w:before="120" w:after="0" w:line="264" w:lineRule="auto"/>
        <w:ind w:firstLine="709"/>
        <w:rPr>
          <w:b/>
          <w:bCs/>
          <w:i/>
          <w:lang w:val="en-US"/>
        </w:rPr>
      </w:pPr>
      <w:bookmarkStart w:id="5" w:name="dieu_9"/>
      <w:r w:rsidRPr="005D70DB">
        <w:rPr>
          <w:b/>
          <w:bCs/>
          <w:i/>
          <w:lang w:val="en-US"/>
        </w:rPr>
        <w:t>Tiêu chuẩn 5: Kết quả nuôi dưỡng, chăm sóc và giáo dục trẻ</w:t>
      </w:r>
    </w:p>
    <w:bookmarkEnd w:id="5"/>
    <w:p w:rsidR="00D82DE3" w:rsidRPr="005D70DB" w:rsidRDefault="00D82DE3" w:rsidP="00D82DE3">
      <w:pPr>
        <w:pStyle w:val="sonvb"/>
        <w:spacing w:before="120" w:after="0" w:line="264" w:lineRule="auto"/>
        <w:ind w:firstLine="709"/>
        <w:rPr>
          <w:i/>
          <w:lang w:val="en-US"/>
        </w:rPr>
      </w:pPr>
      <w:r w:rsidRPr="005D70DB">
        <w:rPr>
          <w:i/>
          <w:lang w:val="en-US"/>
        </w:rPr>
        <w:t>1. Trẻ có sự phát triển về thể chất phù hợp với độ tuổi.</w:t>
      </w:r>
    </w:p>
    <w:p w:rsidR="00D82DE3" w:rsidRPr="005D70DB" w:rsidRDefault="00D82DE3" w:rsidP="00D82DE3">
      <w:pPr>
        <w:pStyle w:val="sonvb"/>
        <w:spacing w:before="120" w:after="0" w:line="264" w:lineRule="auto"/>
        <w:ind w:firstLine="709"/>
        <w:rPr>
          <w:i/>
          <w:lang w:val="en-US"/>
        </w:rPr>
      </w:pPr>
      <w:r w:rsidRPr="005D70DB">
        <w:rPr>
          <w:i/>
          <w:lang w:val="en-US"/>
        </w:rPr>
        <w:t xml:space="preserve">a) Chiều cao, cân nặng phát triển bình thường; </w:t>
      </w:r>
    </w:p>
    <w:p w:rsidR="00D82DE3" w:rsidRPr="005D70DB" w:rsidRDefault="00D82DE3" w:rsidP="00D82DE3">
      <w:pPr>
        <w:pStyle w:val="sonvb"/>
        <w:spacing w:before="120" w:after="0" w:line="264" w:lineRule="auto"/>
        <w:ind w:firstLine="709"/>
        <w:rPr>
          <w:i/>
          <w:lang w:val="en-US"/>
        </w:rPr>
      </w:pPr>
      <w:r w:rsidRPr="005D70DB">
        <w:rPr>
          <w:i/>
          <w:lang w:val="en-US"/>
        </w:rPr>
        <w:t xml:space="preserve">b) Thực hiện được các vận động cơ bản, có khả năng phối hợp các giác quan và vận động; </w:t>
      </w:r>
    </w:p>
    <w:p w:rsidR="00D82DE3" w:rsidRPr="005D70DB" w:rsidRDefault="00D82DE3" w:rsidP="00D82DE3">
      <w:pPr>
        <w:pStyle w:val="sonvb"/>
        <w:spacing w:before="120" w:after="0" w:line="252" w:lineRule="auto"/>
        <w:ind w:firstLine="709"/>
        <w:rPr>
          <w:i/>
          <w:lang w:val="en-US"/>
        </w:rPr>
      </w:pPr>
      <w:r w:rsidRPr="005D70DB">
        <w:rPr>
          <w:i/>
          <w:lang w:val="en-US"/>
        </w:rPr>
        <w:t>c) Có khả năng làm được một số việc tự phục vụ trong ăn, ngủ, vệ sinh cá nhân, có kỹ năng tốt trong ăn uống, giữ gìn sức khỏe.</w:t>
      </w:r>
    </w:p>
    <w:p w:rsidR="00D82DE3" w:rsidRPr="005D70DB" w:rsidRDefault="00D82DE3" w:rsidP="00D82DE3">
      <w:pPr>
        <w:pStyle w:val="sonvb"/>
        <w:spacing w:before="120" w:after="0" w:line="252" w:lineRule="auto"/>
        <w:ind w:firstLine="709"/>
        <w:rPr>
          <w:i/>
          <w:lang w:val="en-US"/>
        </w:rPr>
      </w:pPr>
      <w:r w:rsidRPr="005D70DB">
        <w:rPr>
          <w:i/>
          <w:lang w:val="en-US"/>
        </w:rPr>
        <w:t>2. Trẻ có sự phát triển về nhận thức phù hợp với độ tuổi.</w:t>
      </w:r>
    </w:p>
    <w:p w:rsidR="00D82DE3" w:rsidRPr="005D70DB" w:rsidRDefault="00D82DE3" w:rsidP="00D82DE3">
      <w:pPr>
        <w:pStyle w:val="sonvb"/>
        <w:spacing w:before="120" w:after="0" w:line="252" w:lineRule="auto"/>
        <w:ind w:firstLine="709"/>
        <w:rPr>
          <w:i/>
          <w:lang w:val="en-US"/>
        </w:rPr>
      </w:pPr>
      <w:r w:rsidRPr="005D70DB">
        <w:rPr>
          <w:i/>
          <w:lang w:val="en-US"/>
        </w:rPr>
        <w:t xml:space="preserve">a) Thích tìm hiểu, khám phá thế giới xung quanh; </w:t>
      </w:r>
    </w:p>
    <w:p w:rsidR="00D82DE3" w:rsidRPr="005D70DB" w:rsidRDefault="00D82DE3" w:rsidP="00D82DE3">
      <w:pPr>
        <w:pStyle w:val="sonvb"/>
        <w:spacing w:before="120" w:after="0" w:line="252" w:lineRule="auto"/>
        <w:ind w:firstLine="709"/>
        <w:rPr>
          <w:i/>
          <w:lang w:val="en-US"/>
        </w:rPr>
      </w:pPr>
      <w:r w:rsidRPr="005D70DB">
        <w:rPr>
          <w:i/>
          <w:lang w:val="en-US"/>
        </w:rPr>
        <w:t xml:space="preserve">b) Có sự nhạy cảm, có khả năng quan sát, ghi nhớ, so sánh, phán đoán, phát hiện và giải quyết vấn đề; </w:t>
      </w:r>
    </w:p>
    <w:p w:rsidR="00D82DE3" w:rsidRPr="005D70DB" w:rsidRDefault="00D82DE3" w:rsidP="00D82DE3">
      <w:pPr>
        <w:pStyle w:val="sonvb"/>
        <w:spacing w:before="120" w:after="0" w:line="252" w:lineRule="auto"/>
        <w:ind w:firstLine="709"/>
        <w:rPr>
          <w:i/>
          <w:lang w:val="en-US"/>
        </w:rPr>
      </w:pPr>
      <w:r w:rsidRPr="005D70DB">
        <w:rPr>
          <w:i/>
          <w:lang w:val="en-US"/>
        </w:rPr>
        <w:t>c) Có một số hiểu biết ban đầu về bản thân, về con người, sự vật, hiện tượng xung quanh và một số khái niệm.</w:t>
      </w:r>
    </w:p>
    <w:p w:rsidR="00D82DE3" w:rsidRPr="005D70DB" w:rsidRDefault="00D82DE3" w:rsidP="00D82DE3">
      <w:pPr>
        <w:pStyle w:val="sonvb"/>
        <w:spacing w:before="120" w:after="0" w:line="252" w:lineRule="auto"/>
        <w:ind w:firstLine="709"/>
        <w:rPr>
          <w:i/>
          <w:lang w:val="en-US"/>
        </w:rPr>
      </w:pPr>
      <w:r w:rsidRPr="005D70DB">
        <w:rPr>
          <w:i/>
          <w:lang w:val="en-US"/>
        </w:rPr>
        <w:t>3. Trẻ có sự phát triển về ngôn ngữ phù hợp với độ tuổi.</w:t>
      </w:r>
    </w:p>
    <w:p w:rsidR="00D82DE3" w:rsidRPr="005D70DB" w:rsidRDefault="00D82DE3" w:rsidP="00D82DE3">
      <w:pPr>
        <w:pStyle w:val="sonvb"/>
        <w:spacing w:before="120" w:after="0" w:line="252" w:lineRule="auto"/>
        <w:ind w:firstLine="709"/>
        <w:rPr>
          <w:i/>
          <w:lang w:val="en-US"/>
        </w:rPr>
      </w:pPr>
      <w:r w:rsidRPr="005D70DB">
        <w:rPr>
          <w:i/>
          <w:lang w:val="en-US"/>
        </w:rPr>
        <w:t xml:space="preserve">a) Nghe và hiểu được các lời nói trong giao tiếp hằng ngày; </w:t>
      </w:r>
    </w:p>
    <w:p w:rsidR="00D82DE3" w:rsidRPr="005D70DB" w:rsidRDefault="00D82DE3" w:rsidP="00D82DE3">
      <w:pPr>
        <w:pStyle w:val="sonvb"/>
        <w:spacing w:before="120" w:after="0" w:line="252" w:lineRule="auto"/>
        <w:ind w:firstLine="709"/>
        <w:rPr>
          <w:i/>
          <w:lang w:val="en-US"/>
        </w:rPr>
      </w:pPr>
      <w:r w:rsidRPr="005D70DB">
        <w:rPr>
          <w:i/>
          <w:lang w:val="en-US"/>
        </w:rPr>
        <w:t xml:space="preserve">b) Có khả năng diễn đạt sự hiểu biết, tình cảm, thái độ bằng lời nói; </w:t>
      </w:r>
    </w:p>
    <w:p w:rsidR="00D82DE3" w:rsidRPr="005D70DB" w:rsidRDefault="00D82DE3" w:rsidP="00D82DE3">
      <w:pPr>
        <w:pStyle w:val="sonvb"/>
        <w:spacing w:before="120" w:after="0" w:line="252" w:lineRule="auto"/>
        <w:ind w:firstLine="709"/>
        <w:rPr>
          <w:i/>
          <w:lang w:val="en-US"/>
        </w:rPr>
      </w:pPr>
      <w:r w:rsidRPr="005D70DB">
        <w:rPr>
          <w:i/>
          <w:lang w:val="en-US"/>
        </w:rPr>
        <w:t>c) Có một số kỹ năng ban đầu về đọc và viết.</w:t>
      </w:r>
    </w:p>
    <w:p w:rsidR="00D82DE3" w:rsidRPr="005D70DB" w:rsidRDefault="00D82DE3" w:rsidP="00D82DE3">
      <w:pPr>
        <w:pStyle w:val="sonvb"/>
        <w:spacing w:before="120" w:after="0" w:line="252" w:lineRule="auto"/>
        <w:ind w:firstLine="709"/>
        <w:rPr>
          <w:i/>
          <w:lang w:val="en-US"/>
        </w:rPr>
      </w:pPr>
      <w:r w:rsidRPr="005D70DB">
        <w:rPr>
          <w:i/>
          <w:lang w:val="en-US"/>
        </w:rPr>
        <w:t>4. Trẻ có sự phát triển về thẩm mỹ phù hợp với độ tuổi.</w:t>
      </w:r>
    </w:p>
    <w:p w:rsidR="00D82DE3" w:rsidRPr="005D70DB" w:rsidRDefault="00D82DE3" w:rsidP="00D82DE3">
      <w:pPr>
        <w:pStyle w:val="sonvb"/>
        <w:spacing w:before="120" w:after="0" w:line="252" w:lineRule="auto"/>
        <w:ind w:firstLine="709"/>
        <w:rPr>
          <w:i/>
          <w:lang w:val="en-US"/>
        </w:rPr>
      </w:pPr>
      <w:r w:rsidRPr="005D70DB">
        <w:rPr>
          <w:i/>
          <w:lang w:val="en-US"/>
        </w:rPr>
        <w:t xml:space="preserve">a) Chủ động, tích cực, hứng thú tham gia các hoạt động văn nghệ; </w:t>
      </w:r>
    </w:p>
    <w:p w:rsidR="00D82DE3" w:rsidRPr="005D70DB" w:rsidRDefault="00D82DE3" w:rsidP="00D82DE3">
      <w:pPr>
        <w:pStyle w:val="sonvb"/>
        <w:spacing w:before="120" w:after="0" w:line="269" w:lineRule="auto"/>
        <w:ind w:firstLine="709"/>
        <w:rPr>
          <w:i/>
          <w:lang w:val="en-US"/>
        </w:rPr>
      </w:pPr>
      <w:r w:rsidRPr="005D70DB">
        <w:rPr>
          <w:i/>
          <w:lang w:val="en-US"/>
        </w:rPr>
        <w:t xml:space="preserve">b) Có một số kỹ năng cơ bản trong hoạt động âm nhạc và tạo hình; </w:t>
      </w:r>
    </w:p>
    <w:p w:rsidR="00D82DE3" w:rsidRPr="005D70DB" w:rsidRDefault="00D82DE3" w:rsidP="00D82DE3">
      <w:pPr>
        <w:pStyle w:val="sonvb"/>
        <w:spacing w:before="120" w:after="0" w:line="269" w:lineRule="auto"/>
        <w:ind w:firstLine="709"/>
        <w:rPr>
          <w:i/>
          <w:lang w:val="en-US"/>
        </w:rPr>
      </w:pPr>
      <w:r w:rsidRPr="005D70DB">
        <w:rPr>
          <w:i/>
          <w:lang w:val="en-US"/>
        </w:rPr>
        <w:t>c) Có khả năng cảm nhận và thể hiện cảm xúc trong các hoạt động âm nhạc và tạo hình.</w:t>
      </w:r>
    </w:p>
    <w:p w:rsidR="00D82DE3" w:rsidRPr="005D70DB" w:rsidRDefault="00D82DE3" w:rsidP="00D82DE3">
      <w:pPr>
        <w:pStyle w:val="sonvb"/>
        <w:spacing w:before="120" w:after="0" w:line="269" w:lineRule="auto"/>
        <w:ind w:firstLine="709"/>
        <w:rPr>
          <w:i/>
          <w:lang w:val="en-US"/>
        </w:rPr>
      </w:pPr>
      <w:r w:rsidRPr="005D70DB">
        <w:rPr>
          <w:i/>
          <w:lang w:val="en-US"/>
        </w:rPr>
        <w:t>5. Trẻ có sự phát triển về tình cảm và kỹ năng xã hội phù hợp với độ tuổi.</w:t>
      </w:r>
    </w:p>
    <w:p w:rsidR="00D82DE3" w:rsidRPr="005D70DB" w:rsidRDefault="00D82DE3" w:rsidP="00D82DE3">
      <w:pPr>
        <w:pStyle w:val="sonvb"/>
        <w:spacing w:before="120" w:after="0" w:line="269" w:lineRule="auto"/>
        <w:ind w:firstLine="709"/>
        <w:rPr>
          <w:i/>
          <w:lang w:val="en-US"/>
        </w:rPr>
      </w:pPr>
      <w:r w:rsidRPr="005D70DB">
        <w:rPr>
          <w:i/>
          <w:lang w:val="en-US"/>
        </w:rPr>
        <w:t xml:space="preserve">a) Tự tin, biết bày tỏ cảm xúc và ý kiến cá nhân; </w:t>
      </w:r>
    </w:p>
    <w:p w:rsidR="00D82DE3" w:rsidRPr="005D70DB" w:rsidRDefault="00D82DE3" w:rsidP="00D82DE3">
      <w:pPr>
        <w:pStyle w:val="sonvb"/>
        <w:spacing w:before="120" w:after="0" w:line="269" w:lineRule="auto"/>
        <w:ind w:firstLine="709"/>
        <w:rPr>
          <w:i/>
          <w:lang w:val="en-US"/>
        </w:rPr>
      </w:pPr>
      <w:r w:rsidRPr="005D70DB">
        <w:rPr>
          <w:i/>
          <w:lang w:val="en-US"/>
        </w:rPr>
        <w:t xml:space="preserve">b) Thân thiện, chia sẻ, hợp tác với bạn bè trong các hoạt động sinh hoạt, vui chơi, học tập; </w:t>
      </w:r>
    </w:p>
    <w:p w:rsidR="00D82DE3" w:rsidRPr="005D70DB" w:rsidRDefault="00D82DE3" w:rsidP="00D82DE3">
      <w:pPr>
        <w:pStyle w:val="sonvb"/>
        <w:spacing w:before="120" w:after="0" w:line="269" w:lineRule="auto"/>
        <w:ind w:firstLine="709"/>
        <w:rPr>
          <w:i/>
          <w:lang w:val="en-US"/>
        </w:rPr>
      </w:pPr>
      <w:r w:rsidRPr="005D70DB">
        <w:rPr>
          <w:i/>
          <w:lang w:val="en-US"/>
        </w:rPr>
        <w:t>c) Mạnh dạn trong giao tiếp với những người xung quanh, lễ phép với người lớn.</w:t>
      </w:r>
    </w:p>
    <w:p w:rsidR="00D82DE3" w:rsidRPr="005D70DB" w:rsidRDefault="00D82DE3" w:rsidP="00D82DE3">
      <w:pPr>
        <w:pStyle w:val="sonvb"/>
        <w:spacing w:before="120" w:after="0" w:line="269" w:lineRule="auto"/>
        <w:ind w:firstLine="709"/>
        <w:rPr>
          <w:lang w:val="en-US"/>
        </w:rPr>
      </w:pPr>
      <w:r w:rsidRPr="005D70DB">
        <w:rPr>
          <w:lang w:val="en-US"/>
        </w:rPr>
        <w:t>c) Cấp độ 3: Trường mầm non có ít nhất 85% tiêu chí đạt yêu cầu, trong đó phải đạt được các tiêu chí quy định ở cấp độ 2.</w:t>
      </w:r>
    </w:p>
    <w:p w:rsidR="00D82DE3" w:rsidRPr="00367119" w:rsidRDefault="00D82DE3" w:rsidP="00D82DE3">
      <w:pPr>
        <w:pStyle w:val="sonvb"/>
        <w:spacing w:before="120" w:after="0" w:line="269" w:lineRule="auto"/>
        <w:ind w:firstLine="709"/>
        <w:rPr>
          <w:i/>
          <w:lang w:val="en-US"/>
        </w:rPr>
      </w:pPr>
      <w:r>
        <w:rPr>
          <w:i/>
          <w:lang w:val="en-US"/>
        </w:rPr>
        <w:t>2</w:t>
      </w:r>
      <w:r w:rsidR="000E324A">
        <w:rPr>
          <w:i/>
          <w:lang w:val="en-US"/>
        </w:rPr>
        <w:t>3</w:t>
      </w:r>
      <w:r w:rsidRPr="00367119">
        <w:rPr>
          <w:i/>
          <w:lang w:val="en-US"/>
        </w:rPr>
        <w:t>.11. Căn cứ</w:t>
      </w:r>
      <w:r>
        <w:rPr>
          <w:i/>
          <w:lang w:val="en-US"/>
        </w:rPr>
        <w:t xml:space="preserve"> pháp lý</w:t>
      </w:r>
      <w:r w:rsidRPr="00367119">
        <w:rPr>
          <w:i/>
          <w:lang w:val="en-US"/>
        </w:rPr>
        <w:t>:</w:t>
      </w:r>
    </w:p>
    <w:p w:rsidR="00D82DE3" w:rsidRDefault="007B28EC" w:rsidP="00D82DE3">
      <w:pPr>
        <w:rPr>
          <w:rFonts w:eastAsia="Arial"/>
          <w:bCs/>
          <w:szCs w:val="28"/>
          <w:lang w:eastAsia="x-none"/>
        </w:rPr>
      </w:pPr>
      <w:r w:rsidRPr="007B28EC">
        <w:rPr>
          <w:rFonts w:eastAsia="Arial"/>
          <w:szCs w:val="28"/>
          <w:lang w:eastAsia="x-none"/>
        </w:rPr>
        <w:t>- Thông tư số 19/2018/TT-BGDĐT của Bộ GDĐT ngày 22/8/2018 ban hành quy định về kiểm định chất lượng giáo dục và công nhận đạt chuẩn quốc gia đối với trường mầm non.</w:t>
      </w:r>
      <w:r w:rsidR="00D82DE3">
        <w:rPr>
          <w:bCs/>
        </w:rPr>
        <w:br w:type="page"/>
      </w:r>
    </w:p>
    <w:p w:rsidR="00D82DE3" w:rsidRPr="00366B01" w:rsidRDefault="00D00297" w:rsidP="00D82DE3">
      <w:pPr>
        <w:pStyle w:val="sonvb"/>
        <w:spacing w:before="120" w:after="0" w:line="245" w:lineRule="auto"/>
        <w:ind w:firstLine="709"/>
        <w:rPr>
          <w:b/>
          <w:color w:val="0000FF"/>
          <w:lang w:val="en-US"/>
        </w:rPr>
      </w:pPr>
      <w:r>
        <w:rPr>
          <w:b/>
          <w:color w:val="0000FF"/>
          <w:lang w:val="en-US"/>
        </w:rPr>
        <w:t>24</w:t>
      </w:r>
      <w:r w:rsidR="00D82DE3" w:rsidRPr="00366B01">
        <w:rPr>
          <w:b/>
          <w:color w:val="0000FF"/>
          <w:lang w:val="en-US"/>
        </w:rPr>
        <w:t>. Cấp giấy chứng nhận chất lượng giáo dục đối với trường tiểu học</w:t>
      </w:r>
    </w:p>
    <w:p w:rsidR="00D82DE3" w:rsidRPr="00DD6A0E" w:rsidRDefault="00D82DE3" w:rsidP="00D82DE3">
      <w:pPr>
        <w:pStyle w:val="sonvb"/>
        <w:spacing w:before="120" w:after="0" w:line="252" w:lineRule="auto"/>
        <w:ind w:firstLine="709"/>
        <w:rPr>
          <w:i/>
          <w:lang w:val="en-US"/>
        </w:rPr>
      </w:pPr>
      <w:r>
        <w:rPr>
          <w:i/>
          <w:lang w:val="en-US"/>
        </w:rPr>
        <w:t>2</w:t>
      </w:r>
      <w:r w:rsidR="00D00297">
        <w:rPr>
          <w:i/>
          <w:lang w:val="en-US"/>
        </w:rPr>
        <w:t>4</w:t>
      </w:r>
      <w:r w:rsidRPr="00DD6A0E">
        <w:rPr>
          <w:i/>
          <w:lang w:val="en-US"/>
        </w:rPr>
        <w:t>.1. Trình tự thực hiện:</w:t>
      </w:r>
    </w:p>
    <w:p w:rsidR="00D82DE3" w:rsidRPr="005D70DB" w:rsidRDefault="00D82DE3" w:rsidP="00D82DE3">
      <w:pPr>
        <w:pStyle w:val="sonvb"/>
        <w:spacing w:before="120" w:after="0" w:line="252" w:lineRule="auto"/>
        <w:ind w:firstLine="709"/>
        <w:rPr>
          <w:lang w:val="en-US"/>
        </w:rPr>
      </w:pPr>
      <w:r w:rsidRPr="005D70DB">
        <w:rPr>
          <w:lang w:val="en-US"/>
        </w:rPr>
        <w:t>a) Trường tiểu học gửi hồ sơ đăng ký đánh giá ngoài tới Phòng Giáo dục và Đào tạo.</w:t>
      </w:r>
    </w:p>
    <w:p w:rsidR="00D82DE3" w:rsidRPr="005D70DB" w:rsidRDefault="00D82DE3" w:rsidP="00D82DE3">
      <w:pPr>
        <w:pStyle w:val="sonvb"/>
        <w:spacing w:before="120" w:after="0" w:line="252" w:lineRule="auto"/>
        <w:ind w:firstLine="709"/>
        <w:rPr>
          <w:lang w:val="en-US"/>
        </w:rPr>
      </w:pPr>
      <w:r w:rsidRPr="005D70DB">
        <w:rPr>
          <w:lang w:val="en-US"/>
        </w:rPr>
        <w:t>b) Phòng Giáo dục và Đào tạo các huyện, quận, thị xã, thành phố trực thuộc tỉnh (sau đây gọi chung là Phòng Giáo dục và Đào tạo) có trách nhiệm tiếp nhận, kiểm tra, thẩm định hồ sơ đăng ký đánh giá ngoài của trường tiểu học; thông báo bằng văn bản cho trường tiểu học biết hồ sơ được chấp nhận hoặc yêu cầu tiếp tục hoàn thiện; gửi hồ sơ đăng ký đánh giá ngoài của trường tiểu học đã được chấp nhận về Sở Giáo dục và Đào tạo.</w:t>
      </w:r>
    </w:p>
    <w:p w:rsidR="00D82DE3" w:rsidRPr="005D70DB" w:rsidRDefault="00D82DE3" w:rsidP="00D82DE3">
      <w:pPr>
        <w:pStyle w:val="sonvb"/>
        <w:spacing w:before="120" w:after="0" w:line="252" w:lineRule="auto"/>
        <w:ind w:firstLine="709"/>
        <w:rPr>
          <w:lang w:val="en-US"/>
        </w:rPr>
      </w:pPr>
      <w:r w:rsidRPr="005D70DB">
        <w:rPr>
          <w:lang w:val="en-US"/>
        </w:rPr>
        <w:t>c) Sở Giáo dục và Đào tạo có trách nhiệm tiếp nhận, kiểm tra hồ sơ đăng ký đánh giá ngoài của trường tiểu học từ Phòng Giáo dục và Đào tạo; thông báo bằng văn bản cho Phòng Giáo dục và Đào tạo biết hồ sơ được chấp nhận hoặc yêu cầu tiếp tục hoàn thiện.</w:t>
      </w:r>
    </w:p>
    <w:p w:rsidR="00D82DE3" w:rsidRPr="005D70DB" w:rsidRDefault="00D82DE3" w:rsidP="00D82DE3">
      <w:pPr>
        <w:pStyle w:val="sonvb"/>
        <w:spacing w:before="120" w:after="0" w:line="252" w:lineRule="auto"/>
        <w:ind w:firstLine="709"/>
        <w:rPr>
          <w:lang w:val="en-US"/>
        </w:rPr>
      </w:pPr>
      <w:r w:rsidRPr="005D70DB">
        <w:rPr>
          <w:lang w:val="en-US"/>
        </w:rPr>
        <w:t>d) Sở Giáo dục và Đào tạo thành lập đoàn đánh giá ngoài trường tiểu học.</w:t>
      </w:r>
    </w:p>
    <w:p w:rsidR="00D82DE3" w:rsidRPr="005D70DB" w:rsidRDefault="00D82DE3" w:rsidP="00D82DE3">
      <w:pPr>
        <w:pStyle w:val="sonvb"/>
        <w:spacing w:before="120" w:after="0" w:line="252" w:lineRule="auto"/>
        <w:ind w:firstLine="709"/>
        <w:rPr>
          <w:lang w:val="en-US"/>
        </w:rPr>
      </w:pPr>
      <w:r w:rsidRPr="005D70DB">
        <w:rPr>
          <w:lang w:val="en-US"/>
        </w:rPr>
        <w:t>đ) Đoàn đánh giá ngoài thực hiện đánh giá ngoài trường tiểu học theo quy định.</w:t>
      </w:r>
    </w:p>
    <w:p w:rsidR="00D82DE3" w:rsidRPr="005D70DB" w:rsidRDefault="00D82DE3" w:rsidP="00D82DE3">
      <w:pPr>
        <w:pStyle w:val="sonvb"/>
        <w:spacing w:before="120" w:after="0" w:line="245" w:lineRule="auto"/>
        <w:ind w:firstLine="709"/>
        <w:rPr>
          <w:lang w:val="en-US"/>
        </w:rPr>
      </w:pPr>
      <w:r w:rsidRPr="005D70DB">
        <w:rPr>
          <w:lang w:val="en-US"/>
        </w:rPr>
        <w:t>e) Dự thảo báo cáo đánh giá ngoài phải được gửi cho trường tiểu học được đánh giá ngoài để tham khảo ý kiến. Trong thời hạn 10 ngày làm việc, kể từ ngày nhận được dự thảo báo cáo đánh giá ngoài, nếu trường tiểu học không có ý kiến phản hồi thì xem như đã đồng ý.</w:t>
      </w:r>
    </w:p>
    <w:p w:rsidR="00D82DE3" w:rsidRPr="005D70DB" w:rsidRDefault="00D82DE3" w:rsidP="00D82DE3">
      <w:pPr>
        <w:pStyle w:val="sonvb"/>
        <w:spacing w:before="120" w:after="0" w:line="245" w:lineRule="auto"/>
        <w:ind w:firstLine="709"/>
        <w:rPr>
          <w:lang w:val="en-US"/>
        </w:rPr>
      </w:pPr>
      <w:r w:rsidRPr="005D70DB">
        <w:rPr>
          <w:lang w:val="en-US"/>
        </w:rPr>
        <w:t>g) Trong thời hạn 10 ngày làm việc, kể từ ngày nhận được ý kiến phản hồi của trường tiểu học được đánh giá ngoài, đoàn đánh giá ngoài có văn bản thông báo cho trường tiểu học biết những ý kiến tiếp thu hoặc bảo lưu. Trường hợp bảo lưu ý kiến, đoàn đánh giá ngoài phải nêu rõ lý do.</w:t>
      </w:r>
    </w:p>
    <w:p w:rsidR="00D82DE3" w:rsidRPr="005D70DB" w:rsidRDefault="00D82DE3" w:rsidP="00D82DE3">
      <w:pPr>
        <w:pStyle w:val="sonvb"/>
        <w:spacing w:before="120" w:after="0" w:line="245" w:lineRule="auto"/>
        <w:ind w:firstLine="709"/>
        <w:rPr>
          <w:lang w:val="en-US"/>
        </w:rPr>
      </w:pPr>
      <w:r w:rsidRPr="005D70DB">
        <w:rPr>
          <w:lang w:val="en-US"/>
        </w:rPr>
        <w:t xml:space="preserve">h) Báo cáo </w:t>
      </w:r>
      <w:r w:rsidRPr="005D70DB">
        <w:rPr>
          <w:bCs/>
          <w:lang w:val="en-US"/>
        </w:rPr>
        <w:t xml:space="preserve">đánh giá ngoài chính thức </w:t>
      </w:r>
      <w:r w:rsidRPr="005D70DB">
        <w:rPr>
          <w:lang w:val="en-US"/>
        </w:rPr>
        <w:t xml:space="preserve">được đăng tải </w:t>
      </w:r>
      <w:r w:rsidRPr="005D70DB">
        <w:rPr>
          <w:bCs/>
          <w:lang w:val="en-US"/>
        </w:rPr>
        <w:t>trên website của Sở Giáo dục và Đào tạo.</w:t>
      </w:r>
    </w:p>
    <w:p w:rsidR="00D82DE3" w:rsidRPr="005D70DB" w:rsidRDefault="00D82DE3" w:rsidP="00D82DE3">
      <w:pPr>
        <w:pStyle w:val="sonvb"/>
        <w:spacing w:before="120" w:after="0" w:line="245" w:lineRule="auto"/>
        <w:ind w:firstLine="709"/>
        <w:rPr>
          <w:lang w:val="en-US"/>
        </w:rPr>
      </w:pPr>
      <w:r w:rsidRPr="005D70DB">
        <w:rPr>
          <w:lang w:val="en-US"/>
        </w:rPr>
        <w:t>i) Căn cứ kết quả đánh giá ngoài, trong thời hạn 20 ngày làm việc, Giám đốc Sở Giáo dục và Đào tạo ra quyết định cấp giấy chứng nhận chất lượng giáo dục cho trường tiểu học.</w:t>
      </w:r>
    </w:p>
    <w:p w:rsidR="00D82DE3" w:rsidRPr="005D70DB" w:rsidRDefault="00D82DE3" w:rsidP="00D82DE3">
      <w:pPr>
        <w:pStyle w:val="sonvb"/>
        <w:spacing w:before="120" w:after="0" w:line="245" w:lineRule="auto"/>
        <w:ind w:firstLine="709"/>
        <w:rPr>
          <w:lang w:val="en-US"/>
        </w:rPr>
      </w:pPr>
      <w:r w:rsidRPr="005D70DB">
        <w:rPr>
          <w:lang w:val="en-US"/>
        </w:rPr>
        <w:t>k) Kết quả kiểm định chất lượng giáo dục của trường tiểu học được công bố công khai trên website của Sở Giáo dục và Đào tạo.</w:t>
      </w:r>
    </w:p>
    <w:p w:rsidR="00D82DE3" w:rsidRPr="00DD6A0E" w:rsidRDefault="00D82DE3" w:rsidP="00D82DE3">
      <w:pPr>
        <w:pStyle w:val="sonvb"/>
        <w:spacing w:before="120" w:after="0" w:line="245" w:lineRule="auto"/>
        <w:ind w:firstLine="709"/>
        <w:rPr>
          <w:i/>
          <w:lang w:val="en-US"/>
        </w:rPr>
      </w:pPr>
      <w:r>
        <w:rPr>
          <w:i/>
          <w:lang w:val="en-US"/>
        </w:rPr>
        <w:t>2</w:t>
      </w:r>
      <w:r w:rsidR="00D00297">
        <w:rPr>
          <w:i/>
          <w:lang w:val="en-US"/>
        </w:rPr>
        <w:t>4</w:t>
      </w:r>
      <w:r w:rsidRPr="00DD6A0E">
        <w:rPr>
          <w:i/>
          <w:lang w:val="en-US"/>
        </w:rPr>
        <w:t>.2.</w:t>
      </w:r>
      <w:r w:rsidRPr="00DD6A0E">
        <w:rPr>
          <w:b/>
          <w:i/>
          <w:lang w:val="en-US"/>
        </w:rPr>
        <w:t xml:space="preserve"> </w:t>
      </w:r>
      <w:r w:rsidRPr="00DD6A0E">
        <w:rPr>
          <w:i/>
          <w:lang w:val="en-US"/>
        </w:rPr>
        <w:t>Cách thức thực hiện:</w:t>
      </w:r>
    </w:p>
    <w:p w:rsidR="009D6475" w:rsidRDefault="009D6475" w:rsidP="009D6475">
      <w:pPr>
        <w:spacing w:before="120" w:line="269" w:lineRule="auto"/>
        <w:ind w:firstLine="709"/>
        <w:jc w:val="both"/>
      </w:pPr>
      <w:r w:rsidRPr="005D70DB">
        <w:t>Trực tiếp tại Bộ phận tiếp nhận và trả kết quả của Sở Giáo dục và Đào tạo (Tầ</w:t>
      </w:r>
      <w:r>
        <w:t>ng 01, Tháp A</w:t>
      </w:r>
      <w:r w:rsidRPr="005D70DB">
        <w:t>, Trung tâm Hành chính tỉnh Bình Dương, điện thoại: 0</w:t>
      </w:r>
      <w:r>
        <w:t>274</w:t>
      </w:r>
      <w:r w:rsidRPr="005D70DB">
        <w:t>-3.903.242) hoặc qua bưu điện.</w:t>
      </w:r>
    </w:p>
    <w:p w:rsidR="00D82DE3" w:rsidRPr="00DD6A0E" w:rsidRDefault="00D82DE3" w:rsidP="00D82DE3">
      <w:pPr>
        <w:pStyle w:val="sonvb"/>
        <w:spacing w:before="120" w:after="0" w:line="245" w:lineRule="auto"/>
        <w:ind w:firstLine="709"/>
        <w:rPr>
          <w:i/>
          <w:lang w:val="en-US"/>
        </w:rPr>
      </w:pPr>
      <w:r>
        <w:rPr>
          <w:i/>
          <w:lang w:val="en-US"/>
        </w:rPr>
        <w:t>2</w:t>
      </w:r>
      <w:r w:rsidR="00D00297">
        <w:rPr>
          <w:i/>
          <w:lang w:val="en-US"/>
        </w:rPr>
        <w:t>4</w:t>
      </w:r>
      <w:r w:rsidRPr="00DD6A0E">
        <w:rPr>
          <w:i/>
          <w:lang w:val="en-US"/>
        </w:rPr>
        <w:t>.3. Thành phần</w:t>
      </w:r>
      <w:r>
        <w:rPr>
          <w:i/>
          <w:lang w:val="en-US"/>
        </w:rPr>
        <w:t>, số lượng</w:t>
      </w:r>
      <w:r w:rsidRPr="00DD6A0E">
        <w:rPr>
          <w:i/>
          <w:lang w:val="en-US"/>
        </w:rPr>
        <w:t xml:space="preserve"> hồ sơ:</w:t>
      </w:r>
    </w:p>
    <w:p w:rsidR="00D82DE3" w:rsidRPr="005D70DB" w:rsidRDefault="00D82DE3" w:rsidP="00D82DE3">
      <w:pPr>
        <w:pStyle w:val="sonvb"/>
        <w:spacing w:before="120" w:after="0" w:line="245" w:lineRule="auto"/>
        <w:ind w:firstLine="709"/>
        <w:rPr>
          <w:lang w:val="en-US"/>
        </w:rPr>
      </w:pPr>
      <w:r w:rsidRPr="005D70DB">
        <w:rPr>
          <w:lang w:val="en-US"/>
        </w:rPr>
        <w:t>Hồ sơ gồm có:</w:t>
      </w:r>
    </w:p>
    <w:p w:rsidR="00D82DE3" w:rsidRPr="005D70DB" w:rsidRDefault="00D82DE3" w:rsidP="00D82DE3">
      <w:pPr>
        <w:pStyle w:val="sonvb"/>
        <w:spacing w:before="120" w:after="0" w:line="276" w:lineRule="auto"/>
        <w:ind w:firstLine="709"/>
        <w:rPr>
          <w:bCs/>
          <w:lang w:val="en-US"/>
        </w:rPr>
      </w:pPr>
      <w:r>
        <w:rPr>
          <w:bCs/>
          <w:lang w:val="en-US"/>
        </w:rPr>
        <w:t>a)</w:t>
      </w:r>
      <w:r w:rsidRPr="005D70DB">
        <w:rPr>
          <w:bCs/>
          <w:lang w:val="en-US"/>
        </w:rPr>
        <w:t xml:space="preserve"> Công văn đăng ký đánh giá ngoài;</w:t>
      </w:r>
    </w:p>
    <w:p w:rsidR="00D82DE3" w:rsidRPr="005D70DB" w:rsidRDefault="00D82DE3" w:rsidP="00D82DE3">
      <w:pPr>
        <w:pStyle w:val="sonvb"/>
        <w:spacing w:before="120" w:after="0" w:line="276" w:lineRule="auto"/>
        <w:ind w:firstLine="709"/>
        <w:rPr>
          <w:bCs/>
          <w:lang w:val="en-US"/>
        </w:rPr>
      </w:pPr>
      <w:r>
        <w:rPr>
          <w:bCs/>
          <w:lang w:val="en-US"/>
        </w:rPr>
        <w:t>b)</w:t>
      </w:r>
      <w:r w:rsidRPr="005D70DB">
        <w:rPr>
          <w:bCs/>
          <w:lang w:val="en-US"/>
        </w:rPr>
        <w:t xml:space="preserve"> Báo cáo tự đánh giá (02 bản).</w:t>
      </w:r>
    </w:p>
    <w:p w:rsidR="00D82DE3" w:rsidRPr="005D70DB" w:rsidRDefault="00D82DE3" w:rsidP="00D82DE3">
      <w:pPr>
        <w:pStyle w:val="sonvb"/>
        <w:spacing w:before="120" w:after="0" w:line="276" w:lineRule="auto"/>
        <w:ind w:firstLine="709"/>
        <w:rPr>
          <w:lang w:val="en-US"/>
        </w:rPr>
      </w:pPr>
      <w:r w:rsidRPr="005D70DB">
        <w:rPr>
          <w:lang w:val="en-US"/>
        </w:rPr>
        <w:t>Số lượng</w:t>
      </w:r>
      <w:r>
        <w:rPr>
          <w:lang w:val="en-US"/>
        </w:rPr>
        <w:t xml:space="preserve"> hồ sơ</w:t>
      </w:r>
      <w:r w:rsidRPr="005D70DB">
        <w:rPr>
          <w:lang w:val="en-US"/>
        </w:rPr>
        <w:t>: 01 bộ</w:t>
      </w:r>
    </w:p>
    <w:p w:rsidR="00D82DE3" w:rsidRPr="00DD6A0E" w:rsidRDefault="00D82DE3" w:rsidP="00D82DE3">
      <w:pPr>
        <w:pStyle w:val="sonvb"/>
        <w:spacing w:before="120" w:after="0" w:line="276" w:lineRule="auto"/>
        <w:ind w:firstLine="709"/>
        <w:rPr>
          <w:i/>
          <w:lang w:val="en-US"/>
        </w:rPr>
      </w:pPr>
      <w:r>
        <w:rPr>
          <w:i/>
          <w:lang w:val="en-US"/>
        </w:rPr>
        <w:t>2</w:t>
      </w:r>
      <w:r w:rsidR="00D00297">
        <w:rPr>
          <w:i/>
          <w:lang w:val="en-US"/>
        </w:rPr>
        <w:t>4</w:t>
      </w:r>
      <w:r w:rsidRPr="00DD6A0E">
        <w:rPr>
          <w:i/>
          <w:lang w:val="en-US"/>
        </w:rPr>
        <w:t>.4. Thời hạn giải quyết:</w:t>
      </w:r>
    </w:p>
    <w:p w:rsidR="00D82DE3" w:rsidRPr="005D70DB" w:rsidRDefault="00D82DE3" w:rsidP="00D82DE3">
      <w:pPr>
        <w:pStyle w:val="sonvb"/>
        <w:spacing w:before="120" w:after="0" w:line="276" w:lineRule="auto"/>
        <w:ind w:firstLine="709"/>
        <w:rPr>
          <w:lang w:val="en-US"/>
        </w:rPr>
      </w:pPr>
      <w:r w:rsidRPr="005D70DB">
        <w:rPr>
          <w:lang w:val="en-US"/>
        </w:rPr>
        <w:t>40 ngày làm việc kể từ khi dự thảo báo cáo đánh giá ngoài được gửi đến trường tiểu học để lấy ý kiến phản hồi.</w:t>
      </w:r>
    </w:p>
    <w:p w:rsidR="00D82DE3" w:rsidRPr="009B4F85" w:rsidRDefault="00D82DE3" w:rsidP="00D82DE3">
      <w:pPr>
        <w:pStyle w:val="sonvb"/>
        <w:spacing w:before="120" w:after="0" w:line="276" w:lineRule="auto"/>
        <w:ind w:firstLine="709"/>
        <w:rPr>
          <w:i/>
          <w:lang w:val="en-US"/>
        </w:rPr>
      </w:pPr>
      <w:r>
        <w:rPr>
          <w:i/>
          <w:lang w:val="en-US"/>
        </w:rPr>
        <w:t>2</w:t>
      </w:r>
      <w:r w:rsidR="00D00297">
        <w:rPr>
          <w:i/>
          <w:lang w:val="en-US"/>
        </w:rPr>
        <w:t>4</w:t>
      </w:r>
      <w:r>
        <w:rPr>
          <w:i/>
          <w:lang w:val="en-US"/>
        </w:rPr>
        <w:t>.5</w:t>
      </w:r>
      <w:r w:rsidRPr="009B4F85">
        <w:rPr>
          <w:i/>
          <w:lang w:val="en-US"/>
        </w:rPr>
        <w:t>. Đối tượng thực hiện:</w:t>
      </w:r>
    </w:p>
    <w:p w:rsidR="00D82DE3" w:rsidRPr="005D70DB" w:rsidRDefault="00D82DE3" w:rsidP="00D82DE3">
      <w:pPr>
        <w:pStyle w:val="sonvb"/>
        <w:spacing w:before="120" w:after="0" w:line="276" w:lineRule="auto"/>
        <w:ind w:firstLine="709"/>
        <w:rPr>
          <w:lang w:val="en-US"/>
        </w:rPr>
      </w:pPr>
      <w:r w:rsidRPr="005D70DB">
        <w:rPr>
          <w:lang w:val="en-US"/>
        </w:rPr>
        <w:t>Trường tiểu học</w:t>
      </w:r>
    </w:p>
    <w:p w:rsidR="00D82DE3" w:rsidRPr="00DD6A0E" w:rsidRDefault="00D82DE3" w:rsidP="00D82DE3">
      <w:pPr>
        <w:pStyle w:val="sonvb"/>
        <w:spacing w:before="120" w:after="0" w:line="276" w:lineRule="auto"/>
        <w:ind w:firstLine="709"/>
        <w:rPr>
          <w:i/>
          <w:lang w:val="en-US"/>
        </w:rPr>
      </w:pPr>
      <w:r>
        <w:rPr>
          <w:i/>
          <w:lang w:val="en-US"/>
        </w:rPr>
        <w:t>2</w:t>
      </w:r>
      <w:r w:rsidR="00D00297">
        <w:rPr>
          <w:i/>
          <w:lang w:val="en-US"/>
        </w:rPr>
        <w:t>4</w:t>
      </w:r>
      <w:r>
        <w:rPr>
          <w:i/>
          <w:lang w:val="en-US"/>
        </w:rPr>
        <w:t>.6</w:t>
      </w:r>
      <w:r w:rsidRPr="00DD6A0E">
        <w:rPr>
          <w:i/>
          <w:lang w:val="en-US"/>
        </w:rPr>
        <w:t>. Cơ quan thực hiện:</w:t>
      </w:r>
    </w:p>
    <w:p w:rsidR="00D82DE3" w:rsidRPr="005D70DB" w:rsidRDefault="00D82DE3" w:rsidP="00D82DE3">
      <w:pPr>
        <w:pStyle w:val="sonvb"/>
        <w:spacing w:before="120" w:after="0" w:line="276" w:lineRule="auto"/>
        <w:ind w:firstLine="709"/>
        <w:rPr>
          <w:lang w:val="en-US"/>
        </w:rPr>
      </w:pPr>
      <w:r w:rsidRPr="005D70DB">
        <w:rPr>
          <w:lang w:val="en-US"/>
        </w:rPr>
        <w:t>a) Cơ</w:t>
      </w:r>
      <w:r>
        <w:rPr>
          <w:lang w:val="en-US"/>
        </w:rPr>
        <w:t xml:space="preserve"> quan/Người </w:t>
      </w:r>
      <w:r w:rsidRPr="005D70DB">
        <w:rPr>
          <w:lang w:val="en-US"/>
        </w:rPr>
        <w:t xml:space="preserve">có thẩm quyền quyết định: </w:t>
      </w:r>
      <w:r>
        <w:rPr>
          <w:lang w:val="en-US"/>
        </w:rPr>
        <w:t xml:space="preserve">Giám đốc </w:t>
      </w:r>
      <w:r w:rsidRPr="005D70DB">
        <w:rPr>
          <w:lang w:val="en-US"/>
        </w:rPr>
        <w:t>Sở Giáo dục và Đào tạo;</w:t>
      </w:r>
    </w:p>
    <w:p w:rsidR="00D82DE3" w:rsidRPr="005D70DB" w:rsidRDefault="00D82DE3" w:rsidP="00D82DE3">
      <w:pPr>
        <w:pStyle w:val="sonvb"/>
        <w:spacing w:before="120" w:after="0" w:line="276" w:lineRule="auto"/>
        <w:ind w:firstLine="709"/>
        <w:rPr>
          <w:lang w:val="en-US"/>
        </w:rPr>
      </w:pPr>
      <w:r w:rsidRPr="005D70DB">
        <w:rPr>
          <w:lang w:val="en-US"/>
        </w:rPr>
        <w:t>b) Cơ quan trực tiếp thực hiệ</w:t>
      </w:r>
      <w:r>
        <w:rPr>
          <w:lang w:val="en-US"/>
        </w:rPr>
        <w:t>n</w:t>
      </w:r>
      <w:r w:rsidRPr="005D70DB">
        <w:rPr>
          <w:lang w:val="en-US"/>
        </w:rPr>
        <w:t>: Sở Giáo dục và Đào tạo, đoàn đánh giá ngoài;</w:t>
      </w:r>
    </w:p>
    <w:p w:rsidR="00D82DE3" w:rsidRPr="005D70DB" w:rsidRDefault="00D82DE3" w:rsidP="00D82DE3">
      <w:pPr>
        <w:pStyle w:val="sonvb"/>
        <w:spacing w:before="120" w:after="0" w:line="276" w:lineRule="auto"/>
        <w:ind w:firstLine="709"/>
        <w:rPr>
          <w:lang w:val="en-US"/>
        </w:rPr>
      </w:pPr>
      <w:r>
        <w:rPr>
          <w:lang w:val="en-US"/>
        </w:rPr>
        <w:t>c</w:t>
      </w:r>
      <w:r w:rsidRPr="005D70DB">
        <w:rPr>
          <w:lang w:val="en-US"/>
        </w:rPr>
        <w:t>) Cơ quan phối hợp: Phòng Giáo dục và Đào tạo.</w:t>
      </w:r>
    </w:p>
    <w:p w:rsidR="00D82DE3" w:rsidRPr="009B4F85" w:rsidRDefault="00D82DE3" w:rsidP="00D82DE3">
      <w:pPr>
        <w:pStyle w:val="sonvb"/>
        <w:spacing w:before="120" w:after="0" w:line="276" w:lineRule="auto"/>
        <w:ind w:firstLine="709"/>
        <w:rPr>
          <w:i/>
          <w:lang w:val="en-US"/>
        </w:rPr>
      </w:pPr>
      <w:r>
        <w:rPr>
          <w:i/>
          <w:lang w:val="en-US"/>
        </w:rPr>
        <w:t>2</w:t>
      </w:r>
      <w:r w:rsidR="00D00297">
        <w:rPr>
          <w:i/>
          <w:lang w:val="en-US"/>
        </w:rPr>
        <w:t>4</w:t>
      </w:r>
      <w:r>
        <w:rPr>
          <w:i/>
          <w:lang w:val="en-US"/>
        </w:rPr>
        <w:t>.7. Kết quả thực hiện</w:t>
      </w:r>
      <w:r w:rsidRPr="009B4F85">
        <w:rPr>
          <w:i/>
          <w:lang w:val="en-US"/>
        </w:rPr>
        <w:t>:</w:t>
      </w:r>
    </w:p>
    <w:p w:rsidR="00D82DE3" w:rsidRPr="005D70DB" w:rsidRDefault="00D82DE3" w:rsidP="00D82DE3">
      <w:pPr>
        <w:pStyle w:val="sonvb"/>
        <w:spacing w:before="120" w:after="0" w:line="276" w:lineRule="auto"/>
        <w:ind w:firstLine="709"/>
        <w:rPr>
          <w:lang w:val="en-US"/>
        </w:rPr>
      </w:pPr>
      <w:r w:rsidRPr="005D70DB">
        <w:rPr>
          <w:lang w:val="en-US"/>
        </w:rPr>
        <w:t>Giấy chứng nhận chất lượng giáo dục.</w:t>
      </w:r>
    </w:p>
    <w:p w:rsidR="00D82DE3" w:rsidRPr="009B4F85" w:rsidRDefault="00D82DE3" w:rsidP="00D82DE3">
      <w:pPr>
        <w:pStyle w:val="sonvb"/>
        <w:spacing w:before="120" w:after="0" w:line="276" w:lineRule="auto"/>
        <w:ind w:firstLine="709"/>
        <w:rPr>
          <w:i/>
          <w:lang w:val="en-US"/>
        </w:rPr>
      </w:pPr>
      <w:r>
        <w:rPr>
          <w:i/>
          <w:lang w:val="en-US"/>
        </w:rPr>
        <w:t>2</w:t>
      </w:r>
      <w:r w:rsidR="00D00297">
        <w:rPr>
          <w:i/>
          <w:lang w:val="en-US"/>
        </w:rPr>
        <w:t>4</w:t>
      </w:r>
      <w:r w:rsidRPr="009B4F85">
        <w:rPr>
          <w:i/>
          <w:lang w:val="en-US"/>
        </w:rPr>
        <w:t>.8. Phí, lệ phí:</w:t>
      </w:r>
    </w:p>
    <w:p w:rsidR="00D82DE3" w:rsidRPr="005D70DB" w:rsidRDefault="00D82DE3" w:rsidP="00D82DE3">
      <w:pPr>
        <w:pStyle w:val="sonvb"/>
        <w:spacing w:before="120" w:after="0" w:line="276" w:lineRule="auto"/>
        <w:ind w:firstLine="709"/>
        <w:rPr>
          <w:lang w:val="en-US"/>
        </w:rPr>
      </w:pPr>
      <w:r w:rsidRPr="005D70DB">
        <w:rPr>
          <w:lang w:val="en-US"/>
        </w:rPr>
        <w:t>Không</w:t>
      </w:r>
    </w:p>
    <w:p w:rsidR="00D82DE3" w:rsidRPr="009B4F85" w:rsidRDefault="00D82DE3" w:rsidP="00D82DE3">
      <w:pPr>
        <w:pStyle w:val="sonvb"/>
        <w:spacing w:before="120" w:after="0" w:line="276" w:lineRule="auto"/>
        <w:ind w:firstLine="709"/>
        <w:rPr>
          <w:i/>
          <w:lang w:val="en-US"/>
        </w:rPr>
      </w:pPr>
      <w:r>
        <w:rPr>
          <w:i/>
          <w:lang w:val="en-US"/>
        </w:rPr>
        <w:t>2</w:t>
      </w:r>
      <w:r w:rsidR="00D00297">
        <w:rPr>
          <w:i/>
          <w:lang w:val="en-US"/>
        </w:rPr>
        <w:t>4</w:t>
      </w:r>
      <w:r w:rsidRPr="009B4F85">
        <w:rPr>
          <w:i/>
          <w:lang w:val="en-US"/>
        </w:rPr>
        <w:t>.</w:t>
      </w:r>
      <w:r>
        <w:rPr>
          <w:i/>
          <w:lang w:val="en-US"/>
        </w:rPr>
        <w:t>9</w:t>
      </w:r>
      <w:r w:rsidRPr="009B4F85">
        <w:rPr>
          <w:i/>
          <w:lang w:val="en-US"/>
        </w:rPr>
        <w:t>. Mẫu đơn, tờ khai:</w:t>
      </w:r>
    </w:p>
    <w:p w:rsidR="00D82DE3" w:rsidRPr="005D70DB" w:rsidRDefault="00D82DE3" w:rsidP="00D82DE3">
      <w:pPr>
        <w:pStyle w:val="sonvb"/>
        <w:spacing w:before="120" w:after="0" w:line="276" w:lineRule="auto"/>
        <w:ind w:firstLine="709"/>
        <w:rPr>
          <w:lang w:val="en-US"/>
        </w:rPr>
      </w:pPr>
      <w:r w:rsidRPr="005D70DB">
        <w:rPr>
          <w:lang w:val="en-US"/>
        </w:rPr>
        <w:t>Không</w:t>
      </w:r>
    </w:p>
    <w:p w:rsidR="00D82DE3" w:rsidRPr="009B4F85" w:rsidRDefault="00D82DE3" w:rsidP="00D82DE3">
      <w:pPr>
        <w:pStyle w:val="sonvb"/>
        <w:spacing w:before="120" w:after="0" w:line="276" w:lineRule="auto"/>
        <w:ind w:firstLine="709"/>
        <w:rPr>
          <w:i/>
          <w:lang w:val="en-US"/>
        </w:rPr>
      </w:pPr>
      <w:r>
        <w:rPr>
          <w:i/>
          <w:lang w:val="en-US"/>
        </w:rPr>
        <w:t>2</w:t>
      </w:r>
      <w:r w:rsidR="00D00297">
        <w:rPr>
          <w:i/>
          <w:lang w:val="en-US"/>
        </w:rPr>
        <w:t>4</w:t>
      </w:r>
      <w:r w:rsidRPr="009B4F85">
        <w:rPr>
          <w:i/>
          <w:lang w:val="en-US"/>
        </w:rPr>
        <w:t>.10. Yêu cầu, điều kiện:</w:t>
      </w:r>
    </w:p>
    <w:p w:rsidR="00D82DE3" w:rsidRPr="005D70DB" w:rsidRDefault="00D82DE3" w:rsidP="00D82DE3">
      <w:pPr>
        <w:pStyle w:val="sonvb"/>
        <w:spacing w:before="120" w:after="0" w:line="276" w:lineRule="auto"/>
        <w:ind w:firstLine="709"/>
        <w:rPr>
          <w:bCs/>
          <w:lang w:val="en-US"/>
        </w:rPr>
      </w:pPr>
      <w:r w:rsidRPr="005D70DB">
        <w:rPr>
          <w:lang w:val="en-US"/>
        </w:rPr>
        <w:t xml:space="preserve">Trường tiểu học đã được đánh giá ngoài và đạt các tiêu chuẩn chất lượng theo quy định ban hành kèm theo Thông tư số 42/2012/TT-BGDĐT ngày 23/11/2012 của Bộ trưởng Bộ Giáo dục và Đào tạo ban hành </w:t>
      </w:r>
      <w:r w:rsidRPr="005D70DB">
        <w:rPr>
          <w:bCs/>
          <w:lang w:val="en-US"/>
        </w:rPr>
        <w:t>Quy định về tiêu chuẩn đánh giá chất lượng giáo dục và quy trình, chu kỳ kỳ kiểm định chất lượng giáo dục cơ sở giáo dục phổ thông, cơ sở giáo dục thường xuyên:</w:t>
      </w:r>
    </w:p>
    <w:p w:rsidR="00D82DE3" w:rsidRPr="005D70DB" w:rsidRDefault="00D82DE3" w:rsidP="00D82DE3">
      <w:pPr>
        <w:pStyle w:val="sonvb"/>
        <w:spacing w:before="120" w:after="0" w:line="276" w:lineRule="auto"/>
        <w:ind w:firstLine="709"/>
        <w:rPr>
          <w:i/>
          <w:lang w:val="en-US"/>
        </w:rPr>
      </w:pPr>
      <w:r w:rsidRPr="005D70DB">
        <w:rPr>
          <w:b/>
          <w:bCs/>
          <w:i/>
          <w:lang w:val="en-US"/>
        </w:rPr>
        <w:t>Tiêu chuẩn</w:t>
      </w:r>
      <w:r w:rsidRPr="005D70DB">
        <w:rPr>
          <w:i/>
          <w:lang w:val="en-US"/>
        </w:rPr>
        <w:t xml:space="preserve"> </w:t>
      </w:r>
      <w:r w:rsidRPr="005D70DB">
        <w:rPr>
          <w:b/>
          <w:bCs/>
          <w:i/>
          <w:lang w:val="en-US"/>
        </w:rPr>
        <w:t>1</w:t>
      </w:r>
      <w:r w:rsidRPr="005D70DB">
        <w:rPr>
          <w:b/>
          <w:i/>
          <w:lang w:val="en-US"/>
        </w:rPr>
        <w:t xml:space="preserve">: </w:t>
      </w:r>
      <w:r w:rsidRPr="005D70DB">
        <w:rPr>
          <w:b/>
          <w:bCs/>
          <w:i/>
          <w:lang w:val="en-US"/>
        </w:rPr>
        <w:t>Tổ chức và quản lý nhà trường</w:t>
      </w:r>
    </w:p>
    <w:p w:rsidR="00D82DE3" w:rsidRPr="005D70DB" w:rsidRDefault="00D82DE3" w:rsidP="00D82DE3">
      <w:pPr>
        <w:pStyle w:val="sonvb"/>
        <w:spacing w:before="120" w:after="0" w:line="276" w:lineRule="auto"/>
        <w:ind w:firstLine="709"/>
        <w:rPr>
          <w:i/>
          <w:lang w:val="en-US"/>
        </w:rPr>
      </w:pPr>
      <w:r w:rsidRPr="005D70DB">
        <w:rPr>
          <w:i/>
          <w:lang w:val="en-US"/>
        </w:rPr>
        <w:t>1. Cơ cấu tổ chức bộ máy của nhà trường theo quy định của Điều lệ trường tiểu học.</w:t>
      </w:r>
    </w:p>
    <w:p w:rsidR="00D82DE3" w:rsidRPr="005D70DB" w:rsidRDefault="00D82DE3" w:rsidP="00D82DE3">
      <w:pPr>
        <w:pStyle w:val="sonvb"/>
        <w:spacing w:before="120" w:after="0" w:line="276" w:lineRule="auto"/>
        <w:ind w:firstLine="709"/>
        <w:rPr>
          <w:i/>
          <w:lang w:val="en-US"/>
        </w:rPr>
      </w:pPr>
      <w:r w:rsidRPr="005D70DB">
        <w:rPr>
          <w:i/>
          <w:lang w:val="en-US"/>
        </w:rPr>
        <w:t>a) Có hiệu trưởng, phó hiệu trưởng và các hội đồng (hội đồng trường đối với trường công lập, hội đồng quản trị đối với trường tư thục, hội đồng thi đua khen thưởng và các hội đồng tư vấn khác);</w:t>
      </w:r>
    </w:p>
    <w:p w:rsidR="00D82DE3" w:rsidRPr="005D70DB" w:rsidRDefault="00D82DE3" w:rsidP="00D82DE3">
      <w:pPr>
        <w:pStyle w:val="sonvb"/>
        <w:spacing w:before="120" w:after="0" w:line="269" w:lineRule="auto"/>
        <w:ind w:firstLine="709"/>
        <w:rPr>
          <w:i/>
          <w:lang w:val="en-US"/>
        </w:rPr>
      </w:pPr>
      <w:r w:rsidRPr="005D70DB">
        <w:rPr>
          <w:i/>
          <w:lang w:val="en-US"/>
        </w:rPr>
        <w:t>b) Có tổ chức Đảng Cộng sản Việt Nam, Công đoàn, Đoàn thanh niên Cộng sản Hồ Chí Minh, Đội Thiếu niên tiền phong Hồ Chí Minh, Sao Nhi đồng Hồ Chí Minh và các tổ chức xã hội khác;</w:t>
      </w:r>
    </w:p>
    <w:p w:rsidR="00D82DE3" w:rsidRPr="005D70DB" w:rsidRDefault="00D82DE3" w:rsidP="00D82DE3">
      <w:pPr>
        <w:pStyle w:val="sonvb"/>
        <w:spacing w:before="120" w:after="0" w:line="264" w:lineRule="auto"/>
        <w:ind w:firstLine="709"/>
        <w:rPr>
          <w:i/>
          <w:lang w:val="en-US"/>
        </w:rPr>
      </w:pPr>
      <w:r w:rsidRPr="005D70DB">
        <w:rPr>
          <w:i/>
          <w:lang w:val="en-US"/>
        </w:rPr>
        <w:t>c) Có các tổ chuyên môn và tổ văn phòng.</w:t>
      </w:r>
    </w:p>
    <w:p w:rsidR="00D82DE3" w:rsidRPr="005D70DB" w:rsidRDefault="00D82DE3" w:rsidP="00D82DE3">
      <w:pPr>
        <w:pStyle w:val="sonvb"/>
        <w:spacing w:before="120" w:after="0" w:line="264" w:lineRule="auto"/>
        <w:ind w:firstLine="709"/>
        <w:rPr>
          <w:i/>
          <w:lang w:val="en-US"/>
        </w:rPr>
      </w:pPr>
      <w:r w:rsidRPr="005D70DB">
        <w:rPr>
          <w:i/>
          <w:lang w:val="en-US"/>
        </w:rPr>
        <w:t xml:space="preserve">2. Lớp học, số học sinh, điểm trường theo quy định của Điều lệ trường </w:t>
      </w:r>
      <w:r>
        <w:rPr>
          <w:i/>
          <w:lang w:val="en-US"/>
        </w:rPr>
        <w:br/>
      </w:r>
      <w:r w:rsidRPr="005D70DB">
        <w:rPr>
          <w:i/>
          <w:lang w:val="en-US"/>
        </w:rPr>
        <w:t>tiểu học.</w:t>
      </w:r>
    </w:p>
    <w:p w:rsidR="00D82DE3" w:rsidRPr="005D70DB" w:rsidRDefault="00D82DE3" w:rsidP="00D82DE3">
      <w:pPr>
        <w:pStyle w:val="sonvb"/>
        <w:spacing w:before="120" w:after="0" w:line="264" w:lineRule="auto"/>
        <w:ind w:firstLine="709"/>
        <w:rPr>
          <w:i/>
          <w:lang w:val="en-US"/>
        </w:rPr>
      </w:pPr>
      <w:r w:rsidRPr="005D70DB">
        <w:rPr>
          <w:i/>
          <w:lang w:val="en-US"/>
        </w:rPr>
        <w:t>a) Lớp học được tổ chức theo quy định;</w:t>
      </w:r>
    </w:p>
    <w:p w:rsidR="00D82DE3" w:rsidRPr="005D70DB" w:rsidRDefault="00D82DE3" w:rsidP="00D82DE3">
      <w:pPr>
        <w:pStyle w:val="sonvb"/>
        <w:spacing w:before="120" w:after="0" w:line="264" w:lineRule="auto"/>
        <w:ind w:firstLine="709"/>
        <w:rPr>
          <w:i/>
          <w:lang w:val="en-US"/>
        </w:rPr>
      </w:pPr>
      <w:r w:rsidRPr="005D70DB">
        <w:rPr>
          <w:i/>
          <w:lang w:val="en-US"/>
        </w:rPr>
        <w:t>b) Số học sinh trong một lớp theo quy định;</w:t>
      </w:r>
    </w:p>
    <w:p w:rsidR="00D82DE3" w:rsidRPr="005D70DB" w:rsidRDefault="00D82DE3" w:rsidP="00D82DE3">
      <w:pPr>
        <w:pStyle w:val="sonvb"/>
        <w:spacing w:before="120" w:after="0" w:line="264" w:lineRule="auto"/>
        <w:ind w:firstLine="709"/>
        <w:rPr>
          <w:i/>
          <w:lang w:val="en-US"/>
        </w:rPr>
      </w:pPr>
      <w:r w:rsidRPr="005D70DB">
        <w:rPr>
          <w:i/>
          <w:lang w:val="en-US"/>
        </w:rPr>
        <w:t>c) Địa điểm đặt trường, điểm trường theo quy định.</w:t>
      </w:r>
    </w:p>
    <w:p w:rsidR="00D82DE3" w:rsidRPr="005D70DB" w:rsidRDefault="00D82DE3" w:rsidP="00D82DE3">
      <w:pPr>
        <w:pStyle w:val="sonvb"/>
        <w:spacing w:before="120" w:after="0" w:line="264" w:lineRule="auto"/>
        <w:ind w:firstLine="709"/>
        <w:rPr>
          <w:i/>
          <w:lang w:val="en-US"/>
        </w:rPr>
      </w:pPr>
      <w:r w:rsidRPr="005D70DB">
        <w:rPr>
          <w:i/>
          <w:lang w:val="en-US"/>
        </w:rPr>
        <w:t>3. Cơ cấu tổ chức và việc thực hiện nhiệm vụ của các tổ chuyên môn, tổ văn phòng theo quy định tại Điều lệ trường tiểu học.</w:t>
      </w:r>
    </w:p>
    <w:p w:rsidR="00D82DE3" w:rsidRPr="005D70DB" w:rsidRDefault="00D82DE3" w:rsidP="00D82DE3">
      <w:pPr>
        <w:pStyle w:val="sonvb"/>
        <w:spacing w:before="120" w:after="0" w:line="264" w:lineRule="auto"/>
        <w:ind w:firstLine="709"/>
        <w:rPr>
          <w:i/>
          <w:lang w:val="en-US"/>
        </w:rPr>
      </w:pPr>
      <w:r w:rsidRPr="005D70DB">
        <w:rPr>
          <w:i/>
          <w:lang w:val="en-US"/>
        </w:rPr>
        <w:t>a) Có cơ cấu tổ chức theo quy định;</w:t>
      </w:r>
    </w:p>
    <w:p w:rsidR="00D82DE3" w:rsidRPr="005D70DB" w:rsidRDefault="00D82DE3" w:rsidP="00D82DE3">
      <w:pPr>
        <w:pStyle w:val="sonvb"/>
        <w:spacing w:before="120" w:after="0" w:line="264" w:lineRule="auto"/>
        <w:ind w:firstLine="709"/>
        <w:rPr>
          <w:i/>
          <w:lang w:val="en-US"/>
        </w:rPr>
      </w:pPr>
      <w:r w:rsidRPr="005D70DB">
        <w:rPr>
          <w:i/>
          <w:lang w:val="en-US"/>
        </w:rPr>
        <w:t>b) Xây dựng kế hoạch hoạt động của tổ theo tuần, tháng, học kỳ, năm học và thực hiện sinh hoạt tổ theo quy định;</w:t>
      </w:r>
    </w:p>
    <w:p w:rsidR="00D82DE3" w:rsidRPr="005D70DB" w:rsidRDefault="00D82DE3" w:rsidP="00D82DE3">
      <w:pPr>
        <w:pStyle w:val="sonvb"/>
        <w:spacing w:before="120" w:after="0" w:line="264" w:lineRule="auto"/>
        <w:ind w:firstLine="709"/>
        <w:rPr>
          <w:i/>
          <w:lang w:val="en-US"/>
        </w:rPr>
      </w:pPr>
      <w:r w:rsidRPr="005D70DB">
        <w:rPr>
          <w:i/>
          <w:lang w:val="en-US"/>
        </w:rPr>
        <w:t>c) Thực hiện các nhiệm vụ của tổ theo quy định.</w:t>
      </w:r>
    </w:p>
    <w:p w:rsidR="00D82DE3" w:rsidRPr="005D70DB" w:rsidRDefault="00D82DE3" w:rsidP="00D82DE3">
      <w:pPr>
        <w:pStyle w:val="sonvb"/>
        <w:spacing w:before="120" w:after="0" w:line="264" w:lineRule="auto"/>
        <w:ind w:firstLine="709"/>
        <w:rPr>
          <w:i/>
          <w:lang w:val="en-US"/>
        </w:rPr>
      </w:pPr>
      <w:r w:rsidRPr="005D70DB">
        <w:rPr>
          <w:i/>
          <w:lang w:val="en-US"/>
        </w:rPr>
        <w:t>4. Chấp hành chủ trương, chính sách của Đảng, pháp luật của Nhà nước, sự lãnh đạo, chỉ đạo của cấp ủy Đảng, chính quyền địa phương và cơ quan quản lý giáo dục các cấp; đảm bảo Quy chế thực hiện dân chủ trong hoạt động của nhà trường.</w:t>
      </w:r>
    </w:p>
    <w:p w:rsidR="00D82DE3" w:rsidRPr="005D70DB" w:rsidRDefault="00D82DE3" w:rsidP="00D82DE3">
      <w:pPr>
        <w:pStyle w:val="sonvb"/>
        <w:spacing w:before="120" w:after="0" w:line="264" w:lineRule="auto"/>
        <w:ind w:firstLine="709"/>
        <w:rPr>
          <w:i/>
          <w:lang w:val="en-US"/>
        </w:rPr>
      </w:pPr>
      <w:r w:rsidRPr="005D70DB">
        <w:rPr>
          <w:i/>
          <w:lang w:val="en-US"/>
        </w:rPr>
        <w:t>a) Thực hiện các chỉ thị, nghị quyết của cấp ủy Đảng, chấp hành sự quản lý hành chính của chính quyền địa phương, sự chỉ đạo về chuyên môn, nghiệp vụ của cơ quan quản lý giáo dục;</w:t>
      </w:r>
    </w:p>
    <w:p w:rsidR="00D82DE3" w:rsidRPr="005D70DB" w:rsidRDefault="00D82DE3" w:rsidP="00D82DE3">
      <w:pPr>
        <w:pStyle w:val="sonvb"/>
        <w:spacing w:before="120" w:after="0" w:line="252" w:lineRule="auto"/>
        <w:ind w:firstLine="709"/>
        <w:rPr>
          <w:i/>
          <w:lang w:val="en-US"/>
        </w:rPr>
      </w:pPr>
      <w:r w:rsidRPr="005D70DB">
        <w:rPr>
          <w:i/>
          <w:lang w:val="en-US"/>
        </w:rPr>
        <w:t>b) Thực hiện chế độ báo cáo định kỳ, báo cáo đột xuất theo quy định;</w:t>
      </w:r>
    </w:p>
    <w:p w:rsidR="00D82DE3" w:rsidRPr="005D70DB" w:rsidRDefault="00D82DE3" w:rsidP="00D82DE3">
      <w:pPr>
        <w:pStyle w:val="sonvb"/>
        <w:spacing w:before="120" w:after="0" w:line="252" w:lineRule="auto"/>
        <w:ind w:firstLine="709"/>
        <w:rPr>
          <w:i/>
          <w:lang w:val="en-US"/>
        </w:rPr>
      </w:pPr>
      <w:r w:rsidRPr="005D70DB">
        <w:rPr>
          <w:i/>
          <w:lang w:val="en-US"/>
        </w:rPr>
        <w:t>c) Đảm bảo Quy chế thực hiện dân chủ trong hoạt động của nhà trường.</w:t>
      </w:r>
    </w:p>
    <w:p w:rsidR="00D82DE3" w:rsidRPr="005D70DB" w:rsidRDefault="00D82DE3" w:rsidP="00D82DE3">
      <w:pPr>
        <w:pStyle w:val="sonvb"/>
        <w:spacing w:before="120" w:after="0" w:line="252" w:lineRule="auto"/>
        <w:ind w:firstLine="709"/>
        <w:rPr>
          <w:i/>
          <w:lang w:val="en-US"/>
        </w:rPr>
      </w:pPr>
      <w:r w:rsidRPr="005D70DB">
        <w:rPr>
          <w:i/>
          <w:lang w:val="en-US"/>
        </w:rPr>
        <w:t>5. Quản lý hành chính, thực hiện các phong trào thi đua theo quy định.</w:t>
      </w:r>
    </w:p>
    <w:p w:rsidR="00D82DE3" w:rsidRPr="005D70DB" w:rsidRDefault="00D82DE3" w:rsidP="00D82DE3">
      <w:pPr>
        <w:pStyle w:val="sonvb"/>
        <w:spacing w:before="120" w:after="0" w:line="252" w:lineRule="auto"/>
        <w:ind w:firstLine="709"/>
        <w:rPr>
          <w:i/>
          <w:lang w:val="en-US"/>
        </w:rPr>
      </w:pPr>
      <w:r w:rsidRPr="005D70DB">
        <w:rPr>
          <w:i/>
          <w:lang w:val="en-US"/>
        </w:rPr>
        <w:t>a) Có đủ hồ sơ phục vụ hoạt động giáo dục của nhà trường theo quy định của Điều lệ trường tiểu học;</w:t>
      </w:r>
    </w:p>
    <w:p w:rsidR="00D82DE3" w:rsidRPr="005D70DB" w:rsidRDefault="00D82DE3" w:rsidP="00D82DE3">
      <w:pPr>
        <w:pStyle w:val="sonvb"/>
        <w:spacing w:before="120" w:after="0" w:line="252" w:lineRule="auto"/>
        <w:ind w:firstLine="709"/>
        <w:rPr>
          <w:i/>
          <w:lang w:val="en-US"/>
        </w:rPr>
      </w:pPr>
      <w:r w:rsidRPr="005D70DB">
        <w:rPr>
          <w:i/>
          <w:lang w:val="en-US"/>
        </w:rPr>
        <w:t>b) Lưu trữ đầy đủ, khoa học hồ sơ, văn bản theo quy định của Luật Lưu trữ;</w:t>
      </w:r>
    </w:p>
    <w:p w:rsidR="00D82DE3" w:rsidRPr="005D70DB" w:rsidRDefault="00D82DE3" w:rsidP="00D82DE3">
      <w:pPr>
        <w:pStyle w:val="sonvb"/>
        <w:spacing w:before="120" w:after="0" w:line="252" w:lineRule="auto"/>
        <w:ind w:firstLine="709"/>
        <w:rPr>
          <w:i/>
          <w:lang w:val="en-US"/>
        </w:rPr>
      </w:pPr>
      <w:r w:rsidRPr="005D70DB">
        <w:rPr>
          <w:i/>
          <w:lang w:val="en-US"/>
        </w:rPr>
        <w:t>c) Thực hiện các cuộc vận động, tổ chức và duy trì phong trào thi đua theo hướng dẫn của ngành và quy định của Nhà nước.</w:t>
      </w:r>
    </w:p>
    <w:p w:rsidR="00D82DE3" w:rsidRPr="005D70DB" w:rsidRDefault="00D82DE3" w:rsidP="00D82DE3">
      <w:pPr>
        <w:pStyle w:val="sonvb"/>
        <w:spacing w:before="120" w:after="0" w:line="252" w:lineRule="auto"/>
        <w:ind w:firstLine="709"/>
        <w:rPr>
          <w:i/>
          <w:lang w:val="en-US"/>
        </w:rPr>
      </w:pPr>
      <w:r w:rsidRPr="005D70DB">
        <w:rPr>
          <w:i/>
          <w:lang w:val="en-US"/>
        </w:rPr>
        <w:t>6. Quản lý các hoạt động giáo dục, quản lý cán bộ, giáo viên, nhân viên, học sinh và quản lý tài chính, đất đai, cơ sở vật chất theo quy định.</w:t>
      </w:r>
    </w:p>
    <w:p w:rsidR="00D82DE3" w:rsidRPr="005D70DB" w:rsidRDefault="00D82DE3" w:rsidP="00D82DE3">
      <w:pPr>
        <w:pStyle w:val="sonvb"/>
        <w:spacing w:before="120" w:after="0" w:line="252" w:lineRule="auto"/>
        <w:ind w:firstLine="709"/>
        <w:rPr>
          <w:i/>
          <w:lang w:val="en-US"/>
        </w:rPr>
      </w:pPr>
      <w:r w:rsidRPr="005D70DB">
        <w:rPr>
          <w:i/>
          <w:lang w:val="en-US"/>
        </w:rPr>
        <w:t>a) Thực hiện nhiệm vụ quản lý các hoạt động giáo dục và quản lý học sinh theo quy định của Điều lệ trường tiểu học;</w:t>
      </w:r>
    </w:p>
    <w:p w:rsidR="00D82DE3" w:rsidRPr="005D70DB" w:rsidRDefault="00D82DE3" w:rsidP="00D82DE3">
      <w:pPr>
        <w:pStyle w:val="sonvb"/>
        <w:spacing w:before="120" w:after="0" w:line="252" w:lineRule="auto"/>
        <w:ind w:firstLine="709"/>
        <w:rPr>
          <w:i/>
          <w:lang w:val="en-US"/>
        </w:rPr>
      </w:pPr>
      <w:r w:rsidRPr="005D70DB">
        <w:rPr>
          <w:i/>
          <w:lang w:val="en-US"/>
        </w:rPr>
        <w:t>b) Thực hiện tuyển dụng, đề bạt, bổ nhiệm, quản lý cán bộ, giáo viên và nhân viên theo quy định của Luật Cán bộ, công chức, Luật Viên chức, Điều lệ trường tiểu học và các quy định khác của pháp luật;</w:t>
      </w:r>
    </w:p>
    <w:p w:rsidR="00D82DE3" w:rsidRPr="005D70DB" w:rsidRDefault="00D82DE3" w:rsidP="00D82DE3">
      <w:pPr>
        <w:pStyle w:val="sonvb"/>
        <w:spacing w:before="120" w:after="0" w:line="252" w:lineRule="auto"/>
        <w:ind w:firstLine="709"/>
        <w:rPr>
          <w:i/>
          <w:lang w:val="en-US"/>
        </w:rPr>
      </w:pPr>
      <w:r w:rsidRPr="005D70DB">
        <w:rPr>
          <w:i/>
          <w:lang w:val="en-US"/>
        </w:rPr>
        <w:t>c) Quản lý, sử dụng hiệu quả tài chính, đất đai, cơ sở vật chất để phục vụ các hoạt động giáo dục.</w:t>
      </w:r>
    </w:p>
    <w:p w:rsidR="00D82DE3" w:rsidRPr="005D70DB" w:rsidRDefault="00D82DE3" w:rsidP="00D82DE3">
      <w:pPr>
        <w:pStyle w:val="sonvb"/>
        <w:spacing w:before="120" w:after="0" w:line="252" w:lineRule="auto"/>
        <w:ind w:firstLine="709"/>
        <w:rPr>
          <w:i/>
          <w:lang w:val="en-US"/>
        </w:rPr>
      </w:pPr>
      <w:r w:rsidRPr="005D70DB">
        <w:rPr>
          <w:i/>
          <w:lang w:val="en-US"/>
        </w:rPr>
        <w:t>7. Đảm bảo an ninh trật tự, an toàn cho học sinh và cho cán bộ, giáo viên, nhân viên; phòng chống bạo lực học đường, phòng chống dịch bệnh, phòng tránh các hiểm họa thiên tai, các tệ nạn xã hội trong trường.</w:t>
      </w:r>
    </w:p>
    <w:p w:rsidR="00D82DE3" w:rsidRPr="005D70DB" w:rsidRDefault="00D82DE3" w:rsidP="00D82DE3">
      <w:pPr>
        <w:pStyle w:val="sonvb"/>
        <w:spacing w:before="120" w:after="0" w:line="252" w:lineRule="auto"/>
        <w:ind w:firstLine="709"/>
        <w:rPr>
          <w:i/>
          <w:lang w:val="en-US"/>
        </w:rPr>
      </w:pPr>
      <w:r w:rsidRPr="005D70DB">
        <w:rPr>
          <w:i/>
          <w:lang w:val="en-US"/>
        </w:rPr>
        <w:t>a) Có phương án đảm bảo an ninh trật tự, phòng chống tai nạn thương tích, cháy nổ, phòng tránh các hiểm họa thiên tai, phòng chống dịch bệnh, ngộ độc thực phẩm, phòng tránh các tệ nạn xã hội của nhà trường;</w:t>
      </w:r>
    </w:p>
    <w:p w:rsidR="00D82DE3" w:rsidRPr="005D70DB" w:rsidRDefault="00D82DE3" w:rsidP="00D82DE3">
      <w:pPr>
        <w:pStyle w:val="sonvb"/>
        <w:spacing w:before="120" w:after="0" w:line="252" w:lineRule="auto"/>
        <w:ind w:firstLine="709"/>
        <w:rPr>
          <w:i/>
          <w:lang w:val="en-US"/>
        </w:rPr>
      </w:pPr>
      <w:r w:rsidRPr="005D70DB">
        <w:rPr>
          <w:i/>
          <w:lang w:val="en-US"/>
        </w:rPr>
        <w:t>b) Đảm bảo an toàn cho học sinh và cho cán bộ, giáo viên, nhân viên trong nhà trường;</w:t>
      </w:r>
    </w:p>
    <w:p w:rsidR="00D82DE3" w:rsidRPr="005D70DB" w:rsidRDefault="00D82DE3" w:rsidP="00D82DE3">
      <w:pPr>
        <w:pStyle w:val="sonvb"/>
        <w:spacing w:before="120" w:after="0" w:line="252" w:lineRule="auto"/>
        <w:ind w:firstLine="709"/>
        <w:rPr>
          <w:i/>
          <w:lang w:val="en-US"/>
        </w:rPr>
      </w:pPr>
      <w:r w:rsidRPr="005D70DB">
        <w:rPr>
          <w:i/>
          <w:lang w:val="en-US"/>
        </w:rPr>
        <w:t>c) Không có hiện tượng kỳ thị, vi phạm về giới, bạo lực trong nhà trường.</w:t>
      </w:r>
    </w:p>
    <w:p w:rsidR="00D82DE3" w:rsidRPr="005D70DB" w:rsidRDefault="00D82DE3" w:rsidP="00D82DE3">
      <w:pPr>
        <w:pStyle w:val="sonvb"/>
        <w:spacing w:before="120" w:after="0" w:line="252" w:lineRule="auto"/>
        <w:ind w:firstLine="709"/>
        <w:rPr>
          <w:b/>
          <w:bCs/>
          <w:i/>
          <w:lang w:val="en-US"/>
        </w:rPr>
      </w:pPr>
      <w:r w:rsidRPr="005D70DB">
        <w:rPr>
          <w:b/>
          <w:bCs/>
          <w:i/>
          <w:lang w:val="en-US"/>
        </w:rPr>
        <w:t>Tiêu chuẩn</w:t>
      </w:r>
      <w:r w:rsidRPr="005D70DB">
        <w:rPr>
          <w:i/>
          <w:lang w:val="en-US"/>
        </w:rPr>
        <w:t xml:space="preserve"> </w:t>
      </w:r>
      <w:r w:rsidRPr="005D70DB">
        <w:rPr>
          <w:b/>
          <w:bCs/>
          <w:i/>
          <w:lang w:val="en-US"/>
        </w:rPr>
        <w:t>2</w:t>
      </w:r>
      <w:r w:rsidRPr="005D70DB">
        <w:rPr>
          <w:b/>
          <w:i/>
          <w:lang w:val="en-US"/>
        </w:rPr>
        <w:t>:</w:t>
      </w:r>
      <w:r w:rsidRPr="005D70DB">
        <w:rPr>
          <w:i/>
          <w:lang w:val="en-US"/>
        </w:rPr>
        <w:t xml:space="preserve"> </w:t>
      </w:r>
      <w:r w:rsidRPr="005D70DB">
        <w:rPr>
          <w:b/>
          <w:bCs/>
          <w:i/>
          <w:lang w:val="en-US"/>
        </w:rPr>
        <w:t>Cán bộ quản lý, giáo viên, nhân viên và học sinh</w:t>
      </w:r>
    </w:p>
    <w:p w:rsidR="00D82DE3" w:rsidRPr="005D70DB" w:rsidRDefault="00D82DE3" w:rsidP="00D82DE3">
      <w:pPr>
        <w:pStyle w:val="sonvb"/>
        <w:spacing w:before="120" w:after="0" w:line="252" w:lineRule="auto"/>
        <w:ind w:firstLine="709"/>
        <w:rPr>
          <w:i/>
          <w:lang w:val="en-US"/>
        </w:rPr>
      </w:pPr>
      <w:r w:rsidRPr="005D70DB">
        <w:rPr>
          <w:i/>
          <w:lang w:val="en-US"/>
        </w:rPr>
        <w:t>1. Năng lực của Hiệu trưởng, phó Hiệu trưởng trong quá trình triển khai các hoạt động giáo dục.</w:t>
      </w:r>
    </w:p>
    <w:p w:rsidR="00D82DE3" w:rsidRPr="005D70DB" w:rsidRDefault="00D82DE3" w:rsidP="00D82DE3">
      <w:pPr>
        <w:pStyle w:val="sonvb"/>
        <w:spacing w:before="120" w:after="0" w:line="252" w:lineRule="auto"/>
        <w:ind w:firstLine="709"/>
        <w:rPr>
          <w:i/>
          <w:lang w:val="en-US"/>
        </w:rPr>
      </w:pPr>
      <w:r w:rsidRPr="005D70DB">
        <w:rPr>
          <w:i/>
          <w:lang w:val="en-US"/>
        </w:rPr>
        <w:t>a) Hiệu trưởng có số năm dạy học từ 4 năm trở lên, phó hiệu trưởng từ 2 năm trở lên (không kể thời gian tập sự);</w:t>
      </w:r>
    </w:p>
    <w:p w:rsidR="00D82DE3" w:rsidRPr="005D70DB" w:rsidRDefault="00D82DE3" w:rsidP="00D82DE3">
      <w:pPr>
        <w:pStyle w:val="sonvb"/>
        <w:spacing w:before="120" w:after="0" w:line="252" w:lineRule="auto"/>
        <w:ind w:firstLine="709"/>
        <w:rPr>
          <w:i/>
          <w:lang w:val="en-US"/>
        </w:rPr>
      </w:pPr>
      <w:r w:rsidRPr="005D70DB">
        <w:rPr>
          <w:i/>
          <w:lang w:val="en-US"/>
        </w:rPr>
        <w:t>b) Được đánh giá hằng năm đạt từ loại khá trở lên theo Quy định Chuẩn Hiệu trưởng trường tiểu học;</w:t>
      </w:r>
    </w:p>
    <w:p w:rsidR="00D82DE3" w:rsidRPr="005D70DB" w:rsidRDefault="00D82DE3" w:rsidP="00D82DE3">
      <w:pPr>
        <w:pStyle w:val="sonvb"/>
        <w:spacing w:before="120" w:after="0" w:line="252" w:lineRule="auto"/>
        <w:ind w:firstLine="709"/>
        <w:rPr>
          <w:i/>
          <w:lang w:val="en-US"/>
        </w:rPr>
      </w:pPr>
      <w:r w:rsidRPr="005D70DB">
        <w:rPr>
          <w:i/>
          <w:lang w:val="en-US"/>
        </w:rPr>
        <w:t>c) Được bồi dưỡng, tập huấn về chính trị và quản lý giáo dục theo quy định.</w:t>
      </w:r>
    </w:p>
    <w:p w:rsidR="00D82DE3" w:rsidRPr="005D70DB" w:rsidRDefault="00D82DE3" w:rsidP="00D82DE3">
      <w:pPr>
        <w:pStyle w:val="sonvb"/>
        <w:spacing w:before="120" w:after="0" w:line="264" w:lineRule="auto"/>
        <w:ind w:firstLine="709"/>
        <w:rPr>
          <w:i/>
          <w:lang w:val="en-US"/>
        </w:rPr>
      </w:pPr>
      <w:r w:rsidRPr="005D70DB">
        <w:rPr>
          <w:i/>
          <w:lang w:val="en-US"/>
        </w:rPr>
        <w:t>2. Số lượng, trình độ đào tạo của giáo viên theo quy định của Điều lệ trường tiểu học.</w:t>
      </w:r>
    </w:p>
    <w:p w:rsidR="00D82DE3" w:rsidRPr="005D70DB" w:rsidRDefault="00D82DE3" w:rsidP="00D82DE3">
      <w:pPr>
        <w:pStyle w:val="sonvb"/>
        <w:spacing w:before="120" w:after="0" w:line="264" w:lineRule="auto"/>
        <w:ind w:firstLine="709"/>
        <w:rPr>
          <w:i/>
          <w:lang w:val="en-US"/>
        </w:rPr>
      </w:pPr>
      <w:r w:rsidRPr="005D70DB">
        <w:rPr>
          <w:i/>
          <w:lang w:val="en-US"/>
        </w:rPr>
        <w:t>a) Số lượng và cơ cấu giáo viên đảm bảo để dạy các môn học bắt buộc theo quy định;</w:t>
      </w:r>
    </w:p>
    <w:p w:rsidR="00D82DE3" w:rsidRPr="005D70DB" w:rsidRDefault="00D82DE3" w:rsidP="00D82DE3">
      <w:pPr>
        <w:pStyle w:val="sonvb"/>
        <w:spacing w:before="120" w:after="0" w:line="252" w:lineRule="auto"/>
        <w:ind w:firstLine="709"/>
        <w:rPr>
          <w:i/>
          <w:lang w:val="en-US"/>
        </w:rPr>
      </w:pPr>
      <w:r w:rsidRPr="005D70DB">
        <w:rPr>
          <w:i/>
          <w:lang w:val="en-US"/>
        </w:rPr>
        <w:t xml:space="preserve">b) Giáo viên dạy các môn: thể dục, âm nhạc, mỹ thuật, ngoại ngữ, giáo viên làm Tổng phụ trách Đội Thiếu niên tiền phong Hồ Chí Minh đảm bảo </w:t>
      </w:r>
      <w:r>
        <w:rPr>
          <w:i/>
          <w:lang w:val="en-US"/>
        </w:rPr>
        <w:br/>
      </w:r>
      <w:r w:rsidRPr="005D70DB">
        <w:rPr>
          <w:i/>
          <w:lang w:val="en-US"/>
        </w:rPr>
        <w:t>quy định;</w:t>
      </w:r>
    </w:p>
    <w:p w:rsidR="00D82DE3" w:rsidRPr="005D70DB" w:rsidRDefault="00D82DE3" w:rsidP="00D82DE3">
      <w:pPr>
        <w:pStyle w:val="sonvb"/>
        <w:spacing w:before="120" w:after="0" w:line="252" w:lineRule="auto"/>
        <w:ind w:firstLine="709"/>
        <w:rPr>
          <w:i/>
          <w:lang w:val="en-US"/>
        </w:rPr>
      </w:pPr>
      <w:r w:rsidRPr="005D70DB">
        <w:rPr>
          <w:i/>
          <w:lang w:val="en-US"/>
        </w:rPr>
        <w:t>c) Giáo viên đạt trình độ chuẩn 100%, trong đó trên chuẩn 20% trở lên đối với miền núi, vùng sâu, vùng xa, hải đảo và 40% trở lên đối với các vùng khác.</w:t>
      </w:r>
    </w:p>
    <w:p w:rsidR="00D82DE3" w:rsidRPr="005D70DB" w:rsidRDefault="00D82DE3" w:rsidP="00D82DE3">
      <w:pPr>
        <w:pStyle w:val="sonvb"/>
        <w:spacing w:before="120" w:after="0" w:line="252" w:lineRule="auto"/>
        <w:ind w:firstLine="709"/>
        <w:rPr>
          <w:i/>
          <w:lang w:val="en-US"/>
        </w:rPr>
      </w:pPr>
      <w:r w:rsidRPr="005D70DB">
        <w:rPr>
          <w:i/>
          <w:lang w:val="en-US"/>
        </w:rPr>
        <w:t xml:space="preserve">3. Kết quả đánh giá, </w:t>
      </w:r>
      <w:r w:rsidRPr="005D70DB">
        <w:rPr>
          <w:bCs/>
          <w:i/>
          <w:lang w:val="en-US"/>
        </w:rPr>
        <w:t xml:space="preserve">xếp loại giáo viên </w:t>
      </w:r>
      <w:r w:rsidRPr="005D70DB">
        <w:rPr>
          <w:i/>
          <w:lang w:val="en-US"/>
        </w:rPr>
        <w:t>và việc đảm bảo các quyền của giáo viên.</w:t>
      </w:r>
    </w:p>
    <w:p w:rsidR="00D82DE3" w:rsidRPr="005D70DB" w:rsidRDefault="00D82DE3" w:rsidP="00D82DE3">
      <w:pPr>
        <w:pStyle w:val="sonvb"/>
        <w:spacing w:before="120" w:after="0" w:line="252" w:lineRule="auto"/>
        <w:ind w:firstLine="709"/>
        <w:rPr>
          <w:i/>
          <w:lang w:val="en-US"/>
        </w:rPr>
      </w:pPr>
      <w:r w:rsidRPr="005D70DB">
        <w:rPr>
          <w:i/>
          <w:lang w:val="en-US"/>
        </w:rPr>
        <w:t>a) X</w:t>
      </w:r>
      <w:r w:rsidRPr="005D70DB">
        <w:rPr>
          <w:bCs/>
          <w:i/>
          <w:lang w:val="en-US"/>
        </w:rPr>
        <w:t xml:space="preserve">ếp loại chung cuối năm học của giáo viên đạt 100% từ loại trung bình trở lên, </w:t>
      </w:r>
      <w:r w:rsidRPr="005D70DB">
        <w:rPr>
          <w:i/>
          <w:lang w:val="en-US"/>
        </w:rPr>
        <w:t xml:space="preserve">trong đó có ít nhất 50% xếp loại khá trở lên </w:t>
      </w:r>
      <w:r w:rsidRPr="005D70DB">
        <w:rPr>
          <w:bCs/>
          <w:i/>
          <w:lang w:val="en-US"/>
        </w:rPr>
        <w:t xml:space="preserve">theo Quy định về </w:t>
      </w:r>
      <w:r w:rsidRPr="005D70DB">
        <w:rPr>
          <w:i/>
          <w:lang w:val="en-US"/>
        </w:rPr>
        <w:t>Chuẩn nghề nghiệp giáo viên tiểu học;</w:t>
      </w:r>
    </w:p>
    <w:p w:rsidR="00D82DE3" w:rsidRPr="005D70DB" w:rsidRDefault="00D82DE3" w:rsidP="00D82DE3">
      <w:pPr>
        <w:pStyle w:val="sonvb"/>
        <w:spacing w:before="120" w:after="0" w:line="252" w:lineRule="auto"/>
        <w:ind w:firstLine="709"/>
        <w:rPr>
          <w:i/>
          <w:lang w:val="en-US"/>
        </w:rPr>
      </w:pPr>
      <w:r w:rsidRPr="005D70DB">
        <w:rPr>
          <w:i/>
          <w:lang w:val="en-US"/>
        </w:rPr>
        <w:t>b) Số lượng giáo viên đạt danh hiệu giáo viên dạy giỏi cấp huyện (quận, thị xã, thành phố trực thuộc tỉnh) trở lên đạt ít nhất 5%;</w:t>
      </w:r>
    </w:p>
    <w:p w:rsidR="00D82DE3" w:rsidRPr="005D70DB" w:rsidRDefault="00D82DE3" w:rsidP="00D82DE3">
      <w:pPr>
        <w:pStyle w:val="sonvb"/>
        <w:spacing w:before="120" w:after="0" w:line="252" w:lineRule="auto"/>
        <w:ind w:firstLine="709"/>
        <w:rPr>
          <w:i/>
          <w:lang w:val="en-US"/>
        </w:rPr>
      </w:pPr>
      <w:r w:rsidRPr="005D70DB">
        <w:rPr>
          <w:i/>
          <w:lang w:val="en-US"/>
        </w:rPr>
        <w:t>c) Giáo viên được đảm bảo các quyền theo quy định của Điều lệ trường tiểu học và của pháp luật.</w:t>
      </w:r>
    </w:p>
    <w:p w:rsidR="00D82DE3" w:rsidRPr="005D70DB" w:rsidRDefault="00D82DE3" w:rsidP="00D82DE3">
      <w:pPr>
        <w:pStyle w:val="sonvb"/>
        <w:spacing w:before="120" w:after="0" w:line="252" w:lineRule="auto"/>
        <w:ind w:firstLine="709"/>
        <w:rPr>
          <w:i/>
          <w:lang w:val="en-US"/>
        </w:rPr>
      </w:pPr>
      <w:r w:rsidRPr="005D70DB">
        <w:rPr>
          <w:i/>
          <w:lang w:val="en-US"/>
        </w:rPr>
        <w:t>4. Số lượng, chất lượng và việc đảm bảo các chế độ, chính sách đối với đội ngũ nhân viên của nhà trường.</w:t>
      </w:r>
    </w:p>
    <w:p w:rsidR="00D82DE3" w:rsidRPr="005D70DB" w:rsidRDefault="00D82DE3" w:rsidP="00D82DE3">
      <w:pPr>
        <w:pStyle w:val="sonvb"/>
        <w:spacing w:before="120" w:after="0" w:line="252" w:lineRule="auto"/>
        <w:ind w:firstLine="709"/>
        <w:rPr>
          <w:i/>
          <w:lang w:val="en-US"/>
        </w:rPr>
      </w:pPr>
      <w:r w:rsidRPr="005D70DB">
        <w:rPr>
          <w:i/>
          <w:lang w:val="en-US"/>
        </w:rPr>
        <w:t>a) Số lượng nhân viên đảm bảo quy định;</w:t>
      </w:r>
    </w:p>
    <w:p w:rsidR="00D82DE3" w:rsidRPr="005D70DB" w:rsidRDefault="00D82DE3" w:rsidP="00D82DE3">
      <w:pPr>
        <w:pStyle w:val="sonvb"/>
        <w:spacing w:before="120" w:after="0" w:line="252" w:lineRule="auto"/>
        <w:ind w:firstLine="709"/>
        <w:rPr>
          <w:i/>
          <w:lang w:val="en-US"/>
        </w:rPr>
      </w:pPr>
      <w:r w:rsidRPr="005D70DB">
        <w:rPr>
          <w:i/>
          <w:lang w:val="en-US"/>
        </w:rPr>
        <w:t>b) N</w:t>
      </w:r>
      <w:r w:rsidRPr="005D70DB">
        <w:rPr>
          <w:i/>
          <w:iCs/>
          <w:lang w:val="en-US"/>
        </w:rPr>
        <w:t>hân viên kế toán, văn thư, y tế, viên chức làm công tác thư viện, thiết bị dạy học có trình độ trung cấp trở lên theo đúng chuyên môn; các nhân viên khác được bồi dưỡng về nghiệp vụ theo vị trí công việc;</w:t>
      </w:r>
    </w:p>
    <w:p w:rsidR="00D82DE3" w:rsidRPr="005D70DB" w:rsidRDefault="00D82DE3" w:rsidP="00D82DE3">
      <w:pPr>
        <w:pStyle w:val="sonvb"/>
        <w:spacing w:before="120" w:after="0" w:line="252" w:lineRule="auto"/>
        <w:ind w:firstLine="709"/>
        <w:rPr>
          <w:i/>
          <w:lang w:val="en-US"/>
        </w:rPr>
      </w:pPr>
      <w:r w:rsidRPr="005D70DB">
        <w:rPr>
          <w:i/>
          <w:lang w:val="en-US"/>
        </w:rPr>
        <w:t>c) Nhân viên thực hiện tốt các nhiệm vụ được giao và được đảm bảo các chế độ, chính sách theo quy định.</w:t>
      </w:r>
    </w:p>
    <w:p w:rsidR="00D82DE3" w:rsidRPr="005D70DB" w:rsidRDefault="00D82DE3" w:rsidP="00D82DE3">
      <w:pPr>
        <w:pStyle w:val="sonvb"/>
        <w:spacing w:before="120" w:after="0" w:line="252" w:lineRule="auto"/>
        <w:ind w:firstLine="709"/>
        <w:rPr>
          <w:i/>
          <w:lang w:val="en-US"/>
        </w:rPr>
      </w:pPr>
      <w:r w:rsidRPr="005D70DB">
        <w:rPr>
          <w:i/>
          <w:lang w:val="en-US"/>
        </w:rPr>
        <w:t>5. Học sinh của nhà trường đáp ứng yêu cầu theo quy định của Điều lệ trường tiểu học và của pháp luật.</w:t>
      </w:r>
    </w:p>
    <w:p w:rsidR="00D82DE3" w:rsidRPr="005D70DB" w:rsidRDefault="00D82DE3" w:rsidP="00D82DE3">
      <w:pPr>
        <w:pStyle w:val="sonvb"/>
        <w:spacing w:before="120" w:after="0" w:line="252" w:lineRule="auto"/>
        <w:ind w:firstLine="709"/>
        <w:rPr>
          <w:i/>
          <w:lang w:val="en-US"/>
        </w:rPr>
      </w:pPr>
      <w:r w:rsidRPr="005D70DB">
        <w:rPr>
          <w:i/>
          <w:lang w:val="en-US"/>
        </w:rPr>
        <w:t>a) Đảm bảo quy định về tuổi học sinh;</w:t>
      </w:r>
    </w:p>
    <w:p w:rsidR="00D82DE3" w:rsidRPr="005D70DB" w:rsidRDefault="00D82DE3" w:rsidP="00D82DE3">
      <w:pPr>
        <w:pStyle w:val="sonvb"/>
        <w:spacing w:before="120" w:after="0" w:line="252" w:lineRule="auto"/>
        <w:ind w:firstLine="709"/>
        <w:rPr>
          <w:i/>
          <w:lang w:val="en-US"/>
        </w:rPr>
      </w:pPr>
      <w:r w:rsidRPr="005D70DB">
        <w:rPr>
          <w:i/>
          <w:lang w:val="en-US"/>
        </w:rPr>
        <w:t>b) Thực hiện đầy đủ nhiệm vụ của học sinh và quy định về các hành vi học sinh không được làm;</w:t>
      </w:r>
    </w:p>
    <w:p w:rsidR="00D82DE3" w:rsidRPr="005D70DB" w:rsidRDefault="00D82DE3" w:rsidP="00D82DE3">
      <w:pPr>
        <w:pStyle w:val="sonvb"/>
        <w:spacing w:before="120" w:after="0" w:line="252" w:lineRule="auto"/>
        <w:ind w:firstLine="709"/>
        <w:rPr>
          <w:i/>
          <w:lang w:val="en-US"/>
        </w:rPr>
      </w:pPr>
      <w:r w:rsidRPr="005D70DB">
        <w:rPr>
          <w:i/>
          <w:lang w:val="en-US"/>
        </w:rPr>
        <w:t>c) Được đảm bảo các quyền theo quy định.</w:t>
      </w:r>
    </w:p>
    <w:p w:rsidR="00D82DE3" w:rsidRPr="005D70DB" w:rsidRDefault="00D82DE3" w:rsidP="00D82DE3">
      <w:pPr>
        <w:pStyle w:val="sonvb"/>
        <w:spacing w:before="120" w:after="0" w:line="252" w:lineRule="auto"/>
        <w:ind w:firstLine="709"/>
        <w:rPr>
          <w:b/>
          <w:bCs/>
          <w:i/>
          <w:lang w:val="en-US"/>
        </w:rPr>
      </w:pPr>
      <w:r w:rsidRPr="005D70DB">
        <w:rPr>
          <w:b/>
          <w:bCs/>
          <w:i/>
          <w:lang w:val="en-US"/>
        </w:rPr>
        <w:t>Tiêu chuẩn 3: Cơ sở vật chất và trang thiết bị dạy học</w:t>
      </w:r>
    </w:p>
    <w:p w:rsidR="00D82DE3" w:rsidRPr="005D70DB" w:rsidRDefault="00D82DE3" w:rsidP="00D82DE3">
      <w:pPr>
        <w:pStyle w:val="sonvb"/>
        <w:spacing w:before="120" w:after="0" w:line="252" w:lineRule="auto"/>
        <w:ind w:firstLine="709"/>
        <w:rPr>
          <w:i/>
          <w:lang w:val="en-US"/>
        </w:rPr>
      </w:pPr>
      <w:r w:rsidRPr="005D70DB">
        <w:rPr>
          <w:i/>
          <w:lang w:val="en-US"/>
        </w:rPr>
        <w:t>1. Khuôn viên, cổng trường, biển trường, tường hoặc hàng rào bảo vệ, sân chơi, bãi tập theo quy định của Điều lệ trường tiểu học.</w:t>
      </w:r>
    </w:p>
    <w:p w:rsidR="00D82DE3" w:rsidRPr="005D70DB" w:rsidRDefault="00D82DE3" w:rsidP="00D82DE3">
      <w:pPr>
        <w:pStyle w:val="sonvb"/>
        <w:spacing w:before="120" w:after="0" w:line="252" w:lineRule="auto"/>
        <w:ind w:firstLine="709"/>
        <w:rPr>
          <w:i/>
          <w:lang w:val="en-US"/>
        </w:rPr>
      </w:pPr>
      <w:r w:rsidRPr="005D70DB">
        <w:rPr>
          <w:i/>
          <w:lang w:val="en-US"/>
        </w:rPr>
        <w:t>a) Diện tích khuôn viên và các yêu cầu về xanh, sạch, đẹp, thoáng mát đảm bảo quy định;</w:t>
      </w:r>
    </w:p>
    <w:p w:rsidR="00D82DE3" w:rsidRPr="005D70DB" w:rsidRDefault="00D82DE3" w:rsidP="00D82DE3">
      <w:pPr>
        <w:pStyle w:val="sonvb"/>
        <w:spacing w:before="120" w:after="0" w:line="252" w:lineRule="auto"/>
        <w:ind w:firstLine="709"/>
        <w:rPr>
          <w:i/>
          <w:lang w:val="en-US"/>
        </w:rPr>
      </w:pPr>
      <w:r w:rsidRPr="005D70DB">
        <w:rPr>
          <w:i/>
          <w:lang w:val="en-US"/>
        </w:rPr>
        <w:t>b) Có cổng, biển tên trường, tường hoặc hàng rào bao quanh theo quy định;</w:t>
      </w:r>
    </w:p>
    <w:p w:rsidR="00D82DE3" w:rsidRPr="005D70DB" w:rsidRDefault="00D82DE3" w:rsidP="00D82DE3">
      <w:pPr>
        <w:pStyle w:val="sonvb"/>
        <w:spacing w:before="120" w:after="0" w:line="264" w:lineRule="auto"/>
        <w:ind w:firstLine="709"/>
        <w:rPr>
          <w:i/>
          <w:iCs/>
          <w:lang w:val="en-US"/>
        </w:rPr>
      </w:pPr>
      <w:r w:rsidRPr="005D70DB">
        <w:rPr>
          <w:i/>
          <w:lang w:val="en-US"/>
        </w:rPr>
        <w:t>c) Có sân chơi, bãi tập theo quy định.</w:t>
      </w:r>
    </w:p>
    <w:p w:rsidR="00D82DE3" w:rsidRPr="005D70DB" w:rsidRDefault="00D82DE3" w:rsidP="00D82DE3">
      <w:pPr>
        <w:pStyle w:val="sonvb"/>
        <w:spacing w:before="120" w:after="0" w:line="264" w:lineRule="auto"/>
        <w:ind w:firstLine="709"/>
        <w:rPr>
          <w:i/>
          <w:lang w:val="en-US"/>
        </w:rPr>
      </w:pPr>
      <w:r w:rsidRPr="005D70DB">
        <w:rPr>
          <w:i/>
          <w:lang w:val="en-US"/>
        </w:rPr>
        <w:t>2. Phòng học, bảng, bàn ghế cho giáo viên, học sinh.</w:t>
      </w:r>
    </w:p>
    <w:p w:rsidR="00D82DE3" w:rsidRPr="005D70DB" w:rsidRDefault="00D82DE3" w:rsidP="00D82DE3">
      <w:pPr>
        <w:pStyle w:val="sonvb"/>
        <w:spacing w:before="120" w:after="0" w:line="264" w:lineRule="auto"/>
        <w:ind w:firstLine="709"/>
        <w:rPr>
          <w:i/>
          <w:lang w:val="en-US"/>
        </w:rPr>
      </w:pPr>
      <w:r w:rsidRPr="005D70DB">
        <w:rPr>
          <w:i/>
          <w:lang w:val="en-US"/>
        </w:rPr>
        <w:t>a) Số lượng, quy cách, chất lượng và thiết bị của phòng học đảm bảo quy định của Điều lệ trường tiểu học;</w:t>
      </w:r>
    </w:p>
    <w:p w:rsidR="00D82DE3" w:rsidRPr="005D70DB" w:rsidRDefault="00D82DE3" w:rsidP="00D82DE3">
      <w:pPr>
        <w:pStyle w:val="sonvb"/>
        <w:spacing w:before="120" w:after="0" w:line="247" w:lineRule="auto"/>
        <w:ind w:firstLine="709"/>
        <w:rPr>
          <w:i/>
          <w:lang w:val="en-US"/>
        </w:rPr>
      </w:pPr>
      <w:r w:rsidRPr="005D70DB">
        <w:rPr>
          <w:i/>
          <w:lang w:val="en-US"/>
        </w:rPr>
        <w:t>b) Kích thước, vật liệu, kết cấu, kiểu dáng, màu sắc của bàn ghế học sinh đảm bảo quy định của Bộ Giáo dục và Đào tạo, Bộ Khoa học và Công nghệ, Bộ Y tế;</w:t>
      </w:r>
    </w:p>
    <w:p w:rsidR="00D82DE3" w:rsidRPr="005D70DB" w:rsidRDefault="00D82DE3" w:rsidP="00D82DE3">
      <w:pPr>
        <w:pStyle w:val="sonvb"/>
        <w:spacing w:before="120" w:after="0" w:line="247" w:lineRule="auto"/>
        <w:ind w:firstLine="709"/>
        <w:rPr>
          <w:i/>
          <w:lang w:val="en-US"/>
        </w:rPr>
      </w:pPr>
      <w:r w:rsidRPr="005D70DB">
        <w:rPr>
          <w:i/>
          <w:lang w:val="en-US"/>
        </w:rPr>
        <w:t>c) Kích thước, màu sắc, cách treo của bảng trong lớp học đảm bảo quy định về vệ sinh trường học của Bộ Y tế.</w:t>
      </w:r>
    </w:p>
    <w:p w:rsidR="00D82DE3" w:rsidRPr="005D70DB" w:rsidRDefault="00D82DE3" w:rsidP="00D82DE3">
      <w:pPr>
        <w:pStyle w:val="sonvb"/>
        <w:spacing w:before="120" w:after="0" w:line="247" w:lineRule="auto"/>
        <w:ind w:firstLine="709"/>
        <w:rPr>
          <w:i/>
          <w:lang w:val="en-US"/>
        </w:rPr>
      </w:pPr>
      <w:r w:rsidRPr="005D70DB">
        <w:rPr>
          <w:i/>
          <w:lang w:val="en-US"/>
        </w:rPr>
        <w:t>3. Khối phòng, trang thiết bị văn phòng phục vụ công tác quản lý, dạy và học theo quy định của Điều lệ trường tiểu học.</w:t>
      </w:r>
    </w:p>
    <w:p w:rsidR="00D82DE3" w:rsidRPr="005D70DB" w:rsidRDefault="00D82DE3" w:rsidP="00D82DE3">
      <w:pPr>
        <w:pStyle w:val="sonvb"/>
        <w:spacing w:before="120" w:after="0" w:line="247" w:lineRule="auto"/>
        <w:ind w:firstLine="709"/>
        <w:rPr>
          <w:i/>
          <w:lang w:val="en-US"/>
        </w:rPr>
      </w:pPr>
      <w:r w:rsidRPr="005D70DB">
        <w:rPr>
          <w:i/>
          <w:lang w:val="en-US"/>
        </w:rPr>
        <w:t>a) Khối phòng phục vụ học tập, khối phòng hành chính quản trị, khu nhà ăn, nhà nghỉ (nếu có) đảm bảo quy định;</w:t>
      </w:r>
    </w:p>
    <w:p w:rsidR="00D82DE3" w:rsidRPr="005D70DB" w:rsidRDefault="00D82DE3" w:rsidP="00D82DE3">
      <w:pPr>
        <w:pStyle w:val="sonvb"/>
        <w:spacing w:before="120" w:after="0" w:line="247" w:lineRule="auto"/>
        <w:ind w:firstLine="709"/>
        <w:rPr>
          <w:i/>
          <w:lang w:val="en-US"/>
        </w:rPr>
      </w:pPr>
      <w:r w:rsidRPr="005D70DB">
        <w:rPr>
          <w:i/>
          <w:lang w:val="en-US"/>
        </w:rPr>
        <w:t>b) Có trang thiết bị y tế tối thiểu và tủ thuốc với các loại thuốc thiết yếu đảm bảo quy định;</w:t>
      </w:r>
    </w:p>
    <w:p w:rsidR="00D82DE3" w:rsidRPr="005D70DB" w:rsidRDefault="00D82DE3" w:rsidP="00D82DE3">
      <w:pPr>
        <w:pStyle w:val="sonvb"/>
        <w:spacing w:before="120" w:after="0" w:line="247" w:lineRule="auto"/>
        <w:ind w:firstLine="709"/>
        <w:rPr>
          <w:i/>
          <w:lang w:val="en-US"/>
        </w:rPr>
      </w:pPr>
      <w:r w:rsidRPr="005D70DB">
        <w:rPr>
          <w:i/>
          <w:lang w:val="en-US"/>
        </w:rPr>
        <w:t>c) Có các loại máy văn phòng (máy tính, máy in) phục vụ công tác quản lý và giảng dạy, máy tính nối mạng Internet phục vụ các hoạt động giáo dục đáp ứng yêu cầu.</w:t>
      </w:r>
    </w:p>
    <w:p w:rsidR="00D82DE3" w:rsidRPr="005D70DB" w:rsidRDefault="00D82DE3" w:rsidP="00D82DE3">
      <w:pPr>
        <w:pStyle w:val="sonvb"/>
        <w:spacing w:before="120" w:after="0" w:line="247" w:lineRule="auto"/>
        <w:ind w:firstLine="709"/>
        <w:rPr>
          <w:i/>
          <w:lang w:val="en-US"/>
        </w:rPr>
      </w:pPr>
      <w:r w:rsidRPr="005D70DB">
        <w:rPr>
          <w:i/>
          <w:lang w:val="en-US"/>
        </w:rPr>
        <w:t>4. Công trình vệ sinh, nhà để xe, hệ thống nước sạch, hệ thống thoát nước, thu gom rác đáp ứng yêu cầu của hoạt động giáo dục.</w:t>
      </w:r>
    </w:p>
    <w:p w:rsidR="00D82DE3" w:rsidRPr="005D70DB" w:rsidRDefault="00D82DE3" w:rsidP="00D82DE3">
      <w:pPr>
        <w:pStyle w:val="sonvb"/>
        <w:spacing w:before="120" w:after="0" w:line="247" w:lineRule="auto"/>
        <w:ind w:firstLine="709"/>
        <w:rPr>
          <w:i/>
          <w:lang w:val="en-US"/>
        </w:rPr>
      </w:pPr>
      <w:r w:rsidRPr="005D70DB">
        <w:rPr>
          <w:i/>
          <w:lang w:val="en-US"/>
        </w:rPr>
        <w:t>a) Có công trình vệ sinh riêng cho cán bộ, giáo viên, nhân viên, học sinh, riêng cho nam và nữ, thuận lợi cho học sinh khuyết tật (nếu có),</w:t>
      </w:r>
      <w:r w:rsidRPr="005D70DB">
        <w:rPr>
          <w:i/>
          <w:iCs/>
          <w:lang w:val="en-US"/>
        </w:rPr>
        <w:t xml:space="preserve"> vị trí phù hợp với cảnh quan trường học, </w:t>
      </w:r>
      <w:r w:rsidRPr="005D70DB">
        <w:rPr>
          <w:i/>
          <w:lang w:val="en-US"/>
        </w:rPr>
        <w:t xml:space="preserve">an toàn, thuận tiện, </w:t>
      </w:r>
      <w:r w:rsidRPr="005D70DB">
        <w:rPr>
          <w:i/>
          <w:iCs/>
          <w:lang w:val="en-US"/>
        </w:rPr>
        <w:t>sạch sẽ;</w:t>
      </w:r>
    </w:p>
    <w:p w:rsidR="00D82DE3" w:rsidRPr="005D70DB" w:rsidRDefault="00D82DE3" w:rsidP="00D82DE3">
      <w:pPr>
        <w:pStyle w:val="sonvb"/>
        <w:spacing w:before="120" w:after="0" w:line="247" w:lineRule="auto"/>
        <w:ind w:firstLine="709"/>
        <w:rPr>
          <w:i/>
          <w:lang w:val="en-US"/>
        </w:rPr>
      </w:pPr>
      <w:r w:rsidRPr="005D70DB">
        <w:rPr>
          <w:i/>
          <w:lang w:val="en-US"/>
        </w:rPr>
        <w:t>b) Có nhà để xe cho cán bộ, giáo viên, nhân viên và học sinh;</w:t>
      </w:r>
    </w:p>
    <w:p w:rsidR="00D82DE3" w:rsidRPr="005D70DB" w:rsidRDefault="00D82DE3" w:rsidP="00D82DE3">
      <w:pPr>
        <w:pStyle w:val="sonvb"/>
        <w:spacing w:before="120" w:after="0" w:line="247" w:lineRule="auto"/>
        <w:ind w:firstLine="709"/>
        <w:rPr>
          <w:i/>
          <w:lang w:val="en-US"/>
        </w:rPr>
      </w:pPr>
      <w:r w:rsidRPr="005D70DB">
        <w:rPr>
          <w:i/>
          <w:lang w:val="en-US"/>
        </w:rPr>
        <w:t>c) Có nguồn nước sạch đáp ứng nhu cầu sử dụng của cán bộ, giáo viên, nhân viên và học sinh; hệ thống thoát nước, thu gom rác đảm bảo yêu cầu.</w:t>
      </w:r>
    </w:p>
    <w:p w:rsidR="00D82DE3" w:rsidRPr="005D70DB" w:rsidRDefault="00D82DE3" w:rsidP="00D82DE3">
      <w:pPr>
        <w:pStyle w:val="sonvb"/>
        <w:spacing w:before="120" w:after="0" w:line="247" w:lineRule="auto"/>
        <w:ind w:firstLine="709"/>
        <w:rPr>
          <w:i/>
          <w:lang w:val="en-US"/>
        </w:rPr>
      </w:pPr>
      <w:r w:rsidRPr="005D70DB">
        <w:rPr>
          <w:i/>
          <w:lang w:val="en-US"/>
        </w:rPr>
        <w:t>5. Thư viện đáp ứng nhu cầu nghiên cứu, học tập của cán bộ, giáo viên, nhân viên và học sinh.</w:t>
      </w:r>
    </w:p>
    <w:p w:rsidR="00D82DE3" w:rsidRPr="005D70DB" w:rsidRDefault="00D82DE3" w:rsidP="00D82DE3">
      <w:pPr>
        <w:pStyle w:val="sonvb"/>
        <w:spacing w:before="120" w:after="0" w:line="247" w:lineRule="auto"/>
        <w:ind w:firstLine="709"/>
        <w:rPr>
          <w:i/>
          <w:lang w:val="en-US"/>
        </w:rPr>
      </w:pPr>
      <w:r w:rsidRPr="005D70DB">
        <w:rPr>
          <w:i/>
          <w:lang w:val="en-US"/>
        </w:rPr>
        <w:t>a) Thư viện đạt tiêu chuẩn thư viện trường phổ thông theo quy định của Bộ Giáo dục và Đào tạo;</w:t>
      </w:r>
    </w:p>
    <w:p w:rsidR="00D82DE3" w:rsidRPr="005D70DB" w:rsidRDefault="00D82DE3" w:rsidP="00D82DE3">
      <w:pPr>
        <w:pStyle w:val="sonvb"/>
        <w:spacing w:before="120" w:after="0" w:line="247" w:lineRule="auto"/>
        <w:ind w:firstLine="709"/>
        <w:rPr>
          <w:i/>
          <w:lang w:val="en-US"/>
        </w:rPr>
      </w:pPr>
      <w:r w:rsidRPr="005D70DB">
        <w:rPr>
          <w:i/>
          <w:lang w:val="en-US"/>
        </w:rPr>
        <w:t>b) Hoạt động của thư viện đáp ứng nhu cầu nghiên cứu, dạy học của cán bộ, giáo viên, nhân viên và học sinh;</w:t>
      </w:r>
    </w:p>
    <w:p w:rsidR="00D82DE3" w:rsidRPr="005D70DB" w:rsidRDefault="00D82DE3" w:rsidP="00D82DE3">
      <w:pPr>
        <w:pStyle w:val="sonvb"/>
        <w:spacing w:before="120" w:after="0" w:line="247" w:lineRule="auto"/>
        <w:ind w:firstLine="709"/>
        <w:rPr>
          <w:i/>
          <w:lang w:val="en-US"/>
        </w:rPr>
      </w:pPr>
      <w:r w:rsidRPr="005D70DB">
        <w:rPr>
          <w:i/>
          <w:lang w:val="en-US"/>
        </w:rPr>
        <w:t>c) Bổ sung sách, báo và tài liệu tham khảo hằng năm.</w:t>
      </w:r>
    </w:p>
    <w:p w:rsidR="00D82DE3" w:rsidRPr="005D70DB" w:rsidRDefault="00D82DE3" w:rsidP="00D82DE3">
      <w:pPr>
        <w:pStyle w:val="sonvb"/>
        <w:spacing w:before="120" w:after="0" w:line="247" w:lineRule="auto"/>
        <w:ind w:firstLine="709"/>
        <w:rPr>
          <w:i/>
          <w:lang w:val="en-US"/>
        </w:rPr>
      </w:pPr>
      <w:r w:rsidRPr="005D70DB">
        <w:rPr>
          <w:i/>
          <w:lang w:val="en-US"/>
        </w:rPr>
        <w:t>6. Thiết bị dạy học, đồ dùng dạy học và hiệu quả sử dụng thiết bị, đồ dùng dạy học.</w:t>
      </w:r>
    </w:p>
    <w:p w:rsidR="00D82DE3" w:rsidRPr="005D70DB" w:rsidRDefault="00D82DE3" w:rsidP="00D82DE3">
      <w:pPr>
        <w:pStyle w:val="sonvb"/>
        <w:spacing w:before="120" w:after="0" w:line="247" w:lineRule="auto"/>
        <w:ind w:firstLine="709"/>
        <w:rPr>
          <w:i/>
          <w:lang w:val="en-US"/>
        </w:rPr>
      </w:pPr>
      <w:r w:rsidRPr="005D70DB">
        <w:rPr>
          <w:i/>
          <w:lang w:val="en-US"/>
        </w:rPr>
        <w:t>a) Thiết bị dạy học tối thiểu phục vụ giảng dạy và học tập đảm bảo quy định của Bộ Giáo dục và Đào tạo;</w:t>
      </w:r>
    </w:p>
    <w:p w:rsidR="00D82DE3" w:rsidRPr="005D70DB" w:rsidRDefault="00D82DE3" w:rsidP="00D82DE3">
      <w:pPr>
        <w:pStyle w:val="sonvb"/>
        <w:spacing w:before="120" w:after="0" w:line="247" w:lineRule="auto"/>
        <w:ind w:firstLine="709"/>
        <w:rPr>
          <w:i/>
          <w:lang w:val="en-US"/>
        </w:rPr>
      </w:pPr>
      <w:r w:rsidRPr="005D70DB">
        <w:rPr>
          <w:i/>
          <w:lang w:val="en-US"/>
        </w:rPr>
        <w:t>b) Việc sử dụng thiết bị dạy học trong các giờ lên lớp và tự làm một số đồ dùng dạy học của giáo viên đảm bảo quy định của Bộ Giáo dục và Đào tạo;</w:t>
      </w:r>
    </w:p>
    <w:p w:rsidR="00D82DE3" w:rsidRPr="005D70DB" w:rsidRDefault="00D82DE3" w:rsidP="00D82DE3">
      <w:pPr>
        <w:pStyle w:val="sonvb"/>
        <w:spacing w:before="120" w:after="0" w:line="247" w:lineRule="auto"/>
        <w:ind w:firstLine="709"/>
        <w:rPr>
          <w:i/>
          <w:lang w:val="en-US"/>
        </w:rPr>
      </w:pPr>
      <w:r w:rsidRPr="005D70DB">
        <w:rPr>
          <w:i/>
          <w:lang w:val="en-US"/>
        </w:rPr>
        <w:t>c) Kiểm kê, sửa chữa, nâng cấp, bổ sung đồ dùng và thiết bị dạy học hằng năm.</w:t>
      </w:r>
    </w:p>
    <w:p w:rsidR="00D82DE3" w:rsidRPr="005D70DB" w:rsidRDefault="00D82DE3" w:rsidP="00D82DE3">
      <w:pPr>
        <w:pStyle w:val="sonvb"/>
        <w:spacing w:before="120" w:after="0" w:line="264" w:lineRule="auto"/>
        <w:ind w:firstLine="709"/>
        <w:rPr>
          <w:b/>
          <w:bCs/>
          <w:i/>
          <w:lang w:val="en-US"/>
        </w:rPr>
      </w:pPr>
      <w:r w:rsidRPr="005D70DB">
        <w:rPr>
          <w:b/>
          <w:bCs/>
          <w:i/>
          <w:lang w:val="en-US"/>
        </w:rPr>
        <w:t>Tiêu chuẩn 4: Quan hệ giữa nhà trường, gia đình và xã hội</w:t>
      </w:r>
    </w:p>
    <w:p w:rsidR="00D82DE3" w:rsidRPr="005D70DB" w:rsidRDefault="00D82DE3" w:rsidP="00D82DE3">
      <w:pPr>
        <w:pStyle w:val="sonvb"/>
        <w:spacing w:before="120" w:after="0" w:line="264" w:lineRule="auto"/>
        <w:ind w:firstLine="709"/>
        <w:rPr>
          <w:i/>
          <w:lang w:val="en-US"/>
        </w:rPr>
      </w:pPr>
      <w:r w:rsidRPr="005D70DB">
        <w:rPr>
          <w:i/>
          <w:lang w:val="en-US"/>
        </w:rPr>
        <w:t>1. Tổ chức và hiệu quả hoạt động của Ban đại diện cha mẹ học sinh.</w:t>
      </w:r>
    </w:p>
    <w:p w:rsidR="00D82DE3" w:rsidRPr="005D70DB" w:rsidRDefault="00D82DE3" w:rsidP="00D82DE3">
      <w:pPr>
        <w:pStyle w:val="sonvb"/>
        <w:spacing w:before="120" w:after="0" w:line="264" w:lineRule="auto"/>
        <w:ind w:firstLine="709"/>
        <w:rPr>
          <w:i/>
          <w:lang w:val="en-US"/>
        </w:rPr>
      </w:pPr>
      <w:r w:rsidRPr="005D70DB">
        <w:rPr>
          <w:i/>
          <w:lang w:val="en-US"/>
        </w:rPr>
        <w:t>a) Ban đại diện cha mẹ học sinh có tổ chức, nhiệm vụ, quyền, trách nhiệm và hoạt động theo Điều lệ Ban đại diện cha mẹ học sinh;</w:t>
      </w:r>
    </w:p>
    <w:p w:rsidR="00D82DE3" w:rsidRPr="005D70DB" w:rsidRDefault="00D82DE3" w:rsidP="00D82DE3">
      <w:pPr>
        <w:pStyle w:val="sonvb"/>
        <w:spacing w:before="120" w:after="0" w:line="264" w:lineRule="auto"/>
        <w:ind w:firstLine="709"/>
        <w:rPr>
          <w:i/>
          <w:lang w:val="en-US"/>
        </w:rPr>
      </w:pPr>
      <w:r w:rsidRPr="005D70DB">
        <w:rPr>
          <w:i/>
          <w:lang w:val="en-US"/>
        </w:rPr>
        <w:t>b) Nhà trường tạo điều kiện thuận lợi để Ban đại diện cha mẹ học sinh hoạt động;</w:t>
      </w:r>
    </w:p>
    <w:p w:rsidR="00D82DE3" w:rsidRPr="005D70DB" w:rsidRDefault="00D82DE3" w:rsidP="00D82DE3">
      <w:pPr>
        <w:pStyle w:val="sonvb"/>
        <w:spacing w:before="120" w:after="0" w:line="269" w:lineRule="auto"/>
        <w:ind w:firstLine="709"/>
        <w:rPr>
          <w:i/>
          <w:lang w:val="en-US"/>
        </w:rPr>
      </w:pPr>
      <w:r w:rsidRPr="005D70DB">
        <w:rPr>
          <w:i/>
          <w:lang w:val="en-US"/>
        </w:rPr>
        <w:t>c) Tổ chức các cuộc họp định kỳ và đột xuất giữa nhà trường với cha mẹ học sinh, Ban đại diện cha mẹ học sinh để tiếp thu ý kiến về công tác quản lý của nhà trường, các biện pháp giáo dục học sinh, giải quyết các kiến nghị của cha mẹ học sinh, góp ý kiến cho hoạt động của Ban đại diện cha mẹ học sinh.</w:t>
      </w:r>
    </w:p>
    <w:p w:rsidR="00D82DE3" w:rsidRPr="005D70DB" w:rsidRDefault="00D82DE3" w:rsidP="00D82DE3">
      <w:pPr>
        <w:pStyle w:val="sonvb"/>
        <w:spacing w:before="120" w:after="0" w:line="269" w:lineRule="auto"/>
        <w:ind w:firstLine="709"/>
        <w:rPr>
          <w:i/>
          <w:lang w:val="en-US"/>
        </w:rPr>
      </w:pPr>
      <w:r w:rsidRPr="005D70DB">
        <w:rPr>
          <w:i/>
          <w:lang w:val="en-US"/>
        </w:rPr>
        <w:t>2. Nhà trường chủ động tham mưu với cấp ủy Đảng, chính quyền và phối hợp với các tổ chức đoàn thể ở địa phương để huy động nguồn lực xây dựng nhà trường và môi trường giáo dục.</w:t>
      </w:r>
    </w:p>
    <w:p w:rsidR="00D82DE3" w:rsidRPr="005D70DB" w:rsidRDefault="00D82DE3" w:rsidP="00D82DE3">
      <w:pPr>
        <w:pStyle w:val="sonvb"/>
        <w:spacing w:before="120" w:after="0" w:line="269" w:lineRule="auto"/>
        <w:ind w:firstLine="709"/>
        <w:rPr>
          <w:i/>
          <w:lang w:val="en-US"/>
        </w:rPr>
      </w:pPr>
      <w:r w:rsidRPr="005D70DB">
        <w:rPr>
          <w:i/>
          <w:lang w:val="en-US"/>
        </w:rPr>
        <w:t>a) Chủ động tham mưu cho cấp ủy Đảng, chính quyền địa phương về kế hoạch và các biện pháp cụ thể để phát triển nhà trường;</w:t>
      </w:r>
    </w:p>
    <w:p w:rsidR="00D82DE3" w:rsidRPr="005D70DB" w:rsidRDefault="00D82DE3" w:rsidP="00D82DE3">
      <w:pPr>
        <w:pStyle w:val="sonvb"/>
        <w:spacing w:before="120" w:after="0" w:line="269" w:lineRule="auto"/>
        <w:ind w:firstLine="709"/>
        <w:rPr>
          <w:i/>
          <w:lang w:val="en-US"/>
        </w:rPr>
      </w:pPr>
      <w:r w:rsidRPr="005D70DB">
        <w:rPr>
          <w:i/>
          <w:lang w:val="en-US"/>
        </w:rPr>
        <w:t>b) Phối hợp với các tổ chức, đoàn thể, cá nhân của địa phương để xây dựng môi trường giáo dục an toàn, lành mạnh;</w:t>
      </w:r>
    </w:p>
    <w:p w:rsidR="00D82DE3" w:rsidRPr="005D70DB" w:rsidRDefault="00D82DE3" w:rsidP="00D82DE3">
      <w:pPr>
        <w:pStyle w:val="sonvb"/>
        <w:spacing w:before="120" w:after="0" w:line="269" w:lineRule="auto"/>
        <w:ind w:firstLine="709"/>
        <w:rPr>
          <w:i/>
          <w:lang w:val="en-US"/>
        </w:rPr>
      </w:pPr>
      <w:r w:rsidRPr="005D70DB">
        <w:rPr>
          <w:i/>
          <w:lang w:val="en-US"/>
        </w:rPr>
        <w:t>c) Huy động và sử dụng có hiệu quả các nguồn lực tự nguyện, theo quy định của các tổ chức, cá nhân để xây dựng cơ sở vật chất; tăng thêm phương tiện, thiết bị dạy học; khen thưởng học sinh học giỏi, học sinh có thành tích xuất sắc khác và hỗ trợ học sinh có hoàn cảnh khó khăn, học sinh khuyết tật.</w:t>
      </w:r>
    </w:p>
    <w:p w:rsidR="00D82DE3" w:rsidRPr="005D70DB" w:rsidRDefault="00D82DE3" w:rsidP="00D82DE3">
      <w:pPr>
        <w:pStyle w:val="sonvb"/>
        <w:spacing w:before="120" w:after="0" w:line="269" w:lineRule="auto"/>
        <w:ind w:firstLine="709"/>
        <w:rPr>
          <w:i/>
          <w:lang w:val="en-US"/>
        </w:rPr>
      </w:pPr>
      <w:r w:rsidRPr="005D70DB">
        <w:rPr>
          <w:i/>
          <w:lang w:val="en-US"/>
        </w:rPr>
        <w:t>3. Nhà trường phối hợp với các tổ chức đoàn thể của địa phương, huy động sự tham gia của cộng đồng để giáo dục truyền thống lịch sử, văn hóa dân tộc cho học sinh và thực hiện mục tiêu, kế hoạch giáo dục.</w:t>
      </w:r>
    </w:p>
    <w:p w:rsidR="00D82DE3" w:rsidRPr="005D70DB" w:rsidRDefault="00D82DE3" w:rsidP="00D82DE3">
      <w:pPr>
        <w:pStyle w:val="sonvb"/>
        <w:spacing w:before="120" w:after="0" w:line="269" w:lineRule="auto"/>
        <w:ind w:firstLine="709"/>
        <w:rPr>
          <w:i/>
          <w:iCs/>
          <w:lang w:val="en-US"/>
        </w:rPr>
      </w:pPr>
      <w:r w:rsidRPr="005D70DB">
        <w:rPr>
          <w:i/>
          <w:iCs/>
          <w:lang w:val="en-US"/>
        </w:rPr>
        <w:t>a) Phối hợp hiệu quả với các tổ chức, đoàn thể để giáo dục học sinh về truyền thống lịch sử, văn hoá dân tộc;</w:t>
      </w:r>
    </w:p>
    <w:p w:rsidR="00D82DE3" w:rsidRPr="005D70DB" w:rsidRDefault="00D82DE3" w:rsidP="00D82DE3">
      <w:pPr>
        <w:pStyle w:val="sonvb"/>
        <w:spacing w:before="120" w:after="0" w:line="269" w:lineRule="auto"/>
        <w:ind w:firstLine="709"/>
        <w:rPr>
          <w:i/>
          <w:lang w:val="en-US"/>
        </w:rPr>
      </w:pPr>
      <w:r w:rsidRPr="005D70DB">
        <w:rPr>
          <w:i/>
          <w:iCs/>
          <w:lang w:val="en-US"/>
        </w:rPr>
        <w:t>b) C</w:t>
      </w:r>
      <w:r w:rsidRPr="005D70DB">
        <w:rPr>
          <w:i/>
          <w:lang w:val="en-US"/>
        </w:rPr>
        <w:t>hăm sóc di tích lịch sử, cách mạng, công trình văn hóa; chăm sóc gia đình thương binh, liệt sĩ, gia đình có công với nước, Mẹ Việt Nam anh hùng ở địa phương;</w:t>
      </w:r>
    </w:p>
    <w:p w:rsidR="00D82DE3" w:rsidRPr="005D70DB" w:rsidRDefault="00D82DE3" w:rsidP="00D82DE3">
      <w:pPr>
        <w:pStyle w:val="sonvb"/>
        <w:spacing w:before="120" w:after="0" w:line="269" w:lineRule="auto"/>
        <w:ind w:firstLine="709"/>
        <w:rPr>
          <w:i/>
          <w:lang w:val="en-US"/>
        </w:rPr>
      </w:pPr>
      <w:r w:rsidRPr="005D70DB">
        <w:rPr>
          <w:i/>
          <w:lang w:val="en-US"/>
        </w:rPr>
        <w:t>c) Tuyên truyền để tăng thêm sự hiểu biết trong cộng đồng về nội dung, phương pháp và cách đánh giá học sinh tiểu học, tạo điều kiện cho cộng đồng tham gia thực hiện mục tiêu và kế hoạch giáo dục.</w:t>
      </w:r>
    </w:p>
    <w:p w:rsidR="00D82DE3" w:rsidRPr="005D70DB" w:rsidRDefault="00D82DE3" w:rsidP="00D82DE3">
      <w:pPr>
        <w:pStyle w:val="sonvb"/>
        <w:spacing w:before="120" w:after="0" w:line="269" w:lineRule="auto"/>
        <w:ind w:firstLine="709"/>
        <w:rPr>
          <w:b/>
          <w:bCs/>
          <w:i/>
          <w:lang w:val="en-US"/>
        </w:rPr>
      </w:pPr>
      <w:r w:rsidRPr="005D70DB">
        <w:rPr>
          <w:b/>
          <w:bCs/>
          <w:i/>
          <w:lang w:val="en-US"/>
        </w:rPr>
        <w:t>Tiêu chuẩn 5: Hoạt động giáo dục và kết quả giáo dục</w:t>
      </w:r>
    </w:p>
    <w:p w:rsidR="00D82DE3" w:rsidRPr="005D70DB" w:rsidRDefault="00D82DE3" w:rsidP="00D82DE3">
      <w:pPr>
        <w:pStyle w:val="sonvb"/>
        <w:spacing w:before="120" w:after="0" w:line="269" w:lineRule="auto"/>
        <w:ind w:firstLine="709"/>
        <w:rPr>
          <w:i/>
          <w:lang w:val="en-US"/>
        </w:rPr>
      </w:pPr>
      <w:r w:rsidRPr="005D70DB">
        <w:rPr>
          <w:i/>
          <w:lang w:val="en-US"/>
        </w:rPr>
        <w:t>1. Thực hiện chương trình giáo dục, kế hoạch dạy học của Bộ Giáo dục và Đào tạo, các quy định về chuyên môn của cơ quan quản lý giáo dục địa phương.</w:t>
      </w:r>
    </w:p>
    <w:p w:rsidR="00D82DE3" w:rsidRPr="005D70DB" w:rsidRDefault="00D82DE3" w:rsidP="00D82DE3">
      <w:pPr>
        <w:pStyle w:val="sonvb"/>
        <w:spacing w:before="120" w:after="0" w:line="269" w:lineRule="auto"/>
        <w:ind w:firstLine="709"/>
        <w:rPr>
          <w:i/>
          <w:lang w:val="en-US"/>
        </w:rPr>
      </w:pPr>
      <w:r w:rsidRPr="005D70DB">
        <w:rPr>
          <w:i/>
          <w:lang w:val="en-US"/>
        </w:rPr>
        <w:t>a) Có kế hoạch hoạt động chuyên môn từng năm học, học kỳ, tháng, tuần;</w:t>
      </w:r>
    </w:p>
    <w:p w:rsidR="00D82DE3" w:rsidRPr="005D70DB" w:rsidRDefault="00D82DE3" w:rsidP="00D82DE3">
      <w:pPr>
        <w:pStyle w:val="sonvb"/>
        <w:spacing w:before="120" w:after="0" w:line="269" w:lineRule="auto"/>
        <w:ind w:firstLine="709"/>
        <w:rPr>
          <w:i/>
          <w:lang w:val="en-US"/>
        </w:rPr>
      </w:pPr>
      <w:r w:rsidRPr="005D70DB">
        <w:rPr>
          <w:i/>
          <w:lang w:val="en-US"/>
        </w:rPr>
        <w:t>b) Dạy đủ các môn học, đúng chương trình, kế hoạch, đảm bảo yêu cầu của chuẩn kiến thức, kỹ năng, lựa chọn nội dung, thời lượng, phương pháp, hình thức phù hợp với từng đối tượng học sinh, đáp ứng khả năng nhận thức và yêu cầu phát triển bền vững trong điều kiện thực tế của địa phương;</w:t>
      </w:r>
    </w:p>
    <w:p w:rsidR="00D82DE3" w:rsidRPr="005D70DB" w:rsidRDefault="00D82DE3" w:rsidP="00D82DE3">
      <w:pPr>
        <w:pStyle w:val="sonvb"/>
        <w:spacing w:before="120" w:after="0" w:line="269" w:lineRule="auto"/>
        <w:ind w:firstLine="709"/>
        <w:rPr>
          <w:i/>
          <w:lang w:val="en-US"/>
        </w:rPr>
      </w:pPr>
      <w:r w:rsidRPr="005D70DB">
        <w:rPr>
          <w:i/>
          <w:lang w:val="en-US"/>
        </w:rPr>
        <w:t>c) Thực hiện bồi dưỡng học sinh giỏi, phụ đạo học sinh yếu.</w:t>
      </w:r>
    </w:p>
    <w:p w:rsidR="00D82DE3" w:rsidRPr="005D70DB" w:rsidRDefault="00D82DE3" w:rsidP="00D82DE3">
      <w:pPr>
        <w:pStyle w:val="sonvb"/>
        <w:spacing w:before="120" w:after="0" w:line="264" w:lineRule="auto"/>
        <w:ind w:firstLine="709"/>
        <w:rPr>
          <w:i/>
          <w:lang w:val="en-US"/>
        </w:rPr>
      </w:pPr>
      <w:r w:rsidRPr="005D70DB">
        <w:rPr>
          <w:i/>
          <w:lang w:val="en-US"/>
        </w:rPr>
        <w:t>2. Các hoạt động ngoài giờ lên lớp của nhà trường.</w:t>
      </w:r>
    </w:p>
    <w:p w:rsidR="00D82DE3" w:rsidRPr="005D70DB" w:rsidRDefault="00D82DE3" w:rsidP="00D82DE3">
      <w:pPr>
        <w:pStyle w:val="sonvb"/>
        <w:spacing w:before="120" w:after="0" w:line="264" w:lineRule="auto"/>
        <w:ind w:firstLine="709"/>
        <w:rPr>
          <w:i/>
          <w:lang w:val="en-US"/>
        </w:rPr>
      </w:pPr>
      <w:r w:rsidRPr="005D70DB">
        <w:rPr>
          <w:i/>
          <w:lang w:val="en-US"/>
        </w:rPr>
        <w:t>a) Có chương trình, kế hoạch tổ chức các hoạt động giáo dục ngoài giờ lên lớp hằng năm;</w:t>
      </w:r>
    </w:p>
    <w:p w:rsidR="00D82DE3" w:rsidRPr="005D70DB" w:rsidRDefault="00D82DE3" w:rsidP="00D82DE3">
      <w:pPr>
        <w:pStyle w:val="sonvb"/>
        <w:spacing w:before="120" w:after="0" w:line="264" w:lineRule="auto"/>
        <w:ind w:firstLine="709"/>
        <w:rPr>
          <w:i/>
          <w:lang w:val="en-US"/>
        </w:rPr>
      </w:pPr>
      <w:r w:rsidRPr="005D70DB">
        <w:rPr>
          <w:i/>
          <w:lang w:val="en-US"/>
        </w:rPr>
        <w:t>b) Tổ chức các hoạt động giáo dục ngoài giờ lên lớp theo kế hoạch với các hình thức đa dạng, phong phú và phù hợp với lứa tuổi học sinh;</w:t>
      </w:r>
    </w:p>
    <w:p w:rsidR="00D82DE3" w:rsidRPr="005D70DB" w:rsidRDefault="00D82DE3" w:rsidP="00D82DE3">
      <w:pPr>
        <w:pStyle w:val="sonvb"/>
        <w:spacing w:before="120" w:after="0" w:line="264" w:lineRule="auto"/>
        <w:ind w:firstLine="709"/>
        <w:rPr>
          <w:i/>
          <w:lang w:val="en-US"/>
        </w:rPr>
      </w:pPr>
      <w:r w:rsidRPr="005D70DB">
        <w:rPr>
          <w:i/>
          <w:lang w:val="en-US"/>
        </w:rPr>
        <w:t>c) Phân công, huy động giáo viên, nhân viên tham gia các hoạt động ngoài giờ lên lớp.</w:t>
      </w:r>
    </w:p>
    <w:p w:rsidR="00D82DE3" w:rsidRPr="005D70DB" w:rsidRDefault="00D82DE3" w:rsidP="00D82DE3">
      <w:pPr>
        <w:pStyle w:val="sonvb"/>
        <w:spacing w:before="120" w:after="0" w:line="264" w:lineRule="auto"/>
        <w:ind w:firstLine="709"/>
        <w:rPr>
          <w:i/>
          <w:lang w:val="en-US"/>
        </w:rPr>
      </w:pPr>
      <w:r w:rsidRPr="005D70DB">
        <w:rPr>
          <w:i/>
          <w:lang w:val="en-US"/>
        </w:rPr>
        <w:t>3. Tham gia thực hiện mục tiêu phổ cập giáo dục tiểu học đúng độ tuổi của địa phương.</w:t>
      </w:r>
    </w:p>
    <w:p w:rsidR="00D82DE3" w:rsidRPr="005D70DB" w:rsidRDefault="00D82DE3" w:rsidP="00D82DE3">
      <w:pPr>
        <w:pStyle w:val="sonvb"/>
        <w:spacing w:before="120" w:after="0" w:line="264" w:lineRule="auto"/>
        <w:ind w:firstLine="709"/>
        <w:rPr>
          <w:i/>
          <w:lang w:val="en-US"/>
        </w:rPr>
      </w:pPr>
      <w:r w:rsidRPr="005D70DB">
        <w:rPr>
          <w:i/>
          <w:lang w:val="en-US"/>
        </w:rPr>
        <w:t>a) Tham gia thực hiện mục tiêu phổ cập giáo dục tiểu học đúng độ tuổi, ngăn chặn hiện tượng tái mù chữ ở địa phương;</w:t>
      </w:r>
    </w:p>
    <w:p w:rsidR="00D82DE3" w:rsidRPr="005D70DB" w:rsidRDefault="00D82DE3" w:rsidP="00D82DE3">
      <w:pPr>
        <w:pStyle w:val="sonvb"/>
        <w:spacing w:before="120" w:after="0" w:line="264" w:lineRule="auto"/>
        <w:ind w:firstLine="709"/>
        <w:rPr>
          <w:i/>
          <w:lang w:val="en-US"/>
        </w:rPr>
      </w:pPr>
      <w:r w:rsidRPr="005D70DB">
        <w:rPr>
          <w:i/>
          <w:lang w:val="en-US"/>
        </w:rPr>
        <w:t>b) Tổ chức và thực hiện “Ngày toàn dân đưa trẻ đến trường”, huy động trẻ trong độ tuổi đi học;</w:t>
      </w:r>
    </w:p>
    <w:p w:rsidR="00D82DE3" w:rsidRPr="005D70DB" w:rsidRDefault="00D82DE3" w:rsidP="00D82DE3">
      <w:pPr>
        <w:pStyle w:val="sonvb"/>
        <w:spacing w:before="120" w:after="0" w:line="264" w:lineRule="auto"/>
        <w:ind w:firstLine="709"/>
        <w:rPr>
          <w:i/>
          <w:lang w:val="en-US"/>
        </w:rPr>
      </w:pPr>
      <w:r w:rsidRPr="005D70DB">
        <w:rPr>
          <w:i/>
          <w:lang w:val="en-US"/>
        </w:rPr>
        <w:t>c) Có các biện pháp hỗ trợ trẻ có hoàn cảnh đặc biệt khó khăn, trẻ khuyết tật tới trường.</w:t>
      </w:r>
    </w:p>
    <w:p w:rsidR="00D82DE3" w:rsidRPr="005D70DB" w:rsidRDefault="00D82DE3" w:rsidP="00D82DE3">
      <w:pPr>
        <w:pStyle w:val="sonvb"/>
        <w:spacing w:before="120" w:after="0" w:line="264" w:lineRule="auto"/>
        <w:ind w:firstLine="709"/>
        <w:rPr>
          <w:i/>
          <w:lang w:val="en-US"/>
        </w:rPr>
      </w:pPr>
      <w:r w:rsidRPr="005D70DB">
        <w:rPr>
          <w:i/>
          <w:lang w:val="en-US"/>
        </w:rPr>
        <w:t>4. Kết quả xếp loại giáo dục của học sinh đáp ứng mục tiêu giáo dục.</w:t>
      </w:r>
    </w:p>
    <w:p w:rsidR="00D82DE3" w:rsidRPr="005D70DB" w:rsidRDefault="00D82DE3" w:rsidP="00D82DE3">
      <w:pPr>
        <w:pStyle w:val="sonvb"/>
        <w:spacing w:before="120" w:after="0" w:line="264" w:lineRule="auto"/>
        <w:ind w:firstLine="709"/>
        <w:rPr>
          <w:i/>
          <w:lang w:val="en-US"/>
        </w:rPr>
      </w:pPr>
      <w:r w:rsidRPr="005D70DB">
        <w:rPr>
          <w:i/>
          <w:lang w:val="en-US"/>
        </w:rPr>
        <w:t>a) Tỷ lệ học sinh xếp loại trung bình trở lên đạt ít nhất 90% đối với miền núi, vùng sâu, vùng xa, hải đảo và ít nhất 95% đối với các vùng khác;</w:t>
      </w:r>
    </w:p>
    <w:p w:rsidR="00D82DE3" w:rsidRPr="005D70DB" w:rsidRDefault="00D82DE3" w:rsidP="00D82DE3">
      <w:pPr>
        <w:pStyle w:val="sonvb"/>
        <w:spacing w:before="120" w:after="0" w:line="264" w:lineRule="auto"/>
        <w:ind w:firstLine="709"/>
        <w:rPr>
          <w:i/>
          <w:lang w:val="en-US"/>
        </w:rPr>
      </w:pPr>
      <w:r w:rsidRPr="005D70DB">
        <w:rPr>
          <w:i/>
          <w:lang w:val="en-US"/>
        </w:rPr>
        <w:t>b) Tỷ lệ học sinh xếp loại khá đạt ít nhất 30% đối với miền núi, vùng sâu, vùng xa, hải đảo và ít nhất 40% đối với các vùng khác;</w:t>
      </w:r>
    </w:p>
    <w:p w:rsidR="00D82DE3" w:rsidRPr="005D70DB" w:rsidRDefault="00D82DE3" w:rsidP="00D82DE3">
      <w:pPr>
        <w:pStyle w:val="sonvb"/>
        <w:spacing w:before="120" w:after="0" w:line="264" w:lineRule="auto"/>
        <w:ind w:firstLine="709"/>
        <w:rPr>
          <w:i/>
          <w:lang w:val="en-US"/>
        </w:rPr>
      </w:pPr>
      <w:r w:rsidRPr="005D70DB">
        <w:rPr>
          <w:i/>
          <w:lang w:val="en-US"/>
        </w:rPr>
        <w:t>c) Tỷ lệ học sinh xếp loại giỏi đạt ít nhất 10% đối với miền núi, vùng sâu, vùng xa, hải đảo và ít nhất 15% đối với các vùng khác.</w:t>
      </w:r>
    </w:p>
    <w:p w:rsidR="00D82DE3" w:rsidRPr="005D70DB" w:rsidRDefault="00D82DE3" w:rsidP="00D82DE3">
      <w:pPr>
        <w:pStyle w:val="sonvb"/>
        <w:spacing w:before="120" w:after="0" w:line="264" w:lineRule="auto"/>
        <w:ind w:firstLine="709"/>
        <w:rPr>
          <w:i/>
          <w:lang w:val="en-US"/>
        </w:rPr>
      </w:pPr>
      <w:r w:rsidRPr="005D70DB">
        <w:rPr>
          <w:i/>
          <w:lang w:val="en-US"/>
        </w:rPr>
        <w:t>5. Tổ chức các hoạt động chăm sóc, giáo dục thể chất, giáo dục ý thức bảo vệ môi trường.</w:t>
      </w:r>
    </w:p>
    <w:p w:rsidR="00D82DE3" w:rsidRPr="005D70DB" w:rsidRDefault="00D82DE3" w:rsidP="00D82DE3">
      <w:pPr>
        <w:pStyle w:val="sonvb"/>
        <w:spacing w:before="120" w:after="0" w:line="264" w:lineRule="auto"/>
        <w:ind w:firstLine="709"/>
        <w:rPr>
          <w:i/>
          <w:lang w:val="en-US"/>
        </w:rPr>
      </w:pPr>
      <w:r w:rsidRPr="005D70DB">
        <w:rPr>
          <w:i/>
          <w:lang w:val="en-US"/>
        </w:rPr>
        <w:t>a) Có các hình thức phù hợp để giáo dục ý thức tự chăm sóc sức khoẻ cho học sinh;</w:t>
      </w:r>
    </w:p>
    <w:p w:rsidR="00D82DE3" w:rsidRPr="005D70DB" w:rsidRDefault="00D82DE3" w:rsidP="00D82DE3">
      <w:pPr>
        <w:pStyle w:val="sonvb"/>
        <w:spacing w:before="120" w:after="0" w:line="264" w:lineRule="auto"/>
        <w:ind w:firstLine="709"/>
        <w:rPr>
          <w:i/>
          <w:lang w:val="en-US"/>
        </w:rPr>
      </w:pPr>
      <w:r w:rsidRPr="005D70DB">
        <w:rPr>
          <w:i/>
          <w:lang w:val="en-US"/>
        </w:rPr>
        <w:t>b) Khám sức khoẻ định kỳ, tiêm chủng cho học sinh theo quy định;</w:t>
      </w:r>
    </w:p>
    <w:p w:rsidR="00D82DE3" w:rsidRPr="005D70DB" w:rsidRDefault="00D82DE3" w:rsidP="00D82DE3">
      <w:pPr>
        <w:pStyle w:val="sonvb"/>
        <w:spacing w:before="120" w:after="0" w:line="264" w:lineRule="auto"/>
        <w:ind w:firstLine="709"/>
        <w:rPr>
          <w:i/>
          <w:lang w:val="en-US"/>
        </w:rPr>
      </w:pPr>
      <w:r w:rsidRPr="005D70DB">
        <w:rPr>
          <w:i/>
          <w:lang w:val="en-US"/>
        </w:rPr>
        <w:t>c) Học sinh tích cực tham gia các hoạt động bảo vệ môi trường.</w:t>
      </w:r>
    </w:p>
    <w:p w:rsidR="00D82DE3" w:rsidRPr="005D70DB" w:rsidRDefault="00D82DE3" w:rsidP="00D82DE3">
      <w:pPr>
        <w:pStyle w:val="sonvb"/>
        <w:spacing w:before="120" w:after="0" w:line="264" w:lineRule="auto"/>
        <w:ind w:firstLine="709"/>
        <w:rPr>
          <w:i/>
          <w:lang w:val="en-US"/>
        </w:rPr>
      </w:pPr>
      <w:r w:rsidRPr="005D70DB">
        <w:rPr>
          <w:i/>
          <w:lang w:val="en-US"/>
        </w:rPr>
        <w:t>6. Hiệu quả hoạt động giáo dục của nhà trường.</w:t>
      </w:r>
    </w:p>
    <w:p w:rsidR="00D82DE3" w:rsidRPr="005D70DB" w:rsidRDefault="00D82DE3" w:rsidP="00D82DE3">
      <w:pPr>
        <w:pStyle w:val="sonvb"/>
        <w:spacing w:before="120" w:after="0" w:line="264" w:lineRule="auto"/>
        <w:ind w:firstLine="709"/>
        <w:rPr>
          <w:i/>
          <w:lang w:val="en-US"/>
        </w:rPr>
      </w:pPr>
      <w:r w:rsidRPr="005D70DB">
        <w:rPr>
          <w:i/>
          <w:lang w:val="en-US"/>
        </w:rPr>
        <w:t>a) Tỷ lệ học sinh lên lớp, hoàn thành chương trình tiểu học đạt từ 90% trở lên đối với miền núi, vùng sâu, vùng xa, hải đảo và từ 95% trở lên đối với các vùng khác;</w:t>
      </w:r>
    </w:p>
    <w:p w:rsidR="00D82DE3" w:rsidRPr="005D70DB" w:rsidRDefault="00D82DE3" w:rsidP="00D82DE3">
      <w:pPr>
        <w:pStyle w:val="sonvb"/>
        <w:spacing w:before="120" w:after="0" w:line="264" w:lineRule="auto"/>
        <w:ind w:firstLine="709"/>
        <w:rPr>
          <w:i/>
          <w:lang w:val="en-US"/>
        </w:rPr>
      </w:pPr>
      <w:r w:rsidRPr="005D70DB">
        <w:rPr>
          <w:i/>
          <w:lang w:val="en-US"/>
        </w:rPr>
        <w:t>b) Tỷ lệ học sinh đạt danh hiệu học sinh giỏi, học sinh tiên tiến từ 35% trở lên đối với miền núi, vùng sâu, vùng xa, hải đảo và từ 50% trở lên đối với các vùng khác;</w:t>
      </w:r>
    </w:p>
    <w:p w:rsidR="00D82DE3" w:rsidRPr="005D70DB" w:rsidRDefault="00D82DE3" w:rsidP="00D82DE3">
      <w:pPr>
        <w:pStyle w:val="sonvb"/>
        <w:spacing w:before="120" w:after="0" w:line="269" w:lineRule="auto"/>
        <w:ind w:firstLine="709"/>
        <w:rPr>
          <w:i/>
          <w:lang w:val="en-US"/>
        </w:rPr>
      </w:pPr>
      <w:r w:rsidRPr="005D70DB">
        <w:rPr>
          <w:i/>
          <w:lang w:val="en-US"/>
        </w:rPr>
        <w:t>c) Có học sinh tham gia các hội thi, giao lưu do cấp huyện (quận, thị xã, thành phố trực thuộc tỉnh) trở lên tổ chức.</w:t>
      </w:r>
    </w:p>
    <w:p w:rsidR="00D82DE3" w:rsidRPr="005D70DB" w:rsidRDefault="00D82DE3" w:rsidP="00D82DE3">
      <w:pPr>
        <w:pStyle w:val="sonvb"/>
        <w:spacing w:before="120" w:after="0" w:line="269" w:lineRule="auto"/>
        <w:ind w:firstLine="709"/>
        <w:rPr>
          <w:i/>
          <w:lang w:val="en-US"/>
        </w:rPr>
      </w:pPr>
      <w:r w:rsidRPr="005D70DB">
        <w:rPr>
          <w:i/>
          <w:iCs/>
          <w:lang w:val="en-US"/>
        </w:rPr>
        <w:t xml:space="preserve">7. </w:t>
      </w:r>
      <w:r w:rsidRPr="005D70DB">
        <w:rPr>
          <w:i/>
          <w:lang w:val="en-US"/>
        </w:rPr>
        <w:t>Giáo dục, rèn luyện kỹ năng sống, tạo cơ hội để học sinh tham gia vào quá trình học tập một cách tích cực, chủ động, sáng tạo.</w:t>
      </w:r>
    </w:p>
    <w:p w:rsidR="00D82DE3" w:rsidRPr="005D70DB" w:rsidRDefault="00D82DE3" w:rsidP="00D82DE3">
      <w:pPr>
        <w:pStyle w:val="sonvb"/>
        <w:spacing w:before="120" w:after="0" w:line="269" w:lineRule="auto"/>
        <w:ind w:firstLine="709"/>
        <w:rPr>
          <w:i/>
          <w:lang w:val="en-US"/>
        </w:rPr>
      </w:pPr>
      <w:r w:rsidRPr="005D70DB">
        <w:rPr>
          <w:i/>
          <w:lang w:val="en-US"/>
        </w:rPr>
        <w:t>a) Giáo dục, rèn luyện các kỹ năng sống phù hợp với độ tuổi học sinh;</w:t>
      </w:r>
    </w:p>
    <w:p w:rsidR="00D82DE3" w:rsidRPr="005D70DB" w:rsidRDefault="00D82DE3" w:rsidP="00D82DE3">
      <w:pPr>
        <w:pStyle w:val="sonvb"/>
        <w:spacing w:before="120" w:after="0" w:line="269" w:lineRule="auto"/>
        <w:ind w:firstLine="709"/>
        <w:rPr>
          <w:i/>
          <w:lang w:val="en-US"/>
        </w:rPr>
      </w:pPr>
      <w:r w:rsidRPr="005D70DB">
        <w:rPr>
          <w:i/>
          <w:lang w:val="en-US"/>
        </w:rPr>
        <w:t>b) Tạo cơ hội cho học sinh tham gia vào quá trình học tập một cách tích cực, chủ động, sáng tạo;</w:t>
      </w:r>
    </w:p>
    <w:p w:rsidR="00D82DE3" w:rsidRPr="005D70DB" w:rsidRDefault="00D82DE3" w:rsidP="00D82DE3">
      <w:pPr>
        <w:pStyle w:val="sonvb"/>
        <w:spacing w:before="120" w:after="0" w:line="269" w:lineRule="auto"/>
        <w:ind w:firstLine="709"/>
        <w:rPr>
          <w:i/>
          <w:lang w:val="en-US"/>
        </w:rPr>
      </w:pPr>
      <w:r w:rsidRPr="005D70DB">
        <w:rPr>
          <w:i/>
          <w:lang w:val="en-US"/>
        </w:rPr>
        <w:t>c) Học sinh sưu tầm và tự làm đồ dùng học tập, chủ động giúp đỡ lẫn nhau trong học tập.</w:t>
      </w:r>
    </w:p>
    <w:p w:rsidR="00D82DE3" w:rsidRPr="005D70DB" w:rsidRDefault="00D82DE3" w:rsidP="00D82DE3">
      <w:pPr>
        <w:pStyle w:val="sonvb"/>
        <w:spacing w:before="120" w:after="0" w:line="269" w:lineRule="auto"/>
        <w:ind w:firstLine="709"/>
        <w:rPr>
          <w:lang w:val="en-US"/>
        </w:rPr>
      </w:pPr>
      <w:r w:rsidRPr="005D70DB">
        <w:rPr>
          <w:lang w:val="en-US"/>
        </w:rPr>
        <w:t>Trường tiểu học được đánh giá và công nhận đạt tiêu chuẩn chất lượng giáo dục với 3 cấp độ:</w:t>
      </w:r>
    </w:p>
    <w:p w:rsidR="00D82DE3" w:rsidRPr="005D70DB" w:rsidRDefault="00D82DE3" w:rsidP="00D82DE3">
      <w:pPr>
        <w:pStyle w:val="sonvb"/>
        <w:spacing w:before="120" w:after="0" w:line="269" w:lineRule="auto"/>
        <w:ind w:firstLine="709"/>
        <w:rPr>
          <w:bCs/>
          <w:lang w:val="en-US"/>
        </w:rPr>
      </w:pPr>
      <w:r w:rsidRPr="005D70DB">
        <w:rPr>
          <w:lang w:val="en-US"/>
        </w:rPr>
        <w:t xml:space="preserve">a) Cấp độ 1: Trường tiểu học </w:t>
      </w:r>
      <w:r w:rsidRPr="005D70DB">
        <w:rPr>
          <w:bCs/>
          <w:lang w:val="en-US"/>
        </w:rPr>
        <w:t>có từ 60% tiêu chí trở lên đạt yêu cầu.</w:t>
      </w:r>
    </w:p>
    <w:p w:rsidR="00D82DE3" w:rsidRPr="005D70DB" w:rsidRDefault="00D82DE3" w:rsidP="00D82DE3">
      <w:pPr>
        <w:pStyle w:val="sonvb"/>
        <w:spacing w:before="120" w:after="0" w:line="269" w:lineRule="auto"/>
        <w:ind w:firstLine="709"/>
        <w:rPr>
          <w:lang w:val="en-US"/>
        </w:rPr>
      </w:pPr>
      <w:r w:rsidRPr="005D70DB">
        <w:rPr>
          <w:lang w:val="en-US"/>
        </w:rPr>
        <w:t>b) Cấp độ 2: Trường tiểu học có từ 70% đến dưới 85% tiêu chí đạt yêu cầu, trong đó phải đạt được các tiêu chí sau:</w:t>
      </w:r>
    </w:p>
    <w:p w:rsidR="00D82DE3" w:rsidRPr="005D70DB" w:rsidRDefault="00D82DE3" w:rsidP="00D82DE3">
      <w:pPr>
        <w:pStyle w:val="sonvb"/>
        <w:spacing w:before="120" w:after="0" w:line="269" w:lineRule="auto"/>
        <w:ind w:firstLine="709"/>
        <w:rPr>
          <w:iCs/>
          <w:lang w:val="en-US"/>
        </w:rPr>
      </w:pPr>
      <w:r w:rsidRPr="005D70DB">
        <w:rPr>
          <w:iCs/>
          <w:lang w:val="en-US"/>
        </w:rPr>
        <w:t>- Tiêu chuẩn 1 gồm các tiêu chí: 1, 2, 4, 6;</w:t>
      </w:r>
    </w:p>
    <w:p w:rsidR="00D82DE3" w:rsidRPr="005D70DB" w:rsidRDefault="00D82DE3" w:rsidP="00D82DE3">
      <w:pPr>
        <w:pStyle w:val="sonvb"/>
        <w:spacing w:before="120" w:after="0" w:line="269" w:lineRule="auto"/>
        <w:ind w:firstLine="709"/>
        <w:rPr>
          <w:iCs/>
          <w:lang w:val="en-US"/>
        </w:rPr>
      </w:pPr>
      <w:r w:rsidRPr="005D70DB">
        <w:rPr>
          <w:iCs/>
          <w:lang w:val="en-US"/>
        </w:rPr>
        <w:t>- Tiêu chuẩn 2 gồm các tiêu chí: 1, 2, 3, 5;</w:t>
      </w:r>
    </w:p>
    <w:p w:rsidR="00D82DE3" w:rsidRPr="005D70DB" w:rsidRDefault="00D82DE3" w:rsidP="00D82DE3">
      <w:pPr>
        <w:pStyle w:val="sonvb"/>
        <w:spacing w:before="120" w:after="0" w:line="269" w:lineRule="auto"/>
        <w:ind w:firstLine="709"/>
        <w:rPr>
          <w:iCs/>
          <w:lang w:val="en-US"/>
        </w:rPr>
      </w:pPr>
      <w:r w:rsidRPr="005D70DB">
        <w:rPr>
          <w:iCs/>
          <w:lang w:val="en-US"/>
        </w:rPr>
        <w:t>- Tiêu chuẩn 3 gồm tiêu chí: 6;</w:t>
      </w:r>
    </w:p>
    <w:p w:rsidR="00D82DE3" w:rsidRPr="005D70DB" w:rsidRDefault="00D82DE3" w:rsidP="00D82DE3">
      <w:pPr>
        <w:pStyle w:val="sonvb"/>
        <w:spacing w:before="120" w:after="0" w:line="269" w:lineRule="auto"/>
        <w:ind w:firstLine="709"/>
        <w:rPr>
          <w:iCs/>
          <w:lang w:val="en-US"/>
        </w:rPr>
      </w:pPr>
      <w:r w:rsidRPr="005D70DB">
        <w:rPr>
          <w:iCs/>
          <w:lang w:val="en-US"/>
        </w:rPr>
        <w:t>- Tiêu chuẩn 4 gồm tiêu chí: 1;</w:t>
      </w:r>
    </w:p>
    <w:p w:rsidR="00D82DE3" w:rsidRPr="005D70DB" w:rsidRDefault="00D82DE3" w:rsidP="00D82DE3">
      <w:pPr>
        <w:pStyle w:val="sonvb"/>
        <w:spacing w:before="120" w:after="0" w:line="269" w:lineRule="auto"/>
        <w:ind w:firstLine="709"/>
        <w:rPr>
          <w:iCs/>
          <w:lang w:val="en-US"/>
        </w:rPr>
      </w:pPr>
      <w:r w:rsidRPr="005D70DB">
        <w:rPr>
          <w:iCs/>
          <w:lang w:val="en-US"/>
        </w:rPr>
        <w:t>- Tiêu chuẩn 5 gồm các tiêu chí: 1, 2, 4, 6, 7.</w:t>
      </w:r>
    </w:p>
    <w:p w:rsidR="00D82DE3" w:rsidRPr="005D70DB" w:rsidRDefault="00D82DE3" w:rsidP="00D82DE3">
      <w:pPr>
        <w:pStyle w:val="sonvb"/>
        <w:spacing w:before="120" w:after="0" w:line="269" w:lineRule="auto"/>
        <w:ind w:firstLine="709"/>
        <w:rPr>
          <w:lang w:val="en-US"/>
        </w:rPr>
      </w:pPr>
      <w:r w:rsidRPr="005D70DB">
        <w:rPr>
          <w:lang w:val="en-US"/>
        </w:rPr>
        <w:t>c) Cấp độ 3: Trường tiểu học có ít nhất 85% tiêu chí đạt yêu cầu, trong đó phải đạt được các tiêu chí quy định ở cấp độ 2.</w:t>
      </w:r>
    </w:p>
    <w:p w:rsidR="00D82DE3" w:rsidRPr="009B4F85" w:rsidRDefault="00D82DE3" w:rsidP="00D82DE3">
      <w:pPr>
        <w:pStyle w:val="sonvb"/>
        <w:spacing w:before="120" w:after="0" w:line="269" w:lineRule="auto"/>
        <w:ind w:firstLine="709"/>
        <w:rPr>
          <w:i/>
          <w:lang w:val="en-US"/>
        </w:rPr>
      </w:pPr>
      <w:r>
        <w:rPr>
          <w:i/>
          <w:lang w:val="en-US"/>
        </w:rPr>
        <w:t>2</w:t>
      </w:r>
      <w:r w:rsidR="00D00297">
        <w:rPr>
          <w:i/>
          <w:lang w:val="en-US"/>
        </w:rPr>
        <w:t>4</w:t>
      </w:r>
      <w:r w:rsidRPr="009B4F85">
        <w:rPr>
          <w:i/>
          <w:lang w:val="en-US"/>
        </w:rPr>
        <w:t xml:space="preserve">.11. Căn cứ pháp lý: </w:t>
      </w:r>
    </w:p>
    <w:p w:rsidR="00D82DE3" w:rsidRDefault="007B28EC" w:rsidP="00D82DE3">
      <w:pPr>
        <w:rPr>
          <w:rFonts w:eastAsia="Arial"/>
          <w:bCs/>
          <w:szCs w:val="28"/>
          <w:lang w:eastAsia="x-none"/>
        </w:rPr>
      </w:pPr>
      <w:r w:rsidRPr="007B28EC">
        <w:rPr>
          <w:rFonts w:eastAsia="Arial"/>
          <w:szCs w:val="28"/>
          <w:lang w:eastAsia="x-none"/>
        </w:rPr>
        <w:t>- Thông tư số 17/2018/TT-BGDĐT của Bộ GDĐT ngày 22/8/2018 ban hành quy định về kiểm định chất lượng giáo dục và công nhận đạt chuẩn quốc gia đối với trường tiểu học.</w:t>
      </w:r>
      <w:r w:rsidR="00D82DE3">
        <w:rPr>
          <w:bCs/>
        </w:rPr>
        <w:br w:type="page"/>
      </w:r>
    </w:p>
    <w:p w:rsidR="00D82DE3" w:rsidRPr="00366B01" w:rsidRDefault="00D00297" w:rsidP="00D82DE3">
      <w:pPr>
        <w:pStyle w:val="sonvb"/>
        <w:spacing w:before="120" w:after="0" w:line="269" w:lineRule="auto"/>
        <w:ind w:firstLine="709"/>
        <w:rPr>
          <w:b/>
          <w:color w:val="0000FF"/>
          <w:lang w:val="en-US"/>
        </w:rPr>
      </w:pPr>
      <w:r>
        <w:rPr>
          <w:b/>
          <w:color w:val="0000FF"/>
          <w:lang w:val="en-US"/>
        </w:rPr>
        <w:t>25</w:t>
      </w:r>
      <w:r w:rsidR="00D82DE3" w:rsidRPr="00366B01">
        <w:rPr>
          <w:b/>
          <w:color w:val="0000FF"/>
          <w:lang w:val="en-US"/>
        </w:rPr>
        <w:t xml:space="preserve">. Cấp giấy chứng nhận chất lượng giáo dục đối với trường trung học </w:t>
      </w:r>
      <w:r w:rsidR="00D82DE3" w:rsidRPr="009B4F85">
        <w:rPr>
          <w:color w:val="0000FF"/>
          <w:lang w:val="en-US"/>
        </w:rPr>
        <w:t>(Bao gồm trường trung học cơ sở, trường trung học phổ thông, trường phổ thông có nhiều cấp học, trường chuyên thuộc các loại hình trong hệ thống giáo dục quốc dân)</w:t>
      </w:r>
    </w:p>
    <w:p w:rsidR="00D82DE3" w:rsidRPr="009B4F85" w:rsidRDefault="00D00297" w:rsidP="00D82DE3">
      <w:pPr>
        <w:pStyle w:val="sonvb"/>
        <w:spacing w:before="120" w:after="0" w:line="269" w:lineRule="auto"/>
        <w:ind w:firstLine="709"/>
        <w:rPr>
          <w:i/>
          <w:lang w:val="en-US"/>
        </w:rPr>
      </w:pPr>
      <w:r>
        <w:rPr>
          <w:i/>
          <w:lang w:val="en-US"/>
        </w:rPr>
        <w:t>25</w:t>
      </w:r>
      <w:r w:rsidR="00D82DE3" w:rsidRPr="009B4F85">
        <w:rPr>
          <w:i/>
          <w:lang w:val="en-US"/>
        </w:rPr>
        <w:t>.1. Trình tự thực hiện:</w:t>
      </w:r>
    </w:p>
    <w:p w:rsidR="00D82DE3" w:rsidRPr="005D70DB" w:rsidRDefault="00D82DE3" w:rsidP="00D82DE3">
      <w:pPr>
        <w:pStyle w:val="sonvb"/>
        <w:spacing w:before="120" w:after="0" w:line="269" w:lineRule="auto"/>
        <w:ind w:firstLine="709"/>
        <w:rPr>
          <w:lang w:val="en-US"/>
        </w:rPr>
      </w:pPr>
      <w:r w:rsidRPr="005D70DB">
        <w:rPr>
          <w:lang w:val="en-US"/>
        </w:rPr>
        <w:t>a) Trường trung học gửi hồ sơ đăng ký đánh giá ngoài tới Phòng Giáo dục và Đào tạo hoặc Sở Giáo dục và Đào tạo mà trường trực thuộc.</w:t>
      </w:r>
    </w:p>
    <w:p w:rsidR="00D82DE3" w:rsidRPr="005D70DB" w:rsidRDefault="00D82DE3" w:rsidP="00D82DE3">
      <w:pPr>
        <w:pStyle w:val="sonvb"/>
        <w:spacing w:before="120" w:after="0" w:line="269" w:lineRule="auto"/>
        <w:ind w:firstLine="709"/>
        <w:rPr>
          <w:lang w:val="en-US"/>
        </w:rPr>
      </w:pPr>
      <w:r w:rsidRPr="005D70DB">
        <w:rPr>
          <w:lang w:val="en-US"/>
        </w:rPr>
        <w:t>b) Phòng Giáo dục và Đào tạo các huyện, quận, thị xã, thành phố trực thuộc tỉnh (sau đây gọi chung là Phòng Giáo dục và Đào tạo) có trách nhiệm tiếp nhận, kiểm tra, thẩm định hồ sơ đăng ký đánh giá ngoài của trường trung học (với những trường trực thuộc); thông báo bằng văn bản cho trường trung học biết hồ sơ được chấp nhận hoặc yêu cầu tiếp tục hoàn thiện; gửi hồ sơ đăng ký đánh giá ngoài của trường trung học đã được chấp nhận về Sở Giáo dục và Đào tạo.</w:t>
      </w:r>
    </w:p>
    <w:p w:rsidR="00D82DE3" w:rsidRPr="005D70DB" w:rsidRDefault="00D82DE3" w:rsidP="00D82DE3">
      <w:pPr>
        <w:pStyle w:val="sonvb"/>
        <w:spacing w:before="120" w:after="0" w:line="269" w:lineRule="auto"/>
        <w:ind w:firstLine="709"/>
        <w:rPr>
          <w:lang w:val="en-US"/>
        </w:rPr>
      </w:pPr>
      <w:r w:rsidRPr="005D70DB">
        <w:rPr>
          <w:lang w:val="en-US"/>
        </w:rPr>
        <w:t>c) Sở Giáo dục và Đào tạo tiếp nhận, kiểm tra hồ sơ đăng ký đánh giá ngoài của trường trung học từ Phòng Giáo dục và Đào tạo và trường trung học trực thuộc Sở Giáo dục và Đào tạo; thông báo bằng văn bản cho Phòng Giáo dục và Đào tạo, trường trung học trực thuộc biết hồ sơ được chấp nhận hoặc yêu cầu tiếp tục hoàn thiện.</w:t>
      </w:r>
    </w:p>
    <w:p w:rsidR="00D82DE3" w:rsidRPr="005D70DB" w:rsidRDefault="00D82DE3" w:rsidP="00D82DE3">
      <w:pPr>
        <w:pStyle w:val="sonvb"/>
        <w:spacing w:before="120" w:after="0" w:line="269" w:lineRule="auto"/>
        <w:ind w:firstLine="709"/>
        <w:rPr>
          <w:lang w:val="en-US"/>
        </w:rPr>
      </w:pPr>
      <w:r w:rsidRPr="005D70DB">
        <w:rPr>
          <w:lang w:val="en-US"/>
        </w:rPr>
        <w:t>d) Sở Giáo dục và Đào tạo thành lập đoàn đánh giá ngoài trường trung học.</w:t>
      </w:r>
    </w:p>
    <w:p w:rsidR="00D82DE3" w:rsidRPr="005D70DB" w:rsidRDefault="00D82DE3" w:rsidP="00D82DE3">
      <w:pPr>
        <w:pStyle w:val="sonvb"/>
        <w:spacing w:before="120" w:after="0" w:line="269" w:lineRule="auto"/>
        <w:ind w:firstLine="709"/>
        <w:rPr>
          <w:lang w:val="en-US"/>
        </w:rPr>
      </w:pPr>
      <w:r w:rsidRPr="005D70DB">
        <w:rPr>
          <w:lang w:val="en-US"/>
        </w:rPr>
        <w:t>đ) Đoàn đánh giá ngoài thực hiện đánh giá ngoài trường trung học theo quy định.</w:t>
      </w:r>
    </w:p>
    <w:p w:rsidR="00D82DE3" w:rsidRPr="005D70DB" w:rsidRDefault="00D82DE3" w:rsidP="00D82DE3">
      <w:pPr>
        <w:pStyle w:val="sonvb"/>
        <w:spacing w:before="120" w:after="0" w:line="269" w:lineRule="auto"/>
        <w:ind w:firstLine="709"/>
        <w:rPr>
          <w:lang w:val="en-US"/>
        </w:rPr>
      </w:pPr>
      <w:r w:rsidRPr="005D70DB">
        <w:rPr>
          <w:lang w:val="en-US"/>
        </w:rPr>
        <w:t>e) Dự thảo báo cáo đánh giá ngoài phải được gửi cho trường trung học được đánh giá ngoài để tham khảo ý kiến. Trong thời hạn 10 ngày làm việc, kể từ ngày nhận được dự thảo báo cáo đánh giá ngoài, nếu trường trung học không có ý kiến phản hồi thì xem như đã đồng ý.</w:t>
      </w:r>
    </w:p>
    <w:p w:rsidR="00D82DE3" w:rsidRPr="005D70DB" w:rsidRDefault="00D82DE3" w:rsidP="00D82DE3">
      <w:pPr>
        <w:pStyle w:val="sonvb"/>
        <w:spacing w:before="120" w:after="0" w:line="269" w:lineRule="auto"/>
        <w:ind w:firstLine="709"/>
        <w:rPr>
          <w:lang w:val="en-US"/>
        </w:rPr>
      </w:pPr>
      <w:r w:rsidRPr="005D70DB">
        <w:rPr>
          <w:lang w:val="en-US"/>
        </w:rPr>
        <w:t>g) Trong thời hạn 10 ngày làm việc, kể từ ngày nhận được ý kiến phản hồi của trường trung học được đánh giá ngoài, đoàn đánh giá ngoài có văn bản thông báo cho trường trung học biết những ý kiến tiếp thu hoặc bảo lưu. Trường hợp bảo lưu ý kiến, đoàn đánh giá ngoài phải nêu rõ lý do.</w:t>
      </w:r>
    </w:p>
    <w:p w:rsidR="00D82DE3" w:rsidRPr="005D70DB" w:rsidRDefault="00D82DE3" w:rsidP="00D82DE3">
      <w:pPr>
        <w:pStyle w:val="sonvb"/>
        <w:spacing w:before="120" w:after="0" w:line="269" w:lineRule="auto"/>
        <w:ind w:firstLine="709"/>
        <w:rPr>
          <w:lang w:val="en-US"/>
        </w:rPr>
      </w:pPr>
      <w:r w:rsidRPr="005D70DB">
        <w:rPr>
          <w:lang w:val="en-US"/>
        </w:rPr>
        <w:t xml:space="preserve">h) Báo cáo </w:t>
      </w:r>
      <w:r w:rsidRPr="005D70DB">
        <w:rPr>
          <w:bCs/>
          <w:lang w:val="en-US"/>
        </w:rPr>
        <w:t xml:space="preserve">đánh giá ngoài chính thức </w:t>
      </w:r>
      <w:r w:rsidRPr="005D70DB">
        <w:rPr>
          <w:lang w:val="en-US"/>
        </w:rPr>
        <w:t xml:space="preserve">được đăng tải </w:t>
      </w:r>
      <w:r w:rsidRPr="005D70DB">
        <w:rPr>
          <w:bCs/>
          <w:lang w:val="en-US"/>
        </w:rPr>
        <w:t>trên website của Sở Giáo dục và Đào tạo.</w:t>
      </w:r>
    </w:p>
    <w:p w:rsidR="00D82DE3" w:rsidRPr="005D70DB" w:rsidRDefault="00D82DE3" w:rsidP="00D82DE3">
      <w:pPr>
        <w:pStyle w:val="sonvb"/>
        <w:spacing w:before="120" w:after="0" w:line="269" w:lineRule="auto"/>
        <w:ind w:firstLine="709"/>
        <w:rPr>
          <w:lang w:val="en-US"/>
        </w:rPr>
      </w:pPr>
      <w:r w:rsidRPr="005D70DB">
        <w:rPr>
          <w:lang w:val="en-US"/>
        </w:rPr>
        <w:t>i) Căn cứ kết quả đánh giá ngoài, trong thời hạn 20 ngày làm việc, Giám đốc Sở Giáo dục và Đào tạo ra quyết định cấp giấy chứng nhận chất lượng giáo dục cho trường trung học.</w:t>
      </w:r>
    </w:p>
    <w:p w:rsidR="00D82DE3" w:rsidRPr="005D70DB" w:rsidRDefault="00D82DE3" w:rsidP="00D82DE3">
      <w:pPr>
        <w:pStyle w:val="sonvb"/>
        <w:spacing w:before="120" w:after="0" w:line="269" w:lineRule="auto"/>
        <w:ind w:firstLine="709"/>
        <w:rPr>
          <w:lang w:val="en-US"/>
        </w:rPr>
      </w:pPr>
      <w:r w:rsidRPr="005D70DB">
        <w:rPr>
          <w:lang w:val="en-US"/>
        </w:rPr>
        <w:t>k) Kết quả kiểm định chất lượng giáo dục của trường trung học được công bố công khai trên website của Sở Giáo dục và Đào tạo.</w:t>
      </w:r>
    </w:p>
    <w:p w:rsidR="00D82DE3" w:rsidRPr="009B4F85" w:rsidRDefault="00D00297" w:rsidP="00D82DE3">
      <w:pPr>
        <w:pStyle w:val="sonvb"/>
        <w:spacing w:before="120" w:after="0" w:line="278" w:lineRule="auto"/>
        <w:ind w:firstLine="709"/>
        <w:rPr>
          <w:i/>
          <w:lang w:val="en-US"/>
        </w:rPr>
      </w:pPr>
      <w:r>
        <w:rPr>
          <w:i/>
          <w:lang w:val="en-US"/>
        </w:rPr>
        <w:t>25</w:t>
      </w:r>
      <w:r w:rsidR="00D82DE3" w:rsidRPr="009B4F85">
        <w:rPr>
          <w:i/>
          <w:lang w:val="en-US"/>
        </w:rPr>
        <w:t>.2.</w:t>
      </w:r>
      <w:r w:rsidR="00D82DE3" w:rsidRPr="009B4F85">
        <w:rPr>
          <w:b/>
          <w:i/>
          <w:lang w:val="en-US"/>
        </w:rPr>
        <w:t xml:space="preserve"> </w:t>
      </w:r>
      <w:r w:rsidR="00D82DE3" w:rsidRPr="009B4F85">
        <w:rPr>
          <w:i/>
          <w:lang w:val="en-US"/>
        </w:rPr>
        <w:t>Cách thức thực hiện:</w:t>
      </w:r>
    </w:p>
    <w:p w:rsidR="00D00297" w:rsidRDefault="009D6475" w:rsidP="00D00297">
      <w:pPr>
        <w:spacing w:before="120" w:line="269" w:lineRule="auto"/>
        <w:ind w:firstLine="709"/>
        <w:jc w:val="both"/>
      </w:pPr>
      <w:r w:rsidRPr="005D70DB">
        <w:t>Trực tiếp tại Bộ phận tiếp nhận và trả kết quả của Sở Giáo dục và Đào tạo (Tầ</w:t>
      </w:r>
      <w:r>
        <w:t>ng 01, Tháp A</w:t>
      </w:r>
      <w:r w:rsidRPr="005D70DB">
        <w:t>, Trung tâm Hành chính tỉnh Bình Dương, điện thoại: 0</w:t>
      </w:r>
      <w:r>
        <w:t>274</w:t>
      </w:r>
      <w:r w:rsidRPr="005D70DB">
        <w:t>-3.903.242) hoặc qua bưu điện.</w:t>
      </w:r>
    </w:p>
    <w:p w:rsidR="00D82DE3" w:rsidRPr="00D00297" w:rsidRDefault="00D00297" w:rsidP="00D00297">
      <w:pPr>
        <w:spacing w:before="120" w:line="269" w:lineRule="auto"/>
        <w:ind w:firstLine="709"/>
        <w:jc w:val="both"/>
      </w:pPr>
      <w:r>
        <w:t>25</w:t>
      </w:r>
      <w:r w:rsidR="00D82DE3" w:rsidRPr="009B4F85">
        <w:rPr>
          <w:i/>
        </w:rPr>
        <w:t>.3. Thành phần</w:t>
      </w:r>
      <w:r w:rsidR="00D82DE3">
        <w:rPr>
          <w:i/>
        </w:rPr>
        <w:t>, số lượng</w:t>
      </w:r>
      <w:r w:rsidR="00D82DE3" w:rsidRPr="009B4F85">
        <w:rPr>
          <w:i/>
        </w:rPr>
        <w:t xml:space="preserve"> hồ sơ:</w:t>
      </w:r>
    </w:p>
    <w:p w:rsidR="00D82DE3" w:rsidRPr="005D70DB" w:rsidRDefault="00D82DE3" w:rsidP="00D82DE3">
      <w:pPr>
        <w:pStyle w:val="sonvb"/>
        <w:spacing w:before="120" w:after="0" w:line="278" w:lineRule="auto"/>
        <w:ind w:firstLine="709"/>
        <w:rPr>
          <w:lang w:val="en-US"/>
        </w:rPr>
      </w:pPr>
      <w:r w:rsidRPr="005D70DB">
        <w:rPr>
          <w:lang w:val="en-US"/>
        </w:rPr>
        <w:t>Hồ sơ gồm có:</w:t>
      </w:r>
    </w:p>
    <w:p w:rsidR="00D82DE3" w:rsidRPr="005D70DB" w:rsidRDefault="00D82DE3" w:rsidP="00D82DE3">
      <w:pPr>
        <w:pStyle w:val="sonvb"/>
        <w:spacing w:before="120" w:after="0" w:line="278" w:lineRule="auto"/>
        <w:ind w:firstLine="709"/>
        <w:rPr>
          <w:bCs/>
          <w:lang w:val="en-US"/>
        </w:rPr>
      </w:pPr>
      <w:r>
        <w:rPr>
          <w:bCs/>
          <w:lang w:val="en-US"/>
        </w:rPr>
        <w:t>a)</w:t>
      </w:r>
      <w:r w:rsidRPr="005D70DB">
        <w:rPr>
          <w:bCs/>
          <w:lang w:val="en-US"/>
        </w:rPr>
        <w:t xml:space="preserve"> Công văn đăng ký đánh giá ngoài của trường </w:t>
      </w:r>
      <w:r w:rsidRPr="005D70DB">
        <w:rPr>
          <w:lang w:val="en-US"/>
        </w:rPr>
        <w:t>trung học</w:t>
      </w:r>
      <w:r w:rsidRPr="005D70DB">
        <w:rPr>
          <w:bCs/>
          <w:lang w:val="en-US"/>
        </w:rPr>
        <w:t>;</w:t>
      </w:r>
    </w:p>
    <w:p w:rsidR="00D82DE3" w:rsidRPr="005D70DB" w:rsidRDefault="00D82DE3" w:rsidP="00D82DE3">
      <w:pPr>
        <w:pStyle w:val="sonvb"/>
        <w:spacing w:before="120" w:after="0" w:line="278" w:lineRule="auto"/>
        <w:ind w:firstLine="709"/>
        <w:rPr>
          <w:bCs/>
          <w:lang w:val="en-US"/>
        </w:rPr>
      </w:pPr>
      <w:r>
        <w:rPr>
          <w:bCs/>
          <w:lang w:val="en-US"/>
        </w:rPr>
        <w:t>b)</w:t>
      </w:r>
      <w:r w:rsidRPr="005D70DB">
        <w:rPr>
          <w:bCs/>
          <w:lang w:val="en-US"/>
        </w:rPr>
        <w:t xml:space="preserve"> Báo cáo tự đánh giá của trường </w:t>
      </w:r>
      <w:r w:rsidRPr="005D70DB">
        <w:rPr>
          <w:lang w:val="en-US"/>
        </w:rPr>
        <w:t xml:space="preserve">trung học </w:t>
      </w:r>
      <w:r w:rsidRPr="005D70DB">
        <w:rPr>
          <w:bCs/>
          <w:lang w:val="en-US"/>
        </w:rPr>
        <w:t>(02 bản).</w:t>
      </w:r>
    </w:p>
    <w:p w:rsidR="00D82DE3" w:rsidRPr="005D70DB" w:rsidRDefault="00D82DE3" w:rsidP="00D82DE3">
      <w:pPr>
        <w:pStyle w:val="sonvb"/>
        <w:spacing w:before="120" w:after="0" w:line="278" w:lineRule="auto"/>
        <w:ind w:firstLine="709"/>
        <w:rPr>
          <w:lang w:val="en-US"/>
        </w:rPr>
      </w:pPr>
      <w:r w:rsidRPr="005D70DB">
        <w:rPr>
          <w:lang w:val="en-US"/>
        </w:rPr>
        <w:t>Số lượng</w:t>
      </w:r>
      <w:r>
        <w:rPr>
          <w:lang w:val="en-US"/>
        </w:rPr>
        <w:t xml:space="preserve"> hồ sơ</w:t>
      </w:r>
      <w:r w:rsidRPr="005D70DB">
        <w:rPr>
          <w:lang w:val="en-US"/>
        </w:rPr>
        <w:t>: 01 bộ</w:t>
      </w:r>
    </w:p>
    <w:p w:rsidR="00D82DE3" w:rsidRPr="009B4F85" w:rsidRDefault="00D00297" w:rsidP="00D82DE3">
      <w:pPr>
        <w:pStyle w:val="sonvb"/>
        <w:spacing w:before="120" w:after="0" w:line="278" w:lineRule="auto"/>
        <w:ind w:firstLine="709"/>
        <w:rPr>
          <w:i/>
          <w:lang w:val="en-US"/>
        </w:rPr>
      </w:pPr>
      <w:r>
        <w:rPr>
          <w:i/>
          <w:lang w:val="en-US"/>
        </w:rPr>
        <w:t>25</w:t>
      </w:r>
      <w:r w:rsidR="00D82DE3" w:rsidRPr="009B4F85">
        <w:rPr>
          <w:i/>
          <w:lang w:val="en-US"/>
        </w:rPr>
        <w:t>.4. Thời hạn giải quyết:</w:t>
      </w:r>
    </w:p>
    <w:p w:rsidR="00D82DE3" w:rsidRPr="005D70DB" w:rsidRDefault="00D82DE3" w:rsidP="00D82DE3">
      <w:pPr>
        <w:pStyle w:val="sonvb"/>
        <w:spacing w:before="120" w:after="0" w:line="278" w:lineRule="auto"/>
        <w:ind w:firstLine="709"/>
        <w:rPr>
          <w:lang w:val="en-US"/>
        </w:rPr>
      </w:pPr>
      <w:r w:rsidRPr="005D70DB">
        <w:rPr>
          <w:lang w:val="en-US"/>
        </w:rPr>
        <w:t>40 ngày làm việc kể từ khi dự thảo báo cáo đánh giá ngoài được gửi đến trường trung học để lấy ý kiến phản hồi.</w:t>
      </w:r>
    </w:p>
    <w:p w:rsidR="00D82DE3" w:rsidRPr="00723B3B" w:rsidRDefault="00D00297" w:rsidP="00D82DE3">
      <w:pPr>
        <w:pStyle w:val="sonvb"/>
        <w:spacing w:before="120" w:after="0" w:line="278" w:lineRule="auto"/>
        <w:ind w:firstLine="709"/>
        <w:rPr>
          <w:i/>
          <w:lang w:val="en-US"/>
        </w:rPr>
      </w:pPr>
      <w:r>
        <w:rPr>
          <w:i/>
          <w:lang w:val="en-US"/>
        </w:rPr>
        <w:t>25</w:t>
      </w:r>
      <w:r w:rsidR="00D82DE3">
        <w:rPr>
          <w:i/>
          <w:lang w:val="en-US"/>
        </w:rPr>
        <w:t>.5</w:t>
      </w:r>
      <w:r w:rsidR="00D82DE3" w:rsidRPr="00723B3B">
        <w:rPr>
          <w:i/>
          <w:lang w:val="en-US"/>
        </w:rPr>
        <w:t>. Đối tượng thực hiện:</w:t>
      </w:r>
    </w:p>
    <w:p w:rsidR="00D82DE3" w:rsidRPr="005D70DB" w:rsidRDefault="00D82DE3" w:rsidP="00D82DE3">
      <w:pPr>
        <w:pStyle w:val="sonvb"/>
        <w:spacing w:before="120" w:after="0" w:line="278" w:lineRule="auto"/>
        <w:ind w:firstLine="709"/>
        <w:rPr>
          <w:lang w:val="en-US"/>
        </w:rPr>
      </w:pPr>
      <w:r w:rsidRPr="005D70DB">
        <w:rPr>
          <w:lang w:val="en-US"/>
        </w:rPr>
        <w:t>Trường trung học.</w:t>
      </w:r>
    </w:p>
    <w:p w:rsidR="00D82DE3" w:rsidRPr="009B4F85" w:rsidRDefault="00D00297" w:rsidP="00D82DE3">
      <w:pPr>
        <w:pStyle w:val="sonvb"/>
        <w:spacing w:before="120" w:after="0" w:line="278" w:lineRule="auto"/>
        <w:ind w:firstLine="709"/>
        <w:rPr>
          <w:i/>
          <w:lang w:val="en-US"/>
        </w:rPr>
      </w:pPr>
      <w:r>
        <w:rPr>
          <w:i/>
          <w:lang w:val="en-US"/>
        </w:rPr>
        <w:t>25</w:t>
      </w:r>
      <w:r w:rsidR="00D82DE3">
        <w:rPr>
          <w:i/>
          <w:lang w:val="en-US"/>
        </w:rPr>
        <w:t>.6</w:t>
      </w:r>
      <w:r w:rsidR="00D82DE3" w:rsidRPr="009B4F85">
        <w:rPr>
          <w:i/>
          <w:lang w:val="en-US"/>
        </w:rPr>
        <w:t>. Cơ quan thực hiện:</w:t>
      </w:r>
    </w:p>
    <w:p w:rsidR="00D82DE3" w:rsidRPr="005D70DB" w:rsidRDefault="00D82DE3" w:rsidP="00D82DE3">
      <w:pPr>
        <w:pStyle w:val="sonvb"/>
        <w:spacing w:before="120" w:after="0" w:line="278" w:lineRule="auto"/>
        <w:ind w:firstLine="709"/>
        <w:rPr>
          <w:lang w:val="en-US"/>
        </w:rPr>
      </w:pPr>
      <w:r w:rsidRPr="005D70DB">
        <w:rPr>
          <w:lang w:val="en-US"/>
        </w:rPr>
        <w:t>a) Cơ quan có thẩm quyền quyết định: Sở Giáo dục và Đào tạo;</w:t>
      </w:r>
    </w:p>
    <w:p w:rsidR="00D82DE3" w:rsidRPr="005D70DB" w:rsidRDefault="00D82DE3" w:rsidP="00D82DE3">
      <w:pPr>
        <w:pStyle w:val="sonvb"/>
        <w:spacing w:before="120" w:after="0" w:line="278" w:lineRule="auto"/>
        <w:ind w:firstLine="709"/>
        <w:rPr>
          <w:lang w:val="en-US"/>
        </w:rPr>
      </w:pPr>
      <w:r>
        <w:rPr>
          <w:lang w:val="en-US"/>
        </w:rPr>
        <w:t>b</w:t>
      </w:r>
      <w:r w:rsidRPr="005D70DB">
        <w:rPr>
          <w:lang w:val="en-US"/>
        </w:rPr>
        <w:t>) Cơ quan trực tiếp thực hiện: Sở Giáo dục và Đào tạo, đoàn đánh giá ngoài;</w:t>
      </w:r>
    </w:p>
    <w:p w:rsidR="00D82DE3" w:rsidRPr="005D70DB" w:rsidRDefault="00D82DE3" w:rsidP="00D82DE3">
      <w:pPr>
        <w:pStyle w:val="sonvb"/>
        <w:spacing w:before="120" w:after="0" w:line="278" w:lineRule="auto"/>
        <w:ind w:firstLine="709"/>
        <w:rPr>
          <w:lang w:val="en-US"/>
        </w:rPr>
      </w:pPr>
      <w:r>
        <w:rPr>
          <w:lang w:val="en-US"/>
        </w:rPr>
        <w:t>c</w:t>
      </w:r>
      <w:r w:rsidRPr="005D70DB">
        <w:rPr>
          <w:lang w:val="en-US"/>
        </w:rPr>
        <w:t>) Cơ quan phối hợp: Phòng Giáo dục và Đào tạo.</w:t>
      </w:r>
    </w:p>
    <w:p w:rsidR="00D82DE3" w:rsidRPr="00723B3B" w:rsidRDefault="00D00297" w:rsidP="00D82DE3">
      <w:pPr>
        <w:pStyle w:val="sonvb"/>
        <w:spacing w:before="120" w:after="0" w:line="278" w:lineRule="auto"/>
        <w:ind w:firstLine="709"/>
        <w:rPr>
          <w:i/>
          <w:lang w:val="en-US"/>
        </w:rPr>
      </w:pPr>
      <w:r>
        <w:rPr>
          <w:i/>
          <w:lang w:val="en-US"/>
        </w:rPr>
        <w:t>25</w:t>
      </w:r>
      <w:r w:rsidR="00D82DE3">
        <w:rPr>
          <w:i/>
          <w:lang w:val="en-US"/>
        </w:rPr>
        <w:t>.7</w:t>
      </w:r>
      <w:r w:rsidR="00D82DE3" w:rsidRPr="00723B3B">
        <w:rPr>
          <w:i/>
          <w:lang w:val="en-US"/>
        </w:rPr>
        <w:t>. Kết quả thực hiện:</w:t>
      </w:r>
    </w:p>
    <w:p w:rsidR="00D82DE3" w:rsidRPr="005D70DB" w:rsidRDefault="00D82DE3" w:rsidP="00D82DE3">
      <w:pPr>
        <w:pStyle w:val="sonvb"/>
        <w:spacing w:before="120" w:after="0" w:line="278" w:lineRule="auto"/>
        <w:ind w:firstLine="709"/>
        <w:rPr>
          <w:lang w:val="en-US"/>
        </w:rPr>
      </w:pPr>
      <w:r w:rsidRPr="005D70DB">
        <w:rPr>
          <w:lang w:val="en-US"/>
        </w:rPr>
        <w:t>Giấy chứng nhận chất lượng giáo dục.</w:t>
      </w:r>
    </w:p>
    <w:p w:rsidR="00D82DE3" w:rsidRPr="00723B3B" w:rsidRDefault="00D00297" w:rsidP="00D82DE3">
      <w:pPr>
        <w:pStyle w:val="sonvb"/>
        <w:spacing w:before="120" w:after="0" w:line="278" w:lineRule="auto"/>
        <w:ind w:firstLine="709"/>
        <w:rPr>
          <w:i/>
          <w:lang w:val="en-US"/>
        </w:rPr>
      </w:pPr>
      <w:r>
        <w:rPr>
          <w:i/>
          <w:lang w:val="en-US"/>
        </w:rPr>
        <w:t>25</w:t>
      </w:r>
      <w:r w:rsidR="00D82DE3" w:rsidRPr="00723B3B">
        <w:rPr>
          <w:i/>
          <w:lang w:val="en-US"/>
        </w:rPr>
        <w:t>.8. Phí, lệ phí:</w:t>
      </w:r>
    </w:p>
    <w:p w:rsidR="00D82DE3" w:rsidRPr="005D70DB" w:rsidRDefault="00D82DE3" w:rsidP="00D82DE3">
      <w:pPr>
        <w:pStyle w:val="sonvb"/>
        <w:spacing w:before="120" w:after="0" w:line="278" w:lineRule="auto"/>
        <w:ind w:firstLine="709"/>
        <w:rPr>
          <w:lang w:val="en-US"/>
        </w:rPr>
      </w:pPr>
      <w:r w:rsidRPr="005D70DB">
        <w:rPr>
          <w:lang w:val="en-US"/>
        </w:rPr>
        <w:t>Không.</w:t>
      </w:r>
    </w:p>
    <w:p w:rsidR="00D82DE3" w:rsidRPr="00723B3B" w:rsidRDefault="00D00297" w:rsidP="00D82DE3">
      <w:pPr>
        <w:pStyle w:val="sonvb"/>
        <w:spacing w:before="120" w:after="0" w:line="278" w:lineRule="auto"/>
        <w:ind w:firstLine="709"/>
        <w:rPr>
          <w:i/>
          <w:lang w:val="en-US"/>
        </w:rPr>
      </w:pPr>
      <w:r>
        <w:rPr>
          <w:i/>
          <w:lang w:val="en-US"/>
        </w:rPr>
        <w:t>25</w:t>
      </w:r>
      <w:r w:rsidR="00D82DE3">
        <w:rPr>
          <w:i/>
          <w:lang w:val="en-US"/>
        </w:rPr>
        <w:t>.9</w:t>
      </w:r>
      <w:r w:rsidR="00D82DE3" w:rsidRPr="00723B3B">
        <w:rPr>
          <w:i/>
          <w:lang w:val="en-US"/>
        </w:rPr>
        <w:t>. Mẫu đơn, tờ khai:</w:t>
      </w:r>
    </w:p>
    <w:p w:rsidR="00D82DE3" w:rsidRPr="005D70DB" w:rsidRDefault="00D82DE3" w:rsidP="00D82DE3">
      <w:pPr>
        <w:pStyle w:val="sonvb"/>
        <w:spacing w:before="120" w:after="0" w:line="278" w:lineRule="auto"/>
        <w:ind w:firstLine="709"/>
        <w:rPr>
          <w:lang w:val="en-US"/>
        </w:rPr>
      </w:pPr>
      <w:r w:rsidRPr="005D70DB">
        <w:rPr>
          <w:lang w:val="en-US"/>
        </w:rPr>
        <w:t>Không.</w:t>
      </w:r>
    </w:p>
    <w:p w:rsidR="00D82DE3" w:rsidRPr="00723B3B" w:rsidRDefault="00D00297" w:rsidP="00D82DE3">
      <w:pPr>
        <w:pStyle w:val="sonvb"/>
        <w:spacing w:before="120" w:after="0" w:line="278" w:lineRule="auto"/>
        <w:ind w:firstLine="709"/>
        <w:rPr>
          <w:i/>
          <w:lang w:val="en-US"/>
        </w:rPr>
      </w:pPr>
      <w:r>
        <w:rPr>
          <w:i/>
          <w:lang w:val="en-US"/>
        </w:rPr>
        <w:t>25</w:t>
      </w:r>
      <w:r w:rsidR="00D82DE3">
        <w:rPr>
          <w:i/>
          <w:lang w:val="en-US"/>
        </w:rPr>
        <w:t>.10</w:t>
      </w:r>
      <w:r w:rsidR="00D82DE3" w:rsidRPr="00723B3B">
        <w:rPr>
          <w:i/>
          <w:lang w:val="en-US"/>
        </w:rPr>
        <w:t>. Yêu cầu, điều kiện:</w:t>
      </w:r>
    </w:p>
    <w:p w:rsidR="00D82DE3" w:rsidRPr="005D70DB" w:rsidRDefault="00D82DE3" w:rsidP="00D82DE3">
      <w:pPr>
        <w:pStyle w:val="sonvb"/>
        <w:spacing w:before="120" w:after="0" w:line="278" w:lineRule="auto"/>
        <w:ind w:firstLine="709"/>
        <w:rPr>
          <w:bCs/>
          <w:lang w:val="en-US"/>
        </w:rPr>
      </w:pPr>
      <w:r w:rsidRPr="005D70DB">
        <w:rPr>
          <w:lang w:val="en-US"/>
        </w:rPr>
        <w:t xml:space="preserve">Trường trung học đã được đánh giá ngoài và đạt các tiêu chuẩn chất lượng theo quy định ban hành kèm theo Thông tư số 42/2012/TT-BGDĐT ngày 23/11/2012 của Bộ trưởng Bộ Giáo dục và Đào tạo ban hành </w:t>
      </w:r>
      <w:r w:rsidRPr="005D70DB">
        <w:rPr>
          <w:bCs/>
          <w:lang w:val="en-US"/>
        </w:rPr>
        <w:t>Quy định về tiêu chuẩn đánh giá chất lượng giáo dục và quy trình, chu kỳ kiểm định chất lượng giáo dục cơ sở giáo dục phổ thông, cơ sở giáo dục thường xuyên:</w:t>
      </w:r>
    </w:p>
    <w:p w:rsidR="00D82DE3" w:rsidRPr="005D70DB" w:rsidRDefault="00D82DE3" w:rsidP="00D82DE3">
      <w:pPr>
        <w:pStyle w:val="sonvb"/>
        <w:spacing w:before="120" w:after="0" w:line="264" w:lineRule="auto"/>
        <w:ind w:firstLine="709"/>
        <w:rPr>
          <w:b/>
          <w:i/>
          <w:lang w:val="en-US"/>
        </w:rPr>
      </w:pPr>
      <w:r w:rsidRPr="005D70DB">
        <w:rPr>
          <w:b/>
          <w:bCs/>
          <w:i/>
          <w:lang w:val="en-US"/>
        </w:rPr>
        <w:t>Tiêu chuẩn</w:t>
      </w:r>
      <w:r w:rsidRPr="005D70DB">
        <w:rPr>
          <w:b/>
          <w:i/>
          <w:lang w:val="en-US"/>
        </w:rPr>
        <w:t xml:space="preserve"> </w:t>
      </w:r>
      <w:r w:rsidRPr="005D70DB">
        <w:rPr>
          <w:b/>
          <w:bCs/>
          <w:i/>
          <w:lang w:val="en-US"/>
        </w:rPr>
        <w:t>1</w:t>
      </w:r>
      <w:r w:rsidRPr="005D70DB">
        <w:rPr>
          <w:b/>
          <w:i/>
          <w:lang w:val="en-US"/>
        </w:rPr>
        <w:t>: T</w:t>
      </w:r>
      <w:r w:rsidRPr="005D70DB">
        <w:rPr>
          <w:b/>
          <w:bCs/>
          <w:i/>
          <w:lang w:val="en-US"/>
        </w:rPr>
        <w:t>ổ chức và quản lý nhà trường</w:t>
      </w:r>
    </w:p>
    <w:p w:rsidR="00D82DE3" w:rsidRPr="005D70DB" w:rsidRDefault="00D82DE3" w:rsidP="00D82DE3">
      <w:pPr>
        <w:pStyle w:val="sonvb"/>
        <w:spacing w:before="120" w:after="0" w:line="264" w:lineRule="auto"/>
        <w:ind w:firstLine="709"/>
        <w:rPr>
          <w:i/>
          <w:lang w:val="en-US"/>
        </w:rPr>
      </w:pPr>
      <w:r w:rsidRPr="005D70DB">
        <w:rPr>
          <w:i/>
          <w:lang w:val="en-US"/>
        </w:rPr>
        <w:t>1. Cơ cấu tổ chức bộ máy của nhà trường theo quy định của Điều lệ trường trung học cơ sở, trường trung học phổ thông và trường phổ thông có nhiều cấp học (sau đây gọi là Điều lệ trường trung học) và các quy định của Bộ Giáo dục và Đào tạo.</w:t>
      </w:r>
    </w:p>
    <w:p w:rsidR="00D82DE3" w:rsidRPr="005D70DB" w:rsidRDefault="00D82DE3" w:rsidP="00D82DE3">
      <w:pPr>
        <w:pStyle w:val="sonvb"/>
        <w:spacing w:before="120" w:after="0" w:line="264" w:lineRule="auto"/>
        <w:ind w:firstLine="709"/>
        <w:rPr>
          <w:i/>
          <w:lang w:val="en-US"/>
        </w:rPr>
      </w:pPr>
      <w:r w:rsidRPr="005D70DB">
        <w:rPr>
          <w:i/>
          <w:lang w:val="en-US"/>
        </w:rPr>
        <w:t>a) Có hiệu trưởng, phó hiệu trưởng và các hội đồng (hội đồng trường đối với trường công lập, hội đồng quản trị đối với trường tư thục, hội đồng thi đua và khen thưởng, hội đồng kỷ luật, các hội đồng tư vấn khác);</w:t>
      </w:r>
    </w:p>
    <w:p w:rsidR="00D82DE3" w:rsidRPr="005D70DB" w:rsidRDefault="00D82DE3" w:rsidP="00D82DE3">
      <w:pPr>
        <w:pStyle w:val="sonvb"/>
        <w:spacing w:before="120" w:after="0" w:line="252" w:lineRule="auto"/>
        <w:ind w:firstLine="709"/>
        <w:rPr>
          <w:i/>
          <w:lang w:val="en-US"/>
        </w:rPr>
      </w:pPr>
      <w:r w:rsidRPr="005D70DB">
        <w:rPr>
          <w:i/>
          <w:lang w:val="en-US"/>
        </w:rPr>
        <w:t>b) Có tổ chức Đảng Cộng sản Việt Nam, Công đoàn, Đoàn thanh niên Cộng sản Hồ Chí Minh, Đội Thiếu niên tiền phong Hồ Chí Minh và các tổ chức xã hội khác;</w:t>
      </w:r>
    </w:p>
    <w:p w:rsidR="00D82DE3" w:rsidRPr="005D70DB" w:rsidRDefault="00D82DE3" w:rsidP="00D82DE3">
      <w:pPr>
        <w:pStyle w:val="sonvb"/>
        <w:spacing w:before="120" w:after="0" w:line="252" w:lineRule="auto"/>
        <w:ind w:firstLine="709"/>
        <w:rPr>
          <w:i/>
          <w:lang w:val="en-US"/>
        </w:rPr>
      </w:pPr>
      <w:r w:rsidRPr="005D70DB">
        <w:rPr>
          <w:i/>
          <w:lang w:val="en-US"/>
        </w:rPr>
        <w:t>c) Có các tổ chuyên môn và tổ văn phòng (tổ Giáo vụ và Quản lý học sinh, tổ Quản trị Đời sống và các bộ phận khác đối với trường chuyên biệt).</w:t>
      </w:r>
    </w:p>
    <w:p w:rsidR="00D82DE3" w:rsidRPr="005D70DB" w:rsidRDefault="00D82DE3" w:rsidP="00D82DE3">
      <w:pPr>
        <w:pStyle w:val="sonvb"/>
        <w:spacing w:before="120" w:after="0" w:line="252" w:lineRule="auto"/>
        <w:ind w:firstLine="709"/>
        <w:rPr>
          <w:i/>
          <w:lang w:val="en-US"/>
        </w:rPr>
      </w:pPr>
      <w:r w:rsidRPr="005D70DB">
        <w:rPr>
          <w:i/>
          <w:lang w:val="en-US"/>
        </w:rPr>
        <w:t>2. Lớp học, số học sinh, điểm trường theo quy định của Điều lệ trường tiểu học (nếu trường có cấp tiểu học) và Điều lệ trường trung học.</w:t>
      </w:r>
    </w:p>
    <w:p w:rsidR="00D82DE3" w:rsidRPr="005D70DB" w:rsidRDefault="00D82DE3" w:rsidP="00D82DE3">
      <w:pPr>
        <w:pStyle w:val="sonvb"/>
        <w:spacing w:before="120" w:after="0" w:line="252" w:lineRule="auto"/>
        <w:ind w:firstLine="709"/>
        <w:rPr>
          <w:i/>
          <w:lang w:val="en-US"/>
        </w:rPr>
      </w:pPr>
      <w:r w:rsidRPr="005D70DB">
        <w:rPr>
          <w:i/>
          <w:lang w:val="en-US"/>
        </w:rPr>
        <w:t>a) Lớp học được tổ chức theo quy định;</w:t>
      </w:r>
    </w:p>
    <w:p w:rsidR="00D82DE3" w:rsidRPr="005D70DB" w:rsidRDefault="00D82DE3" w:rsidP="00D82DE3">
      <w:pPr>
        <w:pStyle w:val="sonvb"/>
        <w:spacing w:before="120" w:after="0" w:line="252" w:lineRule="auto"/>
        <w:ind w:firstLine="709"/>
        <w:rPr>
          <w:i/>
          <w:lang w:val="en-US"/>
        </w:rPr>
      </w:pPr>
      <w:r w:rsidRPr="005D70DB">
        <w:rPr>
          <w:i/>
          <w:lang w:val="en-US"/>
        </w:rPr>
        <w:t>b) Số học sinh trong một lớp theo quy định;</w:t>
      </w:r>
    </w:p>
    <w:p w:rsidR="00D82DE3" w:rsidRPr="005D70DB" w:rsidRDefault="00D82DE3" w:rsidP="00D82DE3">
      <w:pPr>
        <w:pStyle w:val="sonvb"/>
        <w:spacing w:before="120" w:after="0" w:line="252" w:lineRule="auto"/>
        <w:ind w:firstLine="709"/>
        <w:rPr>
          <w:i/>
          <w:lang w:val="en-US"/>
        </w:rPr>
      </w:pPr>
      <w:r w:rsidRPr="005D70DB">
        <w:rPr>
          <w:i/>
          <w:lang w:val="en-US"/>
        </w:rPr>
        <w:t>c) Địa điểm của trường theo quy định.</w:t>
      </w:r>
    </w:p>
    <w:p w:rsidR="00D82DE3" w:rsidRPr="005D70DB" w:rsidRDefault="00D82DE3" w:rsidP="00D82DE3">
      <w:pPr>
        <w:pStyle w:val="sonvb"/>
        <w:spacing w:before="120" w:after="0" w:line="252" w:lineRule="auto"/>
        <w:ind w:firstLine="709"/>
        <w:rPr>
          <w:i/>
          <w:lang w:val="en-US"/>
        </w:rPr>
      </w:pPr>
      <w:r w:rsidRPr="005D70DB">
        <w:rPr>
          <w:i/>
          <w:lang w:val="en-US"/>
        </w:rPr>
        <w:t xml:space="preserve">3. Tổ chức Đảng Cộng sản Việt Nam, Công đoàn, Đoàn thanh niên Cộng sản Hồ Chí Minh, Đội Thiếu niên tiền phong Hồ Chí Minh, các tổ chức xã hội khác và các hội đồng hoạt động theo quy định của Điều lệ trường trung học và quy định </w:t>
      </w:r>
      <w:r w:rsidRPr="005D70DB">
        <w:rPr>
          <w:i/>
          <w:iCs/>
          <w:lang w:val="en-US"/>
        </w:rPr>
        <w:t>của pháp luật</w:t>
      </w:r>
      <w:r w:rsidRPr="005D70DB">
        <w:rPr>
          <w:i/>
          <w:lang w:val="en-US"/>
        </w:rPr>
        <w:t>.</w:t>
      </w:r>
    </w:p>
    <w:p w:rsidR="00D82DE3" w:rsidRPr="005D70DB" w:rsidRDefault="00D82DE3" w:rsidP="00D82DE3">
      <w:pPr>
        <w:pStyle w:val="sonvb"/>
        <w:spacing w:before="120" w:after="0" w:line="252" w:lineRule="auto"/>
        <w:ind w:firstLine="709"/>
        <w:rPr>
          <w:i/>
          <w:lang w:val="en-US"/>
        </w:rPr>
      </w:pPr>
      <w:r w:rsidRPr="005D70DB">
        <w:rPr>
          <w:i/>
          <w:lang w:val="en-US"/>
        </w:rPr>
        <w:t>a) Hoạt động đúng quy định;</w:t>
      </w:r>
    </w:p>
    <w:p w:rsidR="00D82DE3" w:rsidRPr="005D70DB" w:rsidRDefault="00D82DE3" w:rsidP="00D82DE3">
      <w:pPr>
        <w:pStyle w:val="sonvb"/>
        <w:spacing w:before="120" w:after="0" w:line="252" w:lineRule="auto"/>
        <w:ind w:firstLine="709"/>
        <w:rPr>
          <w:i/>
          <w:lang w:val="en-US"/>
        </w:rPr>
      </w:pPr>
      <w:r w:rsidRPr="005D70DB">
        <w:rPr>
          <w:i/>
          <w:lang w:val="en-US"/>
        </w:rPr>
        <w:t>b) Lãnh đạo, tư vấn cho Hiệu trưởng thực hiện nhiệm vụ thuộc trách nhiệm và quyền hạn của mình;</w:t>
      </w:r>
    </w:p>
    <w:p w:rsidR="00D82DE3" w:rsidRPr="005D70DB" w:rsidRDefault="00D82DE3" w:rsidP="00D82DE3">
      <w:pPr>
        <w:pStyle w:val="sonvb"/>
        <w:spacing w:before="120" w:after="0" w:line="252" w:lineRule="auto"/>
        <w:ind w:firstLine="709"/>
        <w:rPr>
          <w:i/>
          <w:lang w:val="en-US"/>
        </w:rPr>
      </w:pPr>
      <w:r w:rsidRPr="005D70DB">
        <w:rPr>
          <w:i/>
          <w:lang w:val="en-US"/>
        </w:rPr>
        <w:t>c) Thực hiện rà soát, đánh giá các hoạt động sau mỗi học kỳ.</w:t>
      </w:r>
    </w:p>
    <w:p w:rsidR="00D82DE3" w:rsidRPr="005D70DB" w:rsidRDefault="00D82DE3" w:rsidP="00D82DE3">
      <w:pPr>
        <w:pStyle w:val="sonvb"/>
        <w:spacing w:before="120" w:after="0" w:line="252" w:lineRule="auto"/>
        <w:ind w:firstLine="709"/>
        <w:rPr>
          <w:i/>
          <w:lang w:val="en-US"/>
        </w:rPr>
      </w:pPr>
      <w:r w:rsidRPr="005D70DB">
        <w:rPr>
          <w:i/>
          <w:lang w:val="en-US"/>
        </w:rPr>
        <w:t>4. Cơ cấu tổ chức và việc thực hiện nhiệm vụ của các tổ chuyên môn, tổ Văn phòng (tổ Giáo vụ và Quản lý học sinh, tổ Quản trị Đời sống, các bộ phận khác đối với trường chuyên biệt) theo quy định tại Điều lệ trường trung học.</w:t>
      </w:r>
    </w:p>
    <w:p w:rsidR="00D82DE3" w:rsidRPr="005D70DB" w:rsidRDefault="00D82DE3" w:rsidP="00D82DE3">
      <w:pPr>
        <w:pStyle w:val="sonvb"/>
        <w:spacing w:before="120" w:after="0" w:line="252" w:lineRule="auto"/>
        <w:ind w:firstLine="709"/>
        <w:rPr>
          <w:i/>
          <w:lang w:val="en-US"/>
        </w:rPr>
      </w:pPr>
      <w:r w:rsidRPr="005D70DB">
        <w:rPr>
          <w:i/>
          <w:lang w:val="en-US"/>
        </w:rPr>
        <w:t>a) Có cơ cấu tổ chức theo quy định;</w:t>
      </w:r>
    </w:p>
    <w:p w:rsidR="00D82DE3" w:rsidRPr="005D70DB" w:rsidRDefault="00D82DE3" w:rsidP="00D82DE3">
      <w:pPr>
        <w:pStyle w:val="sonvb"/>
        <w:spacing w:before="120" w:after="0" w:line="252" w:lineRule="auto"/>
        <w:ind w:firstLine="709"/>
        <w:rPr>
          <w:i/>
          <w:lang w:val="en-US"/>
        </w:rPr>
      </w:pPr>
      <w:r w:rsidRPr="005D70DB">
        <w:rPr>
          <w:i/>
          <w:lang w:val="en-US"/>
        </w:rPr>
        <w:t>b) Có kế hoạch hoạt động của tổ theo tuần, tháng, học kỳ, năm học và sinh hoạt tổ theo quy định;</w:t>
      </w:r>
    </w:p>
    <w:p w:rsidR="00D82DE3" w:rsidRPr="005D70DB" w:rsidRDefault="00D82DE3" w:rsidP="00D82DE3">
      <w:pPr>
        <w:pStyle w:val="sonvb"/>
        <w:spacing w:before="120" w:after="0" w:line="252" w:lineRule="auto"/>
        <w:ind w:firstLine="709"/>
        <w:rPr>
          <w:i/>
          <w:lang w:val="en-US"/>
        </w:rPr>
      </w:pPr>
      <w:r w:rsidRPr="005D70DB">
        <w:rPr>
          <w:i/>
          <w:lang w:val="en-US"/>
        </w:rPr>
        <w:t>c) Thực hiện các nhiệm vụ của tổ theo quy định.</w:t>
      </w:r>
    </w:p>
    <w:p w:rsidR="00D82DE3" w:rsidRPr="005D70DB" w:rsidRDefault="00D82DE3" w:rsidP="00D82DE3">
      <w:pPr>
        <w:pStyle w:val="sonvb"/>
        <w:spacing w:before="120" w:after="0" w:line="252" w:lineRule="auto"/>
        <w:ind w:firstLine="709"/>
        <w:rPr>
          <w:i/>
          <w:lang w:val="en-US"/>
        </w:rPr>
      </w:pPr>
      <w:r w:rsidRPr="005D70DB">
        <w:rPr>
          <w:i/>
          <w:lang w:val="en-US"/>
        </w:rPr>
        <w:t>5. Xây dựng chiến lược phát triển nhà trường.</w:t>
      </w:r>
    </w:p>
    <w:p w:rsidR="00D82DE3" w:rsidRPr="005D70DB" w:rsidRDefault="00D82DE3" w:rsidP="00D82DE3">
      <w:pPr>
        <w:pStyle w:val="sonvb"/>
        <w:spacing w:before="120" w:after="0" w:line="252" w:lineRule="auto"/>
        <w:ind w:firstLine="709"/>
        <w:rPr>
          <w:i/>
          <w:lang w:val="en-US"/>
        </w:rPr>
      </w:pPr>
      <w:r w:rsidRPr="005D70DB">
        <w:rPr>
          <w:i/>
          <w:lang w:val="en-US"/>
        </w:rPr>
        <w:t>a) Chiến lược được xác định rõ ràng bằng văn bản, được cấp quản lý trực tiếp phê duyệt, được công bố công khai dưới hình thức niêm yết tại nhà trường hoặc đăng tải trên các phương tiện thông tin đại chúng của địa phương, trên website của Sở Giáo dục và Đào tạo, Phòng Giáo dục và Đào tạo hoặc website của nhà trường (nếu có);</w:t>
      </w:r>
    </w:p>
    <w:p w:rsidR="00D82DE3" w:rsidRPr="005D70DB" w:rsidRDefault="00D82DE3" w:rsidP="00D82DE3">
      <w:pPr>
        <w:pStyle w:val="sonvb"/>
        <w:spacing w:before="120" w:after="0" w:line="252" w:lineRule="auto"/>
        <w:ind w:firstLine="709"/>
        <w:rPr>
          <w:i/>
          <w:lang w:val="en-US"/>
        </w:rPr>
      </w:pPr>
      <w:r w:rsidRPr="005D70DB">
        <w:rPr>
          <w:i/>
          <w:lang w:val="en-US"/>
        </w:rPr>
        <w:t>b) Chiến lược phù hợp mục tiêu giáo dục của cấp học được quy định tại Luật Giáo dục, với các nguồn lực của nhà trường và định hướng phát triển kinh tế - xã hội của địa phương;</w:t>
      </w:r>
    </w:p>
    <w:p w:rsidR="00D82DE3" w:rsidRPr="005D70DB" w:rsidRDefault="00D82DE3" w:rsidP="00D82DE3">
      <w:pPr>
        <w:pStyle w:val="sonvb"/>
        <w:spacing w:before="120" w:after="0" w:line="252" w:lineRule="auto"/>
        <w:ind w:firstLine="709"/>
        <w:rPr>
          <w:i/>
          <w:lang w:val="en-US"/>
        </w:rPr>
      </w:pPr>
      <w:r w:rsidRPr="005D70DB">
        <w:rPr>
          <w:i/>
          <w:lang w:val="en-US"/>
        </w:rPr>
        <w:t>c) Rà soát, bổ sung, điều chỉnh chiến lược của nhà trường phù hợp với định hướng phát triển kinh tế - xã hội của địa phương theo từng giai đoạn.</w:t>
      </w:r>
    </w:p>
    <w:p w:rsidR="00D82DE3" w:rsidRPr="005D70DB" w:rsidRDefault="00D82DE3" w:rsidP="00D82DE3">
      <w:pPr>
        <w:pStyle w:val="sonvb"/>
        <w:spacing w:before="120" w:after="0" w:line="269" w:lineRule="auto"/>
        <w:ind w:firstLine="709"/>
        <w:rPr>
          <w:i/>
          <w:lang w:val="en-US"/>
        </w:rPr>
      </w:pPr>
      <w:r w:rsidRPr="005D70DB">
        <w:rPr>
          <w:i/>
          <w:lang w:val="en-US"/>
        </w:rPr>
        <w:t>6. Chấp hành chủ trương, đường lối của Đảng, chính sách, pháp luật của Nhà nước, của địa phương và sự lãnh đạo, chỉ đạo của cơ quan quản lý giáo dục các cấp; đảm bảo Quy chế thực hiện dân chủ trong hoạt động của nhà trường.</w:t>
      </w:r>
    </w:p>
    <w:p w:rsidR="00D82DE3" w:rsidRPr="005D70DB" w:rsidRDefault="00D82DE3" w:rsidP="00D82DE3">
      <w:pPr>
        <w:pStyle w:val="sonvb"/>
        <w:spacing w:before="120" w:after="0" w:line="269" w:lineRule="auto"/>
        <w:ind w:firstLine="709"/>
        <w:rPr>
          <w:i/>
          <w:lang w:val="en-US"/>
        </w:rPr>
      </w:pPr>
      <w:r w:rsidRPr="005D70DB">
        <w:rPr>
          <w:i/>
          <w:lang w:val="en-US"/>
        </w:rPr>
        <w:t>a) Thực hiện các chỉ thị, nghị quyết của cấp ủy Đảng, chấp hành sự quản lý hành chính của chính quyền địa phương, sự chỉ đạo về chuyên môn, nghiệp vụ của cơ quan quản lý giáo dục;</w:t>
      </w:r>
    </w:p>
    <w:p w:rsidR="00D82DE3" w:rsidRPr="005D70DB" w:rsidRDefault="00D82DE3" w:rsidP="00D82DE3">
      <w:pPr>
        <w:pStyle w:val="sonvb"/>
        <w:spacing w:before="120" w:after="0" w:line="269" w:lineRule="auto"/>
        <w:ind w:firstLine="709"/>
        <w:rPr>
          <w:i/>
          <w:lang w:val="en-US"/>
        </w:rPr>
      </w:pPr>
      <w:r w:rsidRPr="005D70DB">
        <w:rPr>
          <w:i/>
          <w:lang w:val="en-US"/>
        </w:rPr>
        <w:t>b) Thực hiện chế độ báo cáo định kỳ, báo cáo đột xuất theo quy định;</w:t>
      </w:r>
    </w:p>
    <w:p w:rsidR="00D82DE3" w:rsidRPr="005D70DB" w:rsidRDefault="00D82DE3" w:rsidP="00D82DE3">
      <w:pPr>
        <w:pStyle w:val="sonvb"/>
        <w:spacing w:before="120" w:after="0" w:line="269" w:lineRule="auto"/>
        <w:ind w:firstLine="709"/>
        <w:rPr>
          <w:i/>
          <w:lang w:val="en-US"/>
        </w:rPr>
      </w:pPr>
      <w:r w:rsidRPr="005D70DB">
        <w:rPr>
          <w:i/>
          <w:lang w:val="en-US"/>
        </w:rPr>
        <w:t>c) Đảm bảo Quy chế thực hiện dân chủ trong hoạt động của nhà trường.</w:t>
      </w:r>
    </w:p>
    <w:p w:rsidR="00D82DE3" w:rsidRPr="005D70DB" w:rsidRDefault="00D82DE3" w:rsidP="00D82DE3">
      <w:pPr>
        <w:pStyle w:val="sonvb"/>
        <w:spacing w:before="120" w:after="0" w:line="269" w:lineRule="auto"/>
        <w:ind w:firstLine="709"/>
        <w:rPr>
          <w:i/>
          <w:lang w:val="en-US"/>
        </w:rPr>
      </w:pPr>
      <w:r w:rsidRPr="005D70DB">
        <w:rPr>
          <w:i/>
          <w:lang w:val="en-US"/>
        </w:rPr>
        <w:t>7. Quản lý hành chính, thực hiện các phong trào thi đua.</w:t>
      </w:r>
    </w:p>
    <w:p w:rsidR="00D82DE3" w:rsidRPr="005D70DB" w:rsidRDefault="00D82DE3" w:rsidP="00D82DE3">
      <w:pPr>
        <w:pStyle w:val="sonvb"/>
        <w:spacing w:before="120" w:after="0" w:line="269" w:lineRule="auto"/>
        <w:ind w:firstLine="709"/>
        <w:rPr>
          <w:i/>
          <w:lang w:val="en-US"/>
        </w:rPr>
      </w:pPr>
      <w:r w:rsidRPr="005D70DB">
        <w:rPr>
          <w:i/>
          <w:lang w:val="en-US"/>
        </w:rPr>
        <w:t>a) Có đủ hồ sơ phục vụ hoạt động giáo dục của nhà trường theo quy định của Điều lệ trường trung học;</w:t>
      </w:r>
    </w:p>
    <w:p w:rsidR="00D82DE3" w:rsidRPr="005D70DB" w:rsidRDefault="00D82DE3" w:rsidP="00D82DE3">
      <w:pPr>
        <w:pStyle w:val="sonvb"/>
        <w:spacing w:before="120" w:after="0" w:line="269" w:lineRule="auto"/>
        <w:ind w:firstLine="709"/>
        <w:rPr>
          <w:i/>
          <w:lang w:val="en-US"/>
        </w:rPr>
      </w:pPr>
      <w:r w:rsidRPr="005D70DB">
        <w:rPr>
          <w:i/>
          <w:lang w:val="en-US"/>
        </w:rPr>
        <w:t>b) Lưu trữ đầy đủ, khoa học hồ sơ, văn bản theo quy định của Luật Lưu trữ;</w:t>
      </w:r>
    </w:p>
    <w:p w:rsidR="00D82DE3" w:rsidRPr="005D70DB" w:rsidRDefault="00D82DE3" w:rsidP="00D82DE3">
      <w:pPr>
        <w:pStyle w:val="sonvb"/>
        <w:spacing w:before="120" w:after="0" w:line="269" w:lineRule="auto"/>
        <w:ind w:firstLine="709"/>
        <w:rPr>
          <w:i/>
          <w:lang w:val="en-US"/>
        </w:rPr>
      </w:pPr>
      <w:r w:rsidRPr="005D70DB">
        <w:rPr>
          <w:i/>
          <w:lang w:val="en-US"/>
        </w:rPr>
        <w:t>c) Thực hiện các cuộc vận động, tổ chức và duy trì phong trào thi đua theo hướng dẫn của ngành và quy định của Nhà nước.</w:t>
      </w:r>
    </w:p>
    <w:p w:rsidR="00D82DE3" w:rsidRPr="005D70DB" w:rsidRDefault="00D82DE3" w:rsidP="00D82DE3">
      <w:pPr>
        <w:pStyle w:val="sonvb"/>
        <w:spacing w:before="120" w:after="0" w:line="269" w:lineRule="auto"/>
        <w:ind w:firstLine="709"/>
        <w:rPr>
          <w:i/>
          <w:lang w:val="en-US"/>
        </w:rPr>
      </w:pPr>
      <w:r w:rsidRPr="005D70DB">
        <w:rPr>
          <w:i/>
          <w:lang w:val="en-US"/>
        </w:rPr>
        <w:t>8. Quản lý các hoạt động giáo dục, quản lý cán bộ, giáo viên, nhân viên, học sinh.</w:t>
      </w:r>
    </w:p>
    <w:p w:rsidR="00D82DE3" w:rsidRPr="005D70DB" w:rsidRDefault="00D82DE3" w:rsidP="00D82DE3">
      <w:pPr>
        <w:pStyle w:val="sonvb"/>
        <w:spacing w:before="120" w:after="0" w:line="269" w:lineRule="auto"/>
        <w:ind w:firstLine="709"/>
        <w:rPr>
          <w:i/>
          <w:lang w:val="en-US"/>
        </w:rPr>
      </w:pPr>
      <w:r w:rsidRPr="005D70DB">
        <w:rPr>
          <w:i/>
          <w:lang w:val="en-US"/>
        </w:rPr>
        <w:t>a) Thực hiện tốt nhiệm vụ quản lý các hoạt động giáo dục và quản lý học sinh theo Điều lệ trường trung học;</w:t>
      </w:r>
    </w:p>
    <w:p w:rsidR="00D82DE3" w:rsidRPr="005D70DB" w:rsidRDefault="00D82DE3" w:rsidP="00D82DE3">
      <w:pPr>
        <w:pStyle w:val="sonvb"/>
        <w:spacing w:before="120" w:after="0" w:line="269" w:lineRule="auto"/>
        <w:ind w:firstLine="709"/>
        <w:rPr>
          <w:i/>
          <w:lang w:val="en-US"/>
        </w:rPr>
      </w:pPr>
      <w:r w:rsidRPr="005D70DB">
        <w:rPr>
          <w:i/>
          <w:lang w:val="en-US"/>
        </w:rPr>
        <w:t>b) Quản lý hoạt động dạy thêm, học thêm theo quy định của Bộ Giáo dục và Đào tạo và các cấp có thẩm quyền;</w:t>
      </w:r>
    </w:p>
    <w:p w:rsidR="00D82DE3" w:rsidRPr="005D70DB" w:rsidRDefault="00D82DE3" w:rsidP="00D82DE3">
      <w:pPr>
        <w:pStyle w:val="sonvb"/>
        <w:spacing w:before="120" w:after="0" w:line="269" w:lineRule="auto"/>
        <w:ind w:firstLine="709"/>
        <w:rPr>
          <w:i/>
          <w:lang w:val="en-US"/>
        </w:rPr>
      </w:pPr>
      <w:r w:rsidRPr="005D70DB">
        <w:rPr>
          <w:i/>
          <w:lang w:val="en-US"/>
        </w:rPr>
        <w:t>c) Thực hiện tuyển dụng, đề bạt, bổ nhiệm, quản lý cán bộ, giáo viên và nhân viên theo quy định của Luật Cán bộ, công chức, Luật Viên chức, Luật Lao động, Điều lệ trường trung học và các quy định khác của pháp luật.</w:t>
      </w:r>
    </w:p>
    <w:p w:rsidR="00D82DE3" w:rsidRPr="005D70DB" w:rsidRDefault="00D82DE3" w:rsidP="00D82DE3">
      <w:pPr>
        <w:pStyle w:val="sonvb"/>
        <w:spacing w:before="120" w:after="0" w:line="269" w:lineRule="auto"/>
        <w:ind w:firstLine="709"/>
        <w:rPr>
          <w:i/>
          <w:lang w:val="en-US"/>
        </w:rPr>
      </w:pPr>
      <w:r w:rsidRPr="005D70DB">
        <w:rPr>
          <w:i/>
          <w:lang w:val="en-US"/>
        </w:rPr>
        <w:t>9. Quản lý tài chính, tài sản của nhà trường.</w:t>
      </w:r>
    </w:p>
    <w:p w:rsidR="00D82DE3" w:rsidRPr="005D70DB" w:rsidRDefault="00D82DE3" w:rsidP="00D82DE3">
      <w:pPr>
        <w:pStyle w:val="sonvb"/>
        <w:spacing w:before="120" w:after="0" w:line="269" w:lineRule="auto"/>
        <w:ind w:firstLine="709"/>
        <w:rPr>
          <w:i/>
          <w:lang w:val="en-US"/>
        </w:rPr>
      </w:pPr>
      <w:r w:rsidRPr="005D70DB">
        <w:rPr>
          <w:i/>
          <w:lang w:val="en-US"/>
        </w:rPr>
        <w:t>a)</w:t>
      </w:r>
      <w:r w:rsidRPr="005D70DB">
        <w:rPr>
          <w:bCs/>
          <w:i/>
          <w:lang w:val="en-US"/>
        </w:rPr>
        <w:t xml:space="preserve"> Có h</w:t>
      </w:r>
      <w:r w:rsidRPr="005D70DB">
        <w:rPr>
          <w:i/>
          <w:lang w:val="en-US"/>
        </w:rPr>
        <w:t>ệ thống các văn bản quy định về quản lý tài chính, tài sản và lưu trữ hồ sơ, chứng từ theo quy định;</w:t>
      </w:r>
    </w:p>
    <w:p w:rsidR="00D82DE3" w:rsidRPr="005D70DB" w:rsidRDefault="00D82DE3" w:rsidP="00D82DE3">
      <w:pPr>
        <w:pStyle w:val="sonvb"/>
        <w:spacing w:before="120" w:after="0" w:line="269" w:lineRule="auto"/>
        <w:ind w:firstLine="709"/>
        <w:rPr>
          <w:i/>
          <w:lang w:val="en-US"/>
        </w:rPr>
      </w:pPr>
      <w:r w:rsidRPr="005D70DB">
        <w:rPr>
          <w:i/>
          <w:lang w:val="en-US"/>
        </w:rPr>
        <w:t>b) Lập dự toán, thực hiện thu chi, quyết toán, thống kê, báo cáo tài chính, tài sản theo quy định của Nhà nước;</w:t>
      </w:r>
    </w:p>
    <w:p w:rsidR="00D82DE3" w:rsidRPr="005D70DB" w:rsidRDefault="00D82DE3" w:rsidP="00D82DE3">
      <w:pPr>
        <w:pStyle w:val="sonvb"/>
        <w:spacing w:before="120" w:after="0" w:line="269" w:lineRule="auto"/>
        <w:ind w:firstLine="709"/>
        <w:rPr>
          <w:i/>
          <w:lang w:val="en-US"/>
        </w:rPr>
      </w:pPr>
      <w:r w:rsidRPr="005D70DB">
        <w:rPr>
          <w:i/>
          <w:lang w:val="en-US"/>
        </w:rPr>
        <w:t>c) Công khai tài chính, thực hiện công tác tự kiểm tra tài chính theo quy định, xây dựng được quy chế chi tiêu nội bộ.</w:t>
      </w:r>
    </w:p>
    <w:p w:rsidR="00D82DE3" w:rsidRPr="005D70DB" w:rsidRDefault="00D82DE3" w:rsidP="00D82DE3">
      <w:pPr>
        <w:pStyle w:val="sonvb"/>
        <w:spacing w:before="120" w:after="0" w:line="269" w:lineRule="auto"/>
        <w:ind w:firstLine="709"/>
        <w:rPr>
          <w:i/>
          <w:lang w:val="en-US"/>
        </w:rPr>
      </w:pPr>
      <w:r w:rsidRPr="005D70DB">
        <w:rPr>
          <w:i/>
          <w:lang w:val="en-US"/>
        </w:rPr>
        <w:t>10. Đảm bảo an ninh trật tự, an toàn cho học sinh và cho cán bộ, giáo viên, nhân viên; phòng chống bạo lực học đường, phòng chống dịch bệnh, phòng tránh các hiểm họa thiên tai, các tệ nạn xã hội trong trường.</w:t>
      </w:r>
    </w:p>
    <w:p w:rsidR="00D82DE3" w:rsidRPr="005D70DB" w:rsidRDefault="00D82DE3" w:rsidP="00D82DE3">
      <w:pPr>
        <w:pStyle w:val="sonvb"/>
        <w:spacing w:before="120" w:after="0" w:line="276" w:lineRule="auto"/>
        <w:ind w:firstLine="709"/>
        <w:rPr>
          <w:i/>
          <w:lang w:val="en-US"/>
        </w:rPr>
      </w:pPr>
      <w:r w:rsidRPr="005D70DB">
        <w:rPr>
          <w:i/>
          <w:lang w:val="en-US"/>
        </w:rPr>
        <w:t>a) Có phương án đảm bảo an ninh trật tự, phòng chống tai nạn thương tích, cháy nổ, phòng tránh các hiểm họa thiên tai, phòng chống dịch bệnh, ngộ độc thực phẩm, phòng tránh các tệ nạn xã hội của nhà trường;</w:t>
      </w:r>
    </w:p>
    <w:p w:rsidR="00D82DE3" w:rsidRPr="005D70DB" w:rsidRDefault="00D82DE3" w:rsidP="00D82DE3">
      <w:pPr>
        <w:pStyle w:val="sonvb"/>
        <w:spacing w:before="120" w:after="0" w:line="276" w:lineRule="auto"/>
        <w:ind w:firstLine="709"/>
        <w:rPr>
          <w:i/>
          <w:lang w:val="en-US"/>
        </w:rPr>
      </w:pPr>
      <w:r w:rsidRPr="005D70DB">
        <w:rPr>
          <w:i/>
          <w:lang w:val="en-US"/>
        </w:rPr>
        <w:t>b) Đảm bảo an toàn cho học sinh và cho cán bộ, giáo viên, nhân viên trong nhà trường;</w:t>
      </w:r>
    </w:p>
    <w:p w:rsidR="00D82DE3" w:rsidRPr="005D70DB" w:rsidRDefault="00D82DE3" w:rsidP="00D82DE3">
      <w:pPr>
        <w:pStyle w:val="sonvb"/>
        <w:spacing w:before="120" w:after="0" w:line="276" w:lineRule="auto"/>
        <w:ind w:firstLine="709"/>
        <w:rPr>
          <w:i/>
          <w:lang w:val="en-US"/>
        </w:rPr>
      </w:pPr>
      <w:r w:rsidRPr="005D70DB">
        <w:rPr>
          <w:i/>
          <w:lang w:val="en-US"/>
        </w:rPr>
        <w:t>c) Không có hiện tượng kỳ thị, vi phạm về giới, bạo lực trong nhà trường.</w:t>
      </w:r>
    </w:p>
    <w:p w:rsidR="00D82DE3" w:rsidRPr="005D70DB" w:rsidRDefault="00D82DE3" w:rsidP="00D82DE3">
      <w:pPr>
        <w:pStyle w:val="sonvb"/>
        <w:spacing w:before="120" w:after="0" w:line="276" w:lineRule="auto"/>
        <w:ind w:firstLine="709"/>
        <w:rPr>
          <w:b/>
          <w:bCs/>
          <w:i/>
          <w:lang w:val="en-US"/>
        </w:rPr>
      </w:pPr>
      <w:r w:rsidRPr="005D70DB">
        <w:rPr>
          <w:b/>
          <w:bCs/>
          <w:i/>
          <w:lang w:val="en-US"/>
        </w:rPr>
        <w:t>Tiêu chuẩn</w:t>
      </w:r>
      <w:r w:rsidRPr="005D70DB">
        <w:rPr>
          <w:b/>
          <w:i/>
          <w:lang w:val="en-US"/>
        </w:rPr>
        <w:t xml:space="preserve"> 2: </w:t>
      </w:r>
      <w:r w:rsidRPr="005D70DB">
        <w:rPr>
          <w:b/>
          <w:bCs/>
          <w:i/>
          <w:lang w:val="en-US"/>
        </w:rPr>
        <w:t xml:space="preserve">Cán bộ quản lý, giáo viên, </w:t>
      </w:r>
      <w:r w:rsidRPr="005D70DB">
        <w:rPr>
          <w:b/>
          <w:i/>
          <w:lang w:val="en-US"/>
        </w:rPr>
        <w:t>nhân viên và học sinh</w:t>
      </w:r>
    </w:p>
    <w:p w:rsidR="00D82DE3" w:rsidRPr="005D70DB" w:rsidRDefault="00D82DE3" w:rsidP="00D82DE3">
      <w:pPr>
        <w:pStyle w:val="sonvb"/>
        <w:spacing w:before="120" w:after="0" w:line="276" w:lineRule="auto"/>
        <w:ind w:firstLine="709"/>
        <w:rPr>
          <w:i/>
          <w:lang w:val="en-US"/>
        </w:rPr>
      </w:pPr>
      <w:r w:rsidRPr="005D70DB">
        <w:rPr>
          <w:i/>
          <w:lang w:val="en-US"/>
        </w:rPr>
        <w:t>1. Năng lực của hiệu trưởng, phó hiệu trưởng trong quá trình triển khai các hoạt động giáo dục.</w:t>
      </w:r>
    </w:p>
    <w:p w:rsidR="00D82DE3" w:rsidRPr="005D70DB" w:rsidRDefault="00D82DE3" w:rsidP="00D82DE3">
      <w:pPr>
        <w:pStyle w:val="sonvb"/>
        <w:spacing w:before="120" w:after="0" w:line="276" w:lineRule="auto"/>
        <w:ind w:firstLine="709"/>
        <w:rPr>
          <w:i/>
          <w:lang w:val="en-US"/>
        </w:rPr>
      </w:pPr>
      <w:r w:rsidRPr="005D70DB">
        <w:rPr>
          <w:i/>
          <w:lang w:val="en-US"/>
        </w:rPr>
        <w:t>a) Có số năm dạy học (không kể thời gian tập sự) theo quy định của Điều lệ trường trung học;</w:t>
      </w:r>
    </w:p>
    <w:p w:rsidR="00D82DE3" w:rsidRPr="005D70DB" w:rsidRDefault="00D82DE3" w:rsidP="00D82DE3">
      <w:pPr>
        <w:pStyle w:val="sonvb"/>
        <w:spacing w:before="120" w:after="0" w:line="276" w:lineRule="auto"/>
        <w:ind w:firstLine="709"/>
        <w:rPr>
          <w:i/>
          <w:lang w:val="en-US"/>
        </w:rPr>
      </w:pPr>
      <w:r w:rsidRPr="005D70DB">
        <w:rPr>
          <w:i/>
          <w:lang w:val="en-US"/>
        </w:rPr>
        <w:t xml:space="preserve">b) Được đánh giá hằng năm đạt từ loại khá trở lên theo </w:t>
      </w:r>
      <w:r w:rsidRPr="005D70DB">
        <w:rPr>
          <w:bCs/>
          <w:i/>
          <w:lang w:val="en-US"/>
        </w:rPr>
        <w:t>Quy định Chuẩn Hiệu trưởng trường trung học cơ sở, trường trung học phổ thông và trường phổ thông có nhiều cấp học;</w:t>
      </w:r>
    </w:p>
    <w:p w:rsidR="00D82DE3" w:rsidRPr="005D70DB" w:rsidRDefault="00D82DE3" w:rsidP="00D82DE3">
      <w:pPr>
        <w:pStyle w:val="sonvb"/>
        <w:spacing w:before="120" w:after="0" w:line="276" w:lineRule="auto"/>
        <w:ind w:firstLine="709"/>
        <w:rPr>
          <w:i/>
          <w:lang w:val="en-US"/>
        </w:rPr>
      </w:pPr>
      <w:r w:rsidRPr="005D70DB">
        <w:rPr>
          <w:i/>
          <w:lang w:val="en-US"/>
        </w:rPr>
        <w:t xml:space="preserve">c) Được bồi dưỡng, tập huấn về chính trị và quản lý giáo dục theo </w:t>
      </w:r>
      <w:r w:rsidRPr="005D70DB">
        <w:rPr>
          <w:i/>
          <w:lang w:val="en-US"/>
        </w:rPr>
        <w:br/>
        <w:t>quy định.</w:t>
      </w:r>
    </w:p>
    <w:p w:rsidR="00D82DE3" w:rsidRPr="005D70DB" w:rsidRDefault="00D82DE3" w:rsidP="00D82DE3">
      <w:pPr>
        <w:pStyle w:val="sonvb"/>
        <w:spacing w:before="120" w:after="0" w:line="276" w:lineRule="auto"/>
        <w:ind w:firstLine="709"/>
        <w:rPr>
          <w:i/>
          <w:lang w:val="en-US"/>
        </w:rPr>
      </w:pPr>
      <w:r w:rsidRPr="005D70DB">
        <w:rPr>
          <w:i/>
          <w:lang w:val="en-US"/>
        </w:rPr>
        <w:t>2. Số lượng, trình độ đào tạo của giáo viên theo quy định của Điều lệ trường tiểu học (nếu trường có cấp tiểu học), Điều lệ trường trung học.</w:t>
      </w:r>
    </w:p>
    <w:p w:rsidR="00D82DE3" w:rsidRPr="005D70DB" w:rsidRDefault="00D82DE3" w:rsidP="00D82DE3">
      <w:pPr>
        <w:pStyle w:val="sonvb"/>
        <w:spacing w:before="120" w:after="0" w:line="276" w:lineRule="auto"/>
        <w:ind w:firstLine="709"/>
        <w:rPr>
          <w:i/>
          <w:lang w:val="en-US"/>
        </w:rPr>
      </w:pPr>
      <w:r w:rsidRPr="005D70DB">
        <w:rPr>
          <w:i/>
          <w:lang w:val="en-US"/>
        </w:rPr>
        <w:t>a) Số lượng và cơ cấu giáo viên đảm bảo để dạy các môn học bắt buộc theo quy định;</w:t>
      </w:r>
    </w:p>
    <w:p w:rsidR="00D82DE3" w:rsidRPr="005D70DB" w:rsidRDefault="00D82DE3" w:rsidP="00D82DE3">
      <w:pPr>
        <w:pStyle w:val="sonvb"/>
        <w:spacing w:before="120" w:after="0" w:line="276" w:lineRule="auto"/>
        <w:ind w:firstLine="709"/>
        <w:rPr>
          <w:i/>
          <w:lang w:val="en-US"/>
        </w:rPr>
      </w:pPr>
      <w:r w:rsidRPr="005D70DB">
        <w:rPr>
          <w:i/>
          <w:lang w:val="en-US"/>
        </w:rPr>
        <w:t>b) Giáo viên làm công tác Đoàn thanh niên Cộng sản Hồ Chí Minh, tổng phụ trách Đội Thiếu niên tiền phong Hồ Chí Minh, giáo viên làm công tác tư vấn cho học sinh đảm bảo quy định;</w:t>
      </w:r>
    </w:p>
    <w:p w:rsidR="00D82DE3" w:rsidRPr="005D70DB" w:rsidRDefault="00D82DE3" w:rsidP="00D82DE3">
      <w:pPr>
        <w:pStyle w:val="sonvb"/>
        <w:spacing w:before="120" w:after="0" w:line="276" w:lineRule="auto"/>
        <w:ind w:firstLine="709"/>
        <w:rPr>
          <w:i/>
          <w:lang w:val="en-US"/>
        </w:rPr>
      </w:pPr>
      <w:r w:rsidRPr="005D70DB">
        <w:rPr>
          <w:i/>
          <w:lang w:val="en-US"/>
        </w:rPr>
        <w:t>c) Đạt trình độ chuẩn và trên chuẩn theo quy định:</w:t>
      </w:r>
    </w:p>
    <w:p w:rsidR="00D82DE3" w:rsidRPr="005D70DB" w:rsidRDefault="00D82DE3" w:rsidP="00D82DE3">
      <w:pPr>
        <w:pStyle w:val="sonvb"/>
        <w:spacing w:before="120" w:after="0" w:line="276" w:lineRule="auto"/>
        <w:ind w:firstLine="709"/>
        <w:rPr>
          <w:i/>
          <w:lang w:val="en-US"/>
        </w:rPr>
      </w:pPr>
      <w:r w:rsidRPr="005D70DB">
        <w:rPr>
          <w:i/>
          <w:lang w:val="en-US"/>
        </w:rPr>
        <w:t>- Miền núi, vùng sâu, vùng xa và hải đảo: 100% giáo viên đạt trình độ chuẩn, trong đó trên chuẩn ít nhất 25% đối với trường trung học cơ sở, trường phổ thông có nhiều cấp học, trường phổ thông dân tộc nội trú cấp huyện và trường phổ thông dân tộc bán trú (sau đây gọi chung là trường trung học cơ sở), 10% đối với trường trung học phổ thông, trường phổ thông dân tộc nội trú cấp tỉnh và trường phổ thông trực thuộc bộ, ngành (sau đây gọi chung là trường trung học phổ thông) và 30% đối với trường chuyên;</w:t>
      </w:r>
    </w:p>
    <w:p w:rsidR="00D82DE3" w:rsidRPr="005D70DB" w:rsidRDefault="00D82DE3" w:rsidP="00D82DE3">
      <w:pPr>
        <w:pStyle w:val="sonvb"/>
        <w:spacing w:before="120" w:after="0" w:line="276" w:lineRule="auto"/>
        <w:ind w:firstLine="709"/>
        <w:rPr>
          <w:i/>
          <w:lang w:val="en-US"/>
        </w:rPr>
      </w:pPr>
      <w:r w:rsidRPr="005D70DB">
        <w:rPr>
          <w:i/>
          <w:lang w:val="en-US"/>
        </w:rPr>
        <w:t>- Các vùng khác: 100% giáo viên đạt trình độ chuẩn, trong đó trên chuẩn ít nhất 40% đối với trường trung học cơ sở, 15% đối với trường trung học phổ thông và 40% đối với trường chuyên.</w:t>
      </w:r>
    </w:p>
    <w:p w:rsidR="00D82DE3" w:rsidRPr="005D70DB" w:rsidRDefault="00D82DE3" w:rsidP="00D82DE3">
      <w:pPr>
        <w:pStyle w:val="sonvb"/>
        <w:spacing w:before="120" w:after="0" w:line="276" w:lineRule="auto"/>
        <w:ind w:firstLine="709"/>
        <w:rPr>
          <w:i/>
          <w:lang w:val="en-US"/>
        </w:rPr>
      </w:pPr>
      <w:r w:rsidRPr="005D70DB">
        <w:rPr>
          <w:i/>
          <w:lang w:val="en-US"/>
        </w:rPr>
        <w:t xml:space="preserve">3. Kết quả đánh giá, </w:t>
      </w:r>
      <w:r w:rsidRPr="005D70DB">
        <w:rPr>
          <w:bCs/>
          <w:i/>
          <w:lang w:val="en-US"/>
        </w:rPr>
        <w:t xml:space="preserve">xếp loại giáo viên </w:t>
      </w:r>
      <w:r w:rsidRPr="005D70DB">
        <w:rPr>
          <w:i/>
          <w:lang w:val="en-US"/>
        </w:rPr>
        <w:t>và việc đảm bảo các quyền của giáo viên.</w:t>
      </w:r>
    </w:p>
    <w:p w:rsidR="00D82DE3" w:rsidRPr="005D70DB" w:rsidRDefault="00D82DE3" w:rsidP="00D82DE3">
      <w:pPr>
        <w:pStyle w:val="sonvb"/>
        <w:spacing w:before="120" w:after="0" w:line="276" w:lineRule="auto"/>
        <w:ind w:firstLine="709"/>
        <w:rPr>
          <w:i/>
          <w:lang w:val="en-US"/>
        </w:rPr>
      </w:pPr>
      <w:r w:rsidRPr="005D70DB">
        <w:rPr>
          <w:i/>
          <w:lang w:val="en-US"/>
        </w:rPr>
        <w:t>a) X</w:t>
      </w:r>
      <w:r w:rsidRPr="005D70DB">
        <w:rPr>
          <w:bCs/>
          <w:i/>
          <w:lang w:val="en-US"/>
        </w:rPr>
        <w:t xml:space="preserve">ếp loại chung cuối năm học của giáo viên đạt từ loại trung bình trở lên, trong đó có ít nhất 50% xếp loại khá trở lên theo Quy định về </w:t>
      </w:r>
      <w:r w:rsidRPr="005D70DB">
        <w:rPr>
          <w:i/>
          <w:lang w:val="en-US"/>
        </w:rPr>
        <w:t>Chuẩn nghề nghiệp giáo viên tiểu học (nếu trường có cấp tiểu học), Chuẩn nghề nghiệp giáo viên trung học cơ sở, giáo viên trung học phổ thông;</w:t>
      </w:r>
    </w:p>
    <w:p w:rsidR="00D82DE3" w:rsidRPr="005D70DB" w:rsidRDefault="00D82DE3" w:rsidP="00D82DE3">
      <w:pPr>
        <w:pStyle w:val="sonvb"/>
        <w:spacing w:before="120" w:after="0" w:line="276" w:lineRule="auto"/>
        <w:ind w:firstLine="709"/>
        <w:rPr>
          <w:i/>
          <w:lang w:val="en-US"/>
        </w:rPr>
      </w:pPr>
      <w:r w:rsidRPr="005D70DB">
        <w:rPr>
          <w:i/>
          <w:lang w:val="en-US"/>
        </w:rPr>
        <w:t xml:space="preserve">b) Có ít nhất 15% giáo viên dạy giỏi cấp huyện (quận, thị xã, thành phố trực thuộc tỉnh) trở lên đối với trường trung học cơ sở và 10% giáo viên dạy giỏi cấp tỉnh (thành phố trực thuộc Trung ương) trở lên đối với trường trung học </w:t>
      </w:r>
      <w:r w:rsidRPr="005D70DB">
        <w:rPr>
          <w:i/>
          <w:lang w:val="en-US"/>
        </w:rPr>
        <w:br/>
        <w:t>phổ thông;</w:t>
      </w:r>
    </w:p>
    <w:p w:rsidR="00D82DE3" w:rsidRPr="005D70DB" w:rsidRDefault="00D82DE3" w:rsidP="00D82DE3">
      <w:pPr>
        <w:pStyle w:val="sonvb"/>
        <w:spacing w:before="120" w:after="0" w:line="276" w:lineRule="auto"/>
        <w:ind w:firstLine="709"/>
        <w:rPr>
          <w:i/>
          <w:lang w:val="en-US"/>
        </w:rPr>
      </w:pPr>
      <w:r w:rsidRPr="005D70DB">
        <w:rPr>
          <w:i/>
          <w:lang w:val="en-US"/>
        </w:rPr>
        <w:t>c) Giáo viên được đảm bảo các quyền theo quy định của Điều lệ trường tiểu học (nếu trường có cấp tiểu học), Điều lệ trường trung học và của pháp luật.</w:t>
      </w:r>
    </w:p>
    <w:p w:rsidR="00D82DE3" w:rsidRPr="005D70DB" w:rsidRDefault="00D82DE3" w:rsidP="00D82DE3">
      <w:pPr>
        <w:pStyle w:val="sonvb"/>
        <w:spacing w:before="120" w:after="0" w:line="276" w:lineRule="auto"/>
        <w:ind w:firstLine="709"/>
        <w:rPr>
          <w:i/>
          <w:lang w:val="en-US"/>
        </w:rPr>
      </w:pPr>
      <w:r w:rsidRPr="005D70DB">
        <w:rPr>
          <w:i/>
          <w:lang w:val="en-US"/>
        </w:rPr>
        <w:t>4. Số lượng, chất lượng và việc đảm bảo các chế độ, chính sách đối với đội ngũ nhân viên của nhà trường.</w:t>
      </w:r>
    </w:p>
    <w:p w:rsidR="00D82DE3" w:rsidRPr="005D70DB" w:rsidRDefault="00D82DE3" w:rsidP="00D82DE3">
      <w:pPr>
        <w:pStyle w:val="sonvb"/>
        <w:spacing w:before="120" w:after="0" w:line="276" w:lineRule="auto"/>
        <w:ind w:firstLine="709"/>
        <w:rPr>
          <w:i/>
          <w:lang w:val="en-US"/>
        </w:rPr>
      </w:pPr>
      <w:r w:rsidRPr="005D70DB">
        <w:rPr>
          <w:i/>
          <w:lang w:val="en-US"/>
        </w:rPr>
        <w:t>a) Số lượng nhân viên đảm bảo quy định;</w:t>
      </w:r>
    </w:p>
    <w:p w:rsidR="00D82DE3" w:rsidRPr="005D70DB" w:rsidRDefault="00D82DE3" w:rsidP="00D82DE3">
      <w:pPr>
        <w:pStyle w:val="sonvb"/>
        <w:spacing w:before="120" w:after="0" w:line="276" w:lineRule="auto"/>
        <w:ind w:firstLine="709"/>
        <w:rPr>
          <w:i/>
          <w:lang w:val="en-US"/>
        </w:rPr>
      </w:pPr>
      <w:r w:rsidRPr="005D70DB">
        <w:rPr>
          <w:i/>
          <w:lang w:val="en-US"/>
        </w:rPr>
        <w:t>b) N</w:t>
      </w:r>
      <w:r w:rsidRPr="005D70DB">
        <w:rPr>
          <w:i/>
          <w:iCs/>
          <w:lang w:val="en-US"/>
        </w:rPr>
        <w:t>hân viên kế toán, văn thư, y tế, viên chức làm công tác thư viện, thiết bị dạy học có trình độ trung cấp trở lên theo đúng chuyên môn; các nhân viên khác được bồi dưỡng về nghiệp vụ theo vị trí công việc;</w:t>
      </w:r>
    </w:p>
    <w:p w:rsidR="00D82DE3" w:rsidRPr="005D70DB" w:rsidRDefault="00D82DE3" w:rsidP="00D82DE3">
      <w:pPr>
        <w:pStyle w:val="sonvb"/>
        <w:spacing w:before="120" w:after="0" w:line="276" w:lineRule="auto"/>
        <w:ind w:firstLine="709"/>
        <w:rPr>
          <w:i/>
          <w:lang w:val="en-US"/>
        </w:rPr>
      </w:pPr>
      <w:r w:rsidRPr="005D70DB">
        <w:rPr>
          <w:i/>
          <w:lang w:val="en-US"/>
        </w:rPr>
        <w:t>c) Nhân viên thực hiện tốt các nhiệm vụ được giao và được đảm bảo các chế độ, chính sách theo quy định.</w:t>
      </w:r>
    </w:p>
    <w:p w:rsidR="00D82DE3" w:rsidRPr="005D70DB" w:rsidRDefault="00D82DE3" w:rsidP="00D82DE3">
      <w:pPr>
        <w:pStyle w:val="sonvb"/>
        <w:spacing w:before="120" w:after="0" w:line="276" w:lineRule="auto"/>
        <w:ind w:firstLine="709"/>
        <w:rPr>
          <w:i/>
          <w:lang w:val="en-US"/>
        </w:rPr>
      </w:pPr>
      <w:r w:rsidRPr="005D70DB">
        <w:rPr>
          <w:i/>
          <w:lang w:val="en-US"/>
        </w:rPr>
        <w:t>5. Học sinh của nhà trường đáp ứng yêu cầu theo quy định của Điều lệ trường tiểu học (nếu trường có cấp tiểu học), Điều lệ trường trung học và của pháp luật.</w:t>
      </w:r>
    </w:p>
    <w:p w:rsidR="00D82DE3" w:rsidRPr="005D70DB" w:rsidRDefault="00D82DE3" w:rsidP="00D82DE3">
      <w:pPr>
        <w:pStyle w:val="sonvb"/>
        <w:spacing w:before="120" w:after="0" w:line="276" w:lineRule="auto"/>
        <w:ind w:firstLine="709"/>
        <w:rPr>
          <w:i/>
          <w:lang w:val="en-US"/>
        </w:rPr>
      </w:pPr>
      <w:r w:rsidRPr="005D70DB">
        <w:rPr>
          <w:i/>
          <w:lang w:val="en-US"/>
        </w:rPr>
        <w:t>a) Đảm bảo quy định về tuổi học sinh;</w:t>
      </w:r>
    </w:p>
    <w:p w:rsidR="00D82DE3" w:rsidRPr="005D70DB" w:rsidRDefault="00D82DE3" w:rsidP="00D82DE3">
      <w:pPr>
        <w:pStyle w:val="sonvb"/>
        <w:spacing w:before="120" w:after="0" w:line="276" w:lineRule="auto"/>
        <w:ind w:firstLine="709"/>
        <w:rPr>
          <w:i/>
          <w:lang w:val="en-US"/>
        </w:rPr>
      </w:pPr>
      <w:r w:rsidRPr="005D70DB">
        <w:rPr>
          <w:i/>
          <w:lang w:val="en-US"/>
        </w:rPr>
        <w:t>b) Thực hiện đầy đủ nhiệm vụ của học sinh và quy định về các hành vi học sinh không được làm;</w:t>
      </w:r>
    </w:p>
    <w:p w:rsidR="00D82DE3" w:rsidRPr="005D70DB" w:rsidRDefault="00D82DE3" w:rsidP="00D82DE3">
      <w:pPr>
        <w:pStyle w:val="sonvb"/>
        <w:spacing w:before="120" w:after="0" w:line="276" w:lineRule="auto"/>
        <w:ind w:firstLine="709"/>
        <w:rPr>
          <w:i/>
          <w:lang w:val="en-US"/>
        </w:rPr>
      </w:pPr>
      <w:r w:rsidRPr="005D70DB">
        <w:rPr>
          <w:i/>
          <w:lang w:val="en-US"/>
        </w:rPr>
        <w:t>c) Được đảm bảo các quyền theo quy định.</w:t>
      </w:r>
    </w:p>
    <w:p w:rsidR="00D82DE3" w:rsidRPr="005D70DB" w:rsidRDefault="00D82DE3" w:rsidP="00D82DE3">
      <w:pPr>
        <w:pStyle w:val="sonvb"/>
        <w:spacing w:before="120" w:after="0" w:line="276" w:lineRule="auto"/>
        <w:ind w:firstLine="709"/>
        <w:rPr>
          <w:b/>
          <w:bCs/>
          <w:i/>
          <w:lang w:val="en-US"/>
        </w:rPr>
      </w:pPr>
      <w:r w:rsidRPr="005D70DB">
        <w:rPr>
          <w:b/>
          <w:bCs/>
          <w:i/>
          <w:lang w:val="en-US"/>
        </w:rPr>
        <w:t>Tiêu chuẩn 3: Cơ sở vật chất và trang thiết bị dạy học</w:t>
      </w:r>
    </w:p>
    <w:p w:rsidR="00D82DE3" w:rsidRPr="005D70DB" w:rsidRDefault="00D82DE3" w:rsidP="00D82DE3">
      <w:pPr>
        <w:pStyle w:val="sonvb"/>
        <w:spacing w:before="120" w:after="0" w:line="276" w:lineRule="auto"/>
        <w:ind w:firstLine="709"/>
        <w:rPr>
          <w:i/>
          <w:lang w:val="en-US"/>
        </w:rPr>
      </w:pPr>
      <w:r w:rsidRPr="005D70DB">
        <w:rPr>
          <w:i/>
          <w:lang w:val="en-US"/>
        </w:rPr>
        <w:t>1. Khuôn viên, cổng trường, biển trường, tường hoặc hàng rào bảo vệ, sân chơi, bãi tập theo quy định của Điều lệ trường trung học.</w:t>
      </w:r>
    </w:p>
    <w:p w:rsidR="00D82DE3" w:rsidRPr="005D70DB" w:rsidRDefault="00D82DE3" w:rsidP="00D82DE3">
      <w:pPr>
        <w:pStyle w:val="sonvb"/>
        <w:spacing w:before="120" w:after="0" w:line="276" w:lineRule="auto"/>
        <w:ind w:firstLine="709"/>
        <w:rPr>
          <w:i/>
          <w:lang w:val="en-US"/>
        </w:rPr>
      </w:pPr>
      <w:r w:rsidRPr="005D70DB">
        <w:rPr>
          <w:i/>
          <w:lang w:val="en-US"/>
        </w:rPr>
        <w:t>a) Diện tích khuôn viên và các yêu cầu về xanh, sạch, đẹp, thoáng mát đảm bảo quy định;</w:t>
      </w:r>
    </w:p>
    <w:p w:rsidR="00D82DE3" w:rsidRPr="005D70DB" w:rsidRDefault="00D82DE3" w:rsidP="00D82DE3">
      <w:pPr>
        <w:pStyle w:val="sonvb"/>
        <w:spacing w:before="120" w:after="0" w:line="276" w:lineRule="auto"/>
        <w:ind w:firstLine="709"/>
        <w:rPr>
          <w:i/>
          <w:lang w:val="en-US"/>
        </w:rPr>
      </w:pPr>
      <w:r w:rsidRPr="005D70DB">
        <w:rPr>
          <w:i/>
          <w:lang w:val="en-US"/>
        </w:rPr>
        <w:t>b) Có cổng, biển tên trường, tường hoặc hàng rào bao quanh theo quy định;</w:t>
      </w:r>
    </w:p>
    <w:p w:rsidR="00D82DE3" w:rsidRPr="005D70DB" w:rsidRDefault="00D82DE3" w:rsidP="00D82DE3">
      <w:pPr>
        <w:pStyle w:val="sonvb"/>
        <w:spacing w:before="120" w:after="0" w:line="276" w:lineRule="auto"/>
        <w:ind w:firstLine="709"/>
        <w:rPr>
          <w:i/>
          <w:lang w:val="en-US"/>
        </w:rPr>
      </w:pPr>
      <w:r w:rsidRPr="005D70DB">
        <w:rPr>
          <w:i/>
          <w:lang w:val="en-US"/>
        </w:rPr>
        <w:t>c) Có sân chơi, bãi tập theo quy định.</w:t>
      </w:r>
    </w:p>
    <w:p w:rsidR="00D82DE3" w:rsidRPr="005D70DB" w:rsidRDefault="00D82DE3" w:rsidP="00D82DE3">
      <w:pPr>
        <w:pStyle w:val="sonvb"/>
        <w:spacing w:before="120" w:after="0" w:line="276" w:lineRule="auto"/>
        <w:ind w:firstLine="709"/>
        <w:rPr>
          <w:i/>
          <w:lang w:val="en-US"/>
        </w:rPr>
      </w:pPr>
      <w:r w:rsidRPr="005D70DB">
        <w:rPr>
          <w:i/>
          <w:lang w:val="en-US"/>
        </w:rPr>
        <w:t>2. Phòng học, bảng, bàn ghế cho giáo viên, học sinh.</w:t>
      </w:r>
    </w:p>
    <w:p w:rsidR="00D82DE3" w:rsidRPr="005D70DB" w:rsidRDefault="00D82DE3" w:rsidP="00D82DE3">
      <w:pPr>
        <w:pStyle w:val="sonvb"/>
        <w:spacing w:before="120" w:after="0" w:line="276" w:lineRule="auto"/>
        <w:ind w:firstLine="709"/>
        <w:rPr>
          <w:i/>
          <w:lang w:val="en-US"/>
        </w:rPr>
      </w:pPr>
      <w:r w:rsidRPr="005D70DB">
        <w:rPr>
          <w:i/>
          <w:lang w:val="en-US"/>
        </w:rPr>
        <w:t>a) Số lượng, quy cách, chất lượng và thiết bị của phòng học, bảng trong lớp học đảm bảo quy định của Điều lệ trường tiểu học (nếu trường có cấp tiểu học), Điều lệ trường trung học và quy định về vệ sinh trường học của Bộ Y tế;</w:t>
      </w:r>
    </w:p>
    <w:p w:rsidR="00D82DE3" w:rsidRPr="005D70DB" w:rsidRDefault="00D82DE3" w:rsidP="00D82DE3">
      <w:pPr>
        <w:pStyle w:val="sonvb"/>
        <w:spacing w:before="120" w:after="0" w:line="276" w:lineRule="auto"/>
        <w:ind w:firstLine="709"/>
        <w:rPr>
          <w:i/>
          <w:lang w:val="en-US"/>
        </w:rPr>
      </w:pPr>
      <w:r w:rsidRPr="005D70DB">
        <w:rPr>
          <w:i/>
          <w:lang w:val="en-US"/>
        </w:rPr>
        <w:t>b) Kích thước, vật liệu, kết cấu, kiểu dáng, màu sắc của bàn ghế học sinh đảm bảo quy định của Bộ Giáo dục và Đào tạo, Bộ Khoa học và Công nghệ, Bộ Y tế;</w:t>
      </w:r>
    </w:p>
    <w:p w:rsidR="00D82DE3" w:rsidRPr="005D70DB" w:rsidRDefault="00D82DE3" w:rsidP="00D82DE3">
      <w:pPr>
        <w:pStyle w:val="sonvb"/>
        <w:spacing w:before="120" w:after="0" w:line="276" w:lineRule="auto"/>
        <w:ind w:firstLine="709"/>
        <w:rPr>
          <w:i/>
          <w:lang w:val="en-US"/>
        </w:rPr>
      </w:pPr>
      <w:r w:rsidRPr="005D70DB">
        <w:rPr>
          <w:i/>
          <w:lang w:val="en-US"/>
        </w:rPr>
        <w:t>c) Phòng học bộ môn đạt tiêu chuẩn theo quy định.</w:t>
      </w:r>
    </w:p>
    <w:p w:rsidR="00D82DE3" w:rsidRPr="005D70DB" w:rsidRDefault="00D82DE3" w:rsidP="00D82DE3">
      <w:pPr>
        <w:pStyle w:val="sonvb"/>
        <w:spacing w:before="120" w:after="0" w:line="276" w:lineRule="auto"/>
        <w:ind w:firstLine="709"/>
        <w:rPr>
          <w:i/>
          <w:lang w:val="en-US"/>
        </w:rPr>
      </w:pPr>
      <w:r w:rsidRPr="005D70DB">
        <w:rPr>
          <w:i/>
          <w:lang w:val="en-US"/>
        </w:rPr>
        <w:t>3. Khối phòng, trang thiết bị văn phòng phục vụ công tác quản lý, dạy và học theo quy định của Điều lệ trường trung học.</w:t>
      </w:r>
    </w:p>
    <w:p w:rsidR="00D82DE3" w:rsidRPr="005D70DB" w:rsidRDefault="00D82DE3" w:rsidP="00D82DE3">
      <w:pPr>
        <w:pStyle w:val="sonvb"/>
        <w:spacing w:before="120" w:after="0" w:line="276" w:lineRule="auto"/>
        <w:ind w:firstLine="709"/>
        <w:rPr>
          <w:i/>
          <w:lang w:val="en-US"/>
        </w:rPr>
      </w:pPr>
      <w:r w:rsidRPr="005D70DB">
        <w:rPr>
          <w:i/>
          <w:lang w:val="en-US"/>
        </w:rPr>
        <w:t>a) Khối phòng phục vụ học tập, khối phòng hành chính - quản trị, khu nhà ăn, nhà nghỉ (nếu có) đảm bảo quy định;</w:t>
      </w:r>
    </w:p>
    <w:p w:rsidR="00D82DE3" w:rsidRPr="005D70DB" w:rsidRDefault="00D82DE3" w:rsidP="00D82DE3">
      <w:pPr>
        <w:pStyle w:val="sonvb"/>
        <w:spacing w:before="120" w:after="0" w:line="276" w:lineRule="auto"/>
        <w:ind w:firstLine="709"/>
        <w:rPr>
          <w:i/>
          <w:lang w:val="en-US"/>
        </w:rPr>
      </w:pPr>
      <w:r w:rsidRPr="005D70DB">
        <w:rPr>
          <w:i/>
          <w:lang w:val="en-US"/>
        </w:rPr>
        <w:t>b) Có trang thiết bị y tế tối thiểu và tủ thuốc với các loại thuốc thiết yếu theo quy định;</w:t>
      </w:r>
    </w:p>
    <w:p w:rsidR="00D82DE3" w:rsidRPr="005D70DB" w:rsidRDefault="00D82DE3" w:rsidP="00D82DE3">
      <w:pPr>
        <w:pStyle w:val="sonvb"/>
        <w:spacing w:before="120" w:after="0" w:line="276" w:lineRule="auto"/>
        <w:ind w:firstLine="709"/>
        <w:rPr>
          <w:i/>
          <w:lang w:val="en-US"/>
        </w:rPr>
      </w:pPr>
      <w:r w:rsidRPr="005D70DB">
        <w:rPr>
          <w:i/>
          <w:lang w:val="en-US"/>
        </w:rPr>
        <w:t>c) Có các loại máy văn phòng (máy tính, máy in) phục vụ công tác quản lý và giảng dạy, máy tính nối mạng Internet phục vụ các hoạt động giáo dục đáp ứng yêu cầu.</w:t>
      </w:r>
    </w:p>
    <w:p w:rsidR="00D82DE3" w:rsidRPr="005D70DB" w:rsidRDefault="00D82DE3" w:rsidP="00D82DE3">
      <w:pPr>
        <w:pStyle w:val="sonvb"/>
        <w:spacing w:before="120" w:after="0" w:line="276" w:lineRule="auto"/>
        <w:ind w:firstLine="709"/>
        <w:rPr>
          <w:i/>
          <w:lang w:val="en-US"/>
        </w:rPr>
      </w:pPr>
      <w:r w:rsidRPr="005D70DB">
        <w:rPr>
          <w:i/>
          <w:lang w:val="en-US"/>
        </w:rPr>
        <w:t>4. Công trình vệ sinh, nhà để xe, hệ thống nước sạch, hệ thống thoát nước, thu gom rác đáp ứng yêu cầu của hoạt động giáo dục.</w:t>
      </w:r>
    </w:p>
    <w:p w:rsidR="00D82DE3" w:rsidRPr="005D70DB" w:rsidRDefault="00D82DE3" w:rsidP="00D82DE3">
      <w:pPr>
        <w:pStyle w:val="sonvb"/>
        <w:spacing w:before="120" w:after="0" w:line="276" w:lineRule="auto"/>
        <w:ind w:firstLine="709"/>
        <w:rPr>
          <w:i/>
          <w:lang w:val="en-US"/>
        </w:rPr>
      </w:pPr>
      <w:r w:rsidRPr="005D70DB">
        <w:rPr>
          <w:i/>
          <w:lang w:val="en-US"/>
        </w:rPr>
        <w:t xml:space="preserve">a) Có công trình vệ sinh riêng cho cán bộ, giáo viên, nhân viên, học sinh, riêng cho nam và nữ, thuận lợi cho học sinh khuyết tật (nếu có), </w:t>
      </w:r>
      <w:r w:rsidRPr="005D70DB">
        <w:rPr>
          <w:i/>
          <w:iCs/>
          <w:lang w:val="en-US"/>
        </w:rPr>
        <w:t xml:space="preserve">vị trí phù hợp với cảnh quan trường học, </w:t>
      </w:r>
      <w:r w:rsidRPr="005D70DB">
        <w:rPr>
          <w:i/>
          <w:lang w:val="en-US"/>
        </w:rPr>
        <w:t xml:space="preserve">an toàn, thuận tiện, </w:t>
      </w:r>
      <w:r w:rsidRPr="005D70DB">
        <w:rPr>
          <w:i/>
          <w:iCs/>
          <w:lang w:val="en-US"/>
        </w:rPr>
        <w:t>sạch sẽ;</w:t>
      </w:r>
    </w:p>
    <w:p w:rsidR="00D82DE3" w:rsidRPr="005D70DB" w:rsidRDefault="00D82DE3" w:rsidP="00D82DE3">
      <w:pPr>
        <w:pStyle w:val="sonvb"/>
        <w:spacing w:before="120" w:after="0" w:line="276" w:lineRule="auto"/>
        <w:ind w:firstLine="709"/>
        <w:rPr>
          <w:i/>
          <w:lang w:val="en-US"/>
        </w:rPr>
      </w:pPr>
      <w:r w:rsidRPr="005D70DB">
        <w:rPr>
          <w:i/>
          <w:lang w:val="en-US"/>
        </w:rPr>
        <w:t>b) Có nhà để xe cho cán bộ, giáo viên, nhân viên và học sinh;</w:t>
      </w:r>
    </w:p>
    <w:p w:rsidR="00D82DE3" w:rsidRPr="005D70DB" w:rsidRDefault="00D82DE3" w:rsidP="00D82DE3">
      <w:pPr>
        <w:pStyle w:val="sonvb"/>
        <w:spacing w:before="120" w:after="0" w:line="276" w:lineRule="auto"/>
        <w:ind w:firstLine="709"/>
        <w:rPr>
          <w:i/>
          <w:lang w:val="en-US"/>
        </w:rPr>
      </w:pPr>
      <w:r w:rsidRPr="005D70DB">
        <w:rPr>
          <w:i/>
          <w:lang w:val="en-US"/>
        </w:rPr>
        <w:t>c) Có nguồn nước sạch đáp ứng nhu cầu sử dụng của cán bộ, giáo viên, nhân viên và học sinh, hệ thống cung cấp nước uống đạt tiêu chuẩn, hệ thống thoát nước, thu gom rác đảm bảo yêu cầu.</w:t>
      </w:r>
    </w:p>
    <w:p w:rsidR="00D82DE3" w:rsidRPr="005D70DB" w:rsidRDefault="00D82DE3" w:rsidP="00D82DE3">
      <w:pPr>
        <w:pStyle w:val="sonvb"/>
        <w:spacing w:before="120" w:after="0" w:line="252" w:lineRule="auto"/>
        <w:ind w:firstLine="709"/>
        <w:rPr>
          <w:i/>
          <w:lang w:val="en-US"/>
        </w:rPr>
      </w:pPr>
      <w:r w:rsidRPr="005D70DB">
        <w:rPr>
          <w:i/>
          <w:lang w:val="en-US"/>
        </w:rPr>
        <w:t>5. Thư viện đáp ứng nhu cầu nghiên cứu, học tập của cán bộ, giáo viên, nhân viên và học sinh.</w:t>
      </w:r>
    </w:p>
    <w:p w:rsidR="00D82DE3" w:rsidRPr="005D70DB" w:rsidRDefault="00D82DE3" w:rsidP="00D82DE3">
      <w:pPr>
        <w:pStyle w:val="sonvb"/>
        <w:spacing w:before="120" w:after="0" w:line="252" w:lineRule="auto"/>
        <w:ind w:firstLine="709"/>
        <w:rPr>
          <w:i/>
          <w:lang w:val="en-US"/>
        </w:rPr>
      </w:pPr>
      <w:r w:rsidRPr="005D70DB">
        <w:rPr>
          <w:i/>
          <w:lang w:val="en-US"/>
        </w:rPr>
        <w:t>a) Thư viện đạt tiêu chuẩn thư viện trường phổ thông theo quy định của Bộ Giáo dục và Đào tạo; được bổ sung sách, báo và tài liệu tham khảo hằng năm;</w:t>
      </w:r>
    </w:p>
    <w:p w:rsidR="00D82DE3" w:rsidRPr="005D70DB" w:rsidRDefault="00D82DE3" w:rsidP="00D82DE3">
      <w:pPr>
        <w:pStyle w:val="sonvb"/>
        <w:spacing w:before="120" w:after="0" w:line="252" w:lineRule="auto"/>
        <w:ind w:firstLine="709"/>
        <w:rPr>
          <w:i/>
          <w:lang w:val="en-US"/>
        </w:rPr>
      </w:pPr>
      <w:r w:rsidRPr="005D70DB">
        <w:rPr>
          <w:i/>
          <w:lang w:val="en-US"/>
        </w:rPr>
        <w:t>b) Hoạt động của thư viện đáp ứng nhu cầu nghiên cứu, dạy học của cán bộ, giáo viên, nhân viên và học sinh;</w:t>
      </w:r>
    </w:p>
    <w:p w:rsidR="00D82DE3" w:rsidRPr="005D70DB" w:rsidRDefault="00D82DE3" w:rsidP="00D82DE3">
      <w:pPr>
        <w:pStyle w:val="sonvb"/>
        <w:spacing w:before="120" w:after="0" w:line="252" w:lineRule="auto"/>
        <w:ind w:firstLine="709"/>
        <w:rPr>
          <w:i/>
          <w:lang w:val="en-US"/>
        </w:rPr>
      </w:pPr>
      <w:r w:rsidRPr="005D70DB">
        <w:rPr>
          <w:i/>
          <w:lang w:val="en-US"/>
        </w:rPr>
        <w:t>c) Hệ thống công nghệ thông tin kết nối Internet và website của nhà trường đáp ứng yêu cầu dạy, học và quản lý nhà trường.</w:t>
      </w:r>
    </w:p>
    <w:p w:rsidR="00D82DE3" w:rsidRPr="005D70DB" w:rsidRDefault="00D82DE3" w:rsidP="00D82DE3">
      <w:pPr>
        <w:pStyle w:val="sonvb"/>
        <w:spacing w:before="120" w:after="0" w:line="252" w:lineRule="auto"/>
        <w:ind w:firstLine="709"/>
        <w:rPr>
          <w:i/>
          <w:lang w:val="en-US"/>
        </w:rPr>
      </w:pPr>
      <w:r w:rsidRPr="005D70DB">
        <w:rPr>
          <w:i/>
          <w:lang w:val="en-US"/>
        </w:rPr>
        <w:t>6. Thiết bị dạy học, đồ dùng dạy học và hiệu quả sử dụng thiết bị, đồ dùng dạy học.</w:t>
      </w:r>
    </w:p>
    <w:p w:rsidR="00D82DE3" w:rsidRPr="005D70DB" w:rsidRDefault="00D82DE3" w:rsidP="00D82DE3">
      <w:pPr>
        <w:pStyle w:val="sonvb"/>
        <w:spacing w:before="120" w:after="0" w:line="252" w:lineRule="auto"/>
        <w:ind w:firstLine="709"/>
        <w:rPr>
          <w:i/>
          <w:lang w:val="en-US"/>
        </w:rPr>
      </w:pPr>
      <w:r w:rsidRPr="005D70DB">
        <w:rPr>
          <w:i/>
          <w:lang w:val="en-US"/>
        </w:rPr>
        <w:t>a) Thiết bị dạy học tối thiểu phục vụ giảng dạy và học tập đảm bảo quy định của Bộ Giáo dục và Đào tạo;</w:t>
      </w:r>
    </w:p>
    <w:p w:rsidR="00D82DE3" w:rsidRPr="005D70DB" w:rsidRDefault="00D82DE3" w:rsidP="00D82DE3">
      <w:pPr>
        <w:pStyle w:val="sonvb"/>
        <w:spacing w:before="120" w:after="0" w:line="252" w:lineRule="auto"/>
        <w:ind w:firstLine="709"/>
        <w:rPr>
          <w:i/>
          <w:lang w:val="en-US"/>
        </w:rPr>
      </w:pPr>
      <w:r w:rsidRPr="005D70DB">
        <w:rPr>
          <w:i/>
          <w:lang w:val="en-US"/>
        </w:rPr>
        <w:t>b) Việc sử dụng thiết bị dạy học trong các giờ lên lớp và tự làm một số đồ dùng dạy học của giáo viên đảm bảo quy định của Bộ Giáo dục và Đào tạo;</w:t>
      </w:r>
    </w:p>
    <w:p w:rsidR="00D82DE3" w:rsidRPr="005D70DB" w:rsidRDefault="00D82DE3" w:rsidP="00D82DE3">
      <w:pPr>
        <w:pStyle w:val="sonvb"/>
        <w:spacing w:before="120" w:after="0" w:line="252" w:lineRule="auto"/>
        <w:ind w:firstLine="709"/>
        <w:rPr>
          <w:i/>
          <w:lang w:val="en-US"/>
        </w:rPr>
      </w:pPr>
      <w:r w:rsidRPr="005D70DB">
        <w:rPr>
          <w:i/>
          <w:lang w:val="en-US"/>
        </w:rPr>
        <w:t>c) Kiểm kê, sửa chữa, nâng cấp, bổ sung đồ dùng và thiết bị dạy học hằng năm.</w:t>
      </w:r>
    </w:p>
    <w:p w:rsidR="00D82DE3" w:rsidRPr="005D70DB" w:rsidRDefault="00D82DE3" w:rsidP="00D82DE3">
      <w:pPr>
        <w:pStyle w:val="sonvb"/>
        <w:spacing w:before="120" w:after="0" w:line="252" w:lineRule="auto"/>
        <w:ind w:firstLine="709"/>
        <w:rPr>
          <w:b/>
          <w:bCs/>
          <w:i/>
          <w:lang w:val="en-US"/>
        </w:rPr>
      </w:pPr>
      <w:r w:rsidRPr="005D70DB">
        <w:rPr>
          <w:b/>
          <w:bCs/>
          <w:i/>
          <w:lang w:val="en-US"/>
        </w:rPr>
        <w:t>Tiêu chuẩn 4: Quan hệ giữa nhà trường, gia đình và xã hội</w:t>
      </w:r>
    </w:p>
    <w:p w:rsidR="00D82DE3" w:rsidRPr="005D70DB" w:rsidRDefault="00D82DE3" w:rsidP="00D82DE3">
      <w:pPr>
        <w:pStyle w:val="sonvb"/>
        <w:spacing w:before="120" w:after="0" w:line="252" w:lineRule="auto"/>
        <w:ind w:firstLine="709"/>
        <w:rPr>
          <w:i/>
          <w:lang w:val="en-US"/>
        </w:rPr>
      </w:pPr>
      <w:r w:rsidRPr="005D70DB">
        <w:rPr>
          <w:i/>
          <w:lang w:val="en-US"/>
        </w:rPr>
        <w:t>1. Tổ chức và hiệu quả hoạt động của Ban đại diện cha mẹ học sinh.</w:t>
      </w:r>
    </w:p>
    <w:p w:rsidR="00D82DE3" w:rsidRPr="005D70DB" w:rsidRDefault="00D82DE3" w:rsidP="00D82DE3">
      <w:pPr>
        <w:pStyle w:val="sonvb"/>
        <w:spacing w:before="120" w:after="0" w:line="252" w:lineRule="auto"/>
        <w:ind w:firstLine="709"/>
        <w:rPr>
          <w:i/>
          <w:lang w:val="en-US"/>
        </w:rPr>
      </w:pPr>
      <w:r w:rsidRPr="005D70DB">
        <w:rPr>
          <w:i/>
          <w:lang w:val="en-US"/>
        </w:rPr>
        <w:t>a) Ban đại diện cha mẹ học sinh có tổ chức, nhiệm vụ, quyền, trách nhiệm và hoạt động theo Điều lệ Ban đại diện cha mẹ học sinh;</w:t>
      </w:r>
    </w:p>
    <w:p w:rsidR="00D82DE3" w:rsidRPr="005D70DB" w:rsidRDefault="00D82DE3" w:rsidP="00D82DE3">
      <w:pPr>
        <w:pStyle w:val="sonvb"/>
        <w:spacing w:before="120" w:after="0" w:line="252" w:lineRule="auto"/>
        <w:ind w:firstLine="709"/>
        <w:rPr>
          <w:i/>
          <w:lang w:val="en-US"/>
        </w:rPr>
      </w:pPr>
      <w:r w:rsidRPr="005D70DB">
        <w:rPr>
          <w:i/>
          <w:lang w:val="en-US"/>
        </w:rPr>
        <w:t>b) Nhà trường tạo điều kiện thuận lợi để Ban đại diện cha mẹ học sinh hoạt động;</w:t>
      </w:r>
    </w:p>
    <w:p w:rsidR="00D82DE3" w:rsidRPr="005D70DB" w:rsidRDefault="00D82DE3" w:rsidP="00D82DE3">
      <w:pPr>
        <w:pStyle w:val="sonvb"/>
        <w:spacing w:before="120" w:after="0" w:line="252" w:lineRule="auto"/>
        <w:ind w:firstLine="709"/>
        <w:rPr>
          <w:i/>
          <w:lang w:val="en-US"/>
        </w:rPr>
      </w:pPr>
      <w:r w:rsidRPr="005D70DB">
        <w:rPr>
          <w:i/>
          <w:lang w:val="en-US"/>
        </w:rPr>
        <w:t>c) Tổ chức các cuộc họp định kỳ và đột xuất giữa nhà trường với cha mẹ học sinh, Ban đại diện cha mẹ học sinh để tiếp thu ý kiến về công tác quản lý của nhà trường, các biện pháp giáo dục học sinh, giải quyết các kiến nghị của cha mẹ học sinh, góp ý kiến cho hoạt động của Ban đại diện cha mẹ học sinh.</w:t>
      </w:r>
    </w:p>
    <w:p w:rsidR="00D82DE3" w:rsidRPr="005D70DB" w:rsidRDefault="00D82DE3" w:rsidP="00D82DE3">
      <w:pPr>
        <w:pStyle w:val="sonvb"/>
        <w:spacing w:before="120" w:after="0" w:line="252" w:lineRule="auto"/>
        <w:ind w:firstLine="709"/>
        <w:rPr>
          <w:i/>
          <w:lang w:val="en-US"/>
        </w:rPr>
      </w:pPr>
      <w:r w:rsidRPr="005D70DB">
        <w:rPr>
          <w:i/>
          <w:lang w:val="en-US"/>
        </w:rPr>
        <w:t>2. Nhà trường chủ động tham mưu với cấp ủy Đảng, chính quyền và phối hợp với các tổ chức đoàn thể ở địa phương để huy động nguồn lực xây dựng nhà trường và môi trường giáo dục.</w:t>
      </w:r>
    </w:p>
    <w:p w:rsidR="00D82DE3" w:rsidRPr="005D70DB" w:rsidRDefault="00D82DE3" w:rsidP="00D82DE3">
      <w:pPr>
        <w:pStyle w:val="sonvb"/>
        <w:spacing w:before="120" w:after="0" w:line="252" w:lineRule="auto"/>
        <w:ind w:firstLine="709"/>
        <w:rPr>
          <w:i/>
          <w:lang w:val="en-US"/>
        </w:rPr>
      </w:pPr>
      <w:r w:rsidRPr="005D70DB">
        <w:rPr>
          <w:i/>
          <w:lang w:val="en-US"/>
        </w:rPr>
        <w:t>a) Chủ động tham mưu cho cấp ủy Đảng, chính quyền địa phương về kế hoạch và các biện pháp cụ thể để phát triển nhà trường;</w:t>
      </w:r>
    </w:p>
    <w:p w:rsidR="00D82DE3" w:rsidRPr="005D70DB" w:rsidRDefault="00D82DE3" w:rsidP="00D82DE3">
      <w:pPr>
        <w:pStyle w:val="sonvb"/>
        <w:spacing w:before="120" w:after="0" w:line="252" w:lineRule="auto"/>
        <w:ind w:firstLine="709"/>
        <w:rPr>
          <w:i/>
          <w:lang w:val="en-US"/>
        </w:rPr>
      </w:pPr>
      <w:r w:rsidRPr="005D70DB">
        <w:rPr>
          <w:i/>
          <w:lang w:val="en-US"/>
        </w:rPr>
        <w:t>b) Phối hợp với các tổ chức, đoàn thể, cá nhân của địa phương để xây dựng môi trường giáo dục an toàn, lành mạnh;</w:t>
      </w:r>
    </w:p>
    <w:p w:rsidR="00D82DE3" w:rsidRPr="005D70DB" w:rsidRDefault="00D82DE3" w:rsidP="00D82DE3">
      <w:pPr>
        <w:pStyle w:val="sonvb"/>
        <w:spacing w:before="120" w:after="0" w:line="252" w:lineRule="auto"/>
        <w:ind w:firstLine="709"/>
        <w:rPr>
          <w:i/>
          <w:lang w:val="en-US"/>
        </w:rPr>
      </w:pPr>
      <w:r w:rsidRPr="005D70DB">
        <w:rPr>
          <w:i/>
          <w:lang w:val="en-US"/>
        </w:rPr>
        <w:t>c) Huy động và sử dụng có hiệu quả các nguồn lực tự nguyện, theo quy định của các tổ chức, cá nhân để xây dựng cơ sở vật chất; tăng thêm phương tiện, thiết bị dạy học; khen thưởng học sinh học giỏi, học sinh có thành tích xuất sắc khác và hỗ trợ học sinh có hoàn cảnh khó khăn.</w:t>
      </w:r>
    </w:p>
    <w:p w:rsidR="00D82DE3" w:rsidRPr="005D70DB" w:rsidRDefault="00D82DE3" w:rsidP="00D82DE3">
      <w:pPr>
        <w:pStyle w:val="sonvb"/>
        <w:spacing w:before="120" w:after="0" w:line="269" w:lineRule="auto"/>
        <w:ind w:firstLine="709"/>
        <w:rPr>
          <w:i/>
          <w:lang w:val="en-US"/>
        </w:rPr>
      </w:pPr>
      <w:r w:rsidRPr="005D70DB">
        <w:rPr>
          <w:i/>
          <w:lang w:val="en-US"/>
        </w:rPr>
        <w:t>3. Nhà trường phối hợp với các tổ chức đoàn thể của địa phương, huy động sự tham gia của cộng đồng để giáo dục truyền thống lịch sử, văn hóa dân tộc cho học sinh và thực hiện mục tiêu, kế hoạch giáo dục.</w:t>
      </w:r>
    </w:p>
    <w:p w:rsidR="00D82DE3" w:rsidRPr="005D70DB" w:rsidRDefault="00D82DE3" w:rsidP="00D82DE3">
      <w:pPr>
        <w:pStyle w:val="sonvb"/>
        <w:spacing w:before="120" w:after="0" w:line="269" w:lineRule="auto"/>
        <w:ind w:firstLine="709"/>
        <w:rPr>
          <w:i/>
          <w:iCs/>
          <w:lang w:val="en-US"/>
        </w:rPr>
      </w:pPr>
      <w:r w:rsidRPr="005D70DB">
        <w:rPr>
          <w:i/>
          <w:iCs/>
          <w:lang w:val="en-US"/>
        </w:rPr>
        <w:t>a) Phối hợp hiệu quả với các tổ chức, đoàn thể để giáo dục học sinh về truyền thống lịch sử, văn hoá dân tộc;</w:t>
      </w:r>
    </w:p>
    <w:p w:rsidR="00D82DE3" w:rsidRPr="005D70DB" w:rsidRDefault="00D82DE3" w:rsidP="00D82DE3">
      <w:pPr>
        <w:pStyle w:val="sonvb"/>
        <w:spacing w:before="120" w:after="0" w:line="269" w:lineRule="auto"/>
        <w:ind w:firstLine="709"/>
        <w:rPr>
          <w:i/>
          <w:lang w:val="en-US"/>
        </w:rPr>
      </w:pPr>
      <w:r w:rsidRPr="005D70DB">
        <w:rPr>
          <w:i/>
          <w:iCs/>
          <w:lang w:val="en-US"/>
        </w:rPr>
        <w:t>b) C</w:t>
      </w:r>
      <w:r w:rsidRPr="005D70DB">
        <w:rPr>
          <w:i/>
          <w:lang w:val="en-US"/>
        </w:rPr>
        <w:t>hăm sóc di tích lịch sử, cách mạng, công trình văn hóa; chăm sóc gia đình thương binh, liệt sĩ, gia đình có công với nước, Mẹ Việt Nam anh hùng ở địa phương;</w:t>
      </w:r>
    </w:p>
    <w:p w:rsidR="00D82DE3" w:rsidRPr="005D70DB" w:rsidRDefault="00D82DE3" w:rsidP="00D82DE3">
      <w:pPr>
        <w:pStyle w:val="sonvb"/>
        <w:spacing w:before="120" w:after="0" w:line="269" w:lineRule="auto"/>
        <w:ind w:firstLine="709"/>
        <w:rPr>
          <w:i/>
          <w:lang w:val="en-US"/>
        </w:rPr>
      </w:pPr>
      <w:r w:rsidRPr="005D70DB">
        <w:rPr>
          <w:i/>
          <w:lang w:val="en-US"/>
        </w:rPr>
        <w:t>c) Tuyên truyền để tăng thêm sự hiểu biết trong cộng đồng về nội dung, phương pháp dạy học, tạo điều kiện cho cộng đồng tham gia thực hiện mục tiêu và kế hoạch giáo dục.</w:t>
      </w:r>
    </w:p>
    <w:p w:rsidR="00D82DE3" w:rsidRPr="005D70DB" w:rsidRDefault="00D82DE3" w:rsidP="00D82DE3">
      <w:pPr>
        <w:pStyle w:val="sonvb"/>
        <w:spacing w:before="120" w:after="0" w:line="269" w:lineRule="auto"/>
        <w:ind w:firstLine="709"/>
        <w:rPr>
          <w:b/>
          <w:bCs/>
          <w:i/>
          <w:lang w:val="en-US"/>
        </w:rPr>
      </w:pPr>
      <w:r w:rsidRPr="005D70DB">
        <w:rPr>
          <w:b/>
          <w:bCs/>
          <w:i/>
          <w:lang w:val="en-US"/>
        </w:rPr>
        <w:t>Tiêu chuẩn 5: Hoạt động giáo dục và kết quả giáo dục</w:t>
      </w:r>
    </w:p>
    <w:p w:rsidR="00D82DE3" w:rsidRPr="005D70DB" w:rsidRDefault="00D82DE3" w:rsidP="00D82DE3">
      <w:pPr>
        <w:pStyle w:val="sonvb"/>
        <w:spacing w:before="120" w:after="0" w:line="269" w:lineRule="auto"/>
        <w:ind w:firstLine="709"/>
        <w:rPr>
          <w:i/>
          <w:lang w:val="en-US"/>
        </w:rPr>
      </w:pPr>
      <w:r w:rsidRPr="005D70DB">
        <w:rPr>
          <w:i/>
          <w:lang w:val="en-US"/>
        </w:rPr>
        <w:t>1. Thực hiện chương trình giáo dục, kế hoạch dạy học của Bộ Giáo dục và Đào tạo, các quy định về chuyên môn của cơ quan quản lý giáo dục địa phương.</w:t>
      </w:r>
    </w:p>
    <w:p w:rsidR="00D82DE3" w:rsidRPr="005D70DB" w:rsidRDefault="00D82DE3" w:rsidP="00D82DE3">
      <w:pPr>
        <w:pStyle w:val="sonvb"/>
        <w:spacing w:before="120" w:after="0" w:line="269" w:lineRule="auto"/>
        <w:ind w:firstLine="709"/>
        <w:rPr>
          <w:i/>
          <w:lang w:val="en-US"/>
        </w:rPr>
      </w:pPr>
      <w:r w:rsidRPr="005D70DB">
        <w:rPr>
          <w:i/>
          <w:lang w:val="en-US"/>
        </w:rPr>
        <w:t>a) Có kế hoạch hoạt động chuyên môn từng năm học, học kỳ, tháng, tuần;</w:t>
      </w:r>
    </w:p>
    <w:p w:rsidR="00D82DE3" w:rsidRPr="005D70DB" w:rsidRDefault="00D82DE3" w:rsidP="00D82DE3">
      <w:pPr>
        <w:pStyle w:val="sonvb"/>
        <w:spacing w:before="120" w:after="0" w:line="269" w:lineRule="auto"/>
        <w:ind w:firstLine="709"/>
        <w:rPr>
          <w:i/>
          <w:lang w:val="en-US"/>
        </w:rPr>
      </w:pPr>
      <w:r w:rsidRPr="005D70DB">
        <w:rPr>
          <w:i/>
          <w:lang w:val="en-US"/>
        </w:rPr>
        <w:t>b) Thực hiện đúng kế hoạch thời gian năm học, kế hoạch giảng dạy và học tập từng môn học theo quy định;</w:t>
      </w:r>
    </w:p>
    <w:p w:rsidR="00D82DE3" w:rsidRPr="005D70DB" w:rsidRDefault="00D82DE3" w:rsidP="00D82DE3">
      <w:pPr>
        <w:pStyle w:val="sonvb"/>
        <w:spacing w:before="120" w:after="0" w:line="269" w:lineRule="auto"/>
        <w:ind w:firstLine="709"/>
        <w:rPr>
          <w:i/>
          <w:lang w:val="en-US"/>
        </w:rPr>
      </w:pPr>
      <w:r w:rsidRPr="005D70DB">
        <w:rPr>
          <w:i/>
          <w:lang w:val="en-US"/>
        </w:rPr>
        <w:t>c) Rà soát, đánh giá việc thực hiện kế hoạch năm học, kế hoạch giảng dạy và học tập hằng tháng.</w:t>
      </w:r>
    </w:p>
    <w:p w:rsidR="00D82DE3" w:rsidRPr="005D70DB" w:rsidRDefault="00D82DE3" w:rsidP="00D82DE3">
      <w:pPr>
        <w:pStyle w:val="sonvb"/>
        <w:spacing w:before="120" w:after="0" w:line="269" w:lineRule="auto"/>
        <w:ind w:firstLine="709"/>
        <w:rPr>
          <w:i/>
          <w:lang w:val="en-US"/>
        </w:rPr>
      </w:pPr>
      <w:r w:rsidRPr="005D70DB">
        <w:rPr>
          <w:i/>
          <w:lang w:val="en-US"/>
        </w:rPr>
        <w:t>2. Đổi mới phương pháp dạy học nhằm khuyến khích sự chuyên cần, tích cực, chủ động, sáng tạo và ý thức vươn lên, rèn luyện khả năng tự học của học sinh.</w:t>
      </w:r>
    </w:p>
    <w:p w:rsidR="00D82DE3" w:rsidRPr="005D70DB" w:rsidRDefault="00D82DE3" w:rsidP="00D82DE3">
      <w:pPr>
        <w:pStyle w:val="sonvb"/>
        <w:spacing w:before="120" w:after="0" w:line="269" w:lineRule="auto"/>
        <w:ind w:firstLine="709"/>
        <w:rPr>
          <w:i/>
          <w:lang w:val="en-US"/>
        </w:rPr>
      </w:pPr>
      <w:r w:rsidRPr="005D70DB">
        <w:rPr>
          <w:i/>
          <w:lang w:val="en-US"/>
        </w:rPr>
        <w:t>a) Sử dụng hợp lý sách giáo khoa; liên hệ thực tế khi dạy học, dạy học tích hợp; thực hiện cân đối giữa truyền thụ kiến thức với rèn luyện kỹ năng tư duy cho học sinh trong quá trình dạy học;</w:t>
      </w:r>
    </w:p>
    <w:p w:rsidR="00D82DE3" w:rsidRPr="005D70DB" w:rsidRDefault="00D82DE3" w:rsidP="00D82DE3">
      <w:pPr>
        <w:pStyle w:val="sonvb"/>
        <w:spacing w:before="120" w:after="0" w:line="269" w:lineRule="auto"/>
        <w:ind w:firstLine="709"/>
        <w:rPr>
          <w:i/>
          <w:lang w:val="en-US"/>
        </w:rPr>
      </w:pPr>
      <w:r w:rsidRPr="005D70DB">
        <w:rPr>
          <w:i/>
          <w:lang w:val="en-US"/>
        </w:rPr>
        <w:t>b) Ứng dụng hợp lý công nghệ thông tin trong dạy học, đổi mới kiểm tra, đánh giá và hướng dẫn học sinh biết tự đánh giá kết quả học tập;</w:t>
      </w:r>
    </w:p>
    <w:p w:rsidR="00D82DE3" w:rsidRPr="005D70DB" w:rsidRDefault="00D82DE3" w:rsidP="00D82DE3">
      <w:pPr>
        <w:pStyle w:val="sonvb"/>
        <w:spacing w:before="120" w:after="0" w:line="269" w:lineRule="auto"/>
        <w:ind w:firstLine="709"/>
        <w:rPr>
          <w:i/>
          <w:lang w:val="en-US"/>
        </w:rPr>
      </w:pPr>
      <w:r w:rsidRPr="005D70DB">
        <w:rPr>
          <w:i/>
          <w:lang w:val="en-US"/>
        </w:rPr>
        <w:t>c) Hướng dẫn học sinh học tập tích cực, chủ động, sáng tạo và biết vận dụng kiến thức vào thực tiễn.</w:t>
      </w:r>
    </w:p>
    <w:p w:rsidR="00D82DE3" w:rsidRPr="005D70DB" w:rsidRDefault="00D82DE3" w:rsidP="00D82DE3">
      <w:pPr>
        <w:pStyle w:val="sonvb"/>
        <w:spacing w:before="120" w:after="0" w:line="269" w:lineRule="auto"/>
        <w:ind w:firstLine="709"/>
        <w:rPr>
          <w:i/>
          <w:lang w:val="en-US"/>
        </w:rPr>
      </w:pPr>
      <w:r w:rsidRPr="005D70DB">
        <w:rPr>
          <w:i/>
          <w:lang w:val="en-US"/>
        </w:rPr>
        <w:t>3. Thực hiện nhiệm vụ phổ cập giáo dục của địa phương.</w:t>
      </w:r>
    </w:p>
    <w:p w:rsidR="00D82DE3" w:rsidRPr="005D70DB" w:rsidRDefault="00D82DE3" w:rsidP="00D82DE3">
      <w:pPr>
        <w:pStyle w:val="sonvb"/>
        <w:spacing w:before="120" w:after="0" w:line="269" w:lineRule="auto"/>
        <w:ind w:firstLine="709"/>
        <w:rPr>
          <w:i/>
          <w:lang w:val="en-US"/>
        </w:rPr>
      </w:pPr>
      <w:r w:rsidRPr="005D70DB">
        <w:rPr>
          <w:i/>
          <w:lang w:val="en-US"/>
        </w:rPr>
        <w:t>a) Có kế hoạch và triển khai thực hiện công tác phổ cập giáo dục theo nhiệm vụ được chính quyền địa phương, cơ quan quản lý giáo dục cấp trên giao;</w:t>
      </w:r>
    </w:p>
    <w:p w:rsidR="00D82DE3" w:rsidRPr="005D70DB" w:rsidRDefault="00D82DE3" w:rsidP="00D82DE3">
      <w:pPr>
        <w:pStyle w:val="sonvb"/>
        <w:spacing w:before="120" w:after="0" w:line="269" w:lineRule="auto"/>
        <w:ind w:firstLine="709"/>
        <w:rPr>
          <w:i/>
          <w:lang w:val="en-US"/>
        </w:rPr>
      </w:pPr>
      <w:r w:rsidRPr="005D70DB">
        <w:rPr>
          <w:i/>
          <w:lang w:val="en-US"/>
        </w:rPr>
        <w:t>b) Kết quả thực hiện phổ cập giáo dục đáp ứng với nhiệm vụ được giao;</w:t>
      </w:r>
    </w:p>
    <w:p w:rsidR="00D82DE3" w:rsidRPr="005D70DB" w:rsidRDefault="00D82DE3" w:rsidP="00D82DE3">
      <w:pPr>
        <w:pStyle w:val="sonvb"/>
        <w:spacing w:before="120" w:after="0" w:line="269" w:lineRule="auto"/>
        <w:ind w:firstLine="709"/>
        <w:rPr>
          <w:i/>
          <w:lang w:val="en-US"/>
        </w:rPr>
      </w:pPr>
      <w:r w:rsidRPr="005D70DB">
        <w:rPr>
          <w:i/>
          <w:lang w:val="en-US"/>
        </w:rPr>
        <w:t>c) Kiểm tra, đánh giá công tác phổ cập giáo dục theo định kỳ để có biện pháp cải tiến, nâng cao hiệu quả công tác.</w:t>
      </w:r>
    </w:p>
    <w:p w:rsidR="00D82DE3" w:rsidRPr="005D70DB" w:rsidRDefault="00D82DE3" w:rsidP="00D82DE3">
      <w:pPr>
        <w:pStyle w:val="sonvb"/>
        <w:spacing w:before="120" w:after="0" w:line="269" w:lineRule="auto"/>
        <w:ind w:firstLine="709"/>
        <w:rPr>
          <w:i/>
          <w:iCs/>
          <w:lang w:val="en-US"/>
        </w:rPr>
      </w:pPr>
      <w:r w:rsidRPr="005D70DB">
        <w:rPr>
          <w:i/>
          <w:iCs/>
          <w:lang w:val="en-US"/>
        </w:rPr>
        <w:t>4. Thực hiện hoạt động bồi dưỡng học sinh giỏi, giúp đỡ học sinh yếu, kém theo kế hoạch của nhà trường và theo quy định của các cấp quản lý giáo dục.</w:t>
      </w:r>
    </w:p>
    <w:p w:rsidR="00D82DE3" w:rsidRPr="005D70DB" w:rsidRDefault="00D82DE3" w:rsidP="00D82DE3">
      <w:pPr>
        <w:pStyle w:val="sonvb"/>
        <w:spacing w:before="120" w:after="0" w:line="269" w:lineRule="auto"/>
        <w:ind w:firstLine="709"/>
        <w:rPr>
          <w:i/>
          <w:lang w:val="en-US"/>
        </w:rPr>
      </w:pPr>
      <w:r w:rsidRPr="005D70DB">
        <w:rPr>
          <w:bCs/>
          <w:i/>
          <w:lang w:val="en-US"/>
        </w:rPr>
        <w:t>a) Khảo sát, phân loại học sinh giỏi, yếu, kém</w:t>
      </w:r>
      <w:r w:rsidRPr="005D70DB">
        <w:rPr>
          <w:i/>
          <w:lang w:val="en-US"/>
        </w:rPr>
        <w:t xml:space="preserve"> và có các biện pháp giúp đỡ học sinh vươn lên trong học tập từ đ</w:t>
      </w:r>
      <w:r w:rsidRPr="005D70DB">
        <w:rPr>
          <w:bCs/>
          <w:i/>
          <w:lang w:val="en-US"/>
        </w:rPr>
        <w:t>ầu năm học</w:t>
      </w:r>
      <w:r w:rsidRPr="005D70DB">
        <w:rPr>
          <w:i/>
          <w:lang w:val="en-US"/>
        </w:rPr>
        <w:t>;</w:t>
      </w:r>
    </w:p>
    <w:p w:rsidR="00D82DE3" w:rsidRPr="005D70DB" w:rsidRDefault="00D82DE3" w:rsidP="00D82DE3">
      <w:pPr>
        <w:pStyle w:val="sonvb"/>
        <w:spacing w:before="120" w:after="0" w:line="269" w:lineRule="auto"/>
        <w:ind w:firstLine="709"/>
        <w:rPr>
          <w:i/>
          <w:lang w:val="en-US"/>
        </w:rPr>
      </w:pPr>
      <w:r w:rsidRPr="005D70DB">
        <w:rPr>
          <w:bCs/>
          <w:i/>
          <w:lang w:val="en-US"/>
        </w:rPr>
        <w:t>b) Có c</w:t>
      </w:r>
      <w:r w:rsidRPr="005D70DB">
        <w:rPr>
          <w:i/>
          <w:iCs/>
          <w:lang w:val="en-US"/>
        </w:rPr>
        <w:t xml:space="preserve">ác hình thức </w:t>
      </w:r>
      <w:r w:rsidRPr="005D70DB">
        <w:rPr>
          <w:bCs/>
          <w:i/>
          <w:lang w:val="en-US"/>
        </w:rPr>
        <w:t xml:space="preserve">tổ chức bồi dưỡng học sinh giỏi, giúp đỡ học sinh </w:t>
      </w:r>
      <w:r w:rsidRPr="005D70DB">
        <w:rPr>
          <w:i/>
          <w:iCs/>
          <w:lang w:val="en-US"/>
        </w:rPr>
        <w:t>yếu, kém phù hợp</w:t>
      </w:r>
      <w:r w:rsidRPr="005D70DB">
        <w:rPr>
          <w:i/>
          <w:lang w:val="en-US"/>
        </w:rPr>
        <w:t>;</w:t>
      </w:r>
    </w:p>
    <w:p w:rsidR="00D82DE3" w:rsidRPr="005D70DB" w:rsidRDefault="00D82DE3" w:rsidP="00D82DE3">
      <w:pPr>
        <w:pStyle w:val="sonvb"/>
        <w:spacing w:before="120" w:after="0" w:line="269" w:lineRule="auto"/>
        <w:ind w:firstLine="709"/>
        <w:rPr>
          <w:i/>
          <w:iCs/>
          <w:lang w:val="en-US"/>
        </w:rPr>
      </w:pPr>
      <w:r w:rsidRPr="005D70DB">
        <w:rPr>
          <w:i/>
          <w:lang w:val="en-US"/>
        </w:rPr>
        <w:t xml:space="preserve">c) Rà soát, đánh giá để cải tiến hoạt động bồi dưỡng học sinh giỏi, </w:t>
      </w:r>
      <w:r w:rsidRPr="005D70DB">
        <w:rPr>
          <w:i/>
          <w:iCs/>
          <w:lang w:val="en-US"/>
        </w:rPr>
        <w:t>giúp đỡ học sinh yếu, kém sau m</w:t>
      </w:r>
      <w:r w:rsidRPr="005D70DB">
        <w:rPr>
          <w:i/>
          <w:lang w:val="en-US"/>
        </w:rPr>
        <w:t>ỗi học kỳ</w:t>
      </w:r>
      <w:r w:rsidRPr="005D70DB">
        <w:rPr>
          <w:i/>
          <w:iCs/>
          <w:lang w:val="en-US"/>
        </w:rPr>
        <w:t>.</w:t>
      </w:r>
    </w:p>
    <w:p w:rsidR="00D82DE3" w:rsidRPr="005D70DB" w:rsidRDefault="00D82DE3" w:rsidP="00D82DE3">
      <w:pPr>
        <w:pStyle w:val="sonvb"/>
        <w:spacing w:before="120" w:after="0" w:line="269" w:lineRule="auto"/>
        <w:ind w:firstLine="709"/>
        <w:rPr>
          <w:i/>
          <w:lang w:val="en-US"/>
        </w:rPr>
      </w:pPr>
      <w:r w:rsidRPr="005D70DB">
        <w:rPr>
          <w:i/>
          <w:lang w:val="en-US"/>
        </w:rPr>
        <w:t>5. Thực hiện nội dung giáo dục địa phương theo quy định của Bộ Giáo dục và Đào tạo.</w:t>
      </w:r>
    </w:p>
    <w:p w:rsidR="00D82DE3" w:rsidRPr="005D70DB" w:rsidRDefault="00D82DE3" w:rsidP="00D82DE3">
      <w:pPr>
        <w:pStyle w:val="sonvb"/>
        <w:spacing w:before="120" w:after="0" w:line="269" w:lineRule="auto"/>
        <w:ind w:firstLine="709"/>
        <w:rPr>
          <w:i/>
          <w:lang w:val="en-US"/>
        </w:rPr>
      </w:pPr>
      <w:r w:rsidRPr="005D70DB">
        <w:rPr>
          <w:i/>
          <w:lang w:val="en-US"/>
        </w:rPr>
        <w:t>a) Thực hiện tốt nội dung giáo dục địa phương, góp phần thực hiện mục tiêu môn học và gắn lý luận với thực tiễn;</w:t>
      </w:r>
    </w:p>
    <w:p w:rsidR="00D82DE3" w:rsidRPr="005D70DB" w:rsidRDefault="00D82DE3" w:rsidP="00D82DE3">
      <w:pPr>
        <w:pStyle w:val="sonvb"/>
        <w:spacing w:before="120" w:after="0" w:line="269" w:lineRule="auto"/>
        <w:ind w:firstLine="709"/>
        <w:rPr>
          <w:i/>
          <w:lang w:val="en-US"/>
        </w:rPr>
      </w:pPr>
      <w:r w:rsidRPr="005D70DB">
        <w:rPr>
          <w:i/>
          <w:lang w:val="en-US"/>
        </w:rPr>
        <w:t>b) Thực hiện kiểm tra, đánh giá các nội dung giáo dục địa phương theo quy định;</w:t>
      </w:r>
    </w:p>
    <w:p w:rsidR="00D82DE3" w:rsidRPr="005D70DB" w:rsidRDefault="00D82DE3" w:rsidP="00D82DE3">
      <w:pPr>
        <w:pStyle w:val="sonvb"/>
        <w:spacing w:before="120" w:after="0" w:line="269" w:lineRule="auto"/>
        <w:ind w:firstLine="709"/>
        <w:rPr>
          <w:i/>
          <w:lang w:val="en-US"/>
        </w:rPr>
      </w:pPr>
      <w:r w:rsidRPr="005D70DB">
        <w:rPr>
          <w:i/>
          <w:lang w:val="en-US"/>
        </w:rPr>
        <w:t>c) Rà soát, đánh giá, cập nhật tài liệu, đề xuất điều chỉnh nội dung giáo dục địa phương hằng năm.</w:t>
      </w:r>
    </w:p>
    <w:p w:rsidR="00D82DE3" w:rsidRPr="005D70DB" w:rsidRDefault="00D82DE3" w:rsidP="00D82DE3">
      <w:pPr>
        <w:pStyle w:val="sonvb"/>
        <w:spacing w:before="120" w:after="0" w:line="269" w:lineRule="auto"/>
        <w:ind w:firstLine="709"/>
        <w:rPr>
          <w:i/>
          <w:lang w:val="en-US"/>
        </w:rPr>
      </w:pPr>
      <w:r w:rsidRPr="005D70DB">
        <w:rPr>
          <w:i/>
          <w:lang w:val="en-US"/>
        </w:rPr>
        <w:t>6. Tổ chức các hoạt động văn hóa, văn nghệ, thể thao, khuyến khích sự tham gia chủ động, tự giác của học sinh.</w:t>
      </w:r>
    </w:p>
    <w:p w:rsidR="00D82DE3" w:rsidRPr="005D70DB" w:rsidRDefault="00D82DE3" w:rsidP="00D82DE3">
      <w:pPr>
        <w:pStyle w:val="sonvb"/>
        <w:spacing w:before="120" w:after="0" w:line="269" w:lineRule="auto"/>
        <w:ind w:firstLine="709"/>
        <w:rPr>
          <w:i/>
          <w:lang w:val="en-US"/>
        </w:rPr>
      </w:pPr>
      <w:r w:rsidRPr="005D70DB">
        <w:rPr>
          <w:i/>
          <w:lang w:val="en-US"/>
        </w:rPr>
        <w:t>a) Phổ biến kiến thức về một số hoạt động văn hóa, văn nghệ, thể thao, một số trò chơi dân gian cho học sinh;</w:t>
      </w:r>
    </w:p>
    <w:p w:rsidR="00D82DE3" w:rsidRPr="005D70DB" w:rsidRDefault="00D82DE3" w:rsidP="00D82DE3">
      <w:pPr>
        <w:pStyle w:val="sonvb"/>
        <w:spacing w:before="120" w:after="0" w:line="269" w:lineRule="auto"/>
        <w:ind w:firstLine="709"/>
        <w:rPr>
          <w:i/>
          <w:lang w:val="en-US"/>
        </w:rPr>
      </w:pPr>
      <w:r w:rsidRPr="005D70DB">
        <w:rPr>
          <w:i/>
          <w:lang w:val="en-US"/>
        </w:rPr>
        <w:t>b) Tổ chức một số hoạt động văn hóa, văn nghệ, thể thao, trò chơi dân gian cho học sinh trong và ngoài trường;</w:t>
      </w:r>
    </w:p>
    <w:p w:rsidR="00D82DE3" w:rsidRPr="005D70DB" w:rsidRDefault="00D82DE3" w:rsidP="00D82DE3">
      <w:pPr>
        <w:pStyle w:val="sonvb"/>
        <w:spacing w:before="120" w:after="0" w:line="269" w:lineRule="auto"/>
        <w:ind w:firstLine="709"/>
        <w:rPr>
          <w:i/>
          <w:lang w:val="en-US"/>
        </w:rPr>
      </w:pPr>
      <w:r w:rsidRPr="005D70DB">
        <w:rPr>
          <w:i/>
          <w:lang w:val="en-US"/>
        </w:rPr>
        <w:t>c) Tham gia Hội khỏe Phù Đổng, hội thi văn nghệ, thể thao, các hoạt động lễ hội dân gian do các cơ quan có thẩm quyền tổ chức.</w:t>
      </w:r>
    </w:p>
    <w:p w:rsidR="00D82DE3" w:rsidRPr="005D70DB" w:rsidRDefault="00D82DE3" w:rsidP="00D82DE3">
      <w:pPr>
        <w:pStyle w:val="sonvb"/>
        <w:spacing w:before="120" w:after="0" w:line="269" w:lineRule="auto"/>
        <w:ind w:firstLine="709"/>
        <w:rPr>
          <w:i/>
          <w:lang w:val="en-US"/>
        </w:rPr>
      </w:pPr>
      <w:r w:rsidRPr="005D70DB">
        <w:rPr>
          <w:i/>
          <w:iCs/>
          <w:lang w:val="en-US"/>
        </w:rPr>
        <w:t xml:space="preserve">7. </w:t>
      </w:r>
      <w:r w:rsidRPr="005D70DB">
        <w:rPr>
          <w:i/>
          <w:lang w:val="en-US"/>
        </w:rPr>
        <w:t>Giáo dục, rèn luyện kỹ năng sống thông qua các hoạt động học tập, hoạt động tập thể và hoạt động giáo dục ngoài giờ lên lớp cho học sinh.</w:t>
      </w:r>
    </w:p>
    <w:p w:rsidR="00D82DE3" w:rsidRPr="005D70DB" w:rsidRDefault="00D82DE3" w:rsidP="00D82DE3">
      <w:pPr>
        <w:pStyle w:val="sonvb"/>
        <w:spacing w:before="120" w:after="0" w:line="269" w:lineRule="auto"/>
        <w:ind w:firstLine="709"/>
        <w:rPr>
          <w:i/>
          <w:lang w:val="en-US"/>
        </w:rPr>
      </w:pPr>
      <w:r w:rsidRPr="005D70DB">
        <w:rPr>
          <w:i/>
          <w:lang w:val="en-US"/>
        </w:rPr>
        <w:t>a) Giáo dục các kỹ năng giao tiếp, kỹ năng tự nhận thức, kỹ năng ra quyết định, suy xét và giải quyết vấn đề, kỹ năng đặt mục tiêu, kỹ năng ứng phó, kiềm chế, kỹ năng hợp tác và làm việc theo nhóm cho học sinh;</w:t>
      </w:r>
    </w:p>
    <w:p w:rsidR="00D82DE3" w:rsidRPr="005D70DB" w:rsidRDefault="00D82DE3" w:rsidP="00D82DE3">
      <w:pPr>
        <w:pStyle w:val="sonvb"/>
        <w:spacing w:before="120" w:after="0" w:line="269" w:lineRule="auto"/>
        <w:ind w:firstLine="709"/>
        <w:rPr>
          <w:i/>
          <w:lang w:val="en-US"/>
        </w:rPr>
      </w:pPr>
      <w:r w:rsidRPr="005D70DB">
        <w:rPr>
          <w:i/>
          <w:lang w:val="en-US"/>
        </w:rPr>
        <w:t>b) Giáo dục, rèn luyện kỹ năng sống cho học sinh thông qua giáo dục ý thức chấp hành luật giao thông; cách tự phòng, chống tai nạn giao thông, đuối nước và các tai nạn thương tích khác; thông qua việc thực hiện các quy định về cách ứng xử có văn hóa, đoàn kết, thân ái, giúp đỡ lẫn nhau;</w:t>
      </w:r>
    </w:p>
    <w:p w:rsidR="00D82DE3" w:rsidRPr="005D70DB" w:rsidRDefault="00D82DE3" w:rsidP="00D82DE3">
      <w:pPr>
        <w:pStyle w:val="sonvb"/>
        <w:spacing w:before="120" w:after="0" w:line="269" w:lineRule="auto"/>
        <w:ind w:firstLine="709"/>
        <w:rPr>
          <w:i/>
          <w:lang w:val="en-US"/>
        </w:rPr>
      </w:pPr>
      <w:r w:rsidRPr="005D70DB">
        <w:rPr>
          <w:i/>
          <w:lang w:val="en-US"/>
        </w:rPr>
        <w:t>c) Giáo dục và tư vấn về sức khoẻ thể chất và tinh thần, giáo dục về giới tính, tình yêu, hôn nhân, gia đình phù hợp với tâm sinh lý lứa tuổi học sinh.</w:t>
      </w:r>
    </w:p>
    <w:p w:rsidR="00D82DE3" w:rsidRPr="005D70DB" w:rsidRDefault="00D82DE3" w:rsidP="00D82DE3">
      <w:pPr>
        <w:pStyle w:val="sonvb"/>
        <w:spacing w:before="100" w:after="0" w:line="245" w:lineRule="auto"/>
        <w:ind w:firstLine="709"/>
        <w:rPr>
          <w:i/>
          <w:lang w:val="en-US"/>
        </w:rPr>
      </w:pPr>
      <w:r w:rsidRPr="005D70DB">
        <w:rPr>
          <w:i/>
          <w:iCs/>
          <w:lang w:val="en-US"/>
        </w:rPr>
        <w:t>8. Học sinh tham gia giữ gìn vệ sinh môi trường lớp học, nhà trường.</w:t>
      </w:r>
    </w:p>
    <w:p w:rsidR="00D82DE3" w:rsidRPr="005D70DB" w:rsidRDefault="00D82DE3" w:rsidP="00D82DE3">
      <w:pPr>
        <w:pStyle w:val="sonvb"/>
        <w:spacing w:before="100" w:after="0" w:line="245" w:lineRule="auto"/>
        <w:ind w:firstLine="709"/>
        <w:rPr>
          <w:i/>
          <w:lang w:val="en-US"/>
        </w:rPr>
      </w:pPr>
      <w:r w:rsidRPr="005D70DB">
        <w:rPr>
          <w:i/>
          <w:lang w:val="en-US"/>
        </w:rPr>
        <w:t>a) Có kế hoạch và lịch phân công học sinh tham gia các hoạt động bảo vệ, chăm sóc, giữ gìn vệ sinh môi trường của nhà trường;</w:t>
      </w:r>
    </w:p>
    <w:p w:rsidR="00D82DE3" w:rsidRPr="005D70DB" w:rsidRDefault="00D82DE3" w:rsidP="00D82DE3">
      <w:pPr>
        <w:pStyle w:val="sonvb"/>
        <w:spacing w:before="100" w:after="0" w:line="245" w:lineRule="auto"/>
        <w:ind w:firstLine="709"/>
        <w:rPr>
          <w:i/>
          <w:lang w:val="en-US"/>
        </w:rPr>
      </w:pPr>
      <w:r w:rsidRPr="005D70DB">
        <w:rPr>
          <w:i/>
          <w:lang w:val="en-US"/>
        </w:rPr>
        <w:t xml:space="preserve">b) </w:t>
      </w:r>
      <w:r w:rsidRPr="005D70DB">
        <w:rPr>
          <w:i/>
          <w:iCs/>
          <w:lang w:val="en-US"/>
        </w:rPr>
        <w:t xml:space="preserve">Kết quả </w:t>
      </w:r>
      <w:r w:rsidRPr="005D70DB">
        <w:rPr>
          <w:i/>
          <w:lang w:val="en-US"/>
        </w:rPr>
        <w:t>tham gia hoạt động bảo vệ, chăm sóc, giữ gìn vệ sinh môi trường của học sinh đạt yêu cầu;</w:t>
      </w:r>
    </w:p>
    <w:p w:rsidR="00D82DE3" w:rsidRPr="005D70DB" w:rsidRDefault="00D82DE3" w:rsidP="00D82DE3">
      <w:pPr>
        <w:pStyle w:val="sonvb"/>
        <w:spacing w:before="100" w:after="0" w:line="245" w:lineRule="auto"/>
        <w:ind w:firstLine="709"/>
        <w:rPr>
          <w:i/>
          <w:lang w:val="en-US"/>
        </w:rPr>
      </w:pPr>
      <w:r w:rsidRPr="005D70DB">
        <w:rPr>
          <w:i/>
          <w:lang w:val="en-US"/>
        </w:rPr>
        <w:t>c) Hằng tuần, kiểm tra, đánh giá việc thực hiện giữ gìn vệ sinh môi trường của nhà trường.</w:t>
      </w:r>
    </w:p>
    <w:p w:rsidR="00D82DE3" w:rsidRPr="005D70DB" w:rsidRDefault="00D82DE3" w:rsidP="00D82DE3">
      <w:pPr>
        <w:pStyle w:val="sonvb"/>
        <w:spacing w:before="100" w:after="0" w:line="245" w:lineRule="auto"/>
        <w:ind w:firstLine="709"/>
        <w:rPr>
          <w:i/>
          <w:lang w:val="en-US"/>
        </w:rPr>
      </w:pPr>
      <w:r w:rsidRPr="005D70DB">
        <w:rPr>
          <w:i/>
          <w:lang w:val="en-US"/>
        </w:rPr>
        <w:t>9. Kết quả xếp loại học lực của học sinh hằng năm đáp ứng mục tiêu giáo dục.</w:t>
      </w:r>
    </w:p>
    <w:p w:rsidR="00D82DE3" w:rsidRPr="005D70DB" w:rsidRDefault="00D82DE3" w:rsidP="00D82DE3">
      <w:pPr>
        <w:pStyle w:val="sonvb"/>
        <w:spacing w:before="100" w:after="0" w:line="245" w:lineRule="auto"/>
        <w:ind w:firstLine="709"/>
        <w:rPr>
          <w:i/>
          <w:lang w:val="en-US"/>
        </w:rPr>
      </w:pPr>
      <w:r w:rsidRPr="005D70DB">
        <w:rPr>
          <w:i/>
          <w:lang w:val="en-US"/>
        </w:rPr>
        <w:t>a) Tỷ lệ học sinh xếp loại trung bình trở lên:</w:t>
      </w:r>
    </w:p>
    <w:p w:rsidR="00D82DE3" w:rsidRPr="005D70DB" w:rsidRDefault="00D82DE3" w:rsidP="00D82DE3">
      <w:pPr>
        <w:pStyle w:val="sonvb"/>
        <w:spacing w:before="100" w:after="0" w:line="245" w:lineRule="auto"/>
        <w:ind w:firstLine="709"/>
        <w:rPr>
          <w:i/>
          <w:iCs/>
          <w:lang w:val="en-US"/>
        </w:rPr>
      </w:pPr>
      <w:r w:rsidRPr="005D70DB">
        <w:rPr>
          <w:i/>
          <w:lang w:val="en-US"/>
        </w:rPr>
        <w:t xml:space="preserve">- Miền núi, vùng sâu, vùng xa và hải đảo: Đạt ít nhất 85% đối với trường trung học cơ sở, 80% đối với trường trung học phổ thông và </w:t>
      </w:r>
      <w:r w:rsidRPr="005D70DB">
        <w:rPr>
          <w:i/>
          <w:iCs/>
          <w:lang w:val="en-US"/>
        </w:rPr>
        <w:t xml:space="preserve">95% đối với </w:t>
      </w:r>
      <w:r w:rsidRPr="005D70DB">
        <w:rPr>
          <w:i/>
          <w:lang w:val="en-US"/>
        </w:rPr>
        <w:t>t</w:t>
      </w:r>
      <w:r w:rsidRPr="005D70DB">
        <w:rPr>
          <w:i/>
          <w:iCs/>
          <w:lang w:val="en-US"/>
        </w:rPr>
        <w:t>rường chuyên;</w:t>
      </w:r>
    </w:p>
    <w:p w:rsidR="00D82DE3" w:rsidRPr="005D70DB" w:rsidRDefault="00D82DE3" w:rsidP="00D82DE3">
      <w:pPr>
        <w:pStyle w:val="sonvb"/>
        <w:spacing w:before="100" w:after="0" w:line="245" w:lineRule="auto"/>
        <w:ind w:firstLine="709"/>
        <w:rPr>
          <w:i/>
          <w:iCs/>
          <w:lang w:val="en-US"/>
        </w:rPr>
      </w:pPr>
      <w:r w:rsidRPr="005D70DB">
        <w:rPr>
          <w:i/>
          <w:lang w:val="en-US"/>
        </w:rPr>
        <w:t xml:space="preserve">- Các vùng khác: Đạt ít nhất 90% đối với trường trung học cơ sở, 85% đối với trường trung học phổ thông và </w:t>
      </w:r>
      <w:r w:rsidRPr="005D70DB">
        <w:rPr>
          <w:i/>
          <w:iCs/>
          <w:lang w:val="en-US"/>
        </w:rPr>
        <w:t xml:space="preserve">99% đối với </w:t>
      </w:r>
      <w:r w:rsidRPr="005D70DB">
        <w:rPr>
          <w:i/>
          <w:lang w:val="en-US"/>
        </w:rPr>
        <w:t>t</w:t>
      </w:r>
      <w:r w:rsidRPr="005D70DB">
        <w:rPr>
          <w:i/>
          <w:iCs/>
          <w:lang w:val="en-US"/>
        </w:rPr>
        <w:t>rường chuyên;</w:t>
      </w:r>
    </w:p>
    <w:p w:rsidR="00D82DE3" w:rsidRPr="005D70DB" w:rsidRDefault="00D82DE3" w:rsidP="00D82DE3">
      <w:pPr>
        <w:pStyle w:val="sonvb"/>
        <w:spacing w:before="100" w:after="0" w:line="245" w:lineRule="auto"/>
        <w:ind w:firstLine="709"/>
        <w:rPr>
          <w:i/>
          <w:lang w:val="en-US"/>
        </w:rPr>
      </w:pPr>
      <w:r w:rsidRPr="005D70DB">
        <w:rPr>
          <w:i/>
          <w:lang w:val="en-US"/>
        </w:rPr>
        <w:t>b) Tỷ lệ học sinh xếp loại khá:</w:t>
      </w:r>
    </w:p>
    <w:p w:rsidR="00D82DE3" w:rsidRPr="005D70DB" w:rsidRDefault="00D82DE3" w:rsidP="00D82DE3">
      <w:pPr>
        <w:pStyle w:val="sonvb"/>
        <w:spacing w:before="100" w:after="0" w:line="245" w:lineRule="auto"/>
        <w:ind w:firstLine="709"/>
        <w:rPr>
          <w:i/>
          <w:iCs/>
          <w:lang w:val="en-US"/>
        </w:rPr>
      </w:pPr>
      <w:r w:rsidRPr="005D70DB">
        <w:rPr>
          <w:i/>
          <w:lang w:val="en-US"/>
        </w:rPr>
        <w:t xml:space="preserve">- Miền núi, vùng sâu, vùng xa và hải đảo: Đạt ít nhất 25% đối với trường trung học cơ sở, 15% đối với trường trung học phổ thông và </w:t>
      </w:r>
      <w:r w:rsidRPr="005D70DB">
        <w:rPr>
          <w:i/>
          <w:iCs/>
          <w:lang w:val="en-US"/>
        </w:rPr>
        <w:t xml:space="preserve">60% đối với </w:t>
      </w:r>
      <w:r w:rsidRPr="005D70DB">
        <w:rPr>
          <w:i/>
          <w:lang w:val="en-US"/>
        </w:rPr>
        <w:t>t</w:t>
      </w:r>
      <w:r w:rsidRPr="005D70DB">
        <w:rPr>
          <w:i/>
          <w:iCs/>
          <w:lang w:val="en-US"/>
        </w:rPr>
        <w:t>rường chuyên;</w:t>
      </w:r>
    </w:p>
    <w:p w:rsidR="00D82DE3" w:rsidRPr="005D70DB" w:rsidRDefault="00D82DE3" w:rsidP="00D82DE3">
      <w:pPr>
        <w:pStyle w:val="sonvb"/>
        <w:spacing w:before="100" w:after="0" w:line="245" w:lineRule="auto"/>
        <w:ind w:firstLine="709"/>
        <w:rPr>
          <w:i/>
          <w:iCs/>
          <w:lang w:val="en-US"/>
        </w:rPr>
      </w:pPr>
      <w:r w:rsidRPr="005D70DB">
        <w:rPr>
          <w:i/>
          <w:lang w:val="en-US"/>
        </w:rPr>
        <w:t>- Các vùng khác: Đạt ít nhất 30% đối với trường trung học cơ sở, 20% đối với trường trung học phổ thông và</w:t>
      </w:r>
      <w:r w:rsidRPr="005D70DB">
        <w:rPr>
          <w:i/>
          <w:iCs/>
          <w:lang w:val="en-US"/>
        </w:rPr>
        <w:t xml:space="preserve"> 70% đối với </w:t>
      </w:r>
      <w:r w:rsidRPr="005D70DB">
        <w:rPr>
          <w:i/>
          <w:lang w:val="en-US"/>
        </w:rPr>
        <w:t>t</w:t>
      </w:r>
      <w:r w:rsidRPr="005D70DB">
        <w:rPr>
          <w:i/>
          <w:iCs/>
          <w:lang w:val="en-US"/>
        </w:rPr>
        <w:t>rường chuyên;</w:t>
      </w:r>
    </w:p>
    <w:p w:rsidR="00D82DE3" w:rsidRPr="005D70DB" w:rsidRDefault="00D82DE3" w:rsidP="00D82DE3">
      <w:pPr>
        <w:pStyle w:val="sonvb"/>
        <w:spacing w:before="100" w:after="0" w:line="245" w:lineRule="auto"/>
        <w:ind w:firstLine="709"/>
        <w:rPr>
          <w:i/>
          <w:lang w:val="en-US"/>
        </w:rPr>
      </w:pPr>
      <w:r w:rsidRPr="005D70DB">
        <w:rPr>
          <w:i/>
          <w:lang w:val="en-US"/>
        </w:rPr>
        <w:t>c) Tỷ lệ học sinh xếp loại giỏi:</w:t>
      </w:r>
    </w:p>
    <w:p w:rsidR="00D82DE3" w:rsidRPr="005D70DB" w:rsidRDefault="00D82DE3" w:rsidP="00D82DE3">
      <w:pPr>
        <w:pStyle w:val="sonvb"/>
        <w:spacing w:before="100" w:after="0" w:line="245" w:lineRule="auto"/>
        <w:ind w:firstLine="709"/>
        <w:rPr>
          <w:i/>
          <w:iCs/>
          <w:lang w:val="en-US"/>
        </w:rPr>
      </w:pPr>
      <w:r w:rsidRPr="005D70DB">
        <w:rPr>
          <w:i/>
          <w:lang w:val="en-US"/>
        </w:rPr>
        <w:t>- Miền núi, vùng sâu, vùng xa và hải đảo: Đạt ít nhất 2% đối với trường trung học cơ sở và trường trung học phổ thông; 15% đối với t</w:t>
      </w:r>
      <w:r w:rsidRPr="005D70DB">
        <w:rPr>
          <w:i/>
          <w:iCs/>
          <w:lang w:val="en-US"/>
        </w:rPr>
        <w:t>rường chuyên;</w:t>
      </w:r>
    </w:p>
    <w:p w:rsidR="00D82DE3" w:rsidRPr="005D70DB" w:rsidRDefault="00D82DE3" w:rsidP="00D82DE3">
      <w:pPr>
        <w:pStyle w:val="sonvb"/>
        <w:spacing w:before="100" w:after="0" w:line="245" w:lineRule="auto"/>
        <w:ind w:firstLine="709"/>
        <w:rPr>
          <w:i/>
          <w:iCs/>
          <w:lang w:val="en-US"/>
        </w:rPr>
      </w:pPr>
      <w:r w:rsidRPr="005D70DB">
        <w:rPr>
          <w:i/>
          <w:lang w:val="en-US"/>
        </w:rPr>
        <w:t>- Các vùng khác: Đạt ít nhất 3% đối với trường trung học cơ sở và trường trung học phổ thông; 20% đối với t</w:t>
      </w:r>
      <w:r w:rsidRPr="005D70DB">
        <w:rPr>
          <w:i/>
          <w:iCs/>
          <w:lang w:val="en-US"/>
        </w:rPr>
        <w:t>rường chuyên.</w:t>
      </w:r>
    </w:p>
    <w:p w:rsidR="00D82DE3" w:rsidRPr="005D70DB" w:rsidRDefault="00D82DE3" w:rsidP="00D82DE3">
      <w:pPr>
        <w:pStyle w:val="sonvb"/>
        <w:spacing w:before="100" w:after="0" w:line="245" w:lineRule="auto"/>
        <w:ind w:firstLine="709"/>
        <w:rPr>
          <w:i/>
          <w:lang w:val="en-US"/>
        </w:rPr>
      </w:pPr>
      <w:r w:rsidRPr="005D70DB">
        <w:rPr>
          <w:i/>
          <w:lang w:val="en-US"/>
        </w:rPr>
        <w:t>10. Kết quả xếp loại hạnh kiểm của học sinh hằng năm đáp ứng mục tiêu giáo dục.</w:t>
      </w:r>
    </w:p>
    <w:p w:rsidR="00D82DE3" w:rsidRPr="005D70DB" w:rsidRDefault="00D82DE3" w:rsidP="00D82DE3">
      <w:pPr>
        <w:pStyle w:val="sonvb"/>
        <w:spacing w:before="100" w:after="0" w:line="245" w:lineRule="auto"/>
        <w:ind w:firstLine="709"/>
        <w:rPr>
          <w:i/>
          <w:iCs/>
          <w:lang w:val="en-US"/>
        </w:rPr>
      </w:pPr>
      <w:r w:rsidRPr="005D70DB">
        <w:rPr>
          <w:i/>
          <w:lang w:val="en-US"/>
        </w:rPr>
        <w:t xml:space="preserve">a) Tỷ lệ học sinh xếp loại khá, tốt đạt ít nhất </w:t>
      </w:r>
      <w:r w:rsidRPr="005D70DB">
        <w:rPr>
          <w:i/>
          <w:iCs/>
          <w:lang w:val="en-US"/>
        </w:rPr>
        <w:t>90% đối với trường trung học cơ sở, trường trung học phổ thông, 98% đối với trường chuyên;</w:t>
      </w:r>
    </w:p>
    <w:p w:rsidR="00D82DE3" w:rsidRPr="005D70DB" w:rsidRDefault="00D82DE3" w:rsidP="00D82DE3">
      <w:pPr>
        <w:pStyle w:val="sonvb"/>
        <w:spacing w:before="100" w:after="0" w:line="245" w:lineRule="auto"/>
        <w:ind w:firstLine="709"/>
        <w:rPr>
          <w:i/>
          <w:lang w:val="en-US"/>
        </w:rPr>
      </w:pPr>
      <w:r w:rsidRPr="005D70DB">
        <w:rPr>
          <w:i/>
          <w:lang w:val="en-US"/>
        </w:rPr>
        <w:t>b) Tỷ lệ học sinh bị kỷ luật buộc thôi học có thời hạn k</w:t>
      </w:r>
      <w:r w:rsidRPr="005D70DB">
        <w:rPr>
          <w:i/>
          <w:iCs/>
          <w:lang w:val="en-US"/>
        </w:rPr>
        <w:t>hông quá 1% đối với trường trung học cơ sở, trường trung học phổ thông; không quá 0,2% đối với trường chuyên;</w:t>
      </w:r>
    </w:p>
    <w:p w:rsidR="00D82DE3" w:rsidRPr="005D70DB" w:rsidRDefault="00D82DE3" w:rsidP="00D82DE3">
      <w:pPr>
        <w:pStyle w:val="sonvb"/>
        <w:spacing w:before="100" w:after="0" w:line="245" w:lineRule="auto"/>
        <w:ind w:firstLine="709"/>
        <w:rPr>
          <w:i/>
          <w:lang w:val="en-US"/>
        </w:rPr>
      </w:pPr>
      <w:r w:rsidRPr="005D70DB">
        <w:rPr>
          <w:i/>
          <w:lang w:val="en-US"/>
        </w:rPr>
        <w:t>c) Không có học sinh bị truy cứu trách nhiệm hình sự.</w:t>
      </w:r>
    </w:p>
    <w:p w:rsidR="00D82DE3" w:rsidRPr="005D70DB" w:rsidRDefault="00D82DE3" w:rsidP="00D82DE3">
      <w:pPr>
        <w:pStyle w:val="sonvb"/>
        <w:spacing w:before="100" w:after="0" w:line="245" w:lineRule="auto"/>
        <w:ind w:firstLine="709"/>
        <w:rPr>
          <w:i/>
          <w:lang w:val="en-US"/>
        </w:rPr>
      </w:pPr>
      <w:r w:rsidRPr="005D70DB">
        <w:rPr>
          <w:i/>
          <w:lang w:val="en-US"/>
        </w:rPr>
        <w:t>11. Kết quả hoạt động giáo dục nghề phổ thông và hoạt động giáo dục hướng nghiệp cho học sinh hằng năm.</w:t>
      </w:r>
    </w:p>
    <w:p w:rsidR="00D82DE3" w:rsidRPr="005D70DB" w:rsidRDefault="00D82DE3" w:rsidP="00D82DE3">
      <w:pPr>
        <w:pStyle w:val="sonvb"/>
        <w:spacing w:before="100" w:after="0" w:line="245" w:lineRule="auto"/>
        <w:ind w:firstLine="709"/>
        <w:rPr>
          <w:i/>
          <w:lang w:val="en-US"/>
        </w:rPr>
      </w:pPr>
      <w:r w:rsidRPr="005D70DB">
        <w:rPr>
          <w:i/>
          <w:lang w:val="en-US"/>
        </w:rPr>
        <w:t>a) Các ngành nghề hướng nghiệp cho học sinh phù hợp với điều kiện phát triển kinh tế - xã hội của địa phương;</w:t>
      </w:r>
    </w:p>
    <w:p w:rsidR="00D82DE3" w:rsidRPr="005D70DB" w:rsidRDefault="00D82DE3" w:rsidP="00D82DE3">
      <w:pPr>
        <w:pStyle w:val="sonvb"/>
        <w:spacing w:before="120" w:after="0" w:line="252" w:lineRule="auto"/>
        <w:ind w:firstLine="709"/>
        <w:rPr>
          <w:i/>
          <w:lang w:val="en-US"/>
        </w:rPr>
      </w:pPr>
      <w:r w:rsidRPr="005D70DB">
        <w:rPr>
          <w:i/>
          <w:lang w:val="en-US"/>
        </w:rPr>
        <w:t>b) Tỷ lệ học sinh tham gia học nghề:</w:t>
      </w:r>
    </w:p>
    <w:p w:rsidR="00D82DE3" w:rsidRPr="005D70DB" w:rsidRDefault="00D82DE3" w:rsidP="00D82DE3">
      <w:pPr>
        <w:pStyle w:val="sonvb"/>
        <w:spacing w:before="120" w:after="0" w:line="252" w:lineRule="auto"/>
        <w:ind w:firstLine="709"/>
        <w:rPr>
          <w:i/>
          <w:iCs/>
          <w:lang w:val="en-US"/>
        </w:rPr>
      </w:pPr>
      <w:r w:rsidRPr="005D70DB">
        <w:rPr>
          <w:i/>
          <w:lang w:val="en-US"/>
        </w:rPr>
        <w:t xml:space="preserve">- Miền núi, vùng sâu, vùng xa và hải đảo: </w:t>
      </w:r>
      <w:r w:rsidRPr="005D70DB">
        <w:rPr>
          <w:i/>
          <w:iCs/>
          <w:lang w:val="en-US"/>
        </w:rPr>
        <w:t xml:space="preserve">Đạt ít nhất 70% trên tổng số học sinh thuộc đối tượng học nghề đối với </w:t>
      </w:r>
      <w:r w:rsidRPr="005D70DB">
        <w:rPr>
          <w:i/>
          <w:lang w:val="en-US"/>
        </w:rPr>
        <w:t>trường trung học cơ sở</w:t>
      </w:r>
      <w:r w:rsidRPr="005D70DB">
        <w:rPr>
          <w:i/>
          <w:iCs/>
          <w:lang w:val="en-US"/>
        </w:rPr>
        <w:t xml:space="preserve">; 100% đối với </w:t>
      </w:r>
      <w:r w:rsidRPr="005D70DB">
        <w:rPr>
          <w:i/>
          <w:lang w:val="en-US"/>
        </w:rPr>
        <w:t>trường trung học phổ thông và trường chuyên</w:t>
      </w:r>
      <w:r w:rsidRPr="005D70DB">
        <w:rPr>
          <w:i/>
          <w:iCs/>
          <w:lang w:val="en-US"/>
        </w:rPr>
        <w:t>;</w:t>
      </w:r>
    </w:p>
    <w:p w:rsidR="00D82DE3" w:rsidRPr="005D70DB" w:rsidRDefault="00D82DE3" w:rsidP="00D82DE3">
      <w:pPr>
        <w:pStyle w:val="sonvb"/>
        <w:spacing w:before="120" w:after="0" w:line="252" w:lineRule="auto"/>
        <w:ind w:firstLine="709"/>
        <w:rPr>
          <w:i/>
          <w:iCs/>
          <w:lang w:val="en-US"/>
        </w:rPr>
      </w:pPr>
      <w:r w:rsidRPr="005D70DB">
        <w:rPr>
          <w:i/>
          <w:lang w:val="en-US"/>
        </w:rPr>
        <w:t xml:space="preserve">- Các vùng khác: </w:t>
      </w:r>
      <w:r w:rsidRPr="005D70DB">
        <w:rPr>
          <w:i/>
          <w:iCs/>
          <w:lang w:val="en-US"/>
        </w:rPr>
        <w:t xml:space="preserve">Đạt ít nhất 80% trên tổng số học sinh thuộc đối tượng học nghề đối với </w:t>
      </w:r>
      <w:r w:rsidRPr="005D70DB">
        <w:rPr>
          <w:i/>
          <w:lang w:val="en-US"/>
        </w:rPr>
        <w:t>trường trung học cơ sở</w:t>
      </w:r>
      <w:r w:rsidRPr="005D70DB">
        <w:rPr>
          <w:i/>
          <w:iCs/>
          <w:lang w:val="en-US"/>
        </w:rPr>
        <w:t xml:space="preserve">; 100% đối với </w:t>
      </w:r>
      <w:r w:rsidRPr="005D70DB">
        <w:rPr>
          <w:i/>
          <w:lang w:val="en-US"/>
        </w:rPr>
        <w:t>trường trung học phổ thông và trường chuyên;</w:t>
      </w:r>
    </w:p>
    <w:p w:rsidR="00D82DE3" w:rsidRPr="005D70DB" w:rsidRDefault="00D82DE3" w:rsidP="00D82DE3">
      <w:pPr>
        <w:pStyle w:val="sonvb"/>
        <w:spacing w:before="120" w:after="0" w:line="252" w:lineRule="auto"/>
        <w:ind w:firstLine="709"/>
        <w:rPr>
          <w:i/>
          <w:lang w:val="en-US"/>
        </w:rPr>
      </w:pPr>
      <w:r w:rsidRPr="005D70DB">
        <w:rPr>
          <w:i/>
          <w:lang w:val="en-US"/>
        </w:rPr>
        <w:t>c) Kết quả xếp loại học nghề của học sinh:</w:t>
      </w:r>
    </w:p>
    <w:p w:rsidR="00D82DE3" w:rsidRPr="005D70DB" w:rsidRDefault="00D82DE3" w:rsidP="00D82DE3">
      <w:pPr>
        <w:pStyle w:val="sonvb"/>
        <w:spacing w:before="120" w:after="0" w:line="252" w:lineRule="auto"/>
        <w:ind w:firstLine="709"/>
        <w:rPr>
          <w:i/>
          <w:iCs/>
          <w:lang w:val="en-US"/>
        </w:rPr>
      </w:pPr>
      <w:r w:rsidRPr="005D70DB">
        <w:rPr>
          <w:i/>
          <w:lang w:val="en-US"/>
        </w:rPr>
        <w:t xml:space="preserve">- Miền núi, vùng sâu, vùng xa và hải đảo: Đạt </w:t>
      </w:r>
      <w:r w:rsidRPr="005D70DB">
        <w:rPr>
          <w:i/>
          <w:iCs/>
          <w:lang w:val="en-US"/>
        </w:rPr>
        <w:t xml:space="preserve">80% loại </w:t>
      </w:r>
      <w:r w:rsidRPr="005D70DB">
        <w:rPr>
          <w:i/>
          <w:lang w:val="en-US"/>
        </w:rPr>
        <w:t xml:space="preserve">trung bình trở lên </w:t>
      </w:r>
      <w:r w:rsidRPr="005D70DB">
        <w:rPr>
          <w:i/>
          <w:iCs/>
          <w:lang w:val="en-US"/>
        </w:rPr>
        <w:t xml:space="preserve">đối với </w:t>
      </w:r>
      <w:r w:rsidRPr="005D70DB">
        <w:rPr>
          <w:i/>
          <w:lang w:val="en-US"/>
        </w:rPr>
        <w:t>trường trung học cơ sở</w:t>
      </w:r>
      <w:r w:rsidRPr="005D70DB">
        <w:rPr>
          <w:i/>
          <w:iCs/>
          <w:lang w:val="en-US"/>
        </w:rPr>
        <w:t xml:space="preserve">, 90% đối với </w:t>
      </w:r>
      <w:r w:rsidRPr="005D70DB">
        <w:rPr>
          <w:i/>
          <w:lang w:val="en-US"/>
        </w:rPr>
        <w:t>trường trung học phổ thông và trường chuyên</w:t>
      </w:r>
      <w:r w:rsidRPr="005D70DB">
        <w:rPr>
          <w:i/>
          <w:iCs/>
          <w:lang w:val="en-US"/>
        </w:rPr>
        <w:t>;</w:t>
      </w:r>
    </w:p>
    <w:p w:rsidR="00D82DE3" w:rsidRPr="005D70DB" w:rsidRDefault="00D82DE3" w:rsidP="00D82DE3">
      <w:pPr>
        <w:pStyle w:val="sonvb"/>
        <w:spacing w:before="120" w:after="0" w:line="252" w:lineRule="auto"/>
        <w:ind w:firstLine="709"/>
        <w:rPr>
          <w:i/>
          <w:iCs/>
          <w:lang w:val="en-US"/>
        </w:rPr>
      </w:pPr>
      <w:r w:rsidRPr="005D70DB">
        <w:rPr>
          <w:i/>
          <w:lang w:val="en-US"/>
        </w:rPr>
        <w:t xml:space="preserve">- Các vùng khác: Đạt </w:t>
      </w:r>
      <w:r w:rsidRPr="005D70DB">
        <w:rPr>
          <w:i/>
          <w:iCs/>
          <w:lang w:val="en-US"/>
        </w:rPr>
        <w:t xml:space="preserve">90% loại </w:t>
      </w:r>
      <w:r w:rsidRPr="005D70DB">
        <w:rPr>
          <w:i/>
          <w:lang w:val="en-US"/>
        </w:rPr>
        <w:t xml:space="preserve">trung bình trở lên </w:t>
      </w:r>
      <w:r w:rsidRPr="005D70DB">
        <w:rPr>
          <w:i/>
          <w:iCs/>
          <w:lang w:val="en-US"/>
        </w:rPr>
        <w:t xml:space="preserve">đối với trường trung học cơ sở, 95% đối với </w:t>
      </w:r>
      <w:r w:rsidRPr="005D70DB">
        <w:rPr>
          <w:i/>
          <w:lang w:val="en-US"/>
        </w:rPr>
        <w:t>trường trung học phổ thông và trường chuyên</w:t>
      </w:r>
      <w:r w:rsidRPr="005D70DB">
        <w:rPr>
          <w:i/>
          <w:iCs/>
          <w:lang w:val="en-US"/>
        </w:rPr>
        <w:t>.</w:t>
      </w:r>
    </w:p>
    <w:p w:rsidR="00D82DE3" w:rsidRPr="005D70DB" w:rsidRDefault="00D82DE3" w:rsidP="00D82DE3">
      <w:pPr>
        <w:pStyle w:val="sonvb"/>
        <w:spacing w:before="120" w:after="0" w:line="252" w:lineRule="auto"/>
        <w:ind w:firstLine="709"/>
        <w:rPr>
          <w:i/>
          <w:lang w:val="en-US"/>
        </w:rPr>
      </w:pPr>
      <w:r w:rsidRPr="005D70DB">
        <w:rPr>
          <w:i/>
          <w:lang w:val="en-US"/>
        </w:rPr>
        <w:t>12. Hiệu quả hoạt động giáo dục hằng năm của nhà trường.</w:t>
      </w:r>
    </w:p>
    <w:p w:rsidR="00D82DE3" w:rsidRPr="005D70DB" w:rsidRDefault="00D82DE3" w:rsidP="00D82DE3">
      <w:pPr>
        <w:pStyle w:val="sonvb"/>
        <w:spacing w:before="120" w:after="0" w:line="252" w:lineRule="auto"/>
        <w:ind w:firstLine="709"/>
        <w:rPr>
          <w:i/>
          <w:lang w:val="en-US"/>
        </w:rPr>
      </w:pPr>
      <w:r w:rsidRPr="005D70DB">
        <w:rPr>
          <w:i/>
          <w:lang w:val="en-US"/>
        </w:rPr>
        <w:t>a) Tỷ lệ học sinh lên lớp, tỷ lệ tốt nghiệp ổn định hằng năm;</w:t>
      </w:r>
    </w:p>
    <w:p w:rsidR="00D82DE3" w:rsidRPr="005D70DB" w:rsidRDefault="00D82DE3" w:rsidP="00D82DE3">
      <w:pPr>
        <w:pStyle w:val="sonvb"/>
        <w:spacing w:before="120" w:after="0" w:line="252" w:lineRule="auto"/>
        <w:ind w:firstLine="709"/>
        <w:rPr>
          <w:i/>
          <w:lang w:val="en-US"/>
        </w:rPr>
      </w:pPr>
      <w:r w:rsidRPr="005D70DB">
        <w:rPr>
          <w:i/>
          <w:lang w:val="en-US"/>
        </w:rPr>
        <w:t>b) Tỷ lệ học sinh bỏ học và lưu ban:</w:t>
      </w:r>
    </w:p>
    <w:p w:rsidR="00D82DE3" w:rsidRPr="005D70DB" w:rsidRDefault="00D82DE3" w:rsidP="00D82DE3">
      <w:pPr>
        <w:pStyle w:val="sonvb"/>
        <w:spacing w:before="120" w:after="0" w:line="252" w:lineRule="auto"/>
        <w:ind w:firstLine="709"/>
        <w:rPr>
          <w:i/>
          <w:iCs/>
          <w:lang w:val="en-US"/>
        </w:rPr>
      </w:pPr>
      <w:r w:rsidRPr="005D70DB">
        <w:rPr>
          <w:i/>
          <w:lang w:val="en-US"/>
        </w:rPr>
        <w:t>- Miền núi, vùng sâu, vùng xa và hải đảo: Kh</w:t>
      </w:r>
      <w:r w:rsidRPr="005D70DB">
        <w:rPr>
          <w:i/>
          <w:iCs/>
          <w:lang w:val="en-US"/>
        </w:rPr>
        <w:t xml:space="preserve">ông quá 3% </w:t>
      </w:r>
      <w:r w:rsidRPr="005D70DB">
        <w:rPr>
          <w:i/>
          <w:lang w:val="en-US"/>
        </w:rPr>
        <w:t xml:space="preserve">học sinh bỏ học, </w:t>
      </w:r>
      <w:r w:rsidRPr="005D70DB">
        <w:rPr>
          <w:i/>
          <w:iCs/>
          <w:lang w:val="en-US"/>
        </w:rPr>
        <w:t xml:space="preserve">không quá 5% học sinh </w:t>
      </w:r>
      <w:r w:rsidRPr="005D70DB">
        <w:rPr>
          <w:i/>
          <w:lang w:val="en-US"/>
        </w:rPr>
        <w:t>lưu ban</w:t>
      </w:r>
      <w:r w:rsidRPr="005D70DB">
        <w:rPr>
          <w:i/>
          <w:iCs/>
          <w:lang w:val="en-US"/>
        </w:rPr>
        <w:t>; trường chuyên không có học sinh lưu ban và học sinh bỏ học;</w:t>
      </w:r>
    </w:p>
    <w:p w:rsidR="00D82DE3" w:rsidRPr="005D70DB" w:rsidRDefault="00D82DE3" w:rsidP="00D82DE3">
      <w:pPr>
        <w:pStyle w:val="sonvb"/>
        <w:spacing w:before="120" w:after="0" w:line="252" w:lineRule="auto"/>
        <w:ind w:firstLine="709"/>
        <w:rPr>
          <w:i/>
          <w:iCs/>
          <w:lang w:val="en-US"/>
        </w:rPr>
      </w:pPr>
      <w:r w:rsidRPr="005D70DB">
        <w:rPr>
          <w:i/>
          <w:lang w:val="en-US"/>
        </w:rPr>
        <w:t>- Các vùng khác: K</w:t>
      </w:r>
      <w:r w:rsidRPr="005D70DB">
        <w:rPr>
          <w:i/>
          <w:iCs/>
          <w:lang w:val="en-US"/>
        </w:rPr>
        <w:t>hông quá 1%</w:t>
      </w:r>
      <w:r w:rsidRPr="005D70DB">
        <w:rPr>
          <w:i/>
          <w:lang w:val="en-US"/>
        </w:rPr>
        <w:t xml:space="preserve"> học sinh bỏ học, </w:t>
      </w:r>
      <w:r w:rsidRPr="005D70DB">
        <w:rPr>
          <w:i/>
          <w:iCs/>
          <w:lang w:val="en-US"/>
        </w:rPr>
        <w:t xml:space="preserve">không quá 2% học sinh </w:t>
      </w:r>
      <w:r w:rsidRPr="005D70DB">
        <w:rPr>
          <w:i/>
          <w:lang w:val="en-US"/>
        </w:rPr>
        <w:t>lưu ban</w:t>
      </w:r>
      <w:r w:rsidRPr="005D70DB">
        <w:rPr>
          <w:i/>
          <w:iCs/>
          <w:lang w:val="en-US"/>
        </w:rPr>
        <w:t>; trường chuyên không có học sinh lưu ban và học sinh bỏ học;</w:t>
      </w:r>
    </w:p>
    <w:p w:rsidR="00D82DE3" w:rsidRPr="005D70DB" w:rsidRDefault="00D82DE3" w:rsidP="00D82DE3">
      <w:pPr>
        <w:pStyle w:val="sonvb"/>
        <w:spacing w:before="120" w:after="0" w:line="252" w:lineRule="auto"/>
        <w:ind w:firstLine="709"/>
        <w:rPr>
          <w:i/>
          <w:lang w:val="en-US"/>
        </w:rPr>
      </w:pPr>
      <w:r w:rsidRPr="005D70DB">
        <w:rPr>
          <w:i/>
          <w:lang w:val="en-US"/>
        </w:rPr>
        <w:t>c) Có học sinh tham gia và đoạt giải trong các hội thi, giao lưu đối với tiểu học, kỳ thi học sinh giỏi cấp huyện (quận, thị xã, thành phố trực thuộc tỉnh) trở lên đối với trung học cơ sở và cấp tỉnh (thành phố trực thuộc Trung ương) trở lên đối với trung học phổ thông hằng năm.</w:t>
      </w:r>
    </w:p>
    <w:p w:rsidR="00D82DE3" w:rsidRPr="005D70DB" w:rsidRDefault="00D82DE3" w:rsidP="00D82DE3">
      <w:pPr>
        <w:pStyle w:val="sonvb"/>
        <w:spacing w:before="120" w:after="0" w:line="252" w:lineRule="auto"/>
        <w:ind w:firstLine="709"/>
        <w:rPr>
          <w:lang w:val="en-US"/>
        </w:rPr>
      </w:pPr>
      <w:r w:rsidRPr="005D70DB">
        <w:rPr>
          <w:lang w:val="en-US"/>
        </w:rPr>
        <w:t>Trường trung học được đánh giá và công nhận đạt tiêu chuẩn chất lượng giáo dục với 3 cấp độ:</w:t>
      </w:r>
    </w:p>
    <w:p w:rsidR="00D82DE3" w:rsidRPr="005D70DB" w:rsidRDefault="00D82DE3" w:rsidP="00D82DE3">
      <w:pPr>
        <w:pStyle w:val="sonvb"/>
        <w:spacing w:before="120" w:after="0" w:line="252" w:lineRule="auto"/>
        <w:ind w:firstLine="709"/>
        <w:rPr>
          <w:bCs/>
          <w:lang w:val="en-US"/>
        </w:rPr>
      </w:pPr>
      <w:r w:rsidRPr="005D70DB">
        <w:rPr>
          <w:lang w:val="en-US"/>
        </w:rPr>
        <w:t xml:space="preserve">a) Cấp độ 1: Trường trung học </w:t>
      </w:r>
      <w:r w:rsidRPr="005D70DB">
        <w:rPr>
          <w:bCs/>
          <w:lang w:val="en-US"/>
        </w:rPr>
        <w:t>có từ 60% tiêu chí trở lên đạt yêu cầu;</w:t>
      </w:r>
    </w:p>
    <w:p w:rsidR="00D82DE3" w:rsidRPr="005D70DB" w:rsidRDefault="00D82DE3" w:rsidP="00D82DE3">
      <w:pPr>
        <w:pStyle w:val="sonvb"/>
        <w:spacing w:before="120" w:after="0" w:line="252" w:lineRule="auto"/>
        <w:ind w:firstLine="709"/>
        <w:rPr>
          <w:lang w:val="en-US"/>
        </w:rPr>
      </w:pPr>
      <w:r w:rsidRPr="005D70DB">
        <w:rPr>
          <w:lang w:val="en-US"/>
        </w:rPr>
        <w:t>b) Cấp độ 2: Trường trung học có từ 70% đến dưới 85% tiêu chí đạt yêu cầu, trong đó phải đạt được các tiêu chí sau:</w:t>
      </w:r>
    </w:p>
    <w:p w:rsidR="00D82DE3" w:rsidRPr="005D70DB" w:rsidRDefault="00D82DE3" w:rsidP="00D82DE3">
      <w:pPr>
        <w:pStyle w:val="sonvb"/>
        <w:spacing w:before="120" w:after="0" w:line="252" w:lineRule="auto"/>
        <w:ind w:firstLine="709"/>
        <w:rPr>
          <w:iCs/>
          <w:lang w:val="en-US"/>
        </w:rPr>
      </w:pPr>
      <w:r w:rsidRPr="005D70DB">
        <w:rPr>
          <w:iCs/>
          <w:lang w:val="en-US"/>
        </w:rPr>
        <w:t>- Tiêu chuẩn 1 gồm các tiêu chí: 1, 2, 4, 6, 8, 9;</w:t>
      </w:r>
    </w:p>
    <w:p w:rsidR="00D82DE3" w:rsidRPr="005D70DB" w:rsidRDefault="00D82DE3" w:rsidP="00D82DE3">
      <w:pPr>
        <w:pStyle w:val="sonvb"/>
        <w:spacing w:before="120" w:after="0" w:line="252" w:lineRule="auto"/>
        <w:ind w:firstLine="709"/>
        <w:rPr>
          <w:iCs/>
          <w:lang w:val="en-US"/>
        </w:rPr>
      </w:pPr>
      <w:r w:rsidRPr="005D70DB">
        <w:rPr>
          <w:iCs/>
          <w:lang w:val="en-US"/>
        </w:rPr>
        <w:t>- Tiêu chuẩn 2 gồm các tiêu chí: 1, 3, 5;</w:t>
      </w:r>
    </w:p>
    <w:p w:rsidR="00D82DE3" w:rsidRPr="005D70DB" w:rsidRDefault="00D82DE3" w:rsidP="00D82DE3">
      <w:pPr>
        <w:pStyle w:val="sonvb"/>
        <w:spacing w:before="120" w:after="0" w:line="252" w:lineRule="auto"/>
        <w:ind w:firstLine="709"/>
        <w:rPr>
          <w:iCs/>
          <w:lang w:val="en-US"/>
        </w:rPr>
      </w:pPr>
      <w:r w:rsidRPr="005D70DB">
        <w:rPr>
          <w:iCs/>
          <w:lang w:val="en-US"/>
        </w:rPr>
        <w:t>- Tiêu chuẩn 3 gồm tiêu chí: 6;</w:t>
      </w:r>
    </w:p>
    <w:p w:rsidR="00D82DE3" w:rsidRPr="005D70DB" w:rsidRDefault="00D82DE3" w:rsidP="00D82DE3">
      <w:pPr>
        <w:pStyle w:val="sonvb"/>
        <w:spacing w:before="120" w:after="0" w:line="252" w:lineRule="auto"/>
        <w:ind w:firstLine="709"/>
        <w:rPr>
          <w:iCs/>
          <w:lang w:val="en-US"/>
        </w:rPr>
      </w:pPr>
      <w:r w:rsidRPr="005D70DB">
        <w:rPr>
          <w:iCs/>
          <w:lang w:val="en-US"/>
        </w:rPr>
        <w:t>- Tiêu chuẩn 4 gồm tiêu chí: 2;</w:t>
      </w:r>
    </w:p>
    <w:p w:rsidR="00D82DE3" w:rsidRPr="005D70DB" w:rsidRDefault="00D82DE3" w:rsidP="00D82DE3">
      <w:pPr>
        <w:pStyle w:val="sonvb"/>
        <w:spacing w:before="120" w:after="0" w:line="252" w:lineRule="auto"/>
        <w:ind w:firstLine="709"/>
        <w:rPr>
          <w:iCs/>
          <w:lang w:val="en-US"/>
        </w:rPr>
      </w:pPr>
      <w:r w:rsidRPr="005D70DB">
        <w:rPr>
          <w:iCs/>
          <w:lang w:val="en-US"/>
        </w:rPr>
        <w:t>- Tiêu chuẩn 5 gồm các tiêu chí: 1, 2, 4, 7, 9, 10, 12;</w:t>
      </w:r>
    </w:p>
    <w:p w:rsidR="00D82DE3" w:rsidRPr="005D70DB" w:rsidRDefault="00D82DE3" w:rsidP="00D82DE3">
      <w:pPr>
        <w:pStyle w:val="sonvb"/>
        <w:spacing w:before="120" w:after="0" w:line="269" w:lineRule="auto"/>
        <w:ind w:firstLine="709"/>
        <w:rPr>
          <w:iCs/>
          <w:lang w:val="en-US"/>
        </w:rPr>
      </w:pPr>
      <w:r w:rsidRPr="005D70DB">
        <w:rPr>
          <w:lang w:val="en-US"/>
        </w:rPr>
        <w:t>c) Cấp độ 3: Trường trung học có ít nhất 85% tiêu chí đạt yêu cầu, trong đó phải đạt được các tiêu chí quy định ở cấp độ 2.</w:t>
      </w:r>
    </w:p>
    <w:p w:rsidR="00D82DE3" w:rsidRPr="00726E03" w:rsidRDefault="00D00297" w:rsidP="00D82DE3">
      <w:pPr>
        <w:pStyle w:val="sonvb"/>
        <w:spacing w:before="120" w:after="0" w:line="269" w:lineRule="auto"/>
        <w:ind w:firstLine="709"/>
        <w:rPr>
          <w:i/>
          <w:lang w:val="en-US"/>
        </w:rPr>
      </w:pPr>
      <w:r>
        <w:rPr>
          <w:i/>
          <w:lang w:val="en-US"/>
        </w:rPr>
        <w:t>25</w:t>
      </w:r>
      <w:r w:rsidR="00D82DE3" w:rsidRPr="00726E03">
        <w:rPr>
          <w:i/>
          <w:lang w:val="en-US"/>
        </w:rPr>
        <w:t>.11. Căn cứ pháp lý:</w:t>
      </w:r>
    </w:p>
    <w:p w:rsidR="00D82DE3" w:rsidRDefault="007B28EC" w:rsidP="00D82DE3">
      <w:pPr>
        <w:rPr>
          <w:rFonts w:eastAsia="Arial"/>
          <w:bCs/>
          <w:szCs w:val="28"/>
          <w:lang w:eastAsia="x-none"/>
        </w:rPr>
      </w:pPr>
      <w:r w:rsidRPr="007B28EC">
        <w:rPr>
          <w:rFonts w:eastAsia="Arial"/>
          <w:szCs w:val="28"/>
          <w:lang w:eastAsia="x-none"/>
        </w:rPr>
        <w:t>- Thông tư số 18/2018/TT-BGDĐT của Bộ GDĐT ngày 22/8/2018  ban hành quy định về kiểm định chất lượng giáo dục và công nhận đạt chuẩn quốc gia đối với trường trung học cơ sở, trường trung học phổ thông và trường phổ thông có nhiều cấp học.</w:t>
      </w:r>
      <w:r w:rsidR="00D82DE3">
        <w:rPr>
          <w:bCs/>
        </w:rPr>
        <w:br w:type="page"/>
      </w:r>
    </w:p>
    <w:p w:rsidR="00D82DE3" w:rsidRPr="00366B01" w:rsidRDefault="00D00297" w:rsidP="00D82DE3">
      <w:pPr>
        <w:pStyle w:val="sonvb"/>
        <w:spacing w:before="120" w:after="0" w:line="245" w:lineRule="auto"/>
        <w:ind w:firstLine="709"/>
        <w:rPr>
          <w:b/>
          <w:color w:val="0000FF"/>
          <w:lang w:val="en-US"/>
        </w:rPr>
      </w:pPr>
      <w:r>
        <w:rPr>
          <w:b/>
          <w:color w:val="0000FF"/>
          <w:lang w:val="en-US"/>
        </w:rPr>
        <w:t>26</w:t>
      </w:r>
      <w:r w:rsidR="00D82DE3" w:rsidRPr="00366B01">
        <w:rPr>
          <w:b/>
          <w:color w:val="0000FF"/>
          <w:lang w:val="en-US"/>
        </w:rPr>
        <w:t>. Cấp giấy chứng nhận chất lượng giáo dục đối với trung tâm giáo dục thường xuyên</w:t>
      </w:r>
    </w:p>
    <w:p w:rsidR="00D82DE3" w:rsidRPr="00726E03" w:rsidRDefault="00D00297" w:rsidP="00D82DE3">
      <w:pPr>
        <w:pStyle w:val="sonvb"/>
        <w:spacing w:before="120" w:after="0" w:line="264" w:lineRule="auto"/>
        <w:ind w:firstLine="709"/>
        <w:rPr>
          <w:i/>
          <w:lang w:val="en-US"/>
        </w:rPr>
      </w:pPr>
      <w:r>
        <w:rPr>
          <w:i/>
          <w:lang w:val="en-US"/>
        </w:rPr>
        <w:t>26</w:t>
      </w:r>
      <w:r w:rsidR="00D82DE3" w:rsidRPr="00726E03">
        <w:rPr>
          <w:i/>
          <w:lang w:val="en-US"/>
        </w:rPr>
        <w:t>.1. Trình tự thực hiện:</w:t>
      </w:r>
    </w:p>
    <w:p w:rsidR="00D82DE3" w:rsidRPr="005D70DB" w:rsidRDefault="00D82DE3" w:rsidP="00D82DE3">
      <w:pPr>
        <w:pStyle w:val="sonvb"/>
        <w:spacing w:before="120" w:after="0" w:line="264" w:lineRule="auto"/>
        <w:ind w:firstLine="709"/>
        <w:rPr>
          <w:lang w:val="en-US"/>
        </w:rPr>
      </w:pPr>
      <w:r w:rsidRPr="005D70DB">
        <w:rPr>
          <w:lang w:val="en-US"/>
        </w:rPr>
        <w:t>a) Trung tâm giáo dục thường xuyên gửi hồ sơ đăng ký đánh giá ngoài tới Sở Giáo dục và Đào tạo.</w:t>
      </w:r>
    </w:p>
    <w:p w:rsidR="00D82DE3" w:rsidRPr="005D70DB" w:rsidRDefault="00D82DE3" w:rsidP="00D82DE3">
      <w:pPr>
        <w:pStyle w:val="sonvb"/>
        <w:spacing w:before="120" w:after="0" w:line="264" w:lineRule="auto"/>
        <w:ind w:firstLine="709"/>
        <w:rPr>
          <w:lang w:val="en-US"/>
        </w:rPr>
      </w:pPr>
      <w:r w:rsidRPr="005D70DB">
        <w:rPr>
          <w:lang w:val="en-US"/>
        </w:rPr>
        <w:t>b) Sở Giáo dục và Đào tạo có trách nhiệm tiếp nhận, kiểm tra hồ sơ đăng ký đánh giá ngoài của trung tâm giáo dục thường xuyên; thông báo bằng văn bản cho trung tâm giáo dục thường xuyên biết hồ sơ được chấp nhận hoặc yêu cầu tiếp tục hoàn thiện.</w:t>
      </w:r>
    </w:p>
    <w:p w:rsidR="00D82DE3" w:rsidRPr="005D70DB" w:rsidRDefault="00D82DE3" w:rsidP="00D82DE3">
      <w:pPr>
        <w:pStyle w:val="sonvb"/>
        <w:spacing w:before="120" w:after="0" w:line="264" w:lineRule="auto"/>
        <w:ind w:firstLine="709"/>
        <w:rPr>
          <w:lang w:val="en-US"/>
        </w:rPr>
      </w:pPr>
      <w:r w:rsidRPr="005D70DB">
        <w:rPr>
          <w:lang w:val="en-US"/>
        </w:rPr>
        <w:t>c) Sở Giáo dục và Đào tạo thành lập đoàn đánh giá ngoài trung tâm giáo dục thường xuyên.</w:t>
      </w:r>
    </w:p>
    <w:p w:rsidR="00D82DE3" w:rsidRPr="005D70DB" w:rsidRDefault="00D82DE3" w:rsidP="00D82DE3">
      <w:pPr>
        <w:pStyle w:val="sonvb"/>
        <w:spacing w:before="120" w:after="0" w:line="264" w:lineRule="auto"/>
        <w:ind w:firstLine="709"/>
        <w:rPr>
          <w:lang w:val="en-US"/>
        </w:rPr>
      </w:pPr>
      <w:r w:rsidRPr="005D70DB">
        <w:rPr>
          <w:lang w:val="en-US"/>
        </w:rPr>
        <w:t>d) Đoàn đánh giá ngoài thực hiện đánh giá ngoài trung tâm giáo dục thường xuyên theo quy định.</w:t>
      </w:r>
    </w:p>
    <w:p w:rsidR="00D82DE3" w:rsidRPr="005D70DB" w:rsidRDefault="00D82DE3" w:rsidP="00D82DE3">
      <w:pPr>
        <w:pStyle w:val="sonvb"/>
        <w:spacing w:before="120" w:after="0" w:line="264" w:lineRule="auto"/>
        <w:ind w:firstLine="709"/>
        <w:rPr>
          <w:lang w:val="en-US"/>
        </w:rPr>
      </w:pPr>
      <w:r w:rsidRPr="005D70DB">
        <w:rPr>
          <w:lang w:val="en-US"/>
        </w:rPr>
        <w:t>đ) Dự thảo báo cáo đánh giá ngoài phải được gửi cho trung tâm giáo dục thường xuyên được đánh giá ngoài để tham khảo ý kiến. Trong thời hạn 10 ngày làm việc, kể từ ngày nhận được dự thảo báo cáo đánh giá ngoài, nếu trung tâm giáo dục thường xuyên không có ý kiến phản hồi thì xem như đã đồng ý.</w:t>
      </w:r>
    </w:p>
    <w:p w:rsidR="00D82DE3" w:rsidRPr="005D70DB" w:rsidRDefault="00D82DE3" w:rsidP="00D82DE3">
      <w:pPr>
        <w:pStyle w:val="sonvb"/>
        <w:spacing w:before="120" w:after="0" w:line="264" w:lineRule="auto"/>
        <w:ind w:firstLine="709"/>
        <w:rPr>
          <w:lang w:val="en-US"/>
        </w:rPr>
      </w:pPr>
      <w:r w:rsidRPr="005D70DB">
        <w:rPr>
          <w:lang w:val="en-US"/>
        </w:rPr>
        <w:t>e) Trong thời hạn 10 ngày làm việc, kể từ ngày nhận được ý kiến phản hồi của trung tâm giáo dục thường xuyên được đánh giá ngoài, đoàn đánh giá ngoài có văn bản thông báo cho trung tâm giáo dục thường xuyên biết những ý kiến tiếp thu hoặc bảo lưu. Trường hợp bảo lưu ý kiến, đoàn đánh giá ngoài phải nêu rõ lý do.</w:t>
      </w:r>
    </w:p>
    <w:p w:rsidR="00D82DE3" w:rsidRPr="005D70DB" w:rsidRDefault="00D82DE3" w:rsidP="00D82DE3">
      <w:pPr>
        <w:pStyle w:val="sonvb"/>
        <w:spacing w:before="120" w:after="0" w:line="264" w:lineRule="auto"/>
        <w:ind w:firstLine="709"/>
        <w:rPr>
          <w:lang w:val="en-US"/>
        </w:rPr>
      </w:pPr>
      <w:r w:rsidRPr="005D70DB">
        <w:rPr>
          <w:lang w:val="en-US"/>
        </w:rPr>
        <w:t xml:space="preserve">g) Báo cáo </w:t>
      </w:r>
      <w:r w:rsidRPr="005D70DB">
        <w:rPr>
          <w:bCs/>
          <w:lang w:val="en-US"/>
        </w:rPr>
        <w:t xml:space="preserve">đánh giá ngoài chính thức </w:t>
      </w:r>
      <w:r w:rsidRPr="005D70DB">
        <w:rPr>
          <w:lang w:val="en-US"/>
        </w:rPr>
        <w:t xml:space="preserve">được đăng tải </w:t>
      </w:r>
      <w:r w:rsidRPr="005D70DB">
        <w:rPr>
          <w:bCs/>
          <w:lang w:val="en-US"/>
        </w:rPr>
        <w:t>trên website của Sở Giáo dục và Đào tạo.</w:t>
      </w:r>
    </w:p>
    <w:p w:rsidR="00D82DE3" w:rsidRPr="005D70DB" w:rsidRDefault="00D82DE3" w:rsidP="00D82DE3">
      <w:pPr>
        <w:pStyle w:val="sonvb"/>
        <w:spacing w:before="120" w:after="0" w:line="264" w:lineRule="auto"/>
        <w:ind w:firstLine="709"/>
        <w:rPr>
          <w:lang w:val="en-US"/>
        </w:rPr>
      </w:pPr>
      <w:r w:rsidRPr="005D70DB">
        <w:rPr>
          <w:lang w:val="en-US"/>
        </w:rPr>
        <w:t>h) Căn cứ kết quả đánh giá ngoài, trong thời hạn 20 ngày làm việc, Giám đốc Sở Giáo dục và Đào tạo ra quyết định cấp giấy chứng nhận chất lượng giáo dục cho trung tâm giáo dục thường xuyên.</w:t>
      </w:r>
    </w:p>
    <w:p w:rsidR="00D82DE3" w:rsidRPr="005D70DB" w:rsidRDefault="00D82DE3" w:rsidP="00D82DE3">
      <w:pPr>
        <w:pStyle w:val="sonvb"/>
        <w:spacing w:before="120" w:after="0" w:line="264" w:lineRule="auto"/>
        <w:ind w:firstLine="709"/>
        <w:rPr>
          <w:lang w:val="en-US"/>
        </w:rPr>
      </w:pPr>
      <w:r w:rsidRPr="005D70DB">
        <w:rPr>
          <w:lang w:val="en-US"/>
        </w:rPr>
        <w:t>i) Kết quả kiểm định chất lượng giáo dục của trung tâm giáo dục thường xuyên được công bố công khai trên website của Sở Giáo dục và Đào tạo.</w:t>
      </w:r>
    </w:p>
    <w:p w:rsidR="00D82DE3" w:rsidRPr="00726E03" w:rsidRDefault="00D00297" w:rsidP="00D82DE3">
      <w:pPr>
        <w:pStyle w:val="sonvb"/>
        <w:spacing w:before="120" w:after="0" w:line="242" w:lineRule="auto"/>
        <w:ind w:firstLine="709"/>
        <w:rPr>
          <w:i/>
          <w:lang w:val="en-US"/>
        </w:rPr>
      </w:pPr>
      <w:r>
        <w:rPr>
          <w:i/>
          <w:lang w:val="en-US"/>
        </w:rPr>
        <w:t>26</w:t>
      </w:r>
      <w:r w:rsidR="00D82DE3" w:rsidRPr="00726E03">
        <w:rPr>
          <w:i/>
          <w:lang w:val="en-US"/>
        </w:rPr>
        <w:t>.2.</w:t>
      </w:r>
      <w:r w:rsidR="00D82DE3" w:rsidRPr="00726E03">
        <w:rPr>
          <w:b/>
          <w:i/>
          <w:lang w:val="en-US"/>
        </w:rPr>
        <w:t xml:space="preserve"> </w:t>
      </w:r>
      <w:r w:rsidR="00D82DE3" w:rsidRPr="00726E03">
        <w:rPr>
          <w:i/>
          <w:lang w:val="en-US"/>
        </w:rPr>
        <w:t xml:space="preserve">Cách thức thực hiện: </w:t>
      </w:r>
    </w:p>
    <w:p w:rsidR="009D6475" w:rsidRDefault="009D6475" w:rsidP="009D6475">
      <w:pPr>
        <w:spacing w:before="120" w:line="269" w:lineRule="auto"/>
        <w:ind w:firstLine="709"/>
        <w:jc w:val="both"/>
      </w:pPr>
      <w:r w:rsidRPr="005D70DB">
        <w:t>Trực tiếp tại Bộ phận tiếp nhận và trả kết quả của Sở Giáo dục và Đào tạo (Tầ</w:t>
      </w:r>
      <w:r>
        <w:t>ng 01, Tháp A</w:t>
      </w:r>
      <w:r w:rsidRPr="005D70DB">
        <w:t>, Trung tâm Hành chính tỉnh Bình Dương, điện thoại: 0</w:t>
      </w:r>
      <w:r>
        <w:t>274</w:t>
      </w:r>
      <w:r w:rsidRPr="005D70DB">
        <w:t>-3.903.242) hoặc qua bưu điện.</w:t>
      </w:r>
    </w:p>
    <w:p w:rsidR="00D82DE3" w:rsidRPr="00726E03" w:rsidRDefault="00D00297" w:rsidP="00D82DE3">
      <w:pPr>
        <w:pStyle w:val="sonvb"/>
        <w:spacing w:before="120" w:after="0" w:line="242" w:lineRule="auto"/>
        <w:ind w:firstLine="709"/>
        <w:rPr>
          <w:i/>
          <w:lang w:val="en-US"/>
        </w:rPr>
      </w:pPr>
      <w:r>
        <w:rPr>
          <w:i/>
          <w:lang w:val="en-US"/>
        </w:rPr>
        <w:t>26</w:t>
      </w:r>
      <w:r w:rsidR="00D82DE3" w:rsidRPr="00726E03">
        <w:rPr>
          <w:i/>
          <w:lang w:val="en-US"/>
        </w:rPr>
        <w:t>.3. Thành phầ</w:t>
      </w:r>
      <w:r w:rsidR="00D82DE3">
        <w:rPr>
          <w:i/>
          <w:lang w:val="en-US"/>
        </w:rPr>
        <w:t xml:space="preserve">n, số lượng </w:t>
      </w:r>
      <w:r w:rsidR="00D82DE3" w:rsidRPr="00726E03">
        <w:rPr>
          <w:i/>
          <w:lang w:val="en-US"/>
        </w:rPr>
        <w:t>hồ sơ:</w:t>
      </w:r>
    </w:p>
    <w:p w:rsidR="00D82DE3" w:rsidRPr="005D70DB" w:rsidRDefault="00D82DE3" w:rsidP="00D82DE3">
      <w:pPr>
        <w:pStyle w:val="sonvb"/>
        <w:spacing w:before="120" w:after="0" w:line="242" w:lineRule="auto"/>
        <w:ind w:firstLine="709"/>
        <w:rPr>
          <w:lang w:val="en-US"/>
        </w:rPr>
      </w:pPr>
      <w:r w:rsidRPr="005D70DB">
        <w:rPr>
          <w:lang w:val="en-US"/>
        </w:rPr>
        <w:t>Hồ sơ gồm có:</w:t>
      </w:r>
    </w:p>
    <w:p w:rsidR="00D82DE3" w:rsidRPr="005D70DB" w:rsidRDefault="00D82DE3" w:rsidP="00D82DE3">
      <w:pPr>
        <w:pStyle w:val="sonvb"/>
        <w:spacing w:before="120" w:after="0" w:line="242" w:lineRule="auto"/>
        <w:ind w:firstLine="709"/>
        <w:rPr>
          <w:bCs/>
          <w:lang w:val="en-US"/>
        </w:rPr>
      </w:pPr>
      <w:r>
        <w:rPr>
          <w:bCs/>
          <w:lang w:val="en-US"/>
        </w:rPr>
        <w:t>a)</w:t>
      </w:r>
      <w:r w:rsidRPr="005D70DB">
        <w:rPr>
          <w:bCs/>
          <w:lang w:val="en-US"/>
        </w:rPr>
        <w:t xml:space="preserve"> Công văn đăng ký đánh giá ngoài của </w:t>
      </w:r>
      <w:r w:rsidRPr="005D70DB">
        <w:rPr>
          <w:lang w:val="en-US"/>
        </w:rPr>
        <w:t>trung tâm giáo dục thường xuyên</w:t>
      </w:r>
      <w:r w:rsidRPr="005D70DB">
        <w:rPr>
          <w:bCs/>
          <w:lang w:val="en-US"/>
        </w:rPr>
        <w:t>;</w:t>
      </w:r>
    </w:p>
    <w:p w:rsidR="00D82DE3" w:rsidRPr="005D70DB" w:rsidRDefault="00D82DE3" w:rsidP="00D82DE3">
      <w:pPr>
        <w:pStyle w:val="sonvb"/>
        <w:spacing w:before="120" w:after="0" w:line="252" w:lineRule="auto"/>
        <w:ind w:firstLine="709"/>
        <w:rPr>
          <w:bCs/>
          <w:lang w:val="en-US"/>
        </w:rPr>
      </w:pPr>
      <w:r>
        <w:rPr>
          <w:bCs/>
          <w:lang w:val="en-US"/>
        </w:rPr>
        <w:t>b)</w:t>
      </w:r>
      <w:r w:rsidRPr="005D70DB">
        <w:rPr>
          <w:bCs/>
          <w:lang w:val="en-US"/>
        </w:rPr>
        <w:t xml:space="preserve"> Báo cáo tự đánh giá của </w:t>
      </w:r>
      <w:r w:rsidRPr="005D70DB">
        <w:rPr>
          <w:lang w:val="en-US"/>
        </w:rPr>
        <w:t>trung tâm giáo dục thường xuyên</w:t>
      </w:r>
      <w:r w:rsidRPr="005D70DB">
        <w:rPr>
          <w:bCs/>
          <w:lang w:val="en-US"/>
        </w:rPr>
        <w:t xml:space="preserve"> (02 bản).</w:t>
      </w:r>
    </w:p>
    <w:p w:rsidR="00D82DE3" w:rsidRPr="005D70DB" w:rsidRDefault="00D82DE3" w:rsidP="00D82DE3">
      <w:pPr>
        <w:pStyle w:val="sonvb"/>
        <w:spacing w:before="120" w:after="0" w:line="252" w:lineRule="auto"/>
        <w:ind w:firstLine="709"/>
        <w:rPr>
          <w:lang w:val="en-US"/>
        </w:rPr>
      </w:pPr>
      <w:r w:rsidRPr="005D70DB">
        <w:rPr>
          <w:lang w:val="en-US"/>
        </w:rPr>
        <w:t>Số lượng</w:t>
      </w:r>
      <w:r>
        <w:rPr>
          <w:lang w:val="en-US"/>
        </w:rPr>
        <w:t xml:space="preserve"> hồ sơ</w:t>
      </w:r>
      <w:r w:rsidRPr="005D70DB">
        <w:rPr>
          <w:lang w:val="en-US"/>
        </w:rPr>
        <w:t>: 01 bộ</w:t>
      </w:r>
      <w:r>
        <w:rPr>
          <w:lang w:val="en-US"/>
        </w:rPr>
        <w:t>.</w:t>
      </w:r>
    </w:p>
    <w:p w:rsidR="00D82DE3" w:rsidRPr="00726E03" w:rsidRDefault="00D00297" w:rsidP="00D82DE3">
      <w:pPr>
        <w:pStyle w:val="sonvb"/>
        <w:spacing w:before="120" w:after="0" w:line="252" w:lineRule="auto"/>
        <w:ind w:firstLine="709"/>
        <w:rPr>
          <w:i/>
          <w:lang w:val="en-US"/>
        </w:rPr>
      </w:pPr>
      <w:r>
        <w:rPr>
          <w:i/>
          <w:lang w:val="en-US"/>
        </w:rPr>
        <w:t>26</w:t>
      </w:r>
      <w:r w:rsidR="00D82DE3" w:rsidRPr="00726E03">
        <w:rPr>
          <w:i/>
          <w:lang w:val="en-US"/>
        </w:rPr>
        <w:t>.4. Thời hạn giải quyết:</w:t>
      </w:r>
    </w:p>
    <w:p w:rsidR="00D82DE3" w:rsidRPr="005D70DB" w:rsidRDefault="00D82DE3" w:rsidP="00D82DE3">
      <w:pPr>
        <w:pStyle w:val="sonvb"/>
        <w:spacing w:before="120" w:after="0" w:line="252" w:lineRule="auto"/>
        <w:ind w:firstLine="709"/>
        <w:rPr>
          <w:lang w:val="en-US"/>
        </w:rPr>
      </w:pPr>
      <w:r w:rsidRPr="005D70DB">
        <w:rPr>
          <w:lang w:val="en-US"/>
        </w:rPr>
        <w:t>40 ngày làm việc kể từ khi dự thảo báo cáo đánh giá ngoài được gửi đến trung tâm giáo dục thường xuyên để lấy ý kiến phản hồi.</w:t>
      </w:r>
    </w:p>
    <w:p w:rsidR="00D82DE3" w:rsidRPr="00726E03" w:rsidRDefault="00D00297" w:rsidP="00D82DE3">
      <w:pPr>
        <w:pStyle w:val="sonvb"/>
        <w:spacing w:before="120" w:after="0" w:line="252" w:lineRule="auto"/>
        <w:ind w:firstLine="709"/>
        <w:rPr>
          <w:i/>
          <w:lang w:val="en-US"/>
        </w:rPr>
      </w:pPr>
      <w:r>
        <w:rPr>
          <w:i/>
          <w:lang w:val="en-US"/>
        </w:rPr>
        <w:t>26</w:t>
      </w:r>
      <w:r w:rsidR="00D82DE3">
        <w:rPr>
          <w:i/>
          <w:lang w:val="en-US"/>
        </w:rPr>
        <w:t>.5</w:t>
      </w:r>
      <w:r w:rsidR="00D82DE3" w:rsidRPr="00726E03">
        <w:rPr>
          <w:i/>
          <w:lang w:val="en-US"/>
        </w:rPr>
        <w:t>. Đối tượng thực hiệ</w:t>
      </w:r>
      <w:r w:rsidR="00D82DE3">
        <w:rPr>
          <w:i/>
          <w:lang w:val="en-US"/>
        </w:rPr>
        <w:t>n</w:t>
      </w:r>
      <w:r w:rsidR="00D82DE3" w:rsidRPr="00726E03">
        <w:rPr>
          <w:i/>
          <w:lang w:val="en-US"/>
        </w:rPr>
        <w:t>:</w:t>
      </w:r>
    </w:p>
    <w:p w:rsidR="00D82DE3" w:rsidRPr="005D70DB" w:rsidRDefault="00D82DE3" w:rsidP="00D82DE3">
      <w:pPr>
        <w:pStyle w:val="sonvb"/>
        <w:spacing w:before="120" w:after="0" w:line="252" w:lineRule="auto"/>
        <w:ind w:firstLine="709"/>
        <w:rPr>
          <w:lang w:val="en-US"/>
        </w:rPr>
      </w:pPr>
      <w:r w:rsidRPr="005D70DB">
        <w:rPr>
          <w:lang w:val="en-US"/>
        </w:rPr>
        <w:t>Trung tâm giáo dục thường xuyên</w:t>
      </w:r>
    </w:p>
    <w:p w:rsidR="00D82DE3" w:rsidRPr="00726E03" w:rsidRDefault="00D00297" w:rsidP="00D82DE3">
      <w:pPr>
        <w:pStyle w:val="sonvb"/>
        <w:spacing w:before="120" w:after="0" w:line="252" w:lineRule="auto"/>
        <w:ind w:firstLine="709"/>
        <w:rPr>
          <w:i/>
          <w:lang w:val="en-US"/>
        </w:rPr>
      </w:pPr>
      <w:r>
        <w:rPr>
          <w:i/>
          <w:lang w:val="en-US"/>
        </w:rPr>
        <w:t>26</w:t>
      </w:r>
      <w:r w:rsidR="00D82DE3">
        <w:rPr>
          <w:i/>
          <w:lang w:val="en-US"/>
        </w:rPr>
        <w:t>.6</w:t>
      </w:r>
      <w:r w:rsidR="00D82DE3" w:rsidRPr="00726E03">
        <w:rPr>
          <w:i/>
          <w:lang w:val="en-US"/>
        </w:rPr>
        <w:t>. Cơ quan thực hiệ</w:t>
      </w:r>
      <w:r w:rsidR="00D82DE3">
        <w:rPr>
          <w:i/>
          <w:lang w:val="en-US"/>
        </w:rPr>
        <w:t>n</w:t>
      </w:r>
      <w:r w:rsidR="00D82DE3" w:rsidRPr="00726E03">
        <w:rPr>
          <w:i/>
          <w:lang w:val="en-US"/>
        </w:rPr>
        <w:t>:</w:t>
      </w:r>
    </w:p>
    <w:p w:rsidR="00D82DE3" w:rsidRPr="005D70DB" w:rsidRDefault="00D82DE3" w:rsidP="00D82DE3">
      <w:pPr>
        <w:pStyle w:val="sonvb"/>
        <w:spacing w:before="120" w:after="0" w:line="252" w:lineRule="auto"/>
        <w:ind w:firstLine="709"/>
        <w:rPr>
          <w:lang w:val="en-US"/>
        </w:rPr>
      </w:pPr>
      <w:r w:rsidRPr="005D70DB">
        <w:rPr>
          <w:lang w:val="en-US"/>
        </w:rPr>
        <w:t>a) Cơ quan có thẩm quyền quyết định: Sở Giáo dục và Đào tạo;</w:t>
      </w:r>
    </w:p>
    <w:p w:rsidR="00D82DE3" w:rsidRPr="005D70DB" w:rsidRDefault="00D82DE3" w:rsidP="00D82DE3">
      <w:pPr>
        <w:pStyle w:val="sonvb"/>
        <w:spacing w:before="120" w:after="0" w:line="252" w:lineRule="auto"/>
        <w:ind w:firstLine="709"/>
        <w:rPr>
          <w:lang w:val="en-US"/>
        </w:rPr>
      </w:pPr>
      <w:r>
        <w:rPr>
          <w:lang w:val="en-US"/>
        </w:rPr>
        <w:t>b</w:t>
      </w:r>
      <w:r w:rsidRPr="005D70DB">
        <w:rPr>
          <w:lang w:val="en-US"/>
        </w:rPr>
        <w:t>) Cơ quan trực tiếp thực hiện TTHC: Sở Giáo dục và Đào tạo, đoàn đánh giá ngoài;</w:t>
      </w:r>
    </w:p>
    <w:p w:rsidR="00D82DE3" w:rsidRPr="005D70DB" w:rsidRDefault="00D82DE3" w:rsidP="00D82DE3">
      <w:pPr>
        <w:pStyle w:val="sonvb"/>
        <w:spacing w:before="120" w:after="0" w:line="252" w:lineRule="auto"/>
        <w:ind w:firstLine="709"/>
        <w:rPr>
          <w:lang w:val="en-US"/>
        </w:rPr>
      </w:pPr>
      <w:r>
        <w:rPr>
          <w:lang w:val="en-US"/>
        </w:rPr>
        <w:t>c</w:t>
      </w:r>
      <w:r w:rsidRPr="005D70DB">
        <w:rPr>
          <w:lang w:val="en-US"/>
        </w:rPr>
        <w:t>) Cơ quan phối hợp: Không.</w:t>
      </w:r>
    </w:p>
    <w:p w:rsidR="00D82DE3" w:rsidRPr="00726E03" w:rsidRDefault="00D00297" w:rsidP="00D82DE3">
      <w:pPr>
        <w:pStyle w:val="sonvb"/>
        <w:spacing w:before="120" w:after="0" w:line="252" w:lineRule="auto"/>
        <w:ind w:firstLine="709"/>
        <w:rPr>
          <w:i/>
          <w:lang w:val="en-US"/>
        </w:rPr>
      </w:pPr>
      <w:r>
        <w:rPr>
          <w:i/>
          <w:lang w:val="en-US"/>
        </w:rPr>
        <w:t>26</w:t>
      </w:r>
      <w:r w:rsidR="00D82DE3">
        <w:rPr>
          <w:i/>
          <w:lang w:val="en-US"/>
        </w:rPr>
        <w:t>.7. Kết quả thực hiện</w:t>
      </w:r>
      <w:r w:rsidR="00D82DE3" w:rsidRPr="00726E03">
        <w:rPr>
          <w:i/>
          <w:lang w:val="en-US"/>
        </w:rPr>
        <w:t>:</w:t>
      </w:r>
    </w:p>
    <w:p w:rsidR="00D82DE3" w:rsidRPr="005D70DB" w:rsidRDefault="00D82DE3" w:rsidP="00D82DE3">
      <w:pPr>
        <w:pStyle w:val="sonvb"/>
        <w:spacing w:before="120" w:after="0" w:line="252" w:lineRule="auto"/>
        <w:ind w:firstLine="709"/>
        <w:rPr>
          <w:lang w:val="en-US"/>
        </w:rPr>
      </w:pPr>
      <w:r w:rsidRPr="005D70DB">
        <w:rPr>
          <w:lang w:val="en-US"/>
        </w:rPr>
        <w:t>Giấy chứng nhận chất lượng giáo dục.</w:t>
      </w:r>
    </w:p>
    <w:p w:rsidR="00D82DE3" w:rsidRPr="00726E03" w:rsidRDefault="00D00297" w:rsidP="00D82DE3">
      <w:pPr>
        <w:pStyle w:val="sonvb"/>
        <w:spacing w:before="120" w:after="0" w:line="252" w:lineRule="auto"/>
        <w:ind w:firstLine="709"/>
        <w:rPr>
          <w:i/>
          <w:lang w:val="en-US"/>
        </w:rPr>
      </w:pPr>
      <w:r>
        <w:rPr>
          <w:i/>
          <w:lang w:val="en-US"/>
        </w:rPr>
        <w:t>26</w:t>
      </w:r>
      <w:r w:rsidR="00D82DE3" w:rsidRPr="00726E03">
        <w:rPr>
          <w:i/>
          <w:lang w:val="en-US"/>
        </w:rPr>
        <w:t>.8. Phí, lệ phí:</w:t>
      </w:r>
    </w:p>
    <w:p w:rsidR="00D82DE3" w:rsidRPr="005D70DB" w:rsidRDefault="00D82DE3" w:rsidP="00D82DE3">
      <w:pPr>
        <w:pStyle w:val="sonvb"/>
        <w:spacing w:before="120" w:after="0" w:line="252" w:lineRule="auto"/>
        <w:ind w:firstLine="709"/>
        <w:rPr>
          <w:lang w:val="en-US"/>
        </w:rPr>
      </w:pPr>
      <w:r w:rsidRPr="005D70DB">
        <w:rPr>
          <w:lang w:val="en-US"/>
        </w:rPr>
        <w:t>Không.</w:t>
      </w:r>
    </w:p>
    <w:p w:rsidR="00D82DE3" w:rsidRPr="00726E03" w:rsidRDefault="00D00297" w:rsidP="00D82DE3">
      <w:pPr>
        <w:pStyle w:val="sonvb"/>
        <w:spacing w:before="120" w:after="0" w:line="252" w:lineRule="auto"/>
        <w:ind w:firstLine="709"/>
        <w:rPr>
          <w:i/>
          <w:lang w:val="en-US"/>
        </w:rPr>
      </w:pPr>
      <w:r>
        <w:rPr>
          <w:i/>
          <w:lang w:val="en-US"/>
        </w:rPr>
        <w:t>26</w:t>
      </w:r>
      <w:r w:rsidR="00D82DE3">
        <w:rPr>
          <w:i/>
          <w:lang w:val="en-US"/>
        </w:rPr>
        <w:t>.9</w:t>
      </w:r>
      <w:r w:rsidR="00D82DE3" w:rsidRPr="00726E03">
        <w:rPr>
          <w:i/>
          <w:lang w:val="en-US"/>
        </w:rPr>
        <w:t>. Mẫu đơn, tờ khai:</w:t>
      </w:r>
    </w:p>
    <w:p w:rsidR="00D82DE3" w:rsidRPr="005D70DB" w:rsidRDefault="00D82DE3" w:rsidP="00D82DE3">
      <w:pPr>
        <w:pStyle w:val="sonvb"/>
        <w:spacing w:before="120" w:after="0" w:line="252" w:lineRule="auto"/>
        <w:ind w:firstLine="709"/>
        <w:rPr>
          <w:lang w:val="en-US"/>
        </w:rPr>
      </w:pPr>
      <w:r w:rsidRPr="005D70DB">
        <w:rPr>
          <w:lang w:val="en-US"/>
        </w:rPr>
        <w:t>Không.</w:t>
      </w:r>
    </w:p>
    <w:p w:rsidR="00D82DE3" w:rsidRPr="00726E03" w:rsidRDefault="00D00297" w:rsidP="00D82DE3">
      <w:pPr>
        <w:pStyle w:val="sonvb"/>
        <w:spacing w:before="120" w:after="0" w:line="252" w:lineRule="auto"/>
        <w:ind w:firstLine="709"/>
        <w:rPr>
          <w:i/>
          <w:lang w:val="en-US"/>
        </w:rPr>
      </w:pPr>
      <w:r>
        <w:rPr>
          <w:i/>
          <w:lang w:val="en-US"/>
        </w:rPr>
        <w:t>26</w:t>
      </w:r>
      <w:r w:rsidR="00D82DE3">
        <w:rPr>
          <w:i/>
          <w:lang w:val="en-US"/>
        </w:rPr>
        <w:t>.10</w:t>
      </w:r>
      <w:r w:rsidR="00D82DE3" w:rsidRPr="00726E03">
        <w:rPr>
          <w:i/>
          <w:lang w:val="en-US"/>
        </w:rPr>
        <w:t>. Yêu cầu, điều kiện:</w:t>
      </w:r>
    </w:p>
    <w:p w:rsidR="00D82DE3" w:rsidRPr="005D70DB" w:rsidRDefault="00D82DE3" w:rsidP="00D82DE3">
      <w:pPr>
        <w:pStyle w:val="sonvb"/>
        <w:spacing w:before="120" w:after="0" w:line="252" w:lineRule="auto"/>
        <w:ind w:firstLine="709"/>
        <w:rPr>
          <w:bCs/>
          <w:lang w:val="en-US"/>
        </w:rPr>
      </w:pPr>
      <w:r w:rsidRPr="005D70DB">
        <w:rPr>
          <w:lang w:val="en-US"/>
        </w:rPr>
        <w:t xml:space="preserve">Trung tâm giáo dục thường xuyên đã được đánh giá ngoài và đạt các tiêu chuẩn chất lượng theo quy định ban hành kèm theo Thông tư số 42/2012/TT-BGDĐT ngày 23/11/2012 của Bộ trưởng Bộ Giáo dục và Đào tạo ban hành </w:t>
      </w:r>
      <w:r w:rsidRPr="005D70DB">
        <w:rPr>
          <w:bCs/>
          <w:lang w:val="en-US"/>
        </w:rPr>
        <w:t>Quy định về tiêu chuẩn đánh giá chất lượng giáo dục và quy trình, chu kỳ kiểm định chất lượng giáo dục cơ sở giáo dục phổ thông, cơ sở giáo dục thường xuyên:</w:t>
      </w:r>
    </w:p>
    <w:p w:rsidR="00D82DE3" w:rsidRPr="005D70DB" w:rsidRDefault="00D82DE3" w:rsidP="00D82DE3">
      <w:pPr>
        <w:pStyle w:val="sonvb"/>
        <w:spacing w:before="120" w:after="0" w:line="252" w:lineRule="auto"/>
        <w:ind w:firstLine="709"/>
        <w:rPr>
          <w:b/>
          <w:i/>
          <w:lang w:val="en-US"/>
        </w:rPr>
      </w:pPr>
      <w:r w:rsidRPr="005D70DB">
        <w:rPr>
          <w:b/>
          <w:i/>
          <w:lang w:val="en-US"/>
        </w:rPr>
        <w:t>Tiêu chuẩn 1: Công tác quản lý</w:t>
      </w:r>
    </w:p>
    <w:p w:rsidR="00D82DE3" w:rsidRPr="005D70DB" w:rsidRDefault="00D82DE3" w:rsidP="00D82DE3">
      <w:pPr>
        <w:pStyle w:val="sonvb"/>
        <w:spacing w:before="120" w:after="0" w:line="252" w:lineRule="auto"/>
        <w:ind w:firstLine="709"/>
        <w:rPr>
          <w:i/>
          <w:lang w:val="en-US"/>
        </w:rPr>
      </w:pPr>
      <w:r w:rsidRPr="005D70DB">
        <w:rPr>
          <w:i/>
          <w:lang w:val="en-US"/>
        </w:rPr>
        <w:t>1. Xây dựng chiến lược phát triển trung tâm.</w:t>
      </w:r>
    </w:p>
    <w:p w:rsidR="00D82DE3" w:rsidRPr="005D70DB" w:rsidRDefault="00D82DE3" w:rsidP="00D82DE3">
      <w:pPr>
        <w:pStyle w:val="sonvb"/>
        <w:spacing w:before="120" w:after="0" w:line="252" w:lineRule="auto"/>
        <w:ind w:firstLine="709"/>
        <w:rPr>
          <w:i/>
          <w:lang w:val="en-US"/>
        </w:rPr>
      </w:pPr>
      <w:r w:rsidRPr="005D70DB">
        <w:rPr>
          <w:i/>
          <w:lang w:val="en-US"/>
        </w:rPr>
        <w:t>a) Chiến lược phát triển xác định được mục tiêu tổng thể, mục tiêu cụ thể và giải pháp thực hiện;</w:t>
      </w:r>
    </w:p>
    <w:p w:rsidR="00D82DE3" w:rsidRPr="005D70DB" w:rsidRDefault="00D82DE3" w:rsidP="00D82DE3">
      <w:pPr>
        <w:pStyle w:val="sonvb"/>
        <w:spacing w:before="120" w:after="0" w:line="252" w:lineRule="auto"/>
        <w:ind w:firstLine="709"/>
        <w:rPr>
          <w:i/>
          <w:lang w:val="en-US"/>
        </w:rPr>
      </w:pPr>
      <w:r w:rsidRPr="005D70DB">
        <w:rPr>
          <w:i/>
          <w:lang w:val="en-US"/>
        </w:rPr>
        <w:t>b) Chiến lược phát triển phù hợp với các nguồn lực của trung tâm, với định hướng phát triển kinh tế - xã hội của địa phương nhằm đáp ứng nhu cầu học thường xuyên, học suốt đời của mọi tầng lớp nhân dân;</w:t>
      </w:r>
    </w:p>
    <w:p w:rsidR="00D82DE3" w:rsidRPr="005D70DB" w:rsidRDefault="00D82DE3" w:rsidP="00D82DE3">
      <w:pPr>
        <w:pStyle w:val="sonvb"/>
        <w:spacing w:before="120" w:after="0" w:line="252" w:lineRule="auto"/>
        <w:ind w:firstLine="709"/>
        <w:rPr>
          <w:i/>
          <w:lang w:val="en-US"/>
        </w:rPr>
      </w:pPr>
      <w:r w:rsidRPr="005D70DB">
        <w:rPr>
          <w:i/>
          <w:lang w:val="en-US"/>
        </w:rPr>
        <w:t>c) Chiến lược phát triển được Sở Giáo dục và Đào tạo phê duyệt và được công bố công khai dưới hình thức niêm yết tại trung tâm, đăng tải trên các phương tiện thông tin đại chúng tại địa phương và trên website của Sở Giáo dục và Đào tạo hoặc website của trung tâm (nếu có).</w:t>
      </w:r>
    </w:p>
    <w:p w:rsidR="00D82DE3" w:rsidRPr="005D70DB" w:rsidRDefault="00D82DE3" w:rsidP="00D82DE3">
      <w:pPr>
        <w:pStyle w:val="sonvb"/>
        <w:spacing w:before="120" w:after="0" w:line="252" w:lineRule="auto"/>
        <w:ind w:firstLine="709"/>
        <w:rPr>
          <w:i/>
          <w:lang w:val="en-US"/>
        </w:rPr>
      </w:pPr>
      <w:r w:rsidRPr="005D70DB">
        <w:rPr>
          <w:i/>
          <w:lang w:val="en-US"/>
        </w:rPr>
        <w:t>2. Thực hiện công tác điều tra nhu cầu học tập của xã hội để xây dựng kế hoạch hoạt động.</w:t>
      </w:r>
    </w:p>
    <w:p w:rsidR="00D82DE3" w:rsidRPr="005D70DB" w:rsidRDefault="00D82DE3" w:rsidP="00D82DE3">
      <w:pPr>
        <w:pStyle w:val="sonvb"/>
        <w:spacing w:before="120" w:after="0" w:line="252" w:lineRule="auto"/>
        <w:ind w:firstLine="709"/>
        <w:rPr>
          <w:i/>
          <w:lang w:val="en-US"/>
        </w:rPr>
      </w:pPr>
      <w:r w:rsidRPr="005D70DB">
        <w:rPr>
          <w:i/>
          <w:lang w:val="en-US"/>
        </w:rPr>
        <w:t>a) Tổ chức điều tra nhu cầu học tập của người dân trên địa bàn;</w:t>
      </w:r>
    </w:p>
    <w:p w:rsidR="00D82DE3" w:rsidRPr="005D70DB" w:rsidRDefault="00D82DE3" w:rsidP="00D82DE3">
      <w:pPr>
        <w:pStyle w:val="sonvb"/>
        <w:spacing w:before="120" w:after="0" w:line="252" w:lineRule="auto"/>
        <w:ind w:firstLine="709"/>
        <w:rPr>
          <w:i/>
          <w:lang w:val="en-US"/>
        </w:rPr>
      </w:pPr>
      <w:r w:rsidRPr="005D70DB">
        <w:rPr>
          <w:i/>
          <w:lang w:val="en-US"/>
        </w:rPr>
        <w:t>b) Sử dụng kết quả điều tra để xây dựng kế hoạch hoạt động đáp ứng nhu cầu học tập của người dân;</w:t>
      </w:r>
    </w:p>
    <w:p w:rsidR="00D82DE3" w:rsidRPr="005D70DB" w:rsidRDefault="00D82DE3" w:rsidP="00D82DE3">
      <w:pPr>
        <w:pStyle w:val="sonvb"/>
        <w:spacing w:before="120" w:after="0" w:line="252" w:lineRule="auto"/>
        <w:ind w:firstLine="709"/>
        <w:rPr>
          <w:i/>
          <w:lang w:val="en-US"/>
        </w:rPr>
      </w:pPr>
      <w:r w:rsidRPr="005D70DB">
        <w:rPr>
          <w:i/>
          <w:lang w:val="en-US"/>
        </w:rPr>
        <w:t>c) Chủ động tham gia xây dựng phong trào học thường xuyên, học suốt đời và xây dựng xã hội học tập.</w:t>
      </w:r>
    </w:p>
    <w:p w:rsidR="00D82DE3" w:rsidRPr="005D70DB" w:rsidRDefault="00D82DE3" w:rsidP="00D82DE3">
      <w:pPr>
        <w:pStyle w:val="sonvb"/>
        <w:spacing w:before="120" w:after="0" w:line="252" w:lineRule="auto"/>
        <w:ind w:firstLine="709"/>
        <w:rPr>
          <w:i/>
          <w:lang w:val="en-US"/>
        </w:rPr>
      </w:pPr>
      <w:r w:rsidRPr="005D70DB">
        <w:rPr>
          <w:i/>
          <w:lang w:val="en-US"/>
        </w:rPr>
        <w:t>3. Thực hiện công tác quản lý chuyên môn theo quy định của Bộ Giáo dục và Đào tạo.</w:t>
      </w:r>
    </w:p>
    <w:p w:rsidR="00D82DE3" w:rsidRPr="005D70DB" w:rsidRDefault="00D82DE3" w:rsidP="00D82DE3">
      <w:pPr>
        <w:pStyle w:val="sonvb"/>
        <w:spacing w:before="120" w:after="0" w:line="252" w:lineRule="auto"/>
        <w:ind w:firstLine="709"/>
        <w:rPr>
          <w:i/>
          <w:lang w:val="en-US"/>
        </w:rPr>
      </w:pPr>
      <w:r w:rsidRPr="005D70DB">
        <w:rPr>
          <w:i/>
          <w:lang w:val="en-US"/>
        </w:rPr>
        <w:t>a) Xây dựng kế hoạch hoạt động theo tuần, tháng, học kỳ, năm học;</w:t>
      </w:r>
    </w:p>
    <w:p w:rsidR="00D82DE3" w:rsidRPr="005D70DB" w:rsidRDefault="00D82DE3" w:rsidP="00D82DE3">
      <w:pPr>
        <w:pStyle w:val="sonvb"/>
        <w:spacing w:before="120" w:after="0" w:line="252" w:lineRule="auto"/>
        <w:ind w:firstLine="709"/>
        <w:rPr>
          <w:i/>
          <w:lang w:val="en-US"/>
        </w:rPr>
      </w:pPr>
      <w:r w:rsidRPr="005D70DB">
        <w:rPr>
          <w:i/>
          <w:lang w:val="en-US"/>
        </w:rPr>
        <w:t xml:space="preserve">b) Có các biện pháp chỉ đạo, kiểm tra, đánh giá việc thực hiện kế hoạch </w:t>
      </w:r>
      <w:r w:rsidRPr="005D70DB">
        <w:rPr>
          <w:i/>
          <w:iCs/>
          <w:lang w:val="en-US"/>
        </w:rPr>
        <w:t xml:space="preserve">hoạt động; </w:t>
      </w:r>
      <w:r w:rsidRPr="005D70DB">
        <w:rPr>
          <w:i/>
          <w:lang w:val="en-US"/>
        </w:rPr>
        <w:t>thực hiện quản lý chuyên môn, kiểm tra nội bộ theo quy định;</w:t>
      </w:r>
    </w:p>
    <w:p w:rsidR="00D82DE3" w:rsidRPr="005D70DB" w:rsidRDefault="00D82DE3" w:rsidP="00D82DE3">
      <w:pPr>
        <w:pStyle w:val="sonvb"/>
        <w:spacing w:before="120" w:after="0" w:line="252" w:lineRule="auto"/>
        <w:ind w:firstLine="709"/>
        <w:rPr>
          <w:i/>
          <w:lang w:val="en-US"/>
        </w:rPr>
      </w:pPr>
      <w:r w:rsidRPr="005D70DB">
        <w:rPr>
          <w:i/>
          <w:lang w:val="en-US"/>
        </w:rPr>
        <w:t>c) Quản lý h</w:t>
      </w:r>
      <w:r w:rsidRPr="005D70DB">
        <w:rPr>
          <w:bCs/>
          <w:i/>
          <w:iCs/>
          <w:lang w:val="en-US"/>
        </w:rPr>
        <w:t xml:space="preserve">ồ sơ, sổ sách theo quy định và theo Luật </w:t>
      </w:r>
      <w:r w:rsidRPr="005D70DB">
        <w:rPr>
          <w:i/>
          <w:lang w:val="en-US"/>
        </w:rPr>
        <w:t>Lưu trữ.</w:t>
      </w:r>
    </w:p>
    <w:p w:rsidR="00D82DE3" w:rsidRPr="005D70DB" w:rsidRDefault="00D82DE3" w:rsidP="00D82DE3">
      <w:pPr>
        <w:pStyle w:val="sonvb"/>
        <w:spacing w:before="120" w:after="0" w:line="252" w:lineRule="auto"/>
        <w:ind w:firstLine="709"/>
        <w:rPr>
          <w:i/>
          <w:lang w:val="en-US"/>
        </w:rPr>
      </w:pPr>
      <w:r w:rsidRPr="005D70DB">
        <w:rPr>
          <w:i/>
          <w:lang w:val="en-US"/>
        </w:rPr>
        <w:t>4. Quản lý cán bộ, giáo viên, nhân viên, học viên theo quy định của pháp luật, theo Quy chế tổ chức và hoạt động của trung tâm.</w:t>
      </w:r>
    </w:p>
    <w:p w:rsidR="00D82DE3" w:rsidRPr="005D70DB" w:rsidRDefault="00D82DE3" w:rsidP="00D82DE3">
      <w:pPr>
        <w:pStyle w:val="sonvb"/>
        <w:spacing w:before="120" w:after="0" w:line="252" w:lineRule="auto"/>
        <w:ind w:firstLine="709"/>
        <w:rPr>
          <w:i/>
          <w:lang w:val="en-US"/>
        </w:rPr>
      </w:pPr>
      <w:r w:rsidRPr="005D70DB">
        <w:rPr>
          <w:i/>
          <w:lang w:val="en-US"/>
        </w:rPr>
        <w:t>a) Có kế hoạch xây dựng đội ngũ cán bộ, giáo viên, nhân viên; thực hiện việc tuyển dụng, đề bạt, bổ nhiệm theo quy định;</w:t>
      </w:r>
    </w:p>
    <w:p w:rsidR="00D82DE3" w:rsidRPr="005D70DB" w:rsidRDefault="00D82DE3" w:rsidP="00D82DE3">
      <w:pPr>
        <w:pStyle w:val="sonvb"/>
        <w:spacing w:before="120" w:after="0" w:line="252" w:lineRule="auto"/>
        <w:ind w:firstLine="709"/>
        <w:rPr>
          <w:i/>
          <w:lang w:val="en-US"/>
        </w:rPr>
      </w:pPr>
      <w:r w:rsidRPr="005D70DB">
        <w:rPr>
          <w:i/>
          <w:lang w:val="en-US"/>
        </w:rPr>
        <w:t>b) Thực hiện đầy đủ nhiệm vụ quản lý cán bộ, giáo viên, nhân viên và quản lý học viên;</w:t>
      </w:r>
    </w:p>
    <w:p w:rsidR="00D82DE3" w:rsidRPr="005D70DB" w:rsidRDefault="00D82DE3" w:rsidP="00D82DE3">
      <w:pPr>
        <w:pStyle w:val="sonvb"/>
        <w:spacing w:before="120" w:after="0" w:line="252" w:lineRule="auto"/>
        <w:ind w:firstLine="709"/>
        <w:rPr>
          <w:i/>
          <w:lang w:val="en-US"/>
        </w:rPr>
      </w:pPr>
      <w:r w:rsidRPr="005D70DB">
        <w:rPr>
          <w:i/>
          <w:lang w:val="en-US"/>
        </w:rPr>
        <w:t>c) Huy động tối đa đội ngũ giáo viên sẵn có của địa phương và những người có kinh nghiệm, tâm huyết tham gia giảng dạy các chương trình đáp ứng yêu cầu người học, cập nhật kiến thức, kỹ năng và chuyển giao công nghệ.</w:t>
      </w:r>
    </w:p>
    <w:p w:rsidR="00D82DE3" w:rsidRPr="005D70DB" w:rsidRDefault="00D82DE3" w:rsidP="00D82DE3">
      <w:pPr>
        <w:pStyle w:val="sonvb"/>
        <w:spacing w:before="120" w:after="0" w:line="252" w:lineRule="auto"/>
        <w:ind w:firstLine="709"/>
        <w:rPr>
          <w:i/>
          <w:lang w:val="en-US"/>
        </w:rPr>
      </w:pPr>
      <w:r w:rsidRPr="005D70DB">
        <w:rPr>
          <w:i/>
          <w:lang w:val="en-US"/>
        </w:rPr>
        <w:t>5. Thực hiện quản lý tài chính, tài sản theo các quy định của Nhà nước.</w:t>
      </w:r>
    </w:p>
    <w:p w:rsidR="00D82DE3" w:rsidRPr="005D70DB" w:rsidRDefault="00D82DE3" w:rsidP="00D82DE3">
      <w:pPr>
        <w:pStyle w:val="sonvb"/>
        <w:spacing w:before="120" w:after="0" w:line="252" w:lineRule="auto"/>
        <w:ind w:firstLine="709"/>
        <w:rPr>
          <w:i/>
          <w:lang w:val="en-US"/>
        </w:rPr>
      </w:pPr>
      <w:r w:rsidRPr="005D70DB">
        <w:rPr>
          <w:i/>
          <w:lang w:val="en-US"/>
        </w:rPr>
        <w:t>a) Có hệ thống văn bản quy định về quản lý tài chính, tài sản liên quan và quy chế chi tiêu nội bộ theo quy định;</w:t>
      </w:r>
    </w:p>
    <w:p w:rsidR="00D82DE3" w:rsidRPr="005D70DB" w:rsidRDefault="00D82DE3" w:rsidP="00D82DE3">
      <w:pPr>
        <w:pStyle w:val="sonvb"/>
        <w:spacing w:before="120" w:after="0" w:line="252" w:lineRule="auto"/>
        <w:ind w:firstLine="709"/>
        <w:rPr>
          <w:i/>
          <w:lang w:val="en-US"/>
        </w:rPr>
      </w:pPr>
      <w:r w:rsidRPr="005D70DB">
        <w:rPr>
          <w:i/>
          <w:lang w:val="en-US"/>
        </w:rPr>
        <w:t>b) Lập dự toán, thực hiện thu, chi, quyết toán và báo cáo tài chính, kiểm kê tài sản theo quy định;</w:t>
      </w:r>
    </w:p>
    <w:p w:rsidR="00D82DE3" w:rsidRPr="005D70DB" w:rsidRDefault="00D82DE3" w:rsidP="00D82DE3">
      <w:pPr>
        <w:pStyle w:val="sonvb"/>
        <w:spacing w:before="120" w:after="0" w:line="252" w:lineRule="auto"/>
        <w:ind w:firstLine="709"/>
        <w:rPr>
          <w:i/>
          <w:lang w:val="en-US"/>
        </w:rPr>
      </w:pPr>
      <w:r w:rsidRPr="005D70DB">
        <w:rPr>
          <w:i/>
          <w:lang w:val="en-US"/>
        </w:rPr>
        <w:t>c) Quản lý, lưu trữ hồ sơ, chứng từ; thực hiện công khai tài chính và kiểm tra tài chính theo quy định.</w:t>
      </w:r>
    </w:p>
    <w:p w:rsidR="00D82DE3" w:rsidRPr="005D70DB" w:rsidRDefault="00D82DE3" w:rsidP="00D82DE3">
      <w:pPr>
        <w:pStyle w:val="sonvb"/>
        <w:spacing w:before="120" w:after="0" w:line="252" w:lineRule="auto"/>
        <w:ind w:firstLine="709"/>
        <w:rPr>
          <w:i/>
          <w:lang w:val="en-US"/>
        </w:rPr>
      </w:pPr>
      <w:r w:rsidRPr="005D70DB">
        <w:rPr>
          <w:i/>
          <w:lang w:val="en-US"/>
        </w:rPr>
        <w:t>6. Chấp hành chủ trương, chính sách của Đảng, pháp luật của Nhà nước, quy định của chính quyền địa phương và của cơ quan quản lý giáo dục các cấp; thực hiện các phong trào thi đua.</w:t>
      </w:r>
    </w:p>
    <w:p w:rsidR="00D82DE3" w:rsidRPr="005D70DB" w:rsidRDefault="00D82DE3" w:rsidP="00D82DE3">
      <w:pPr>
        <w:pStyle w:val="sonvb"/>
        <w:spacing w:before="120" w:after="0" w:line="252" w:lineRule="auto"/>
        <w:ind w:firstLine="709"/>
        <w:rPr>
          <w:i/>
          <w:lang w:val="en-US"/>
        </w:rPr>
      </w:pPr>
      <w:r w:rsidRPr="005D70DB">
        <w:rPr>
          <w:i/>
          <w:lang w:val="en-US"/>
        </w:rPr>
        <w:t>a) Thực hiện các chủ trương, chính sách của Đảng và pháp luật của Nhà nước liên quan đến giáo dục thường xuyên; chấp hành sự chỉ đạo, quản lý của cấp ủy Đảng, chính quyền địa phương; sự chỉ đạo trực tiếp về chuyên môn, nghiệp vụ của cơ quan quản lý giáo dục cấp trên;</w:t>
      </w:r>
    </w:p>
    <w:p w:rsidR="00D82DE3" w:rsidRPr="005D70DB" w:rsidRDefault="00D82DE3" w:rsidP="00D82DE3">
      <w:pPr>
        <w:pStyle w:val="sonvb"/>
        <w:spacing w:before="120" w:after="0" w:line="264" w:lineRule="auto"/>
        <w:ind w:firstLine="709"/>
        <w:rPr>
          <w:i/>
          <w:lang w:val="en-US"/>
        </w:rPr>
      </w:pPr>
      <w:r w:rsidRPr="005D70DB">
        <w:rPr>
          <w:i/>
          <w:lang w:val="en-US"/>
        </w:rPr>
        <w:t>b) Tổ chức, duy trì các phong trào thi đua theo hướng dẫn của ngành và quy định của Nhà nước;</w:t>
      </w:r>
    </w:p>
    <w:p w:rsidR="00D82DE3" w:rsidRPr="005D70DB" w:rsidRDefault="00D82DE3" w:rsidP="00D82DE3">
      <w:pPr>
        <w:pStyle w:val="sonvb"/>
        <w:spacing w:before="120" w:after="0" w:line="264" w:lineRule="auto"/>
        <w:ind w:firstLine="709"/>
        <w:rPr>
          <w:i/>
          <w:lang w:val="en-US"/>
        </w:rPr>
      </w:pPr>
      <w:r w:rsidRPr="005D70DB">
        <w:rPr>
          <w:i/>
          <w:lang w:val="en-US"/>
        </w:rPr>
        <w:t>c) Thực hiện chế độ báo cáo định kỳ, báo cáo đột xuất với các cơ quan chức năng có thẩm quyền.</w:t>
      </w:r>
    </w:p>
    <w:p w:rsidR="00D82DE3" w:rsidRPr="005D70DB" w:rsidRDefault="00D82DE3" w:rsidP="00D82DE3">
      <w:pPr>
        <w:pStyle w:val="sonvb"/>
        <w:spacing w:before="120" w:after="0" w:line="264" w:lineRule="auto"/>
        <w:ind w:firstLine="709"/>
        <w:rPr>
          <w:i/>
          <w:lang w:val="en-US"/>
        </w:rPr>
      </w:pPr>
      <w:r w:rsidRPr="005D70DB">
        <w:rPr>
          <w:i/>
          <w:lang w:val="en-US"/>
        </w:rPr>
        <w:t>7. Đảm bảo an ninh trật tự, an toàn cho học viên và cho cán bộ, giáo viên, nhân viên; phòng chống bạo lực, phòng tránh các hiểm họa thiên tai, các tệ nạn xã hội.</w:t>
      </w:r>
    </w:p>
    <w:p w:rsidR="00D82DE3" w:rsidRPr="005D70DB" w:rsidRDefault="00D82DE3" w:rsidP="00D82DE3">
      <w:pPr>
        <w:pStyle w:val="sonvb"/>
        <w:spacing w:before="120" w:after="0" w:line="264" w:lineRule="auto"/>
        <w:ind w:firstLine="709"/>
        <w:rPr>
          <w:i/>
          <w:lang w:val="en-US"/>
        </w:rPr>
      </w:pPr>
      <w:r w:rsidRPr="005D70DB">
        <w:rPr>
          <w:i/>
          <w:lang w:val="en-US"/>
        </w:rPr>
        <w:t>a) Có phương án đảm bảo an ninh trật tự, phòng chống tai nạn thương tích, cháy nổ, dịch bệnh, ngộ độc thực phẩm; phòng tránh các hiểm họa thiên tai, các tệ nạn xã hội trong trung tâm;</w:t>
      </w:r>
    </w:p>
    <w:p w:rsidR="00D82DE3" w:rsidRPr="005D70DB" w:rsidRDefault="00D82DE3" w:rsidP="00D82DE3">
      <w:pPr>
        <w:pStyle w:val="sonvb"/>
        <w:spacing w:before="120" w:after="0" w:line="264" w:lineRule="auto"/>
        <w:ind w:firstLine="709"/>
        <w:rPr>
          <w:i/>
          <w:lang w:val="en-US"/>
        </w:rPr>
      </w:pPr>
      <w:r w:rsidRPr="005D70DB">
        <w:rPr>
          <w:i/>
          <w:lang w:val="en-US"/>
        </w:rPr>
        <w:t>b) Đảm bảo an toàn cho học viên và cho cán bộ, giáo viên, nhân viên;</w:t>
      </w:r>
    </w:p>
    <w:p w:rsidR="00D82DE3" w:rsidRPr="005D70DB" w:rsidRDefault="00D82DE3" w:rsidP="00D82DE3">
      <w:pPr>
        <w:pStyle w:val="sonvb"/>
        <w:spacing w:before="120" w:after="0" w:line="264" w:lineRule="auto"/>
        <w:ind w:firstLine="709"/>
        <w:rPr>
          <w:i/>
          <w:lang w:val="en-US"/>
        </w:rPr>
      </w:pPr>
      <w:r w:rsidRPr="005D70DB">
        <w:rPr>
          <w:i/>
          <w:lang w:val="en-US"/>
        </w:rPr>
        <w:t>c) Không có hiện tượng kì thị, vi phạm về giới, bạo lực trong trung tâm.</w:t>
      </w:r>
    </w:p>
    <w:p w:rsidR="00D82DE3" w:rsidRPr="005D70DB" w:rsidRDefault="00D82DE3" w:rsidP="00D82DE3">
      <w:pPr>
        <w:pStyle w:val="sonvb"/>
        <w:spacing w:before="120" w:after="0" w:line="264" w:lineRule="auto"/>
        <w:ind w:firstLine="709"/>
        <w:rPr>
          <w:b/>
          <w:i/>
          <w:lang w:val="en-US"/>
        </w:rPr>
      </w:pPr>
      <w:r w:rsidRPr="005D70DB">
        <w:rPr>
          <w:b/>
          <w:i/>
          <w:lang w:val="en-US"/>
        </w:rPr>
        <w:t>Tiêu chuẩn 2: Cán bộ quản lý, giáo viên, nhân viên và học viên</w:t>
      </w:r>
    </w:p>
    <w:p w:rsidR="00D82DE3" w:rsidRPr="005D70DB" w:rsidRDefault="00D82DE3" w:rsidP="00D82DE3">
      <w:pPr>
        <w:pStyle w:val="sonvb"/>
        <w:spacing w:before="120" w:after="0" w:line="264" w:lineRule="auto"/>
        <w:ind w:firstLine="709"/>
        <w:rPr>
          <w:i/>
          <w:lang w:val="en-US"/>
        </w:rPr>
      </w:pPr>
      <w:r w:rsidRPr="005D70DB">
        <w:rPr>
          <w:i/>
          <w:lang w:val="en-US"/>
        </w:rPr>
        <w:t xml:space="preserve"> 1. Cán bộ quản lý</w:t>
      </w:r>
    </w:p>
    <w:p w:rsidR="00D82DE3" w:rsidRPr="005D70DB" w:rsidRDefault="00D82DE3" w:rsidP="00D82DE3">
      <w:pPr>
        <w:pStyle w:val="sonvb"/>
        <w:spacing w:before="120" w:after="0" w:line="264" w:lineRule="auto"/>
        <w:ind w:firstLine="709"/>
        <w:rPr>
          <w:i/>
          <w:lang w:val="en-US"/>
        </w:rPr>
      </w:pPr>
      <w:r w:rsidRPr="005D70DB">
        <w:rPr>
          <w:i/>
          <w:lang w:val="en-US"/>
        </w:rPr>
        <w:t>a) Giám đốc, phó giám đốc trung tâm đạt các yêu cầu theo Chuẩn giám đốc trung tâm, Quy chế tổ chức và hoạt động của trung tâm giáo dục thường xuyên;</w:t>
      </w:r>
    </w:p>
    <w:p w:rsidR="00D82DE3" w:rsidRPr="005D70DB" w:rsidRDefault="00D82DE3" w:rsidP="00D82DE3">
      <w:pPr>
        <w:pStyle w:val="sonvb"/>
        <w:spacing w:before="120" w:after="0" w:line="264" w:lineRule="auto"/>
        <w:ind w:firstLine="709"/>
        <w:rPr>
          <w:i/>
          <w:lang w:val="en-US"/>
        </w:rPr>
      </w:pPr>
      <w:r w:rsidRPr="005D70DB">
        <w:rPr>
          <w:i/>
          <w:lang w:val="en-US"/>
        </w:rPr>
        <w:t>b) Hằng năm, giám đốc, phó giám đốc được đánh giá đạt từ loại khá trở lên theo Chuẩn giám đốc trung tâm;</w:t>
      </w:r>
    </w:p>
    <w:p w:rsidR="00D82DE3" w:rsidRPr="005D70DB" w:rsidRDefault="00D82DE3" w:rsidP="00D82DE3">
      <w:pPr>
        <w:pStyle w:val="sonvb"/>
        <w:spacing w:before="120" w:after="0" w:line="264" w:lineRule="auto"/>
        <w:ind w:firstLine="709"/>
        <w:rPr>
          <w:i/>
          <w:lang w:val="en-US"/>
        </w:rPr>
      </w:pPr>
      <w:r w:rsidRPr="005D70DB">
        <w:rPr>
          <w:i/>
          <w:lang w:val="en-US"/>
        </w:rPr>
        <w:t>c) Có đủ cán bộ quản lý cấp phòng (tổ) theo quy định của Quy chế tổ chức và hoạt động của trung tâm.</w:t>
      </w:r>
    </w:p>
    <w:p w:rsidR="00D82DE3" w:rsidRPr="005D70DB" w:rsidRDefault="00D82DE3" w:rsidP="00D82DE3">
      <w:pPr>
        <w:pStyle w:val="sonvb"/>
        <w:spacing w:before="120" w:after="0" w:line="264" w:lineRule="auto"/>
        <w:ind w:firstLine="709"/>
        <w:rPr>
          <w:i/>
          <w:lang w:val="en-US"/>
        </w:rPr>
      </w:pPr>
      <w:r w:rsidRPr="005D70DB">
        <w:rPr>
          <w:i/>
          <w:lang w:val="en-US"/>
        </w:rPr>
        <w:t>2. Giáo viên</w:t>
      </w:r>
    </w:p>
    <w:p w:rsidR="00D82DE3" w:rsidRPr="005D70DB" w:rsidRDefault="00D82DE3" w:rsidP="00D82DE3">
      <w:pPr>
        <w:pStyle w:val="sonvb"/>
        <w:spacing w:before="120" w:after="0" w:line="264" w:lineRule="auto"/>
        <w:ind w:firstLine="709"/>
        <w:rPr>
          <w:i/>
          <w:lang w:val="en-US"/>
        </w:rPr>
      </w:pPr>
      <w:r w:rsidRPr="005D70DB">
        <w:rPr>
          <w:i/>
          <w:lang w:val="en-US"/>
        </w:rPr>
        <w:t>a) Có số lượng giáo viên cơ hữu đảm bảo để tổ chức các lớp học; số lượng giáo viên thỉnh giảng đáp ứng quy mô tổ chức các hoạt động giáo dục và đào tạo của trung tâm;</w:t>
      </w:r>
    </w:p>
    <w:p w:rsidR="00D82DE3" w:rsidRPr="005D70DB" w:rsidRDefault="00D82DE3" w:rsidP="00D82DE3">
      <w:pPr>
        <w:pStyle w:val="sonvb"/>
        <w:spacing w:before="120" w:after="0" w:line="264" w:lineRule="auto"/>
        <w:ind w:firstLine="709"/>
        <w:rPr>
          <w:i/>
          <w:lang w:val="en-US"/>
        </w:rPr>
      </w:pPr>
      <w:r w:rsidRPr="005D70DB">
        <w:rPr>
          <w:i/>
          <w:lang w:val="en-US"/>
        </w:rPr>
        <w:t>b) Giáo viên giảng dạy các chương trình giáo dục thường xuyên để lấy văn bằng, chứng chỉ của hệ thống giáo dục quốc dân đạt tiêu chuẩn tương ứng với từng cấp học của giáo dục chính quy; giáo viên dạy các chương trình khác đạt tiêu chuẩn theo quy định;</w:t>
      </w:r>
    </w:p>
    <w:p w:rsidR="00D82DE3" w:rsidRPr="005D70DB" w:rsidRDefault="00D82DE3" w:rsidP="00D82DE3">
      <w:pPr>
        <w:pStyle w:val="sonvb"/>
        <w:spacing w:before="120" w:after="0" w:line="264" w:lineRule="auto"/>
        <w:ind w:firstLine="709"/>
        <w:rPr>
          <w:i/>
          <w:lang w:val="en-US"/>
        </w:rPr>
      </w:pPr>
      <w:r w:rsidRPr="005D70DB">
        <w:rPr>
          <w:i/>
          <w:lang w:val="en-US"/>
        </w:rPr>
        <w:t>c) Thực hiện nghiêm túc chương trình bồi dưỡng thường xuyên, bồi dưỡng hè, bồi dưỡng chuyên đề và tự bồi dưỡng nâng cao trình độ chuyên môn, nghiệp vụ; vận dụng sáng tạo, có hiệu quả các phương pháp giáo dục tích cực; sử dụng công nghệ thông tin trong các hoạt động chuyên môn.</w:t>
      </w:r>
    </w:p>
    <w:p w:rsidR="00D82DE3" w:rsidRPr="005D70DB" w:rsidRDefault="00D82DE3" w:rsidP="00D82DE3">
      <w:pPr>
        <w:pStyle w:val="sonvb"/>
        <w:spacing w:before="120" w:after="0" w:line="269" w:lineRule="auto"/>
        <w:ind w:firstLine="709"/>
        <w:rPr>
          <w:i/>
          <w:lang w:val="en-US"/>
        </w:rPr>
      </w:pPr>
      <w:r w:rsidRPr="005D70DB">
        <w:rPr>
          <w:i/>
          <w:lang w:val="en-US"/>
        </w:rPr>
        <w:t>3. Nhân viên</w:t>
      </w:r>
    </w:p>
    <w:p w:rsidR="00D82DE3" w:rsidRPr="005D70DB" w:rsidRDefault="00D82DE3" w:rsidP="00D82DE3">
      <w:pPr>
        <w:pStyle w:val="sonvb"/>
        <w:spacing w:before="120" w:after="0" w:line="269" w:lineRule="auto"/>
        <w:ind w:firstLine="709"/>
        <w:rPr>
          <w:i/>
          <w:lang w:val="en-US"/>
        </w:rPr>
      </w:pPr>
      <w:r w:rsidRPr="005D70DB">
        <w:rPr>
          <w:i/>
          <w:lang w:val="en-US"/>
        </w:rPr>
        <w:t>a) Có số lượng phù hợp với quy mô của trung tâm;</w:t>
      </w:r>
    </w:p>
    <w:p w:rsidR="00D82DE3" w:rsidRPr="005D70DB" w:rsidRDefault="00D82DE3" w:rsidP="00D82DE3">
      <w:pPr>
        <w:pStyle w:val="sonvb"/>
        <w:spacing w:before="120" w:after="0" w:line="264" w:lineRule="auto"/>
        <w:ind w:firstLine="709"/>
        <w:rPr>
          <w:i/>
          <w:lang w:val="en-US"/>
        </w:rPr>
      </w:pPr>
      <w:r w:rsidRPr="005D70DB">
        <w:rPr>
          <w:i/>
          <w:lang w:val="en-US"/>
        </w:rPr>
        <w:t>b) Nhân viên kế toán c</w:t>
      </w:r>
      <w:r w:rsidRPr="005D70DB">
        <w:rPr>
          <w:i/>
          <w:iCs/>
          <w:lang w:val="en-US"/>
        </w:rPr>
        <w:t>ó trình độ trung cấp trở lên theo đúng chuyên môn; các nhân viên khác được bồi dưỡng về nghiệp vụ theo công việc đảm nhiệm;</w:t>
      </w:r>
    </w:p>
    <w:p w:rsidR="00D82DE3" w:rsidRPr="005D70DB" w:rsidRDefault="00D82DE3" w:rsidP="00D82DE3">
      <w:pPr>
        <w:pStyle w:val="sonvb"/>
        <w:spacing w:before="120" w:after="0" w:line="264" w:lineRule="auto"/>
        <w:ind w:firstLine="709"/>
        <w:rPr>
          <w:i/>
          <w:lang w:val="en-US"/>
        </w:rPr>
      </w:pPr>
      <w:r w:rsidRPr="005D70DB">
        <w:rPr>
          <w:i/>
          <w:lang w:val="en-US"/>
        </w:rPr>
        <w:t>c) Thực hiện đầy đủ và hoàn thành các nhiệm vụ được giao.</w:t>
      </w:r>
    </w:p>
    <w:p w:rsidR="00D82DE3" w:rsidRPr="005D70DB" w:rsidRDefault="00D82DE3" w:rsidP="00D82DE3">
      <w:pPr>
        <w:pStyle w:val="sonvb"/>
        <w:spacing w:before="120" w:after="0" w:line="264" w:lineRule="auto"/>
        <w:ind w:firstLine="709"/>
        <w:rPr>
          <w:i/>
          <w:iCs/>
          <w:lang w:val="en-US"/>
        </w:rPr>
      </w:pPr>
      <w:r w:rsidRPr="005D70DB">
        <w:rPr>
          <w:i/>
          <w:lang w:val="en-US"/>
        </w:rPr>
        <w:t xml:space="preserve">4. </w:t>
      </w:r>
      <w:r w:rsidRPr="005D70DB">
        <w:rPr>
          <w:i/>
          <w:iCs/>
          <w:lang w:val="en-US"/>
        </w:rPr>
        <w:t>Học viên</w:t>
      </w:r>
    </w:p>
    <w:p w:rsidR="00D82DE3" w:rsidRPr="005D70DB" w:rsidRDefault="00D82DE3" w:rsidP="00D82DE3">
      <w:pPr>
        <w:pStyle w:val="sonvb"/>
        <w:spacing w:before="120" w:after="0" w:line="264" w:lineRule="auto"/>
        <w:ind w:firstLine="709"/>
        <w:rPr>
          <w:i/>
          <w:lang w:val="en-US"/>
        </w:rPr>
      </w:pPr>
      <w:r w:rsidRPr="005D70DB">
        <w:rPr>
          <w:i/>
          <w:lang w:val="en-US"/>
        </w:rPr>
        <w:t>a) Được phổ biến đầy đủ về mục tiêu, chương trình giáo dục, các yêu cầu kiểm tra đánh giá, điều kiện tốt nghiệp, nội quy, quy định của trung tâm; các quy định của pháp luật, chính sách, chủ trương, đường lối của Đảng và Nhà nước;</w:t>
      </w:r>
    </w:p>
    <w:p w:rsidR="00D82DE3" w:rsidRPr="005D70DB" w:rsidRDefault="00D82DE3" w:rsidP="00D82DE3">
      <w:pPr>
        <w:pStyle w:val="sonvb"/>
        <w:spacing w:before="120" w:after="0" w:line="264" w:lineRule="auto"/>
        <w:ind w:firstLine="709"/>
        <w:rPr>
          <w:i/>
          <w:lang w:val="en-US"/>
        </w:rPr>
      </w:pPr>
      <w:r w:rsidRPr="005D70DB">
        <w:rPr>
          <w:i/>
          <w:lang w:val="en-US"/>
        </w:rPr>
        <w:t>b) Được cung ứng các dịch vụ sinh hoạt, tư vấn, hỗ trợ tìm hiểu về nghề nghiệp và tìm kiếm việc làm; được tạo điều kiện để tham gia các hoạt động văn hoá, thể thao, giải trí ngoại khóa, hoạt động đoàn thể;</w:t>
      </w:r>
    </w:p>
    <w:p w:rsidR="00D82DE3" w:rsidRPr="005D70DB" w:rsidRDefault="00D82DE3" w:rsidP="00D82DE3">
      <w:pPr>
        <w:pStyle w:val="sonvb"/>
        <w:spacing w:before="120" w:after="0" w:line="264" w:lineRule="auto"/>
        <w:ind w:firstLine="709"/>
        <w:rPr>
          <w:i/>
          <w:lang w:val="en-US"/>
        </w:rPr>
      </w:pPr>
      <w:r w:rsidRPr="005D70DB">
        <w:rPr>
          <w:i/>
          <w:lang w:val="en-US"/>
        </w:rPr>
        <w:t>c) Thực hiện đầy đủ nhiệm vụ của học viên và quy định về các hành vi học viên không được làm.</w:t>
      </w:r>
    </w:p>
    <w:p w:rsidR="00D82DE3" w:rsidRPr="005D70DB" w:rsidRDefault="00D82DE3" w:rsidP="00D82DE3">
      <w:pPr>
        <w:pStyle w:val="sonvb"/>
        <w:spacing w:before="120" w:after="0" w:line="264" w:lineRule="auto"/>
        <w:ind w:firstLine="709"/>
        <w:rPr>
          <w:i/>
          <w:lang w:val="en-US"/>
        </w:rPr>
      </w:pPr>
      <w:r w:rsidRPr="005D70DB">
        <w:rPr>
          <w:i/>
          <w:lang w:val="en-US"/>
        </w:rPr>
        <w:t>5. Cán bộ, giáo viên, nhân viên được đảm bảo quyền lợi theo quy định của pháp luật.</w:t>
      </w:r>
    </w:p>
    <w:p w:rsidR="00D82DE3" w:rsidRPr="005D70DB" w:rsidRDefault="00D82DE3" w:rsidP="00D82DE3">
      <w:pPr>
        <w:pStyle w:val="sonvb"/>
        <w:spacing w:before="120" w:after="0" w:line="264" w:lineRule="auto"/>
        <w:ind w:firstLine="709"/>
        <w:rPr>
          <w:i/>
          <w:lang w:val="en-US"/>
        </w:rPr>
      </w:pPr>
      <w:r>
        <w:rPr>
          <w:i/>
          <w:lang w:val="en-US"/>
        </w:rPr>
        <w:t>a) Đ</w:t>
      </w:r>
      <w:r w:rsidRPr="005D70DB">
        <w:rPr>
          <w:i/>
          <w:lang w:val="en-US"/>
        </w:rPr>
        <w:t>ược đảm bảo các điều kiện để thực hiện nhiệm vụ;</w:t>
      </w:r>
    </w:p>
    <w:p w:rsidR="00D82DE3" w:rsidRPr="005D70DB" w:rsidRDefault="00D82DE3" w:rsidP="00D82DE3">
      <w:pPr>
        <w:pStyle w:val="sonvb"/>
        <w:spacing w:before="120" w:after="0" w:line="264" w:lineRule="auto"/>
        <w:ind w:firstLine="709"/>
        <w:rPr>
          <w:i/>
          <w:iCs/>
          <w:lang w:val="en-US"/>
        </w:rPr>
      </w:pPr>
      <w:r w:rsidRPr="005D70DB">
        <w:rPr>
          <w:i/>
          <w:iCs/>
          <w:lang w:val="en-US"/>
        </w:rPr>
        <w:t>b) Được đào tạo, bồi dưỡng nâng cao trình độ chuyên môn, nghiệp vụ; được hưởng lương, phụ cấp và các chế độ khác khi đi học để nâng cao trình độ chuyên môn, nghiệp vụ theo quy định;</w:t>
      </w:r>
    </w:p>
    <w:p w:rsidR="00D82DE3" w:rsidRPr="005D70DB" w:rsidRDefault="00D82DE3" w:rsidP="00D82DE3">
      <w:pPr>
        <w:pStyle w:val="sonvb"/>
        <w:spacing w:before="120" w:after="0" w:line="264" w:lineRule="auto"/>
        <w:ind w:firstLine="709"/>
        <w:rPr>
          <w:i/>
          <w:iCs/>
          <w:lang w:val="en-US"/>
        </w:rPr>
      </w:pPr>
      <w:r w:rsidRPr="005D70DB">
        <w:rPr>
          <w:i/>
          <w:iCs/>
          <w:lang w:val="en-US"/>
        </w:rPr>
        <w:t>c) Được bảo vệ nhân phẩm, danh dự; được h</w:t>
      </w:r>
      <w:r w:rsidRPr="005D70DB">
        <w:rPr>
          <w:i/>
          <w:iCs/>
          <w:lang w:val="en-US"/>
        </w:rPr>
        <w:softHyphen/>
        <w:t>ưởng mọi quyền lợi về vật chất, tinh thần theo quy định của pháp luật.</w:t>
      </w:r>
    </w:p>
    <w:p w:rsidR="00D82DE3" w:rsidRPr="005D70DB" w:rsidRDefault="00D82DE3" w:rsidP="00D82DE3">
      <w:pPr>
        <w:pStyle w:val="sonvb"/>
        <w:spacing w:before="120" w:after="0" w:line="264" w:lineRule="auto"/>
        <w:ind w:firstLine="709"/>
        <w:rPr>
          <w:b/>
          <w:i/>
          <w:lang w:val="en-US"/>
        </w:rPr>
      </w:pPr>
      <w:r w:rsidRPr="005D70DB">
        <w:rPr>
          <w:b/>
          <w:i/>
          <w:lang w:val="en-US"/>
        </w:rPr>
        <w:t xml:space="preserve">Tiêu chuẩn </w:t>
      </w:r>
      <w:r w:rsidRPr="005D70DB">
        <w:rPr>
          <w:b/>
          <w:bCs/>
          <w:i/>
          <w:lang w:val="en-US"/>
        </w:rPr>
        <w:t>3</w:t>
      </w:r>
      <w:r w:rsidRPr="005D70DB">
        <w:rPr>
          <w:b/>
          <w:i/>
          <w:lang w:val="en-US"/>
        </w:rPr>
        <w:t>: Cơ sở vật chất và trang thiết bị</w:t>
      </w:r>
    </w:p>
    <w:p w:rsidR="00D82DE3" w:rsidRPr="005D70DB" w:rsidRDefault="00D82DE3" w:rsidP="00D82DE3">
      <w:pPr>
        <w:pStyle w:val="sonvb"/>
        <w:spacing w:before="120" w:after="0" w:line="264" w:lineRule="auto"/>
        <w:ind w:firstLine="709"/>
        <w:rPr>
          <w:i/>
          <w:lang w:val="en-US"/>
        </w:rPr>
      </w:pPr>
      <w:r w:rsidRPr="005D70DB">
        <w:rPr>
          <w:i/>
          <w:lang w:val="en-US"/>
        </w:rPr>
        <w:t>1. Cơ sở vật chất tối thiểu đáp ứng nhiệm vụ của trung tâm.</w:t>
      </w:r>
    </w:p>
    <w:p w:rsidR="00D82DE3" w:rsidRPr="005D70DB" w:rsidRDefault="00D82DE3" w:rsidP="00D82DE3">
      <w:pPr>
        <w:pStyle w:val="sonvb"/>
        <w:spacing w:before="120" w:after="0" w:line="264" w:lineRule="auto"/>
        <w:ind w:firstLine="709"/>
        <w:rPr>
          <w:i/>
          <w:lang w:val="en-US"/>
        </w:rPr>
      </w:pPr>
      <w:r w:rsidRPr="005D70DB">
        <w:rPr>
          <w:i/>
          <w:lang w:val="en-US"/>
        </w:rPr>
        <w:t>a) Có khuôn viên, tường rào bao quanh, biển tên của trung tâm;</w:t>
      </w:r>
    </w:p>
    <w:p w:rsidR="00D82DE3" w:rsidRPr="005D70DB" w:rsidRDefault="00D82DE3" w:rsidP="00D82DE3">
      <w:pPr>
        <w:pStyle w:val="sonvb"/>
        <w:spacing w:before="120" w:after="0" w:line="264" w:lineRule="auto"/>
        <w:ind w:firstLine="709"/>
        <w:rPr>
          <w:i/>
          <w:lang w:val="en-US"/>
        </w:rPr>
      </w:pPr>
      <w:r w:rsidRPr="005D70DB">
        <w:rPr>
          <w:i/>
          <w:lang w:val="en-US"/>
        </w:rPr>
        <w:t>b) Có phòng làm việc của giám đốc, các phó giám đốc, phòng làm việc của kế toán, thủ quỹ, văn thư, phòng họp hội đồng, phòng làm việc của các phòng (tổ) chuyên môn;</w:t>
      </w:r>
    </w:p>
    <w:p w:rsidR="00D82DE3" w:rsidRPr="005D70DB" w:rsidRDefault="00D82DE3" w:rsidP="00D82DE3">
      <w:pPr>
        <w:pStyle w:val="sonvb"/>
        <w:spacing w:before="120" w:after="0" w:line="264" w:lineRule="auto"/>
        <w:ind w:firstLine="709"/>
        <w:rPr>
          <w:i/>
          <w:lang w:val="en-US"/>
        </w:rPr>
      </w:pPr>
      <w:r w:rsidRPr="005D70DB">
        <w:rPr>
          <w:i/>
          <w:lang w:val="en-US"/>
        </w:rPr>
        <w:t>c) Có thư viện đáp ứng được nhu cầu nghiên cứu, học tập của cán bộ quản lý, giáo viên, nhân viên và học viên; phòng bảo vệ; nhà để xe cho cán bộ, giáo viên, nhân viên và nhà để xe cho học viên.</w:t>
      </w:r>
    </w:p>
    <w:p w:rsidR="00D82DE3" w:rsidRPr="005D70DB" w:rsidRDefault="00D82DE3" w:rsidP="00D82DE3">
      <w:pPr>
        <w:pStyle w:val="sonvb"/>
        <w:spacing w:before="120" w:after="0" w:line="264" w:lineRule="auto"/>
        <w:ind w:firstLine="709"/>
        <w:rPr>
          <w:i/>
          <w:lang w:val="en-US"/>
        </w:rPr>
      </w:pPr>
      <w:r w:rsidRPr="005D70DB">
        <w:rPr>
          <w:i/>
          <w:lang w:val="en-US"/>
        </w:rPr>
        <w:t>2. Phòng học đảm bảo yêu cầu theo quy định.</w:t>
      </w:r>
    </w:p>
    <w:p w:rsidR="00D82DE3" w:rsidRPr="005D70DB" w:rsidRDefault="00D82DE3" w:rsidP="00D82DE3">
      <w:pPr>
        <w:pStyle w:val="sonvb"/>
        <w:spacing w:before="120" w:after="0" w:line="264" w:lineRule="auto"/>
        <w:ind w:firstLine="709"/>
        <w:rPr>
          <w:i/>
          <w:lang w:val="en-US"/>
        </w:rPr>
      </w:pPr>
      <w:r w:rsidRPr="005D70DB">
        <w:rPr>
          <w:i/>
          <w:lang w:val="en-US"/>
        </w:rPr>
        <w:t>a) Phòng học đảm bảo về diện tích, ánh sáng, an toàn, có đủ thiết bị phục vụ giảng dạy và học tập;</w:t>
      </w:r>
    </w:p>
    <w:p w:rsidR="00D82DE3" w:rsidRPr="005D70DB" w:rsidRDefault="00D82DE3" w:rsidP="00D82DE3">
      <w:pPr>
        <w:pStyle w:val="sonvb"/>
        <w:spacing w:before="120" w:after="0" w:line="264" w:lineRule="auto"/>
        <w:ind w:firstLine="709"/>
        <w:rPr>
          <w:i/>
          <w:lang w:val="en-US"/>
        </w:rPr>
      </w:pPr>
      <w:r w:rsidRPr="005D70DB">
        <w:rPr>
          <w:i/>
          <w:lang w:val="en-US"/>
        </w:rPr>
        <w:t>b) Phòng học tin học, ngoại ngữ được nối mạng Internet;</w:t>
      </w:r>
    </w:p>
    <w:p w:rsidR="00D82DE3" w:rsidRPr="005D70DB" w:rsidRDefault="00D82DE3" w:rsidP="00D82DE3">
      <w:pPr>
        <w:pStyle w:val="sonvb"/>
        <w:spacing w:before="120" w:after="0" w:line="264" w:lineRule="auto"/>
        <w:ind w:firstLine="709"/>
        <w:rPr>
          <w:i/>
          <w:lang w:val="en-US"/>
        </w:rPr>
      </w:pPr>
      <w:r w:rsidRPr="005D70DB">
        <w:rPr>
          <w:i/>
          <w:lang w:val="en-US"/>
        </w:rPr>
        <w:t>c) Phòng thí nghiệm, xưởng (phòng) thực hành có đủ thiết bị thí nghiệm tối thiểu, thiết bị dạy nghề theo yêu cầu của chương trình giáo dục.</w:t>
      </w:r>
    </w:p>
    <w:p w:rsidR="00D82DE3" w:rsidRPr="005D70DB" w:rsidRDefault="00D82DE3" w:rsidP="00D82DE3">
      <w:pPr>
        <w:pStyle w:val="sonvb"/>
        <w:spacing w:before="120" w:after="0" w:line="252" w:lineRule="auto"/>
        <w:ind w:firstLine="709"/>
        <w:rPr>
          <w:i/>
          <w:lang w:val="en-US"/>
        </w:rPr>
      </w:pPr>
      <w:r w:rsidRPr="005D70DB">
        <w:rPr>
          <w:i/>
          <w:lang w:val="en-US"/>
        </w:rPr>
        <w:t>3. Các công trình phục vụ sinh hoạt.</w:t>
      </w:r>
    </w:p>
    <w:p w:rsidR="00D82DE3" w:rsidRPr="005D70DB" w:rsidRDefault="00D82DE3" w:rsidP="00D82DE3">
      <w:pPr>
        <w:pStyle w:val="sonvb"/>
        <w:spacing w:before="120" w:after="0" w:line="252" w:lineRule="auto"/>
        <w:ind w:firstLine="709"/>
        <w:rPr>
          <w:i/>
          <w:lang w:val="en-US"/>
        </w:rPr>
      </w:pPr>
      <w:r w:rsidRPr="005D70DB">
        <w:rPr>
          <w:i/>
          <w:lang w:val="en-US"/>
        </w:rPr>
        <w:t>a) Có phòng y tế với trang thiết bị y tế tối thiểu đối với trường học và tủ thuốc với các loại thuốc thiết yếu đảm bảo quy định;</w:t>
      </w:r>
    </w:p>
    <w:p w:rsidR="00D82DE3" w:rsidRPr="005D70DB" w:rsidRDefault="00D82DE3" w:rsidP="00D82DE3">
      <w:pPr>
        <w:pStyle w:val="sonvb"/>
        <w:spacing w:before="120" w:after="0" w:line="252" w:lineRule="auto"/>
        <w:ind w:firstLine="709"/>
        <w:rPr>
          <w:i/>
          <w:lang w:val="en-US"/>
        </w:rPr>
      </w:pPr>
      <w:r w:rsidRPr="005D70DB">
        <w:rPr>
          <w:i/>
          <w:lang w:val="en-US"/>
        </w:rPr>
        <w:t>b) Có nguồn nước sạch đáp ứng nhu cầu sử dụng của cán bộ, giáo viên, nhân viên và học viên, hệ thống cung cấp nước, thoát nước đạt tiêu chuẩn;</w:t>
      </w:r>
    </w:p>
    <w:p w:rsidR="00D82DE3" w:rsidRPr="005D70DB" w:rsidRDefault="00D82DE3" w:rsidP="00D82DE3">
      <w:pPr>
        <w:pStyle w:val="sonvb"/>
        <w:spacing w:before="120" w:after="0" w:line="252" w:lineRule="auto"/>
        <w:ind w:firstLine="709"/>
        <w:rPr>
          <w:i/>
          <w:lang w:val="en-US"/>
        </w:rPr>
      </w:pPr>
      <w:r w:rsidRPr="005D70DB">
        <w:rPr>
          <w:i/>
          <w:lang w:val="en-US"/>
        </w:rPr>
        <w:t>c) Có phòng nghỉ cho giáo viên, khu vệ sinh riêng cho cán bộ, giáo viên, nhân viên và học viên, riêng đối với nam và nữ, đảm bảo vệ sinh môi trường theo quy định.</w:t>
      </w:r>
    </w:p>
    <w:p w:rsidR="00D82DE3" w:rsidRPr="005D70DB" w:rsidRDefault="00D82DE3" w:rsidP="00D82DE3">
      <w:pPr>
        <w:pStyle w:val="sonvb"/>
        <w:spacing w:before="120" w:after="0" w:line="252" w:lineRule="auto"/>
        <w:ind w:firstLine="709"/>
        <w:rPr>
          <w:i/>
          <w:lang w:val="en-US"/>
        </w:rPr>
      </w:pPr>
      <w:r w:rsidRPr="005D70DB">
        <w:rPr>
          <w:i/>
          <w:lang w:val="en-US"/>
        </w:rPr>
        <w:t>4. Khai thác, tận dụng cơ sở vật chất sẵn có của địa phương để mở rộng hoạt động giáo dục của trung tâm.</w:t>
      </w:r>
    </w:p>
    <w:p w:rsidR="00D82DE3" w:rsidRPr="005D70DB" w:rsidRDefault="00D82DE3" w:rsidP="00D82DE3">
      <w:pPr>
        <w:pStyle w:val="sonvb"/>
        <w:spacing w:before="120" w:after="0" w:line="252" w:lineRule="auto"/>
        <w:ind w:firstLine="709"/>
        <w:rPr>
          <w:i/>
          <w:lang w:val="en-US"/>
        </w:rPr>
      </w:pPr>
      <w:r w:rsidRPr="005D70DB">
        <w:rPr>
          <w:i/>
          <w:lang w:val="en-US"/>
        </w:rPr>
        <w:t>a) Khai thác, tận dụng tối đa phòng học của các trường trung học cơ sở, trung học phổ thông, nhà văn hóa, hội trường của địa phương;</w:t>
      </w:r>
    </w:p>
    <w:p w:rsidR="00D82DE3" w:rsidRPr="005D70DB" w:rsidRDefault="00D82DE3" w:rsidP="00D82DE3">
      <w:pPr>
        <w:pStyle w:val="sonvb"/>
        <w:spacing w:before="120" w:after="0" w:line="252" w:lineRule="auto"/>
        <w:ind w:firstLine="709"/>
        <w:rPr>
          <w:i/>
          <w:lang w:val="en-US"/>
        </w:rPr>
      </w:pPr>
      <w:r w:rsidRPr="005D70DB">
        <w:rPr>
          <w:i/>
          <w:lang w:val="en-US"/>
        </w:rPr>
        <w:t>b) Khai thác, sử dụng các nhà xưởng, phòng thực hành, phòng thí nghiệm, cơ sở sản xuất, kinh doanh tại địa phương;</w:t>
      </w:r>
    </w:p>
    <w:p w:rsidR="00D82DE3" w:rsidRPr="005D70DB" w:rsidRDefault="00D82DE3" w:rsidP="00D82DE3">
      <w:pPr>
        <w:pStyle w:val="sonvb"/>
        <w:spacing w:before="120" w:after="0" w:line="252" w:lineRule="auto"/>
        <w:ind w:firstLine="709"/>
        <w:rPr>
          <w:i/>
          <w:lang w:val="en-US"/>
        </w:rPr>
      </w:pPr>
      <w:r w:rsidRPr="005D70DB">
        <w:rPr>
          <w:i/>
          <w:lang w:val="en-US"/>
        </w:rPr>
        <w:t>c) Liên kết với hệ thống thư viện của địa phương, của các cơ sở giáo dục nghề nghiệp, cơ sở giáo dục đại học để khai thác nguồn tài liệu, học liệu đáp ứng nhu cầu nghiên cứu, học tập của cán bộ, giáo viên và học viên.</w:t>
      </w:r>
    </w:p>
    <w:p w:rsidR="00D82DE3" w:rsidRPr="005D70DB" w:rsidRDefault="00D82DE3" w:rsidP="00D82DE3">
      <w:pPr>
        <w:pStyle w:val="sonvb"/>
        <w:spacing w:before="120" w:after="0" w:line="252" w:lineRule="auto"/>
        <w:ind w:firstLine="709"/>
        <w:rPr>
          <w:i/>
          <w:lang w:val="en-US"/>
        </w:rPr>
      </w:pPr>
      <w:r w:rsidRPr="005D70DB">
        <w:rPr>
          <w:b/>
          <w:i/>
          <w:lang w:val="en-US"/>
        </w:rPr>
        <w:t>Tiêu chuẩn 4: Công tác xã hội hoá giáo dục</w:t>
      </w:r>
    </w:p>
    <w:p w:rsidR="00D82DE3" w:rsidRPr="005D70DB" w:rsidRDefault="00D82DE3" w:rsidP="00D82DE3">
      <w:pPr>
        <w:pStyle w:val="sonvb"/>
        <w:spacing w:before="120" w:after="0" w:line="252" w:lineRule="auto"/>
        <w:ind w:firstLine="709"/>
        <w:rPr>
          <w:i/>
          <w:lang w:val="en-US"/>
        </w:rPr>
      </w:pPr>
      <w:r w:rsidRPr="005D70DB">
        <w:rPr>
          <w:i/>
          <w:lang w:val="en-US"/>
        </w:rPr>
        <w:t xml:space="preserve"> 1. Chủ động tham mưu với cấp ủy Đảng, chính quyền địa phương để thực hiện nhiệm vụ chính trị.</w:t>
      </w:r>
    </w:p>
    <w:p w:rsidR="00D82DE3" w:rsidRPr="005D70DB" w:rsidRDefault="00D82DE3" w:rsidP="00D82DE3">
      <w:pPr>
        <w:pStyle w:val="sonvb"/>
        <w:spacing w:before="120" w:after="0" w:line="252" w:lineRule="auto"/>
        <w:ind w:firstLine="709"/>
        <w:rPr>
          <w:i/>
          <w:lang w:val="en-US"/>
        </w:rPr>
      </w:pPr>
      <w:r w:rsidRPr="005D70DB">
        <w:rPr>
          <w:i/>
          <w:lang w:val="en-US"/>
        </w:rPr>
        <w:t>a) Tuyên truyền, nâng cao nhận thức của nhân dân về lợi ích của việc học tập suốt đời và xây dựng xã hội học tập;</w:t>
      </w:r>
    </w:p>
    <w:p w:rsidR="00D82DE3" w:rsidRPr="005D70DB" w:rsidRDefault="00D82DE3" w:rsidP="00D82DE3">
      <w:pPr>
        <w:pStyle w:val="sonvb"/>
        <w:spacing w:before="120" w:after="0" w:line="252" w:lineRule="auto"/>
        <w:ind w:firstLine="709"/>
        <w:rPr>
          <w:i/>
          <w:lang w:val="en-US"/>
        </w:rPr>
      </w:pPr>
      <w:r w:rsidRPr="005D70DB">
        <w:rPr>
          <w:i/>
          <w:lang w:val="en-US"/>
        </w:rPr>
        <w:t>b) Huy động nguồn lực để xây dựng cơ sở vật chất và môi trường giáo dục; không ngừng nâng cao chất lượng giáo dục;</w:t>
      </w:r>
    </w:p>
    <w:p w:rsidR="00D82DE3" w:rsidRPr="005D70DB" w:rsidRDefault="00D82DE3" w:rsidP="00D82DE3">
      <w:pPr>
        <w:pStyle w:val="sonvb"/>
        <w:spacing w:before="120" w:after="0" w:line="252" w:lineRule="auto"/>
        <w:ind w:firstLine="709"/>
        <w:rPr>
          <w:i/>
          <w:lang w:val="en-US"/>
        </w:rPr>
      </w:pPr>
      <w:r w:rsidRPr="005D70DB">
        <w:rPr>
          <w:i/>
          <w:lang w:val="en-US"/>
        </w:rPr>
        <w:t>c) Tổ chức các chương trình giáo dục thường xuyên để đáp ứng nhu cầu học tập suốt đời của nhân dân trên địa bàn.</w:t>
      </w:r>
    </w:p>
    <w:p w:rsidR="00D82DE3" w:rsidRPr="005D70DB" w:rsidRDefault="00D82DE3" w:rsidP="00D82DE3">
      <w:pPr>
        <w:pStyle w:val="sonvb"/>
        <w:spacing w:before="120" w:after="0" w:line="252" w:lineRule="auto"/>
        <w:ind w:firstLine="709"/>
        <w:rPr>
          <w:i/>
          <w:lang w:val="en-US"/>
        </w:rPr>
      </w:pPr>
      <w:r w:rsidRPr="005D70DB">
        <w:rPr>
          <w:i/>
          <w:lang w:val="en-US"/>
        </w:rPr>
        <w:t>2. Phối hợp với các tổ chức đoàn thể, cá nhân ở địa phương để xây dựng và phát triển trung tâm.</w:t>
      </w:r>
    </w:p>
    <w:p w:rsidR="00D82DE3" w:rsidRPr="005D70DB" w:rsidRDefault="00D82DE3" w:rsidP="00D82DE3">
      <w:pPr>
        <w:pStyle w:val="sonvb"/>
        <w:spacing w:before="120" w:after="0" w:line="252" w:lineRule="auto"/>
        <w:ind w:firstLine="709"/>
        <w:rPr>
          <w:i/>
          <w:lang w:val="en-US"/>
        </w:rPr>
      </w:pPr>
      <w:r w:rsidRPr="005D70DB">
        <w:rPr>
          <w:i/>
          <w:lang w:val="en-US"/>
        </w:rPr>
        <w:t>a) Có các hình thức phối hợp với tổ chức, đoàn thể, cá nhân để xây dựng môi trường giáo dục lành mạnh;</w:t>
      </w:r>
    </w:p>
    <w:p w:rsidR="00D82DE3" w:rsidRPr="005D70DB" w:rsidRDefault="00D82DE3" w:rsidP="00D82DE3">
      <w:pPr>
        <w:pStyle w:val="sonvb"/>
        <w:spacing w:before="120" w:after="0" w:line="252" w:lineRule="auto"/>
        <w:ind w:firstLine="709"/>
        <w:rPr>
          <w:i/>
          <w:lang w:val="en-US"/>
        </w:rPr>
      </w:pPr>
      <w:r w:rsidRPr="005D70DB">
        <w:rPr>
          <w:i/>
          <w:lang w:val="en-US"/>
        </w:rPr>
        <w:t>b) Huy động và sử dụng có hiệu quả các nguồn lực tự nguyện, theo quy định của các tổ chức, cá nhân để xây dựng cơ sở vật chất; tăng thêm phương tiện, thiết bị dạy học; khen thưởng học viên học giỏi và hỗ trợ học viên có hoàn cảnh khó khăn.</w:t>
      </w:r>
    </w:p>
    <w:p w:rsidR="00D82DE3" w:rsidRPr="005D70DB" w:rsidRDefault="00D82DE3" w:rsidP="00D82DE3">
      <w:pPr>
        <w:pStyle w:val="sonvb"/>
        <w:spacing w:before="120" w:after="0" w:line="252" w:lineRule="auto"/>
        <w:ind w:firstLine="709"/>
        <w:rPr>
          <w:i/>
          <w:lang w:val="en-US"/>
        </w:rPr>
      </w:pPr>
      <w:r w:rsidRPr="005D70DB">
        <w:rPr>
          <w:i/>
          <w:lang w:val="en-US"/>
        </w:rPr>
        <w:t>c) Thực hiện tốt các chương trình phối hợp hoạt động nhằm hỗ trợ, tạo điều kiện thuận lợi cho mọi người, thuộc mọi lứa tuổi, thành phần kinh tế được tham gia học tập, góp phần xây dựng xã hội học tập.</w:t>
      </w:r>
    </w:p>
    <w:p w:rsidR="00D82DE3" w:rsidRPr="005D70DB" w:rsidRDefault="00D82DE3" w:rsidP="00D82DE3">
      <w:pPr>
        <w:pStyle w:val="sonvb"/>
        <w:spacing w:before="120" w:after="0" w:line="242" w:lineRule="auto"/>
        <w:ind w:firstLine="709"/>
        <w:rPr>
          <w:i/>
          <w:lang w:val="en-US"/>
        </w:rPr>
      </w:pPr>
      <w:r w:rsidRPr="005D70DB">
        <w:rPr>
          <w:i/>
          <w:lang w:val="en-US"/>
        </w:rPr>
        <w:t>3. Thực hiện hiệu quả việc liên kết với các ban ngành, tổ chức đoàn thể, doanh nghiệp.</w:t>
      </w:r>
    </w:p>
    <w:p w:rsidR="00D82DE3" w:rsidRPr="005D70DB" w:rsidRDefault="00D82DE3" w:rsidP="00D82DE3">
      <w:pPr>
        <w:pStyle w:val="sonvb"/>
        <w:spacing w:before="120" w:after="0" w:line="242" w:lineRule="auto"/>
        <w:ind w:firstLine="709"/>
        <w:rPr>
          <w:i/>
          <w:lang w:val="en-US"/>
        </w:rPr>
      </w:pPr>
      <w:r w:rsidRPr="005D70DB">
        <w:rPr>
          <w:i/>
          <w:lang w:val="en-US"/>
        </w:rPr>
        <w:t>a) Liên kết với các ban ngành, tổ chức đoàn thể, doanh nghiệp để xây dựng chương trình, tài liệu, học liệu phục vụ công tác đào tạo;</w:t>
      </w:r>
    </w:p>
    <w:p w:rsidR="00D82DE3" w:rsidRPr="005D70DB" w:rsidRDefault="00D82DE3" w:rsidP="00D82DE3">
      <w:pPr>
        <w:pStyle w:val="sonvb"/>
        <w:spacing w:before="120" w:after="0" w:line="242" w:lineRule="auto"/>
        <w:ind w:firstLine="709"/>
        <w:rPr>
          <w:i/>
          <w:lang w:val="en-US"/>
        </w:rPr>
      </w:pPr>
      <w:r w:rsidRPr="005D70DB">
        <w:rPr>
          <w:i/>
          <w:lang w:val="en-US"/>
        </w:rPr>
        <w:t>b) Liên kết với các ban ngành, tổ chức đoàn thể, doanh nghiệp để huy động người theo học các chương trình đáp ứng yêu cầu người học, cập nhật kiến thức, kỹ năng và chuyển giao công nghệ;</w:t>
      </w:r>
    </w:p>
    <w:p w:rsidR="00D82DE3" w:rsidRPr="005D70DB" w:rsidRDefault="00D82DE3" w:rsidP="00D82DE3">
      <w:pPr>
        <w:pStyle w:val="sonvb"/>
        <w:spacing w:before="120" w:after="0" w:line="242" w:lineRule="auto"/>
        <w:ind w:firstLine="709"/>
        <w:rPr>
          <w:i/>
          <w:lang w:val="en-US"/>
        </w:rPr>
      </w:pPr>
      <w:r w:rsidRPr="005D70DB">
        <w:rPr>
          <w:i/>
          <w:lang w:val="en-US"/>
        </w:rPr>
        <w:t>c) Liên kết với các ban ngành, tổ chức đoàn thể, doanh nghiệp để hỗ trợ tìm việc làm cho học viên.</w:t>
      </w:r>
    </w:p>
    <w:p w:rsidR="00D82DE3" w:rsidRPr="005D70DB" w:rsidRDefault="00D82DE3" w:rsidP="00D82DE3">
      <w:pPr>
        <w:pStyle w:val="sonvb"/>
        <w:spacing w:before="120" w:after="0" w:line="242" w:lineRule="auto"/>
        <w:ind w:firstLine="709"/>
        <w:rPr>
          <w:b/>
          <w:i/>
          <w:lang w:val="en-US"/>
        </w:rPr>
      </w:pPr>
      <w:r w:rsidRPr="005D70DB">
        <w:rPr>
          <w:b/>
          <w:i/>
          <w:lang w:val="en-US"/>
        </w:rPr>
        <w:t>Tiêu chuẩn 5: Hoạt động giáo dục và kết quả giáo dục</w:t>
      </w:r>
    </w:p>
    <w:p w:rsidR="00D82DE3" w:rsidRPr="005D70DB" w:rsidRDefault="00D82DE3" w:rsidP="00D82DE3">
      <w:pPr>
        <w:pStyle w:val="sonvb"/>
        <w:spacing w:before="120" w:after="0" w:line="242" w:lineRule="auto"/>
        <w:ind w:firstLine="709"/>
        <w:rPr>
          <w:i/>
          <w:lang w:val="en-US"/>
        </w:rPr>
      </w:pPr>
      <w:r w:rsidRPr="005D70DB">
        <w:rPr>
          <w:i/>
          <w:lang w:val="en-US"/>
        </w:rPr>
        <w:t>1. Thực hiện chương trình giáo dục thường xuyên để lấy văn bằng, chứng chỉ của hệ thống giáo dục quốc dân.</w:t>
      </w:r>
    </w:p>
    <w:p w:rsidR="00D82DE3" w:rsidRPr="005D70DB" w:rsidRDefault="00D82DE3" w:rsidP="00D82DE3">
      <w:pPr>
        <w:pStyle w:val="sonvb"/>
        <w:spacing w:before="120" w:after="0" w:line="242" w:lineRule="auto"/>
        <w:ind w:firstLine="709"/>
        <w:rPr>
          <w:i/>
          <w:lang w:val="en-US"/>
        </w:rPr>
      </w:pPr>
      <w:r w:rsidRPr="005D70DB">
        <w:rPr>
          <w:i/>
          <w:lang w:val="en-US"/>
        </w:rPr>
        <w:t>a) Có kế hoạch hoạt động chuyên môn chi tiết cho từng năm học, học kỳ, tháng, tuần;</w:t>
      </w:r>
    </w:p>
    <w:p w:rsidR="00D82DE3" w:rsidRPr="005D70DB" w:rsidRDefault="00D82DE3" w:rsidP="00D82DE3">
      <w:pPr>
        <w:pStyle w:val="sonvb"/>
        <w:spacing w:before="120" w:after="0" w:line="242" w:lineRule="auto"/>
        <w:ind w:firstLine="709"/>
        <w:rPr>
          <w:i/>
          <w:lang w:val="en-US"/>
        </w:rPr>
      </w:pPr>
      <w:r w:rsidRPr="005D70DB">
        <w:rPr>
          <w:i/>
          <w:lang w:val="en-US"/>
        </w:rPr>
        <w:t>b) Thực hiện kế hoạch thời gian năm học, khóa học, kế hoạch giảng dạy và học tập theo quy định;</w:t>
      </w:r>
    </w:p>
    <w:p w:rsidR="00D82DE3" w:rsidRPr="005D70DB" w:rsidRDefault="00D82DE3" w:rsidP="00D82DE3">
      <w:pPr>
        <w:pStyle w:val="sonvb"/>
        <w:spacing w:before="120" w:after="0" w:line="242" w:lineRule="auto"/>
        <w:ind w:firstLine="709"/>
        <w:rPr>
          <w:i/>
          <w:lang w:val="en-US"/>
        </w:rPr>
      </w:pPr>
      <w:r w:rsidRPr="005D70DB">
        <w:rPr>
          <w:i/>
          <w:lang w:val="en-US"/>
        </w:rPr>
        <w:t>c) Hằng tháng, rà soát, đánh giá việc thực hiện kế hoạch.</w:t>
      </w:r>
    </w:p>
    <w:p w:rsidR="00D82DE3" w:rsidRPr="005D70DB" w:rsidRDefault="00D82DE3" w:rsidP="00D82DE3">
      <w:pPr>
        <w:pStyle w:val="sonvb"/>
        <w:spacing w:before="120" w:after="0" w:line="242" w:lineRule="auto"/>
        <w:ind w:firstLine="709"/>
        <w:rPr>
          <w:i/>
          <w:lang w:val="en-US"/>
        </w:rPr>
      </w:pPr>
      <w:r w:rsidRPr="005D70DB">
        <w:rPr>
          <w:i/>
          <w:lang w:val="en-US"/>
        </w:rPr>
        <w:t>2. Xây dựng và thực hiện các chương trình bồi dưỡng ngắn hạn.</w:t>
      </w:r>
    </w:p>
    <w:p w:rsidR="00D82DE3" w:rsidRPr="005D70DB" w:rsidRDefault="00D82DE3" w:rsidP="00D82DE3">
      <w:pPr>
        <w:pStyle w:val="sonvb"/>
        <w:spacing w:before="120" w:after="0" w:line="242" w:lineRule="auto"/>
        <w:ind w:firstLine="709"/>
        <w:rPr>
          <w:i/>
          <w:lang w:val="en-US"/>
        </w:rPr>
      </w:pPr>
      <w:r w:rsidRPr="005D70DB">
        <w:rPr>
          <w:i/>
          <w:lang w:val="en-US"/>
        </w:rPr>
        <w:t>a) Chủ động xây dựng nội dung, chương trình bồi dưỡng ngắn hạn thuộc nhiều lĩnh vực của đời sống xã hội, đáp ứng nhu cầu đa dạng của mọi tầng lớp nhân dân và đáp ứng yêu cầu phát triển kinh tế - xã hội của địa phương;</w:t>
      </w:r>
    </w:p>
    <w:p w:rsidR="00D82DE3" w:rsidRPr="005D70DB" w:rsidRDefault="00D82DE3" w:rsidP="00D82DE3">
      <w:pPr>
        <w:pStyle w:val="sonvb"/>
        <w:spacing w:before="120" w:after="0" w:line="242" w:lineRule="auto"/>
        <w:ind w:firstLine="709"/>
        <w:rPr>
          <w:i/>
          <w:lang w:val="en-US"/>
        </w:rPr>
      </w:pPr>
      <w:r w:rsidRPr="005D70DB">
        <w:rPr>
          <w:i/>
          <w:lang w:val="en-US"/>
        </w:rPr>
        <w:t>b) Các chương trình giáo dục đáp ứng yêu cầu người học, cập nhật kiến thức, kỹ năng, chuyển giao công nghệ được thực hiện theo thời gian linh hoạt và các phương thức tổ chức dạy học đa dạng, tạo điều kiện thuận lợi cho người học;</w:t>
      </w:r>
    </w:p>
    <w:p w:rsidR="00D82DE3" w:rsidRPr="005D70DB" w:rsidRDefault="00D82DE3" w:rsidP="00D82DE3">
      <w:pPr>
        <w:pStyle w:val="sonvb"/>
        <w:spacing w:before="120" w:after="0" w:line="242" w:lineRule="auto"/>
        <w:ind w:firstLine="709"/>
        <w:rPr>
          <w:i/>
          <w:lang w:val="en-US"/>
        </w:rPr>
      </w:pPr>
      <w:r w:rsidRPr="005D70DB">
        <w:rPr>
          <w:i/>
          <w:lang w:val="en-US"/>
        </w:rPr>
        <w:t>c) Thực hiện các chương trình đã được phê duyệt; định kỳ rà soát, đánh giá mức độ phù hợp của các chương trình để điều chỉnh cho phù hợp.</w:t>
      </w:r>
    </w:p>
    <w:p w:rsidR="00D82DE3" w:rsidRPr="005D70DB" w:rsidRDefault="00D82DE3" w:rsidP="00D82DE3">
      <w:pPr>
        <w:pStyle w:val="sonvb"/>
        <w:spacing w:before="120" w:after="0" w:line="242" w:lineRule="auto"/>
        <w:ind w:firstLine="709"/>
        <w:rPr>
          <w:i/>
          <w:lang w:val="en-US"/>
        </w:rPr>
      </w:pPr>
      <w:r w:rsidRPr="005D70DB">
        <w:rPr>
          <w:i/>
          <w:lang w:val="en-US"/>
        </w:rPr>
        <w:t>3. Tổ chức có hiệu quả các hoạt động hỗ trợ giáo dục.</w:t>
      </w:r>
    </w:p>
    <w:p w:rsidR="00D82DE3" w:rsidRPr="005D70DB" w:rsidRDefault="00D82DE3" w:rsidP="00D82DE3">
      <w:pPr>
        <w:pStyle w:val="sonvb"/>
        <w:spacing w:before="120" w:after="0" w:line="242" w:lineRule="auto"/>
        <w:ind w:firstLine="709"/>
        <w:rPr>
          <w:i/>
          <w:lang w:val="en-US"/>
        </w:rPr>
      </w:pPr>
      <w:r w:rsidRPr="005D70DB">
        <w:rPr>
          <w:i/>
          <w:lang w:val="en-US"/>
        </w:rPr>
        <w:t xml:space="preserve">a) Dành thời gian cho học viên tham gia các hoạt động ngoại khóa, văn nghệ, thể thao </w:t>
      </w:r>
      <w:r w:rsidRPr="005D70DB">
        <w:rPr>
          <w:i/>
          <w:iCs/>
          <w:lang w:val="en-US"/>
        </w:rPr>
        <w:t>phù hợp</w:t>
      </w:r>
      <w:r w:rsidRPr="005D70DB">
        <w:rPr>
          <w:i/>
          <w:lang w:val="en-US"/>
        </w:rPr>
        <w:t>;</w:t>
      </w:r>
    </w:p>
    <w:p w:rsidR="00D82DE3" w:rsidRPr="005D70DB" w:rsidRDefault="00D82DE3" w:rsidP="00D82DE3">
      <w:pPr>
        <w:pStyle w:val="sonvb"/>
        <w:spacing w:before="120" w:after="0" w:line="242" w:lineRule="auto"/>
        <w:ind w:firstLine="709"/>
        <w:rPr>
          <w:i/>
          <w:lang w:val="en-US"/>
        </w:rPr>
      </w:pPr>
      <w:r w:rsidRPr="005D70DB">
        <w:rPr>
          <w:i/>
          <w:lang w:val="en-US"/>
        </w:rPr>
        <w:t>b) Xây dựng kế hoạch và tổ chức thực hiện công tác giáo dục truyền thống dân tộc, tình yêu quê hương đất nước, kỹ năng sống cho học viên với các hình thức đa dạng và phù hợp;</w:t>
      </w:r>
    </w:p>
    <w:p w:rsidR="00D82DE3" w:rsidRPr="005D70DB" w:rsidRDefault="00D82DE3" w:rsidP="00D82DE3">
      <w:pPr>
        <w:pStyle w:val="sonvb"/>
        <w:spacing w:before="120" w:after="0" w:line="242" w:lineRule="auto"/>
        <w:ind w:firstLine="709"/>
        <w:rPr>
          <w:i/>
          <w:lang w:val="en-US"/>
        </w:rPr>
      </w:pPr>
      <w:r w:rsidRPr="005D70DB">
        <w:rPr>
          <w:i/>
          <w:iCs/>
          <w:lang w:val="en-US"/>
        </w:rPr>
        <w:t xml:space="preserve">c) </w:t>
      </w:r>
      <w:r w:rsidRPr="005D70DB">
        <w:rPr>
          <w:i/>
          <w:lang w:val="en-US"/>
        </w:rPr>
        <w:t>Đăng ký và được cơ quan có thẩm quyền phân công chăm sóc di tích lịch sử, văn hóa, cách mạng; chăm sóc thương binh, gia đình liệt sĩ, gia đình có công với nước, Mẹ Việt Nam anh hùng ở địa phương.</w:t>
      </w:r>
    </w:p>
    <w:p w:rsidR="00D82DE3" w:rsidRPr="005D70DB" w:rsidRDefault="00D82DE3" w:rsidP="00D82DE3">
      <w:pPr>
        <w:pStyle w:val="sonvb"/>
        <w:spacing w:before="120" w:after="0" w:line="242" w:lineRule="auto"/>
        <w:ind w:firstLine="709"/>
        <w:rPr>
          <w:i/>
          <w:lang w:val="en-US"/>
        </w:rPr>
      </w:pPr>
      <w:r w:rsidRPr="005D70DB">
        <w:rPr>
          <w:i/>
          <w:lang w:val="en-US"/>
        </w:rPr>
        <w:t>4. Đảm bảo các yêu cầu khi liên kết với các cơ sở giáo dục nghề nghiệp, cơ sở giáo dục đại học để thực hiện chương trình giáo dục thường xuyên lấy văn bằng của hệ thống giáo dục quốc dân.</w:t>
      </w:r>
    </w:p>
    <w:p w:rsidR="00D82DE3" w:rsidRPr="005D70DB" w:rsidRDefault="00D82DE3" w:rsidP="00D82DE3">
      <w:pPr>
        <w:pStyle w:val="sonvb"/>
        <w:spacing w:before="120" w:after="0" w:line="269" w:lineRule="auto"/>
        <w:ind w:firstLine="709"/>
        <w:rPr>
          <w:i/>
          <w:lang w:val="en-US"/>
        </w:rPr>
      </w:pPr>
      <w:r w:rsidRPr="005D70DB">
        <w:rPr>
          <w:i/>
          <w:lang w:val="en-US"/>
        </w:rPr>
        <w:t>a) Đảm bảo các yêu cầu về cơ sở vật chất, thiết bị và cán bộ quản lý phù hợp với yêu cầu của từng ngành liên kết đào tạo;</w:t>
      </w:r>
    </w:p>
    <w:p w:rsidR="00D82DE3" w:rsidRPr="005D70DB" w:rsidRDefault="00D82DE3" w:rsidP="00D82DE3">
      <w:pPr>
        <w:pStyle w:val="sonvb"/>
        <w:spacing w:before="120" w:after="0" w:line="269" w:lineRule="auto"/>
        <w:ind w:firstLine="709"/>
        <w:rPr>
          <w:i/>
          <w:lang w:val="en-US"/>
        </w:rPr>
      </w:pPr>
      <w:r w:rsidRPr="005D70DB">
        <w:rPr>
          <w:i/>
          <w:lang w:val="en-US"/>
        </w:rPr>
        <w:t>b) Quản lý giáo viên thỉnh giảng, quản lý học viên để đảm bảo chất lượng đào tạo;</w:t>
      </w:r>
    </w:p>
    <w:p w:rsidR="00D82DE3" w:rsidRPr="005D70DB" w:rsidRDefault="00D82DE3" w:rsidP="00D82DE3">
      <w:pPr>
        <w:pStyle w:val="sonvb"/>
        <w:spacing w:before="120" w:after="0" w:line="269" w:lineRule="auto"/>
        <w:ind w:firstLine="709"/>
        <w:rPr>
          <w:i/>
          <w:lang w:val="en-US"/>
        </w:rPr>
      </w:pPr>
      <w:r w:rsidRPr="005D70DB">
        <w:rPr>
          <w:i/>
          <w:lang w:val="en-US"/>
        </w:rPr>
        <w:t>c) Thực hiện trách nhiệm theo hợp đồng liên kết đào tạo; thực hiện chế độ báo cáo với các cơ quan có thẩm quyền về việc liên kết đào tạo.</w:t>
      </w:r>
    </w:p>
    <w:p w:rsidR="00D82DE3" w:rsidRPr="005D70DB" w:rsidRDefault="00D82DE3" w:rsidP="00D82DE3">
      <w:pPr>
        <w:pStyle w:val="sonvb"/>
        <w:spacing w:before="120" w:after="0" w:line="269" w:lineRule="auto"/>
        <w:ind w:firstLine="709"/>
        <w:rPr>
          <w:i/>
          <w:lang w:val="en-US"/>
        </w:rPr>
      </w:pPr>
      <w:r w:rsidRPr="005D70DB">
        <w:rPr>
          <w:i/>
          <w:lang w:val="en-US"/>
        </w:rPr>
        <w:t>5. Kết quả giáo dục và hiệu quả giáo dục.</w:t>
      </w:r>
    </w:p>
    <w:p w:rsidR="00D82DE3" w:rsidRPr="005D70DB" w:rsidRDefault="00D82DE3" w:rsidP="00D82DE3">
      <w:pPr>
        <w:pStyle w:val="sonvb"/>
        <w:spacing w:before="120" w:after="0" w:line="269" w:lineRule="auto"/>
        <w:ind w:firstLine="709"/>
        <w:rPr>
          <w:i/>
          <w:lang w:val="en-US"/>
        </w:rPr>
      </w:pPr>
      <w:r w:rsidRPr="005D70DB">
        <w:rPr>
          <w:i/>
          <w:lang w:val="en-US"/>
        </w:rPr>
        <w:t>a) Kết quả xếp loại học lực, hạnh kiểm của học viên theo học chương trình xóa mù chữ và giáo dục tiếp tục sau khi biết chữ, chương trình giáo dục thường xuyên cấp trung học cơ sở và chương trình giáo dục thường xuyên cấp trung học phổ thông đáp ứng mục tiêu giáo dục;</w:t>
      </w:r>
    </w:p>
    <w:p w:rsidR="00D82DE3" w:rsidRPr="005D70DB" w:rsidRDefault="00D82DE3" w:rsidP="00D82DE3">
      <w:pPr>
        <w:pStyle w:val="sonvb"/>
        <w:spacing w:before="120" w:after="0" w:line="269" w:lineRule="auto"/>
        <w:ind w:firstLine="709"/>
        <w:rPr>
          <w:i/>
          <w:lang w:val="en-US"/>
        </w:rPr>
      </w:pPr>
      <w:r w:rsidRPr="005D70DB">
        <w:rPr>
          <w:i/>
          <w:lang w:val="en-US"/>
        </w:rPr>
        <w:t>b) Học viên học các chương trình giáo dục đáp ứng yêu cầu của người học, cập nhật kiến thức, kỹ năng, chuyển giao công nghệ có khả năng vận dụng kiến thức vào thực tiễn;</w:t>
      </w:r>
    </w:p>
    <w:p w:rsidR="00D82DE3" w:rsidRPr="005D70DB" w:rsidRDefault="00D82DE3" w:rsidP="00D82DE3">
      <w:pPr>
        <w:pStyle w:val="sonvb"/>
        <w:spacing w:before="120" w:after="0" w:line="269" w:lineRule="auto"/>
        <w:ind w:firstLine="709"/>
        <w:rPr>
          <w:i/>
          <w:lang w:val="en-US"/>
        </w:rPr>
      </w:pPr>
      <w:r w:rsidRPr="005D70DB">
        <w:rPr>
          <w:i/>
          <w:lang w:val="en-US"/>
        </w:rPr>
        <w:t>c) Học viên hoàn thành các chương trình giáo dục đáp ứng yêu cầu của người học, cập nhật kiến thức, kỹ năng, chuyển giao công nghệ góp phần đáp ứng được yêu cầu phát triển kinh tế xã hội của địa phương.</w:t>
      </w:r>
    </w:p>
    <w:p w:rsidR="00D82DE3" w:rsidRPr="005D70DB" w:rsidRDefault="00D82DE3" w:rsidP="00D82DE3">
      <w:pPr>
        <w:pStyle w:val="sonvb"/>
        <w:spacing w:before="120" w:after="0" w:line="269" w:lineRule="auto"/>
        <w:ind w:firstLine="709"/>
        <w:rPr>
          <w:lang w:val="en-US"/>
        </w:rPr>
      </w:pPr>
      <w:r w:rsidRPr="005D70DB">
        <w:rPr>
          <w:lang w:val="en-US"/>
        </w:rPr>
        <w:t>Trung tâm giáo dục thường xuyên được đánh giá và công nhận đạt tiêu chuẩn chất lượng giáo dục với 3 cấp độ:</w:t>
      </w:r>
    </w:p>
    <w:p w:rsidR="00D82DE3" w:rsidRPr="005D70DB" w:rsidRDefault="00D82DE3" w:rsidP="00D82DE3">
      <w:pPr>
        <w:pStyle w:val="sonvb"/>
        <w:spacing w:before="120" w:after="0" w:line="269" w:lineRule="auto"/>
        <w:ind w:firstLine="709"/>
        <w:rPr>
          <w:bCs/>
          <w:lang w:val="en-US"/>
        </w:rPr>
      </w:pPr>
      <w:r w:rsidRPr="005D70DB">
        <w:rPr>
          <w:iCs/>
          <w:lang w:val="en-US"/>
        </w:rPr>
        <w:t>a) Cấp độ 1: Trung tâm giáo dục thường xuyên c</w:t>
      </w:r>
      <w:r w:rsidRPr="005D70DB">
        <w:rPr>
          <w:bCs/>
          <w:lang w:val="en-US"/>
        </w:rPr>
        <w:t>ó từ 60% đến dưới 70% tiêu chí đạt yêu cầu;</w:t>
      </w:r>
    </w:p>
    <w:p w:rsidR="00D82DE3" w:rsidRPr="005D70DB" w:rsidRDefault="00D82DE3" w:rsidP="00D82DE3">
      <w:pPr>
        <w:pStyle w:val="sonvb"/>
        <w:spacing w:before="120" w:after="0" w:line="269" w:lineRule="auto"/>
        <w:ind w:firstLine="709"/>
        <w:rPr>
          <w:bCs/>
          <w:lang w:val="en-US"/>
        </w:rPr>
      </w:pPr>
      <w:r w:rsidRPr="005D70DB">
        <w:rPr>
          <w:bCs/>
          <w:lang w:val="en-US"/>
        </w:rPr>
        <w:t xml:space="preserve">b) Cấp độ 2: </w:t>
      </w:r>
      <w:r w:rsidRPr="005D70DB">
        <w:rPr>
          <w:iCs/>
          <w:lang w:val="en-US"/>
        </w:rPr>
        <w:t>Trung tâm giáo dục thường xuyên có từ 70% đến dưới 85% tiêu chí đạt yêu cầu;</w:t>
      </w:r>
    </w:p>
    <w:p w:rsidR="00D82DE3" w:rsidRPr="005D70DB" w:rsidRDefault="00D82DE3" w:rsidP="00D82DE3">
      <w:pPr>
        <w:pStyle w:val="sonvb"/>
        <w:spacing w:before="120" w:after="0" w:line="269" w:lineRule="auto"/>
        <w:ind w:firstLine="709"/>
        <w:rPr>
          <w:lang w:val="en-US"/>
        </w:rPr>
      </w:pPr>
      <w:r w:rsidRPr="005D70DB">
        <w:rPr>
          <w:iCs/>
          <w:lang w:val="en-US"/>
        </w:rPr>
        <w:t xml:space="preserve">c) Cấp độ 3: Trung tâm giáo dục thường xuyên có </w:t>
      </w:r>
      <w:r w:rsidRPr="005D70DB">
        <w:rPr>
          <w:lang w:val="en-US"/>
        </w:rPr>
        <w:t>ít nhất 85% tiêu chí đạt yêu cầu.</w:t>
      </w:r>
    </w:p>
    <w:p w:rsidR="00D82DE3" w:rsidRPr="00726E03" w:rsidRDefault="00D00297" w:rsidP="00D82DE3">
      <w:pPr>
        <w:pStyle w:val="sonvb"/>
        <w:spacing w:before="120" w:after="0" w:line="269" w:lineRule="auto"/>
        <w:ind w:firstLine="709"/>
        <w:rPr>
          <w:i/>
          <w:lang w:val="en-US"/>
        </w:rPr>
      </w:pPr>
      <w:r>
        <w:rPr>
          <w:i/>
          <w:lang w:val="en-US"/>
        </w:rPr>
        <w:t>26</w:t>
      </w:r>
      <w:r w:rsidR="00D82DE3" w:rsidRPr="00726E03">
        <w:rPr>
          <w:i/>
          <w:lang w:val="en-US"/>
        </w:rPr>
        <w:t>.11. Căn cứ pháp lý:</w:t>
      </w:r>
    </w:p>
    <w:p w:rsidR="00D82DE3" w:rsidRDefault="00D82DE3" w:rsidP="00D82DE3">
      <w:pPr>
        <w:pStyle w:val="sonvb"/>
        <w:spacing w:before="120" w:after="0" w:line="269" w:lineRule="auto"/>
        <w:ind w:firstLine="709"/>
        <w:rPr>
          <w:bCs/>
          <w:lang w:val="en-US"/>
        </w:rPr>
      </w:pPr>
      <w:r w:rsidRPr="005D70DB">
        <w:rPr>
          <w:lang w:val="en-US"/>
        </w:rPr>
        <w:t xml:space="preserve">Thông tư số 42/2012/TT-BGDĐT ngày 23/11/2012 của Bộ trưởng Bộ Giáo dục và Đào tạo ban hành </w:t>
      </w:r>
      <w:r>
        <w:rPr>
          <w:bCs/>
          <w:lang w:val="en-US"/>
        </w:rPr>
        <w:t>q</w:t>
      </w:r>
      <w:r w:rsidRPr="005D70DB">
        <w:rPr>
          <w:bCs/>
          <w:lang w:val="en-US"/>
        </w:rPr>
        <w:t>uy định về tiêu chuẩn đánh giá chất lượng giáo dục và quy trình, chu kỳ kỳ kiểm định chất lượng giáo dục cơ sở giáo dục phổ thông, cơ sở giáo dục thường xuyên.</w:t>
      </w:r>
    </w:p>
    <w:p w:rsidR="00D82DE3" w:rsidRDefault="00D82DE3" w:rsidP="00D82DE3">
      <w:pPr>
        <w:rPr>
          <w:rFonts w:eastAsia="Arial"/>
          <w:bCs/>
          <w:szCs w:val="28"/>
          <w:lang w:eastAsia="x-none"/>
        </w:rPr>
      </w:pPr>
      <w:r>
        <w:rPr>
          <w:bCs/>
        </w:rPr>
        <w:br w:type="page"/>
      </w:r>
    </w:p>
    <w:p w:rsidR="00D82DE3" w:rsidRPr="00AF2659" w:rsidRDefault="00D00297" w:rsidP="00D82DE3">
      <w:pPr>
        <w:pStyle w:val="sonvb"/>
        <w:spacing w:before="120" w:after="0" w:line="245" w:lineRule="auto"/>
        <w:ind w:firstLine="709"/>
        <w:rPr>
          <w:b/>
          <w:color w:val="0000FF"/>
          <w:lang w:val="en-US"/>
        </w:rPr>
      </w:pPr>
      <w:r>
        <w:rPr>
          <w:b/>
          <w:color w:val="0000FF"/>
          <w:lang w:val="en-US"/>
        </w:rPr>
        <w:t>27</w:t>
      </w:r>
      <w:r w:rsidR="00D82DE3" w:rsidRPr="00AF2659">
        <w:rPr>
          <w:b/>
          <w:color w:val="0000FF"/>
          <w:lang w:val="en-US"/>
        </w:rPr>
        <w:t>. Công nhận trường mầm non đạt chuẩn quốc gia</w:t>
      </w:r>
    </w:p>
    <w:p w:rsidR="00D82DE3" w:rsidRPr="00445AD8" w:rsidRDefault="00D00297" w:rsidP="00D82DE3">
      <w:pPr>
        <w:pStyle w:val="sonvb"/>
        <w:spacing w:before="120" w:after="0" w:line="264" w:lineRule="auto"/>
        <w:ind w:firstLine="709"/>
        <w:rPr>
          <w:i/>
          <w:lang w:val="en-US"/>
        </w:rPr>
      </w:pPr>
      <w:r>
        <w:rPr>
          <w:i/>
          <w:lang w:val="en-US"/>
        </w:rPr>
        <w:t>27</w:t>
      </w:r>
      <w:r w:rsidR="00D82DE3" w:rsidRPr="00445AD8">
        <w:rPr>
          <w:i/>
          <w:lang w:val="en-US"/>
        </w:rPr>
        <w:t>.1. Trình tự thực hiện:</w:t>
      </w:r>
    </w:p>
    <w:p w:rsidR="00D82DE3" w:rsidRPr="005D70DB" w:rsidRDefault="00D82DE3" w:rsidP="00D82DE3">
      <w:pPr>
        <w:pStyle w:val="sonvb"/>
        <w:spacing w:before="120" w:after="0" w:line="264" w:lineRule="auto"/>
        <w:ind w:firstLine="709"/>
        <w:rPr>
          <w:lang w:val="en-US"/>
        </w:rPr>
      </w:pPr>
      <w:r w:rsidRPr="005D70DB">
        <w:rPr>
          <w:lang w:val="en-US"/>
        </w:rPr>
        <w:t xml:space="preserve">a) Căn cứ các tiêu chuẩn quy định về trường mầm non đạt chuẩn quốc gia, trường mầm non và </w:t>
      </w:r>
      <w:r>
        <w:rPr>
          <w:lang w:val="en-US"/>
        </w:rPr>
        <w:t>Ủy ban nhân dân</w:t>
      </w:r>
      <w:r w:rsidRPr="005D70DB">
        <w:rPr>
          <w:lang w:val="en-US"/>
        </w:rPr>
        <w:t xml:space="preserve"> cấp xã tiến hành tự kiểm tra, đánh giá theo các mức độ đạt chuẩn. Xét thấy trường đạt chuẩn quốc gia ở mức độ nào, </w:t>
      </w:r>
      <w:r>
        <w:rPr>
          <w:lang w:val="en-US"/>
        </w:rPr>
        <w:t>Ủy ban nhân dân</w:t>
      </w:r>
      <w:r w:rsidRPr="005D70DB">
        <w:rPr>
          <w:lang w:val="en-US"/>
        </w:rPr>
        <w:t xml:space="preserve"> cấp xã làm hồ sơ đề nghị </w:t>
      </w:r>
      <w:r>
        <w:rPr>
          <w:lang w:val="en-US"/>
        </w:rPr>
        <w:t>Ủy ban nhân dân</w:t>
      </w:r>
      <w:r w:rsidRPr="005D70DB">
        <w:rPr>
          <w:lang w:val="en-US"/>
        </w:rPr>
        <w:t xml:space="preserve"> cấp huyện tổ chức thẩm định theo mức độ đó.</w:t>
      </w:r>
    </w:p>
    <w:p w:rsidR="00D82DE3" w:rsidRPr="005D70DB" w:rsidRDefault="00D82DE3" w:rsidP="00D82DE3">
      <w:pPr>
        <w:pStyle w:val="sonvb"/>
        <w:spacing w:before="120" w:after="0" w:line="264" w:lineRule="auto"/>
        <w:ind w:firstLine="709"/>
        <w:rPr>
          <w:lang w:val="en-US"/>
        </w:rPr>
      </w:pPr>
      <w:r w:rsidRPr="005D70DB">
        <w:rPr>
          <w:lang w:val="en-US"/>
        </w:rPr>
        <w:t xml:space="preserve">b) Trong thời hạn 15 (mười lăm) ngày làm việc kể từ ngày nhận được hồ sơ hợp lệ, </w:t>
      </w:r>
      <w:r>
        <w:rPr>
          <w:lang w:val="en-US"/>
        </w:rPr>
        <w:t>Ủy ban nhân dân</w:t>
      </w:r>
      <w:r w:rsidRPr="005D70DB">
        <w:rPr>
          <w:lang w:val="en-US"/>
        </w:rPr>
        <w:t xml:space="preserve"> cấp huyện quyết định thành lập đoàn kiểm tra và hoàn thành việc thẩm định theo đề nghị của </w:t>
      </w:r>
      <w:r>
        <w:rPr>
          <w:lang w:val="en-US"/>
        </w:rPr>
        <w:t>Ủy ban nhân dân</w:t>
      </w:r>
      <w:r w:rsidRPr="005D70DB">
        <w:rPr>
          <w:lang w:val="en-US"/>
        </w:rPr>
        <w:t xml:space="preserve"> cấp xã. Trường hợp hồ sơ không đầy đủ hoặc không đúng theo quy định, </w:t>
      </w:r>
      <w:r>
        <w:rPr>
          <w:lang w:val="en-US"/>
        </w:rPr>
        <w:t>Ủy ban nhân dân</w:t>
      </w:r>
      <w:r w:rsidRPr="005D70DB">
        <w:rPr>
          <w:lang w:val="en-US"/>
        </w:rPr>
        <w:t xml:space="preserve"> cấp huyện trả lại hồ sơ hoặc gửi văn bản yêu cầu </w:t>
      </w:r>
      <w:r>
        <w:rPr>
          <w:lang w:val="en-US"/>
        </w:rPr>
        <w:t>Ủy ban nhân dân</w:t>
      </w:r>
      <w:r w:rsidRPr="005D70DB">
        <w:rPr>
          <w:lang w:val="en-US"/>
        </w:rPr>
        <w:t xml:space="preserve"> cấp xã bổ sung cho hợp lệ.</w:t>
      </w:r>
    </w:p>
    <w:p w:rsidR="00D82DE3" w:rsidRPr="005D70DB" w:rsidRDefault="00D82DE3" w:rsidP="00D82DE3">
      <w:pPr>
        <w:pStyle w:val="sonvb"/>
        <w:spacing w:before="120" w:after="0" w:line="264" w:lineRule="auto"/>
        <w:ind w:firstLine="709"/>
        <w:rPr>
          <w:lang w:val="en-US"/>
        </w:rPr>
      </w:pPr>
      <w:r w:rsidRPr="005D70DB">
        <w:rPr>
          <w:lang w:val="en-US"/>
        </w:rPr>
        <w:t xml:space="preserve">Đoàn kiểm tra cấp huyện (gồm đại diện các cơ quan chức năng có liên quan do chủ tịch </w:t>
      </w:r>
      <w:r>
        <w:rPr>
          <w:lang w:val="en-US"/>
        </w:rPr>
        <w:t>Ủy ban nhân dân</w:t>
      </w:r>
      <w:r w:rsidRPr="005D70DB">
        <w:rPr>
          <w:lang w:val="en-US"/>
        </w:rPr>
        <w:t xml:space="preserve"> cấp huyện chỉ định) tiến hành thẩm định kết quả kiểm tra, đánh giá của </w:t>
      </w:r>
      <w:r>
        <w:rPr>
          <w:lang w:val="en-US"/>
        </w:rPr>
        <w:t>Ủy ban nhân dân</w:t>
      </w:r>
      <w:r w:rsidRPr="005D70DB">
        <w:rPr>
          <w:lang w:val="en-US"/>
        </w:rPr>
        <w:t xml:space="preserve"> cấp xã. Căn cứ kết quả thẩm định, xét thấy trường đạt chuẩn quốc gia ở mức độ nào, đoàn kiểm tra làm văn bản báo cáo </w:t>
      </w:r>
      <w:r>
        <w:rPr>
          <w:lang w:val="en-US"/>
        </w:rPr>
        <w:t>Ủy ban nhân dân</w:t>
      </w:r>
      <w:r w:rsidRPr="005D70DB">
        <w:rPr>
          <w:lang w:val="en-US"/>
        </w:rPr>
        <w:t xml:space="preserve"> cấp huyện để làm hồ sơ đề nghị </w:t>
      </w:r>
      <w:r>
        <w:rPr>
          <w:lang w:val="en-US"/>
        </w:rPr>
        <w:t>Ủy ban nhân dân</w:t>
      </w:r>
      <w:r w:rsidRPr="005D70DB">
        <w:rPr>
          <w:lang w:val="en-US"/>
        </w:rPr>
        <w:t xml:space="preserve"> tỉnh tổ chức thẩm định theo mức độ đó.</w:t>
      </w:r>
    </w:p>
    <w:p w:rsidR="00D82DE3" w:rsidRPr="005D70DB" w:rsidRDefault="00D82DE3" w:rsidP="00D82DE3">
      <w:pPr>
        <w:pStyle w:val="sonvb"/>
        <w:spacing w:before="120" w:after="0" w:line="264" w:lineRule="auto"/>
        <w:ind w:firstLine="709"/>
        <w:rPr>
          <w:lang w:val="en-US"/>
        </w:rPr>
      </w:pPr>
      <w:r w:rsidRPr="005D70DB">
        <w:rPr>
          <w:lang w:val="en-US"/>
        </w:rPr>
        <w:t xml:space="preserve">c) Trong thời hạn 15 (mười lăm) ngày làm việc kể từ ngày nhận được hồ sơ hợp lệ, </w:t>
      </w:r>
      <w:r>
        <w:rPr>
          <w:lang w:val="en-US"/>
        </w:rPr>
        <w:t>Ủy ban nhân dân</w:t>
      </w:r>
      <w:r w:rsidRPr="005D70DB">
        <w:rPr>
          <w:lang w:val="en-US"/>
        </w:rPr>
        <w:t xml:space="preserve"> tỉnh quyết định thành lập đoàn kiểm tra và hoàn thành việc thẩm định theo đề nghị của </w:t>
      </w:r>
      <w:r>
        <w:rPr>
          <w:lang w:val="en-US"/>
        </w:rPr>
        <w:t>Ủy ban nhân dân</w:t>
      </w:r>
      <w:r w:rsidRPr="005D70DB">
        <w:rPr>
          <w:lang w:val="en-US"/>
        </w:rPr>
        <w:t xml:space="preserve"> cấp huyện. Trường hợp hồ sơ không đầy đủ hoặc không đúng theo quy định, </w:t>
      </w:r>
      <w:r>
        <w:rPr>
          <w:lang w:val="en-US"/>
        </w:rPr>
        <w:t>Ủy ban nhân dân</w:t>
      </w:r>
      <w:r w:rsidRPr="005D70DB">
        <w:rPr>
          <w:lang w:val="en-US"/>
        </w:rPr>
        <w:t xml:space="preserve"> tỉnh trả lại hồ sơ hoặc gửi văn bản yêu cầu </w:t>
      </w:r>
      <w:r>
        <w:rPr>
          <w:lang w:val="en-US"/>
        </w:rPr>
        <w:t>Ủy ban nhân dân</w:t>
      </w:r>
      <w:r w:rsidRPr="005D70DB">
        <w:rPr>
          <w:lang w:val="en-US"/>
        </w:rPr>
        <w:t xml:space="preserve"> cấp huyện bổ sung cho hợp lệ;</w:t>
      </w:r>
    </w:p>
    <w:p w:rsidR="00D82DE3" w:rsidRPr="005D70DB" w:rsidRDefault="00D82DE3" w:rsidP="00D82DE3">
      <w:pPr>
        <w:pStyle w:val="sonvb"/>
        <w:spacing w:before="120" w:after="0" w:line="264" w:lineRule="auto"/>
        <w:ind w:firstLine="709"/>
        <w:rPr>
          <w:lang w:val="en-US"/>
        </w:rPr>
      </w:pPr>
      <w:r w:rsidRPr="005D70DB">
        <w:rPr>
          <w:lang w:val="en-US"/>
        </w:rPr>
        <w:t xml:space="preserve">Đoàn kiểm tra cấp tỉnh (gồm đại diện các cơ quan chức năng có liên quan do Chủ tịch </w:t>
      </w:r>
      <w:r>
        <w:rPr>
          <w:lang w:val="en-US"/>
        </w:rPr>
        <w:t>Ủy ban nhân dân</w:t>
      </w:r>
      <w:r w:rsidRPr="005D70DB">
        <w:rPr>
          <w:lang w:val="en-US"/>
        </w:rPr>
        <w:t xml:space="preserve"> tỉnh chỉ định) tiến hành thẩm định kết quả kiểm tra, đánh giá của </w:t>
      </w:r>
      <w:r>
        <w:rPr>
          <w:lang w:val="en-US"/>
        </w:rPr>
        <w:t>Ủy ban nhân dân</w:t>
      </w:r>
      <w:r w:rsidRPr="005D70DB">
        <w:rPr>
          <w:lang w:val="en-US"/>
        </w:rPr>
        <w:t xml:space="preserve"> cấp huyện. Căn cứ kết quả thẩm định, xét thấy trường đạt chuẩn ở mức độ nào, đoàn kiểm tra làm tờ trình đề nghị Chủ tịch </w:t>
      </w:r>
      <w:r>
        <w:rPr>
          <w:lang w:val="en-US"/>
        </w:rPr>
        <w:t>Ủy ban nhân dân</w:t>
      </w:r>
      <w:r w:rsidRPr="005D70DB">
        <w:rPr>
          <w:lang w:val="en-US"/>
        </w:rPr>
        <w:t xml:space="preserve"> tỉnh ra quyết định và cấp Bằng công nhận đạt chuẩn quốc gia ở mức độ đó.</w:t>
      </w:r>
    </w:p>
    <w:p w:rsidR="00D82DE3" w:rsidRPr="005D70DB" w:rsidRDefault="00D82DE3" w:rsidP="00D82DE3">
      <w:pPr>
        <w:pStyle w:val="sonvb"/>
        <w:spacing w:before="120" w:after="0" w:line="264" w:lineRule="auto"/>
        <w:ind w:firstLine="709"/>
        <w:rPr>
          <w:lang w:val="en-US"/>
        </w:rPr>
      </w:pPr>
      <w:r w:rsidRPr="005D70DB">
        <w:rPr>
          <w:lang w:val="en-US"/>
        </w:rPr>
        <w:t xml:space="preserve">d) Trong thời hạn 10 (mười) ngày làm việc kể từ ngày nhận được văn bản đề nghị của đoàn kiểm tra cấp tỉnh, Chủ tịch </w:t>
      </w:r>
      <w:r>
        <w:rPr>
          <w:lang w:val="en-US"/>
        </w:rPr>
        <w:t>Ủy ban nhân dân</w:t>
      </w:r>
      <w:r w:rsidRPr="005D70DB">
        <w:rPr>
          <w:lang w:val="en-US"/>
        </w:rPr>
        <w:t xml:space="preserve"> tỉnh ra quyết định và cấp Bằng công nhận đạt chuẩn quốc gia (mức độ 1 hoặc mức độ 2) cho trường mầm non.</w:t>
      </w:r>
    </w:p>
    <w:p w:rsidR="00D82DE3" w:rsidRPr="00445AD8" w:rsidRDefault="00D00297" w:rsidP="00D82DE3">
      <w:pPr>
        <w:pStyle w:val="sonvb"/>
        <w:spacing w:before="120" w:after="0" w:line="264" w:lineRule="auto"/>
        <w:ind w:firstLine="709"/>
        <w:rPr>
          <w:i/>
          <w:lang w:val="en-US"/>
        </w:rPr>
      </w:pPr>
      <w:r>
        <w:rPr>
          <w:i/>
          <w:lang w:val="en-US"/>
        </w:rPr>
        <w:t>27</w:t>
      </w:r>
      <w:r w:rsidR="00D82DE3" w:rsidRPr="00445AD8">
        <w:rPr>
          <w:i/>
          <w:lang w:val="en-US"/>
        </w:rPr>
        <w:t xml:space="preserve">.2. Cách thức thực hiện: </w:t>
      </w:r>
    </w:p>
    <w:p w:rsidR="009D6475" w:rsidRDefault="009D6475" w:rsidP="009D6475">
      <w:pPr>
        <w:spacing w:before="120" w:line="269" w:lineRule="auto"/>
        <w:ind w:firstLine="709"/>
        <w:jc w:val="both"/>
      </w:pPr>
      <w:r w:rsidRPr="005D70DB">
        <w:t>Trực tiếp tại Bộ phận tiếp nhận và trả kết quả của Sở Giáo dục và Đào tạo (Tầ</w:t>
      </w:r>
      <w:r>
        <w:t>ng 01, Tháp A</w:t>
      </w:r>
      <w:r w:rsidRPr="005D70DB">
        <w:t>, Trung tâm Hành chính tỉnh Bình Dương, điện thoại: 0</w:t>
      </w:r>
      <w:r>
        <w:t>274</w:t>
      </w:r>
      <w:r w:rsidRPr="005D70DB">
        <w:t>-3.903.242) hoặc qua bưu điện.</w:t>
      </w:r>
    </w:p>
    <w:p w:rsidR="00D82DE3" w:rsidRDefault="00D00297" w:rsidP="00D82DE3">
      <w:pPr>
        <w:pStyle w:val="sonvb"/>
        <w:spacing w:before="120" w:after="0" w:line="264" w:lineRule="auto"/>
        <w:ind w:firstLine="709"/>
        <w:rPr>
          <w:lang w:val="en-US"/>
        </w:rPr>
      </w:pPr>
      <w:r>
        <w:rPr>
          <w:i/>
          <w:lang w:val="en-US"/>
        </w:rPr>
        <w:t>27</w:t>
      </w:r>
      <w:r w:rsidR="00D82DE3" w:rsidRPr="00445AD8">
        <w:rPr>
          <w:i/>
          <w:lang w:val="en-US"/>
        </w:rPr>
        <w:t>.3. Thành phần, số lượng hồ sơ:</w:t>
      </w:r>
    </w:p>
    <w:p w:rsidR="00D82DE3" w:rsidRPr="005D70DB" w:rsidRDefault="00D82DE3" w:rsidP="00D82DE3">
      <w:pPr>
        <w:pStyle w:val="sonvb"/>
        <w:spacing w:before="120" w:after="0" w:line="264" w:lineRule="auto"/>
        <w:ind w:firstLine="709"/>
        <w:rPr>
          <w:lang w:val="en-US"/>
        </w:rPr>
      </w:pPr>
      <w:r>
        <w:rPr>
          <w:lang w:val="en-US"/>
        </w:rPr>
        <w:t xml:space="preserve">Hồ sơ </w:t>
      </w:r>
      <w:r w:rsidRPr="005D70DB">
        <w:rPr>
          <w:lang w:val="en-US"/>
        </w:rPr>
        <w:t>gồm:</w:t>
      </w:r>
    </w:p>
    <w:p w:rsidR="00D82DE3" w:rsidRPr="005D70DB" w:rsidRDefault="00D82DE3" w:rsidP="00D82DE3">
      <w:pPr>
        <w:pStyle w:val="sonvb"/>
        <w:spacing w:before="120" w:after="0" w:line="264" w:lineRule="auto"/>
        <w:ind w:firstLine="709"/>
        <w:rPr>
          <w:lang w:val="en-US"/>
        </w:rPr>
      </w:pPr>
      <w:r w:rsidRPr="005D70DB">
        <w:rPr>
          <w:lang w:val="en-US"/>
        </w:rPr>
        <w:t xml:space="preserve">a) Báo cáo tự kiểm tra của trường mầm non theo từng nội dung của tiêu chuẩn trường mầm non đạt chuẩn quốc gia gia mức độ 1 hoặc mức độ 2, có xác nhận của </w:t>
      </w:r>
      <w:r>
        <w:rPr>
          <w:lang w:val="en-US"/>
        </w:rPr>
        <w:t>Ủy ban nhân dân</w:t>
      </w:r>
      <w:r w:rsidRPr="005D70DB">
        <w:rPr>
          <w:lang w:val="en-US"/>
        </w:rPr>
        <w:t xml:space="preserve"> cấp xã;</w:t>
      </w:r>
    </w:p>
    <w:p w:rsidR="00D82DE3" w:rsidRPr="005D70DB" w:rsidRDefault="00D82DE3" w:rsidP="00D82DE3">
      <w:pPr>
        <w:pStyle w:val="sonvb"/>
        <w:spacing w:before="120" w:after="0" w:line="264" w:lineRule="auto"/>
        <w:ind w:firstLine="709"/>
        <w:rPr>
          <w:lang w:val="en-US"/>
        </w:rPr>
      </w:pPr>
      <w:r w:rsidRPr="005D70DB">
        <w:rPr>
          <w:lang w:val="en-US"/>
        </w:rPr>
        <w:t>b) Báo cáo kết quả thẩm định của đoàn kiểm tra cấp huyện (theo mẫu);</w:t>
      </w:r>
    </w:p>
    <w:p w:rsidR="00D82DE3" w:rsidRDefault="00D82DE3" w:rsidP="00D82DE3">
      <w:pPr>
        <w:pStyle w:val="sonvb"/>
        <w:spacing w:before="120" w:after="0" w:line="264" w:lineRule="auto"/>
        <w:ind w:firstLine="709"/>
        <w:rPr>
          <w:lang w:val="en-US"/>
        </w:rPr>
      </w:pPr>
      <w:r w:rsidRPr="005D70DB">
        <w:rPr>
          <w:lang w:val="en-US"/>
        </w:rPr>
        <w:t xml:space="preserve">c) Tờ trình của </w:t>
      </w:r>
      <w:r>
        <w:rPr>
          <w:lang w:val="en-US"/>
        </w:rPr>
        <w:t>Ủy ban nhân dân</w:t>
      </w:r>
      <w:r w:rsidRPr="005D70DB">
        <w:rPr>
          <w:lang w:val="en-US"/>
        </w:rPr>
        <w:t xml:space="preserve"> cấp huyện đề nghị </w:t>
      </w:r>
      <w:r>
        <w:rPr>
          <w:lang w:val="en-US"/>
        </w:rPr>
        <w:t>Ủy ban nhân dân</w:t>
      </w:r>
      <w:r w:rsidRPr="005D70DB">
        <w:rPr>
          <w:lang w:val="en-US"/>
        </w:rPr>
        <w:t xml:space="preserve"> tỉnh kiểm tra, công nhận.</w:t>
      </w:r>
    </w:p>
    <w:p w:rsidR="00D82DE3" w:rsidRPr="005D70DB" w:rsidRDefault="00D82DE3" w:rsidP="00D82DE3">
      <w:pPr>
        <w:pStyle w:val="sonvb"/>
        <w:spacing w:before="120" w:after="0" w:line="264" w:lineRule="auto"/>
        <w:ind w:firstLine="709"/>
        <w:rPr>
          <w:lang w:val="en-US"/>
        </w:rPr>
      </w:pPr>
      <w:r>
        <w:rPr>
          <w:lang w:val="en-US"/>
        </w:rPr>
        <w:t>Số lượng hồ sơ: 01 bộ</w:t>
      </w:r>
    </w:p>
    <w:p w:rsidR="00D82DE3" w:rsidRPr="00445AD8" w:rsidRDefault="00D00297" w:rsidP="00D82DE3">
      <w:pPr>
        <w:pStyle w:val="sonvb"/>
        <w:spacing w:before="120" w:after="0" w:line="264" w:lineRule="auto"/>
        <w:ind w:firstLine="709"/>
        <w:rPr>
          <w:i/>
          <w:lang w:val="en-US"/>
        </w:rPr>
      </w:pPr>
      <w:r>
        <w:rPr>
          <w:i/>
          <w:lang w:val="en-US"/>
        </w:rPr>
        <w:t>27</w:t>
      </w:r>
      <w:r w:rsidR="00D82DE3" w:rsidRPr="00445AD8">
        <w:rPr>
          <w:i/>
          <w:lang w:val="en-US"/>
        </w:rPr>
        <w:t>.4. Thời hạn giải quyết:</w:t>
      </w:r>
    </w:p>
    <w:p w:rsidR="00D82DE3" w:rsidRPr="005D70DB" w:rsidRDefault="00D82DE3" w:rsidP="00D82DE3">
      <w:pPr>
        <w:pStyle w:val="sonvb"/>
        <w:spacing w:before="120" w:after="0" w:line="264" w:lineRule="auto"/>
        <w:ind w:firstLine="709"/>
        <w:rPr>
          <w:lang w:val="en-US"/>
        </w:rPr>
      </w:pPr>
      <w:r w:rsidRPr="005D70DB">
        <w:rPr>
          <w:lang w:val="en-US"/>
        </w:rPr>
        <w:t>40 ngày làm việc.</w:t>
      </w:r>
    </w:p>
    <w:p w:rsidR="00D82DE3" w:rsidRPr="00445AD8" w:rsidRDefault="00D00297" w:rsidP="00D82DE3">
      <w:pPr>
        <w:pStyle w:val="sonvb"/>
        <w:spacing w:before="120" w:after="0" w:line="264" w:lineRule="auto"/>
        <w:ind w:firstLine="709"/>
        <w:rPr>
          <w:i/>
          <w:lang w:val="en-US"/>
        </w:rPr>
      </w:pPr>
      <w:r>
        <w:rPr>
          <w:i/>
          <w:lang w:val="en-US"/>
        </w:rPr>
        <w:t>27</w:t>
      </w:r>
      <w:r w:rsidR="00D82DE3" w:rsidRPr="00445AD8">
        <w:rPr>
          <w:i/>
          <w:lang w:val="en-US"/>
        </w:rPr>
        <w:t>.5. Đối tượng thực hiện:</w:t>
      </w:r>
    </w:p>
    <w:p w:rsidR="00D82DE3" w:rsidRPr="005D70DB" w:rsidRDefault="00D82DE3" w:rsidP="00D82DE3">
      <w:pPr>
        <w:pStyle w:val="sonvb"/>
        <w:spacing w:before="120" w:after="0" w:line="264" w:lineRule="auto"/>
        <w:ind w:firstLine="709"/>
        <w:rPr>
          <w:lang w:val="en-US"/>
        </w:rPr>
      </w:pPr>
      <w:r w:rsidRPr="005D70DB">
        <w:rPr>
          <w:lang w:val="en-US"/>
        </w:rPr>
        <w:t>Ủy ban nhân dân xã, trường mầm non.</w:t>
      </w:r>
    </w:p>
    <w:p w:rsidR="00D82DE3" w:rsidRPr="00445AD8" w:rsidRDefault="00D00297" w:rsidP="00D82DE3">
      <w:pPr>
        <w:pStyle w:val="sonvb"/>
        <w:spacing w:before="120" w:after="0" w:line="264" w:lineRule="auto"/>
        <w:ind w:firstLine="709"/>
        <w:rPr>
          <w:i/>
          <w:lang w:val="en-US"/>
        </w:rPr>
      </w:pPr>
      <w:r>
        <w:rPr>
          <w:i/>
          <w:lang w:val="en-US"/>
        </w:rPr>
        <w:t>27</w:t>
      </w:r>
      <w:r w:rsidR="00D82DE3" w:rsidRPr="00445AD8">
        <w:rPr>
          <w:i/>
          <w:lang w:val="en-US"/>
        </w:rPr>
        <w:t>.6. Cơ quan thực hiện:</w:t>
      </w:r>
    </w:p>
    <w:p w:rsidR="00D82DE3" w:rsidRPr="005D70DB" w:rsidRDefault="00D82DE3" w:rsidP="00D82DE3">
      <w:pPr>
        <w:pStyle w:val="sonvb"/>
        <w:spacing w:before="120" w:after="0" w:line="264" w:lineRule="auto"/>
        <w:ind w:firstLine="709"/>
        <w:rPr>
          <w:lang w:val="en-US"/>
        </w:rPr>
      </w:pPr>
      <w:r w:rsidRPr="005D70DB">
        <w:rPr>
          <w:lang w:val="en-US"/>
        </w:rPr>
        <w:t>Ủy ban nhân dân tỉnh.</w:t>
      </w:r>
    </w:p>
    <w:p w:rsidR="00D82DE3" w:rsidRPr="00445AD8" w:rsidRDefault="00D00297" w:rsidP="00D82DE3">
      <w:pPr>
        <w:pStyle w:val="sonvb"/>
        <w:spacing w:before="120" w:after="0" w:line="264" w:lineRule="auto"/>
        <w:ind w:firstLine="709"/>
        <w:rPr>
          <w:i/>
          <w:lang w:val="en-US"/>
        </w:rPr>
      </w:pPr>
      <w:r>
        <w:rPr>
          <w:i/>
          <w:lang w:val="en-US"/>
        </w:rPr>
        <w:t>27</w:t>
      </w:r>
      <w:r w:rsidR="00D82DE3" w:rsidRPr="00445AD8">
        <w:rPr>
          <w:i/>
          <w:lang w:val="en-US"/>
        </w:rPr>
        <w:t>.7. Kết quả thực hiện:</w:t>
      </w:r>
    </w:p>
    <w:p w:rsidR="00D82DE3" w:rsidRPr="005D70DB" w:rsidRDefault="00D82DE3" w:rsidP="00D82DE3">
      <w:pPr>
        <w:pStyle w:val="sonvb"/>
        <w:spacing w:before="120" w:after="0" w:line="264" w:lineRule="auto"/>
        <w:ind w:firstLine="709"/>
        <w:rPr>
          <w:lang w:val="en-US"/>
        </w:rPr>
      </w:pPr>
      <w:r w:rsidRPr="005D70DB">
        <w:rPr>
          <w:lang w:val="en-US"/>
        </w:rPr>
        <w:t>Quyết định và Bằng công nhận trường mầm non đạt chuẩn quốc gia của Chủ tịch Ủy ban nhân dân tỉnh.</w:t>
      </w:r>
    </w:p>
    <w:p w:rsidR="00D82DE3" w:rsidRPr="00445AD8" w:rsidRDefault="00D00297" w:rsidP="00D82DE3">
      <w:pPr>
        <w:pStyle w:val="sonvb"/>
        <w:spacing w:before="120" w:after="0" w:line="264" w:lineRule="auto"/>
        <w:ind w:firstLine="709"/>
        <w:rPr>
          <w:i/>
          <w:lang w:val="en-US"/>
        </w:rPr>
      </w:pPr>
      <w:r>
        <w:rPr>
          <w:i/>
          <w:lang w:val="en-US"/>
        </w:rPr>
        <w:t>27</w:t>
      </w:r>
      <w:r w:rsidR="00D82DE3" w:rsidRPr="00445AD8">
        <w:rPr>
          <w:i/>
          <w:lang w:val="en-US"/>
        </w:rPr>
        <w:t>.8. Phí, lệ phí:</w:t>
      </w:r>
    </w:p>
    <w:p w:rsidR="00D82DE3" w:rsidRPr="005D70DB" w:rsidRDefault="00D82DE3" w:rsidP="00D82DE3">
      <w:pPr>
        <w:pStyle w:val="sonvb"/>
        <w:spacing w:before="120" w:after="0" w:line="264" w:lineRule="auto"/>
        <w:ind w:firstLine="709"/>
        <w:rPr>
          <w:lang w:val="en-US"/>
        </w:rPr>
      </w:pPr>
      <w:r w:rsidRPr="005D70DB">
        <w:rPr>
          <w:lang w:val="en-US"/>
        </w:rPr>
        <w:t>Không.</w:t>
      </w:r>
    </w:p>
    <w:p w:rsidR="00D82DE3" w:rsidRPr="00445AD8" w:rsidRDefault="00D00297" w:rsidP="00D82DE3">
      <w:pPr>
        <w:pStyle w:val="sonvb"/>
        <w:spacing w:before="120" w:after="0" w:line="264" w:lineRule="auto"/>
        <w:ind w:firstLine="709"/>
        <w:rPr>
          <w:i/>
          <w:lang w:val="en-US"/>
        </w:rPr>
      </w:pPr>
      <w:r>
        <w:rPr>
          <w:i/>
          <w:lang w:val="en-US"/>
        </w:rPr>
        <w:t>27</w:t>
      </w:r>
      <w:r w:rsidR="00D82DE3" w:rsidRPr="00445AD8">
        <w:rPr>
          <w:i/>
          <w:lang w:val="en-US"/>
        </w:rPr>
        <w:t>.9. Mẫu đơn, mẫu tờ khai:</w:t>
      </w:r>
    </w:p>
    <w:p w:rsidR="00D82DE3" w:rsidRPr="005D70DB" w:rsidRDefault="00D82DE3" w:rsidP="00D82DE3">
      <w:pPr>
        <w:pStyle w:val="sonvb"/>
        <w:spacing w:before="120" w:after="0" w:line="264" w:lineRule="auto"/>
        <w:ind w:firstLine="709"/>
        <w:rPr>
          <w:lang w:val="en-US"/>
        </w:rPr>
      </w:pPr>
      <w:r w:rsidRPr="005D70DB">
        <w:rPr>
          <w:lang w:val="en-US"/>
        </w:rPr>
        <w:t xml:space="preserve">- Mẫu báo cáo kết quả thẩm định trường mầm non đạt chuẩn quốc gia (Phụ lục II </w:t>
      </w:r>
      <w:r w:rsidRPr="005D70DB">
        <w:rPr>
          <w:i/>
          <w:iCs/>
          <w:lang w:val="en-US"/>
        </w:rPr>
        <w:t>Ban hành kèm theo Thông tư số 02/2014/TT-BGDĐT</w:t>
      </w:r>
      <w:r w:rsidRPr="005D70DB">
        <w:rPr>
          <w:lang w:val="en-US"/>
        </w:rPr>
        <w:t xml:space="preserve"> </w:t>
      </w:r>
      <w:r w:rsidRPr="005D70DB">
        <w:rPr>
          <w:i/>
          <w:iCs/>
          <w:lang w:val="en-US"/>
        </w:rPr>
        <w:t>ngày 08/02/2014 của Bộ trưởng Bộ Giáo dục và Đào tạo),</w:t>
      </w:r>
      <w:r w:rsidRPr="005D70DB">
        <w:rPr>
          <w:i/>
          <w:lang w:val="en-US"/>
        </w:rPr>
        <w:t xml:space="preserve"> đính kèm theo thủ tục</w:t>
      </w:r>
      <w:r w:rsidRPr="005D70DB">
        <w:rPr>
          <w:lang w:val="en-US"/>
        </w:rPr>
        <w:t>.</w:t>
      </w:r>
    </w:p>
    <w:p w:rsidR="00D82DE3" w:rsidRPr="00445AD8" w:rsidRDefault="00D00297" w:rsidP="00D82DE3">
      <w:pPr>
        <w:pStyle w:val="sonvb"/>
        <w:spacing w:before="120" w:after="0" w:line="264" w:lineRule="auto"/>
        <w:ind w:firstLine="709"/>
        <w:rPr>
          <w:i/>
          <w:lang w:val="en-US"/>
        </w:rPr>
      </w:pPr>
      <w:r>
        <w:rPr>
          <w:i/>
          <w:lang w:val="en-US"/>
        </w:rPr>
        <w:t>27</w:t>
      </w:r>
      <w:r w:rsidR="00D82DE3" w:rsidRPr="00445AD8">
        <w:rPr>
          <w:i/>
          <w:lang w:val="en-US"/>
        </w:rPr>
        <w:t>.10. Yêu cầu điều kiện:</w:t>
      </w:r>
    </w:p>
    <w:p w:rsidR="00D82DE3" w:rsidRPr="005D70DB" w:rsidRDefault="00D00297" w:rsidP="00D82DE3">
      <w:pPr>
        <w:pStyle w:val="sonvb"/>
        <w:spacing w:before="120" w:after="0" w:line="264" w:lineRule="auto"/>
        <w:ind w:firstLine="709"/>
        <w:rPr>
          <w:lang w:val="en-US"/>
        </w:rPr>
      </w:pPr>
      <w:r>
        <w:rPr>
          <w:lang w:val="en-US"/>
        </w:rPr>
        <w:t>27</w:t>
      </w:r>
      <w:r w:rsidR="00D82DE3" w:rsidRPr="005D70DB">
        <w:rPr>
          <w:lang w:val="en-US"/>
        </w:rPr>
        <w:t>.10.1. Tiêu chuẩn trường mầm non đạt chuẩn quốc gia mức độ 1:</w:t>
      </w:r>
    </w:p>
    <w:p w:rsidR="00D82DE3" w:rsidRPr="005A6EF4" w:rsidRDefault="00D82DE3" w:rsidP="00D82DE3">
      <w:pPr>
        <w:pStyle w:val="sonvb"/>
        <w:spacing w:before="120" w:after="0" w:line="264" w:lineRule="auto"/>
        <w:ind w:firstLine="709"/>
        <w:rPr>
          <w:b/>
          <w:bCs/>
          <w:i/>
          <w:lang w:val="en-US"/>
        </w:rPr>
      </w:pPr>
      <w:r w:rsidRPr="005A6EF4">
        <w:rPr>
          <w:b/>
          <w:bCs/>
          <w:i/>
          <w:lang w:val="en-US"/>
        </w:rPr>
        <w:t>Tiêu chuẩn về tổ chức và quản lý</w:t>
      </w:r>
    </w:p>
    <w:p w:rsidR="00D82DE3" w:rsidRPr="005A6EF4" w:rsidRDefault="00D82DE3" w:rsidP="00D82DE3">
      <w:pPr>
        <w:pStyle w:val="sonvb"/>
        <w:spacing w:before="120" w:after="0" w:line="264" w:lineRule="auto"/>
        <w:ind w:firstLine="709"/>
        <w:rPr>
          <w:i/>
          <w:lang w:val="en-US"/>
        </w:rPr>
      </w:pPr>
      <w:r w:rsidRPr="005A6EF4">
        <w:rPr>
          <w:i/>
          <w:lang w:val="en-US"/>
        </w:rPr>
        <w:t>1. Công tác quản lý</w:t>
      </w:r>
    </w:p>
    <w:p w:rsidR="00D82DE3" w:rsidRPr="005A6EF4" w:rsidRDefault="00D82DE3" w:rsidP="00D82DE3">
      <w:pPr>
        <w:pStyle w:val="sonvb"/>
        <w:spacing w:before="120" w:after="0" w:line="264" w:lineRule="auto"/>
        <w:ind w:firstLine="709"/>
        <w:rPr>
          <w:i/>
          <w:lang w:val="en-US"/>
        </w:rPr>
      </w:pPr>
      <w:r w:rsidRPr="005A6EF4">
        <w:rPr>
          <w:i/>
          <w:lang w:val="en-US"/>
        </w:rPr>
        <w:t>a) Trường mầm non có kế hoạch hoạt động năm học, học kỳ, tháng và tuần; có biện pháp và tổ chức thực hiện kế hoạch đúng tiến độ;</w:t>
      </w:r>
    </w:p>
    <w:p w:rsidR="00D82DE3" w:rsidRPr="005A6EF4" w:rsidRDefault="00D82DE3" w:rsidP="00D82DE3">
      <w:pPr>
        <w:pStyle w:val="sonvb"/>
        <w:spacing w:before="120" w:after="0" w:line="264" w:lineRule="auto"/>
        <w:ind w:firstLine="709"/>
        <w:rPr>
          <w:i/>
          <w:lang w:val="en-US"/>
        </w:rPr>
      </w:pPr>
      <w:r w:rsidRPr="005A6EF4">
        <w:rPr>
          <w:i/>
          <w:lang w:val="en-US"/>
        </w:rPr>
        <w:t>b) Hiệu trưởng, phó Hiệu trưởng, các tổ trưởng chuyên môn nghiệp vụ, thực hiện quản lý, phân công hợp lý cán bộ, giáo viên, nhân viên theo quy định tại Điều lệ trường mầm non, Luật cán bộ, công chức và Luật viên chức;</w:t>
      </w:r>
    </w:p>
    <w:p w:rsidR="00D82DE3" w:rsidRPr="005A6EF4" w:rsidRDefault="00D82DE3" w:rsidP="00D82DE3">
      <w:pPr>
        <w:pStyle w:val="sonvb"/>
        <w:spacing w:before="120" w:after="0" w:line="264" w:lineRule="auto"/>
        <w:ind w:firstLine="709"/>
        <w:rPr>
          <w:i/>
          <w:lang w:val="en-US"/>
        </w:rPr>
      </w:pPr>
      <w:r w:rsidRPr="005A6EF4">
        <w:rPr>
          <w:i/>
          <w:lang w:val="en-US"/>
        </w:rPr>
        <w:t>c) Tổ chức và quản lý tốt các hoạt động hành chính, tài chính, quy chế chuyên môn, quy chế dân chủ, kiểm tra nội bộ, đổi mới công tác quản lý, quan hệ công tác và lề lối làm việc trong trường mầm non;</w:t>
      </w:r>
    </w:p>
    <w:p w:rsidR="00D82DE3" w:rsidRPr="005A6EF4" w:rsidRDefault="00D82DE3" w:rsidP="00D82DE3">
      <w:pPr>
        <w:pStyle w:val="sonvb"/>
        <w:spacing w:before="120" w:after="0" w:line="264" w:lineRule="auto"/>
        <w:ind w:firstLine="709"/>
        <w:rPr>
          <w:i/>
          <w:lang w:val="en-US"/>
        </w:rPr>
      </w:pPr>
      <w:r w:rsidRPr="005A6EF4">
        <w:rPr>
          <w:i/>
          <w:lang w:val="en-US"/>
        </w:rPr>
        <w:t>d) Quản lý và sử dụng có hiệu quả cơ sở vật chất phục vụ cho hoạt động chăm sóc, giáo dục trẻ, đảm bảo cảnh quan xanh, sạch, đẹp, an toàn;</w:t>
      </w:r>
    </w:p>
    <w:p w:rsidR="00D82DE3" w:rsidRPr="005A6EF4" w:rsidRDefault="00D82DE3" w:rsidP="00D82DE3">
      <w:pPr>
        <w:pStyle w:val="sonvb"/>
        <w:spacing w:before="120" w:after="0" w:line="264" w:lineRule="auto"/>
        <w:ind w:firstLine="709"/>
        <w:rPr>
          <w:i/>
          <w:lang w:val="en-US"/>
        </w:rPr>
      </w:pPr>
      <w:r w:rsidRPr="005A6EF4">
        <w:rPr>
          <w:i/>
          <w:lang w:val="en-US"/>
        </w:rPr>
        <w:t>đ) Lưu trữ đầy đủ và khoa học các hồ sơ, sổ sách phục vụ công tác quản lý của trường mầm non;</w:t>
      </w:r>
    </w:p>
    <w:p w:rsidR="00D82DE3" w:rsidRPr="005A6EF4" w:rsidRDefault="00D82DE3" w:rsidP="00D82DE3">
      <w:pPr>
        <w:pStyle w:val="sonvb"/>
        <w:spacing w:before="120" w:after="0" w:line="264" w:lineRule="auto"/>
        <w:ind w:firstLine="709"/>
        <w:rPr>
          <w:i/>
          <w:lang w:val="en-US"/>
        </w:rPr>
      </w:pPr>
      <w:r w:rsidRPr="005A6EF4">
        <w:rPr>
          <w:i/>
          <w:lang w:val="en-US"/>
        </w:rPr>
        <w:t>e) Thực hiện đầy đủ các chế độ chính sách đối với người lao động theo quy định hiện hành;</w:t>
      </w:r>
    </w:p>
    <w:p w:rsidR="00D82DE3" w:rsidRPr="005A6EF4" w:rsidRDefault="00D82DE3" w:rsidP="00D82DE3">
      <w:pPr>
        <w:pStyle w:val="sonvb"/>
        <w:spacing w:before="120" w:after="0" w:line="264" w:lineRule="auto"/>
        <w:ind w:firstLine="709"/>
        <w:rPr>
          <w:i/>
          <w:lang w:val="en-US"/>
        </w:rPr>
      </w:pPr>
      <w:r w:rsidRPr="005A6EF4">
        <w:rPr>
          <w:i/>
          <w:lang w:val="en-US"/>
        </w:rPr>
        <w:t>g) Thường xuyên tổ chức và duy trì các phong trào thi đua theo hướng dẫn của ngành và quy định của Nhà nước;</w:t>
      </w:r>
    </w:p>
    <w:p w:rsidR="00D82DE3" w:rsidRPr="005A6EF4" w:rsidRDefault="00D82DE3" w:rsidP="00D82DE3">
      <w:pPr>
        <w:pStyle w:val="sonvb"/>
        <w:spacing w:before="120" w:after="0" w:line="264" w:lineRule="auto"/>
        <w:ind w:firstLine="709"/>
        <w:rPr>
          <w:i/>
          <w:lang w:val="en-US"/>
        </w:rPr>
      </w:pPr>
      <w:r w:rsidRPr="005A6EF4">
        <w:rPr>
          <w:i/>
          <w:lang w:val="en-US"/>
        </w:rPr>
        <w:t>h) Có biện pháp nâng cao đời sống cho cán bộ, giáo viên và nhân viên trong trường mầm non.</w:t>
      </w:r>
    </w:p>
    <w:p w:rsidR="00D82DE3" w:rsidRPr="005A6EF4" w:rsidRDefault="00D82DE3" w:rsidP="00D82DE3">
      <w:pPr>
        <w:pStyle w:val="sonvb"/>
        <w:spacing w:before="120" w:after="0" w:line="264" w:lineRule="auto"/>
        <w:ind w:firstLine="709"/>
        <w:rPr>
          <w:i/>
          <w:lang w:val="en-US"/>
        </w:rPr>
      </w:pPr>
      <w:r w:rsidRPr="005A6EF4">
        <w:rPr>
          <w:i/>
          <w:lang w:val="en-US"/>
        </w:rPr>
        <w:t>2. Công tác tổ chức</w:t>
      </w:r>
    </w:p>
    <w:p w:rsidR="00D82DE3" w:rsidRPr="005A6EF4" w:rsidRDefault="00D82DE3" w:rsidP="00D82DE3">
      <w:pPr>
        <w:pStyle w:val="sonvb"/>
        <w:spacing w:before="120" w:after="0" w:line="264" w:lineRule="auto"/>
        <w:ind w:firstLine="709"/>
        <w:rPr>
          <w:i/>
          <w:lang w:val="en-US"/>
        </w:rPr>
      </w:pPr>
      <w:r w:rsidRPr="005A6EF4">
        <w:rPr>
          <w:i/>
          <w:lang w:val="en-US"/>
        </w:rPr>
        <w:t>a) Hiệu trưởng và các phó Hiệu trưởng có thời gian làm công tác quản lý liên tục trong ngành giáo dục mầm non, ít nhất là 5 năm đối với Hiệu trưởng và 3 năm đối với các phó Hiệu trưởng; có bằng tốt nghiệp từ cao đẳng sư phạm mầm non trở lên, đã qua lớp bồi dưỡng về nghiệp vụ quản lý giáo dục và lý luận chính trị theo quy định; có ứng dụng công nghệ thông tin vào công tác quản lý và chỉ đạo chuyên môn; Hằng năm, Hiệu trưởng được cấp quản lý giáo dục trực tiếp đánh giá xếp loại từ khá trở lên theo quy định của chuẩn Hiệu trưởng trường mầm non do Bộ Giáo dục và Đào tạo ban hành; có đủ số lượng phó Hiệu trưởng theo quy định.</w:t>
      </w:r>
    </w:p>
    <w:p w:rsidR="00D82DE3" w:rsidRPr="005A6EF4" w:rsidRDefault="00D82DE3" w:rsidP="00D82DE3">
      <w:pPr>
        <w:pStyle w:val="sonvb"/>
        <w:spacing w:before="120" w:after="0" w:line="264" w:lineRule="auto"/>
        <w:ind w:firstLine="709"/>
        <w:rPr>
          <w:i/>
          <w:lang w:val="en-US"/>
        </w:rPr>
      </w:pPr>
      <w:r w:rsidRPr="005A6EF4">
        <w:rPr>
          <w:i/>
          <w:lang w:val="en-US"/>
        </w:rPr>
        <w:t>b) Hiệu trưởng và các phó Hiệu trưởng có năng lực quản lý và tổ chức các hoạt động của trường mầm non, nắm vững Chương trình giáo dục mầm non; có phẩm chất đạo đức tốt, được giáo viên, cán bộ, nhân viên trong trường và nhân dân địa phương tín nhiệm; hằng năm đạt danh hiệu lao động tiên tiến trở lên.</w:t>
      </w:r>
    </w:p>
    <w:p w:rsidR="00D82DE3" w:rsidRPr="005A6EF4" w:rsidRDefault="00D82DE3" w:rsidP="00D82DE3">
      <w:pPr>
        <w:pStyle w:val="sonvb"/>
        <w:spacing w:before="120" w:after="0" w:line="264" w:lineRule="auto"/>
        <w:ind w:firstLine="709"/>
        <w:rPr>
          <w:i/>
          <w:lang w:val="en-US"/>
        </w:rPr>
      </w:pPr>
      <w:r w:rsidRPr="005A6EF4">
        <w:rPr>
          <w:i/>
          <w:lang w:val="en-US"/>
        </w:rPr>
        <w:t>3. Các tổ chức, đoàn thể và Hội đồng trong trường mầm non</w:t>
      </w:r>
    </w:p>
    <w:p w:rsidR="00D82DE3" w:rsidRPr="005A6EF4" w:rsidRDefault="00D82DE3" w:rsidP="00D82DE3">
      <w:pPr>
        <w:pStyle w:val="sonvb"/>
        <w:spacing w:before="120" w:after="0" w:line="264" w:lineRule="auto"/>
        <w:ind w:firstLine="709"/>
        <w:rPr>
          <w:i/>
          <w:lang w:val="en-US"/>
        </w:rPr>
      </w:pPr>
      <w:r w:rsidRPr="005A6EF4">
        <w:rPr>
          <w:i/>
          <w:lang w:val="en-US"/>
        </w:rPr>
        <w:t>a) Hội đồng trường đối với trường mầm non công lập, Hội đồng quản trị đối với trường mầm non dân lập, tư thục và các hội đồng khác trong trường mầm non được tổ chức và thực hiện theo quy định tại Điều lệ trường mầm non; chú trọng công tác giám sát hoạt động của trường mầm non; giám sát việc thực hiện các nghị quyết và quy chế dân chủ trong các hoạt động của trường mầm non;</w:t>
      </w:r>
    </w:p>
    <w:p w:rsidR="00D82DE3" w:rsidRPr="005A6EF4" w:rsidRDefault="00D82DE3" w:rsidP="00D82DE3">
      <w:pPr>
        <w:pStyle w:val="sonvb"/>
        <w:spacing w:before="120" w:after="0" w:line="264" w:lineRule="auto"/>
        <w:ind w:firstLine="709"/>
        <w:rPr>
          <w:i/>
          <w:lang w:val="en-US"/>
        </w:rPr>
      </w:pPr>
      <w:r w:rsidRPr="005A6EF4">
        <w:rPr>
          <w:i/>
          <w:lang w:val="en-US"/>
        </w:rPr>
        <w:t>b) Các tổ chức Đảng, Công đoàn, Đoàn Thanh niên của trường mầm non hoạt động hiệu quả có tác dụng thúc đẩy sự phát triển của nhà trường, góp phần nâng cao chất lượng chăm sóc, giáo dục trẻ;</w:t>
      </w:r>
    </w:p>
    <w:p w:rsidR="00D82DE3" w:rsidRPr="005A6EF4" w:rsidRDefault="00D82DE3" w:rsidP="00D82DE3">
      <w:pPr>
        <w:pStyle w:val="sonvb"/>
        <w:spacing w:before="120" w:after="0" w:line="264" w:lineRule="auto"/>
        <w:ind w:firstLine="709"/>
        <w:rPr>
          <w:i/>
          <w:lang w:val="en-US"/>
        </w:rPr>
      </w:pPr>
      <w:r w:rsidRPr="005A6EF4">
        <w:rPr>
          <w:i/>
          <w:lang w:val="en-US"/>
        </w:rPr>
        <w:t>c) Ban đại diện cha mẹ học sinh phối hợp chặt chẽ với trường mầm non trong các hoạt động chăm sóc, giáo dục trẻ, huy động được sự đóng góp của cộng đồng cho phong trào giáo dục mầm non của địa phương.</w:t>
      </w:r>
    </w:p>
    <w:p w:rsidR="00D82DE3" w:rsidRPr="005A6EF4" w:rsidRDefault="00D82DE3" w:rsidP="00D82DE3">
      <w:pPr>
        <w:pStyle w:val="sonvb"/>
        <w:spacing w:before="120" w:after="0" w:line="264" w:lineRule="auto"/>
        <w:ind w:firstLine="709"/>
        <w:rPr>
          <w:i/>
          <w:lang w:val="en-US"/>
        </w:rPr>
      </w:pPr>
      <w:r w:rsidRPr="005A6EF4">
        <w:rPr>
          <w:i/>
          <w:lang w:val="en-US"/>
        </w:rPr>
        <w:t>4. Chấp hành các chủ trương, chính sách của Đảng, pháp luật của Nhà nước, sự chỉ đạo của cơ quan quản lý giáo dục các cấp</w:t>
      </w:r>
    </w:p>
    <w:p w:rsidR="00D82DE3" w:rsidRPr="005A6EF4" w:rsidRDefault="00D82DE3" w:rsidP="00D82DE3">
      <w:pPr>
        <w:pStyle w:val="sonvb"/>
        <w:spacing w:before="120" w:after="0" w:line="264" w:lineRule="auto"/>
        <w:ind w:firstLine="709"/>
        <w:rPr>
          <w:i/>
          <w:lang w:val="en-US"/>
        </w:rPr>
      </w:pPr>
      <w:r w:rsidRPr="005A6EF4">
        <w:rPr>
          <w:i/>
          <w:lang w:val="en-US"/>
        </w:rPr>
        <w:t>a) Trường mầm non thực hiện tốt các chủ trương, chính sách của Đảng và pháp luật của Nhà nước liên quan đến giáo dục mầm non; chấp hành nghiêm chỉnh sự quản lý của chính quyền địa phương; chủ động tham mưu với cấp ủy Đảng, chính quyền địa phương về kế hoạch phát triển và các biện pháp cụ thể để trường mầm non thực hiện mục tiêu giáo dục mầm non;</w:t>
      </w:r>
    </w:p>
    <w:p w:rsidR="00D82DE3" w:rsidRPr="005A6EF4" w:rsidRDefault="00D82DE3" w:rsidP="00D82DE3">
      <w:pPr>
        <w:pStyle w:val="sonvb"/>
        <w:spacing w:before="120" w:after="0" w:line="264" w:lineRule="auto"/>
        <w:ind w:firstLine="709"/>
        <w:rPr>
          <w:i/>
          <w:lang w:val="en-US"/>
        </w:rPr>
      </w:pPr>
      <w:r w:rsidRPr="005A6EF4">
        <w:rPr>
          <w:i/>
          <w:lang w:val="en-US"/>
        </w:rPr>
        <w:t>b) Trường mầm non chấp hành sự chỉ đạo trực tiếp về chuyên môn, nghiệp vụ của Phòng Giáo dục và Đào tạo, thực hiện đầy đủ các quy định về báo cáo với cơ quan quản lý cấp trên.</w:t>
      </w:r>
    </w:p>
    <w:p w:rsidR="00D82DE3" w:rsidRPr="005A6EF4" w:rsidRDefault="00D82DE3" w:rsidP="00D82DE3">
      <w:pPr>
        <w:pStyle w:val="sonvb"/>
        <w:spacing w:before="120" w:after="0" w:line="264" w:lineRule="auto"/>
        <w:ind w:firstLine="709"/>
        <w:rPr>
          <w:b/>
          <w:bCs/>
          <w:i/>
          <w:lang w:val="en-US"/>
        </w:rPr>
      </w:pPr>
      <w:r w:rsidRPr="005A6EF4">
        <w:rPr>
          <w:b/>
          <w:bCs/>
          <w:i/>
          <w:lang w:val="en-US"/>
        </w:rPr>
        <w:t>Tiêu chuẩn về đội ngũ giáo viên và nhân viên</w:t>
      </w:r>
    </w:p>
    <w:p w:rsidR="00D82DE3" w:rsidRPr="005A6EF4" w:rsidRDefault="00D82DE3" w:rsidP="00D82DE3">
      <w:pPr>
        <w:pStyle w:val="sonvb"/>
        <w:spacing w:before="120" w:after="0" w:line="264" w:lineRule="auto"/>
        <w:ind w:firstLine="709"/>
        <w:rPr>
          <w:i/>
          <w:lang w:val="en-US"/>
        </w:rPr>
      </w:pPr>
      <w:r w:rsidRPr="005A6EF4">
        <w:rPr>
          <w:i/>
          <w:lang w:val="en-US"/>
        </w:rPr>
        <w:t>1. Số lượng và trình độ đào tạo</w:t>
      </w:r>
    </w:p>
    <w:p w:rsidR="00D82DE3" w:rsidRPr="005A6EF4" w:rsidRDefault="00D82DE3" w:rsidP="00D82DE3">
      <w:pPr>
        <w:pStyle w:val="sonvb"/>
        <w:spacing w:before="120" w:after="0" w:line="264" w:lineRule="auto"/>
        <w:ind w:firstLine="709"/>
        <w:rPr>
          <w:i/>
          <w:lang w:val="en-US"/>
        </w:rPr>
      </w:pPr>
      <w:r w:rsidRPr="005A6EF4">
        <w:rPr>
          <w:i/>
          <w:lang w:val="en-US"/>
        </w:rPr>
        <w:t>Đủ số lượng giáo viên, nhân viên theo quy định. Đảm bảo 100% giáo viên và nhân viên đạt chuẩn trở lên về trình độ đào tạo, trong đó có ít nhất 40% số giáo viên đạt trên chuẩn về trình độ đào tạo.</w:t>
      </w:r>
    </w:p>
    <w:p w:rsidR="00D82DE3" w:rsidRPr="005A6EF4" w:rsidRDefault="00D82DE3" w:rsidP="00D82DE3">
      <w:pPr>
        <w:pStyle w:val="sonvb"/>
        <w:spacing w:before="120" w:after="0" w:line="264" w:lineRule="auto"/>
        <w:ind w:firstLine="709"/>
        <w:rPr>
          <w:i/>
          <w:lang w:val="en-US"/>
        </w:rPr>
      </w:pPr>
      <w:r w:rsidRPr="005A6EF4">
        <w:rPr>
          <w:i/>
          <w:lang w:val="en-US"/>
        </w:rPr>
        <w:t>2. Phẩm chất, đạo đức và năng lực chuyên môn, nghiệp vụ</w:t>
      </w:r>
    </w:p>
    <w:p w:rsidR="00D82DE3" w:rsidRPr="005A6EF4" w:rsidRDefault="00D82DE3" w:rsidP="00D82DE3">
      <w:pPr>
        <w:pStyle w:val="sonvb"/>
        <w:spacing w:before="120" w:after="0" w:line="264" w:lineRule="auto"/>
        <w:ind w:firstLine="709"/>
        <w:rPr>
          <w:i/>
          <w:lang w:val="en-US"/>
        </w:rPr>
      </w:pPr>
      <w:r w:rsidRPr="005A6EF4">
        <w:rPr>
          <w:i/>
          <w:lang w:val="en-US"/>
        </w:rPr>
        <w:t>a) Có ít nhất 50% giáo viên đạt danh hiệu giáo viên dạy giỏi cấp trường, trong đó ít nhất 20% giáo viên đạt danh hiệu giáo viên dạy giỏi cấp huyện trở lên;</w:t>
      </w:r>
    </w:p>
    <w:p w:rsidR="00D82DE3" w:rsidRPr="005A6EF4" w:rsidRDefault="00D82DE3" w:rsidP="00D82DE3">
      <w:pPr>
        <w:pStyle w:val="sonvb"/>
        <w:spacing w:before="120" w:after="0" w:line="264" w:lineRule="auto"/>
        <w:ind w:firstLine="709"/>
        <w:rPr>
          <w:i/>
          <w:lang w:val="en-US"/>
        </w:rPr>
      </w:pPr>
      <w:r w:rsidRPr="005A6EF4">
        <w:rPr>
          <w:i/>
          <w:lang w:val="en-US"/>
        </w:rPr>
        <w:t>b) Hằng năm, có ít nhất 70% số giáo viên, nhân viên đạt danh hiệu lao động tiên tiến và có chiến sĩ thi đua từ cấp cơ sở trở lên. Không có cán bộ, giáo viên, nhân viên nào bị kỷ luật từ hình thức cảnh cáo trở lên, không có giáo viên yếu kém về chuyên môn nghiệp vụ;</w:t>
      </w:r>
    </w:p>
    <w:p w:rsidR="00D82DE3" w:rsidRPr="005A6EF4" w:rsidRDefault="00D82DE3" w:rsidP="00D82DE3">
      <w:pPr>
        <w:pStyle w:val="sonvb"/>
        <w:spacing w:before="120" w:after="0" w:line="264" w:lineRule="auto"/>
        <w:ind w:firstLine="709"/>
        <w:rPr>
          <w:i/>
          <w:lang w:val="en-US"/>
        </w:rPr>
      </w:pPr>
      <w:r w:rsidRPr="005A6EF4">
        <w:rPr>
          <w:i/>
          <w:lang w:val="en-US"/>
        </w:rPr>
        <w:t>c) Hằng năm, có ít nhất 50% số giáo viên đạt loại khá trở lên theo quy định của Chuẩn nghề nghiệp giáo viên mầm non do Bộ Giáo dục và Đào tạo ban hành, trong đó có ít nhất 50% số giáo viên đạt loại xuất sắc; không có giáo viên bị xếp loại kém.</w:t>
      </w:r>
    </w:p>
    <w:p w:rsidR="00D82DE3" w:rsidRPr="005A6EF4" w:rsidRDefault="00D82DE3" w:rsidP="00D82DE3">
      <w:pPr>
        <w:pStyle w:val="sonvb"/>
        <w:tabs>
          <w:tab w:val="left" w:pos="426"/>
        </w:tabs>
        <w:spacing w:before="120" w:after="0" w:line="264" w:lineRule="auto"/>
        <w:ind w:firstLine="709"/>
        <w:rPr>
          <w:i/>
          <w:lang w:val="en-US"/>
        </w:rPr>
      </w:pPr>
      <w:r w:rsidRPr="005A6EF4">
        <w:rPr>
          <w:i/>
          <w:lang w:val="en-US"/>
        </w:rPr>
        <w:t>3. Hoạt động chuyên môn</w:t>
      </w:r>
    </w:p>
    <w:p w:rsidR="00D82DE3" w:rsidRPr="005A6EF4" w:rsidRDefault="00D82DE3" w:rsidP="00D82DE3">
      <w:pPr>
        <w:pStyle w:val="sonvb"/>
        <w:tabs>
          <w:tab w:val="left" w:pos="426"/>
        </w:tabs>
        <w:spacing w:before="120" w:after="0" w:line="264" w:lineRule="auto"/>
        <w:ind w:firstLine="709"/>
        <w:rPr>
          <w:i/>
          <w:lang w:val="en-US"/>
        </w:rPr>
      </w:pPr>
      <w:r w:rsidRPr="005A6EF4">
        <w:rPr>
          <w:i/>
          <w:lang w:val="en-US"/>
        </w:rPr>
        <w:t>a) Các tổ chuyên môn hoạt động theo quy định của Điều lệ trường mầm non;</w:t>
      </w:r>
    </w:p>
    <w:p w:rsidR="00D82DE3" w:rsidRPr="005A6EF4" w:rsidRDefault="00D82DE3" w:rsidP="00D82DE3">
      <w:pPr>
        <w:pStyle w:val="sonvb"/>
        <w:tabs>
          <w:tab w:val="left" w:pos="426"/>
        </w:tabs>
        <w:spacing w:before="120" w:after="0" w:line="264" w:lineRule="auto"/>
        <w:ind w:firstLine="709"/>
        <w:rPr>
          <w:i/>
          <w:lang w:val="en-US"/>
        </w:rPr>
      </w:pPr>
      <w:r w:rsidRPr="005A6EF4">
        <w:rPr>
          <w:i/>
          <w:lang w:val="en-US"/>
        </w:rPr>
        <w:t>b) Trường mầm non tổ chức định kỳ các hoạt động: trao đổi chuyên môn, sinh hoạt chuyên đề, tham quan học tập kinh nghiệm và có báo cáo đánh giá cụ thể đối với từng hoạt động;</w:t>
      </w:r>
    </w:p>
    <w:p w:rsidR="00D82DE3" w:rsidRPr="005A6EF4" w:rsidRDefault="00D82DE3" w:rsidP="00D82DE3">
      <w:pPr>
        <w:pStyle w:val="sonvb"/>
        <w:tabs>
          <w:tab w:val="left" w:pos="426"/>
        </w:tabs>
        <w:spacing w:before="120" w:after="0" w:line="252" w:lineRule="auto"/>
        <w:ind w:firstLine="709"/>
        <w:rPr>
          <w:i/>
          <w:lang w:val="en-US"/>
        </w:rPr>
      </w:pPr>
      <w:r w:rsidRPr="005A6EF4">
        <w:rPr>
          <w:i/>
          <w:lang w:val="en-US"/>
        </w:rPr>
        <w:t>c) Giáo viên tham gia đầy đủ các hoạt động chuyên môn, chuyên đề và hoạt động xã hội do trường mầm non tổ chức hoặc phối hợp tổ chức;</w:t>
      </w:r>
    </w:p>
    <w:p w:rsidR="00D82DE3" w:rsidRPr="005A6EF4" w:rsidRDefault="00D82DE3" w:rsidP="00D82DE3">
      <w:pPr>
        <w:pStyle w:val="sonvb"/>
        <w:tabs>
          <w:tab w:val="left" w:pos="426"/>
        </w:tabs>
        <w:spacing w:before="120" w:after="0" w:line="252" w:lineRule="auto"/>
        <w:ind w:firstLine="709"/>
        <w:rPr>
          <w:i/>
          <w:lang w:val="en-US"/>
        </w:rPr>
      </w:pPr>
      <w:r w:rsidRPr="005A6EF4">
        <w:rPr>
          <w:i/>
          <w:lang w:val="en-US"/>
        </w:rPr>
        <w:t>d) Giáo viên ứng dụng được công nghệ thông tin trong chăm sóc, giáo dục trẻ.</w:t>
      </w:r>
    </w:p>
    <w:p w:rsidR="00D82DE3" w:rsidRPr="005A6EF4" w:rsidRDefault="00D82DE3" w:rsidP="00D82DE3">
      <w:pPr>
        <w:pStyle w:val="sonvb"/>
        <w:tabs>
          <w:tab w:val="left" w:pos="426"/>
        </w:tabs>
        <w:spacing w:before="120" w:after="0" w:line="252" w:lineRule="auto"/>
        <w:ind w:firstLine="709"/>
        <w:rPr>
          <w:i/>
          <w:lang w:val="en-US"/>
        </w:rPr>
      </w:pPr>
      <w:r w:rsidRPr="005A6EF4">
        <w:rPr>
          <w:i/>
          <w:lang w:val="en-US"/>
        </w:rPr>
        <w:t>4. Kế hoạch đào tạo bồi dưỡng</w:t>
      </w:r>
    </w:p>
    <w:p w:rsidR="00D82DE3" w:rsidRPr="005A6EF4" w:rsidRDefault="00D82DE3" w:rsidP="00D82DE3">
      <w:pPr>
        <w:pStyle w:val="sonvb"/>
        <w:tabs>
          <w:tab w:val="left" w:pos="426"/>
        </w:tabs>
        <w:spacing w:before="120" w:after="0" w:line="252" w:lineRule="auto"/>
        <w:ind w:firstLine="709"/>
        <w:rPr>
          <w:i/>
          <w:lang w:val="en-US"/>
        </w:rPr>
      </w:pPr>
      <w:r w:rsidRPr="005A6EF4">
        <w:rPr>
          <w:i/>
          <w:lang w:val="en-US"/>
        </w:rPr>
        <w:t>a) Có quy hoạch phát triển đội ngũ, có kế hoạch bồi dưỡng để tăng số lượng giáo viên đạt trên chuẩn về trình độ đào tạo;</w:t>
      </w:r>
    </w:p>
    <w:p w:rsidR="00D82DE3" w:rsidRPr="005A6EF4" w:rsidRDefault="00D82DE3" w:rsidP="00D82DE3">
      <w:pPr>
        <w:pStyle w:val="sonvb"/>
        <w:tabs>
          <w:tab w:val="left" w:pos="426"/>
        </w:tabs>
        <w:spacing w:before="120" w:after="0" w:line="252" w:lineRule="auto"/>
        <w:ind w:firstLine="709"/>
        <w:rPr>
          <w:i/>
          <w:lang w:val="en-US"/>
        </w:rPr>
      </w:pPr>
      <w:r w:rsidRPr="005A6EF4">
        <w:rPr>
          <w:i/>
          <w:lang w:val="en-US"/>
        </w:rPr>
        <w:t>b) Thực hiện nghiêm túc chương trình bồi dưỡng thường xuyên, bồi dưỡng hè, bồi dưỡng chuyên đề theo quy định của Bộ Giáo dục và Đào tạo;</w:t>
      </w:r>
    </w:p>
    <w:p w:rsidR="00D82DE3" w:rsidRPr="005A6EF4" w:rsidRDefault="00D82DE3" w:rsidP="00D82DE3">
      <w:pPr>
        <w:pStyle w:val="sonvb"/>
        <w:tabs>
          <w:tab w:val="left" w:pos="426"/>
        </w:tabs>
        <w:spacing w:before="120" w:after="0" w:line="252" w:lineRule="auto"/>
        <w:ind w:firstLine="709"/>
        <w:rPr>
          <w:i/>
          <w:lang w:val="en-US"/>
        </w:rPr>
      </w:pPr>
      <w:r w:rsidRPr="005A6EF4">
        <w:rPr>
          <w:i/>
          <w:lang w:val="en-US"/>
        </w:rPr>
        <w:t>c) 100% giáo viên có kế hoạch và thực hiện tự bồi dưỡng nâng cao trình độ chuyên môn, nghiệp vụ.</w:t>
      </w:r>
    </w:p>
    <w:p w:rsidR="00D82DE3" w:rsidRPr="005A6EF4" w:rsidRDefault="00D82DE3" w:rsidP="00D82DE3">
      <w:pPr>
        <w:pStyle w:val="sonvb"/>
        <w:spacing w:before="120" w:after="0" w:line="252" w:lineRule="auto"/>
        <w:ind w:firstLine="709"/>
        <w:rPr>
          <w:bCs/>
          <w:i/>
          <w:lang w:val="en-US"/>
        </w:rPr>
      </w:pPr>
      <w:r w:rsidRPr="005A6EF4">
        <w:rPr>
          <w:bCs/>
          <w:i/>
          <w:lang w:val="en-US"/>
        </w:rPr>
        <w:t>Tiêu chuẩn về chất lượng chăm sóc, giáo dục trẻ</w:t>
      </w:r>
    </w:p>
    <w:p w:rsidR="00D82DE3" w:rsidRPr="005A6EF4" w:rsidRDefault="00D82DE3" w:rsidP="00D82DE3">
      <w:pPr>
        <w:pStyle w:val="sonvb"/>
        <w:spacing w:before="120" w:after="0" w:line="252" w:lineRule="auto"/>
        <w:ind w:firstLine="709"/>
        <w:rPr>
          <w:i/>
          <w:lang w:val="en-US"/>
        </w:rPr>
      </w:pPr>
      <w:r w:rsidRPr="005A6EF4">
        <w:rPr>
          <w:i/>
          <w:lang w:val="en-US"/>
        </w:rPr>
        <w:t>Trường mầm non thực hiện nhiệm vụ năm học và Chương trình giáo dục mầm non do Bộ Giáo dục và Đào tạo ban hành, kết quả hằng năm đạt các yêu cầu sau đây:</w:t>
      </w:r>
    </w:p>
    <w:p w:rsidR="00D82DE3" w:rsidRPr="005A6EF4" w:rsidRDefault="00D82DE3" w:rsidP="00D82DE3">
      <w:pPr>
        <w:pStyle w:val="sonvb"/>
        <w:spacing w:before="120" w:after="0" w:line="252" w:lineRule="auto"/>
        <w:ind w:firstLine="709"/>
        <w:rPr>
          <w:i/>
          <w:lang w:val="en-US"/>
        </w:rPr>
      </w:pPr>
      <w:r w:rsidRPr="005A6EF4">
        <w:rPr>
          <w:i/>
          <w:lang w:val="en-US"/>
        </w:rPr>
        <w:t>1. 100% các nhóm trẻ, lớp mẫu giáo tổ chức cho trẻ ăn bán trú.</w:t>
      </w:r>
    </w:p>
    <w:p w:rsidR="00D82DE3" w:rsidRPr="005A6EF4" w:rsidRDefault="00D82DE3" w:rsidP="00D82DE3">
      <w:pPr>
        <w:pStyle w:val="sonvb"/>
        <w:spacing w:before="120" w:after="0" w:line="252" w:lineRule="auto"/>
        <w:ind w:firstLine="709"/>
        <w:rPr>
          <w:i/>
          <w:lang w:val="en-US"/>
        </w:rPr>
      </w:pPr>
      <w:r w:rsidRPr="005A6EF4">
        <w:rPr>
          <w:i/>
          <w:lang w:val="en-US"/>
        </w:rPr>
        <w:t>2. 100% trẻ được bảo đảm an toàn về thể chất và tinh thần, không xảy ra dịch bệnh và ngộ độc thực phẩm trong trường mầm non.</w:t>
      </w:r>
    </w:p>
    <w:p w:rsidR="00D82DE3" w:rsidRPr="005A6EF4" w:rsidRDefault="00D82DE3" w:rsidP="00D82DE3">
      <w:pPr>
        <w:pStyle w:val="sonvb"/>
        <w:spacing w:before="120" w:after="0" w:line="252" w:lineRule="auto"/>
        <w:ind w:firstLine="709"/>
        <w:rPr>
          <w:i/>
          <w:lang w:val="en-US"/>
        </w:rPr>
      </w:pPr>
      <w:r w:rsidRPr="005A6EF4">
        <w:rPr>
          <w:i/>
          <w:lang w:val="en-US"/>
        </w:rPr>
        <w:t>3. 100% trẻ được khám sức khoẻ định kỳ theo quy định tại Điều lệ trường mầm non.</w:t>
      </w:r>
    </w:p>
    <w:p w:rsidR="00D82DE3" w:rsidRPr="005A6EF4" w:rsidRDefault="00D82DE3" w:rsidP="00D82DE3">
      <w:pPr>
        <w:pStyle w:val="sonvb"/>
        <w:spacing w:before="120" w:after="0" w:line="252" w:lineRule="auto"/>
        <w:ind w:firstLine="709"/>
        <w:rPr>
          <w:i/>
          <w:lang w:val="en-US"/>
        </w:rPr>
      </w:pPr>
      <w:r w:rsidRPr="005A6EF4">
        <w:rPr>
          <w:i/>
          <w:lang w:val="en-US"/>
        </w:rPr>
        <w:t>4. Tỉ lệ chuyên cần của trẻ: đạt 90% trở lên đối với trẻ 5 tuổi, 85% trở lên đối với trẻ ở các độ tuổi khác.</w:t>
      </w:r>
    </w:p>
    <w:p w:rsidR="00D82DE3" w:rsidRPr="005A6EF4" w:rsidRDefault="00D82DE3" w:rsidP="00D82DE3">
      <w:pPr>
        <w:pStyle w:val="sonvb"/>
        <w:spacing w:before="120" w:after="0" w:line="252" w:lineRule="auto"/>
        <w:ind w:firstLine="709"/>
        <w:rPr>
          <w:i/>
          <w:lang w:val="en-US"/>
        </w:rPr>
      </w:pPr>
      <w:r w:rsidRPr="005A6EF4">
        <w:rPr>
          <w:i/>
          <w:lang w:val="en-US"/>
        </w:rPr>
        <w:t xml:space="preserve">5. Có ít nhất 85% trẻ phát triển bình thường về cân nặng và chiều cao </w:t>
      </w:r>
      <w:r w:rsidRPr="005A6EF4">
        <w:rPr>
          <w:i/>
          <w:lang w:val="en-US"/>
        </w:rPr>
        <w:br/>
        <w:t>theo tuổi.</w:t>
      </w:r>
    </w:p>
    <w:p w:rsidR="00D82DE3" w:rsidRPr="005A6EF4" w:rsidRDefault="00D82DE3" w:rsidP="00D82DE3">
      <w:pPr>
        <w:pStyle w:val="sonvb"/>
        <w:spacing w:before="120" w:after="0" w:line="252" w:lineRule="auto"/>
        <w:ind w:firstLine="709"/>
        <w:rPr>
          <w:i/>
          <w:lang w:val="en-US"/>
        </w:rPr>
      </w:pPr>
      <w:r w:rsidRPr="005A6EF4">
        <w:rPr>
          <w:i/>
          <w:lang w:val="en-US"/>
        </w:rPr>
        <w:t>6. 100% trẻ bị suy dinh dưỡng được can thiệp bằng các biện pháp nhằm cải thiện tình trạng dinh dưỡng.</w:t>
      </w:r>
    </w:p>
    <w:p w:rsidR="00D82DE3" w:rsidRPr="005A6EF4" w:rsidRDefault="00D82DE3" w:rsidP="00D82DE3">
      <w:pPr>
        <w:pStyle w:val="sonvb"/>
        <w:spacing w:before="120" w:after="0" w:line="252" w:lineRule="auto"/>
        <w:ind w:firstLine="709"/>
        <w:rPr>
          <w:i/>
          <w:lang w:val="en-US"/>
        </w:rPr>
      </w:pPr>
      <w:r w:rsidRPr="005A6EF4">
        <w:rPr>
          <w:i/>
          <w:lang w:val="en-US"/>
        </w:rPr>
        <w:t>7. Có ít nhất 98% trẻ 5 tuổi hoàn thành Chương trình giáo dục mầm non. 100% trẻ 5 tuổi được theo dõi đánh giá theo Bộ chuẩn phát triển trẻ 5 tuổi. 100% trẻ dưới 5 tuổi được học 2 buổi/ngày.</w:t>
      </w:r>
    </w:p>
    <w:p w:rsidR="00D82DE3" w:rsidRPr="005A6EF4" w:rsidRDefault="00D82DE3" w:rsidP="00D82DE3">
      <w:pPr>
        <w:pStyle w:val="sonvb"/>
        <w:spacing w:before="120" w:after="0" w:line="252" w:lineRule="auto"/>
        <w:ind w:firstLine="709"/>
        <w:rPr>
          <w:i/>
          <w:lang w:val="en-US"/>
        </w:rPr>
      </w:pPr>
      <w:r w:rsidRPr="005A6EF4">
        <w:rPr>
          <w:i/>
          <w:lang w:val="en-US"/>
        </w:rPr>
        <w:t>8. Có ít nhất 80% trẻ khuyết tật học hoà nhập (nếu có) được đánh giá có sự tiến bộ.</w:t>
      </w:r>
    </w:p>
    <w:p w:rsidR="00D82DE3" w:rsidRPr="005A6EF4" w:rsidRDefault="00D82DE3" w:rsidP="00D82DE3">
      <w:pPr>
        <w:pStyle w:val="sonvb"/>
        <w:spacing w:before="120" w:after="0" w:line="252" w:lineRule="auto"/>
        <w:ind w:firstLine="709"/>
        <w:rPr>
          <w:b/>
          <w:bCs/>
          <w:i/>
          <w:lang w:val="en-US"/>
        </w:rPr>
      </w:pPr>
      <w:r w:rsidRPr="005A6EF4">
        <w:rPr>
          <w:b/>
          <w:bCs/>
          <w:i/>
          <w:lang w:val="en-US"/>
        </w:rPr>
        <w:t>Tiêu chuẩn về quy mô trường, lớp, cơ sở vật chất và thiết bị</w:t>
      </w:r>
    </w:p>
    <w:p w:rsidR="00D82DE3" w:rsidRPr="005A6EF4" w:rsidRDefault="00D82DE3" w:rsidP="00D82DE3">
      <w:pPr>
        <w:pStyle w:val="sonvb"/>
        <w:spacing w:before="120" w:after="0" w:line="252" w:lineRule="auto"/>
        <w:ind w:firstLine="709"/>
        <w:rPr>
          <w:i/>
          <w:lang w:val="en-US"/>
        </w:rPr>
      </w:pPr>
      <w:r w:rsidRPr="005A6EF4">
        <w:rPr>
          <w:i/>
          <w:lang w:val="en-US"/>
        </w:rPr>
        <w:t>1. Quy mô trường mầm non, nhóm trẻ, lớp mẫu giáo</w:t>
      </w:r>
    </w:p>
    <w:p w:rsidR="00D82DE3" w:rsidRPr="005A6EF4" w:rsidRDefault="00D82DE3" w:rsidP="00D82DE3">
      <w:pPr>
        <w:pStyle w:val="sonvb"/>
        <w:spacing w:before="120" w:after="0" w:line="252" w:lineRule="auto"/>
        <w:ind w:firstLine="709"/>
        <w:rPr>
          <w:i/>
          <w:lang w:val="en-US"/>
        </w:rPr>
      </w:pPr>
      <w:r w:rsidRPr="005A6EF4">
        <w:rPr>
          <w:i/>
          <w:lang w:val="en-US"/>
        </w:rPr>
        <w:t>Số lượng trẻ và số lượng nhóm trẻ, lớp mẫu giáo trong trường mầm non đảm bảo theo quy định tại Điều lệ trường mầm non; tất cả các nhóm trẻ, lớp mẫu giáo được phân chia theo độ tuổi.</w:t>
      </w:r>
    </w:p>
    <w:p w:rsidR="00D82DE3" w:rsidRPr="005A6EF4" w:rsidRDefault="00D82DE3" w:rsidP="00D82DE3">
      <w:pPr>
        <w:pStyle w:val="sonvb"/>
        <w:spacing w:before="120" w:after="0" w:line="257" w:lineRule="auto"/>
        <w:ind w:firstLine="709"/>
        <w:rPr>
          <w:i/>
          <w:lang w:val="en-US"/>
        </w:rPr>
      </w:pPr>
      <w:r w:rsidRPr="005A6EF4">
        <w:rPr>
          <w:i/>
          <w:lang w:val="en-US"/>
        </w:rPr>
        <w:t>2. Địa điểm trường: trường mầm non đặt tại trung tâm khu dân cư, thuận lợi cho trẻ đến trường, đảm bảo các quy định về an toàn và vệ sinh môi trường.</w:t>
      </w:r>
    </w:p>
    <w:p w:rsidR="00D82DE3" w:rsidRPr="005A6EF4" w:rsidRDefault="00D82DE3" w:rsidP="00D82DE3">
      <w:pPr>
        <w:pStyle w:val="sonvb"/>
        <w:spacing w:before="120" w:after="0" w:line="257" w:lineRule="auto"/>
        <w:ind w:firstLine="709"/>
        <w:rPr>
          <w:bCs/>
          <w:i/>
          <w:lang w:val="en-US"/>
        </w:rPr>
      </w:pPr>
      <w:r w:rsidRPr="005A6EF4">
        <w:rPr>
          <w:bCs/>
          <w:i/>
          <w:lang w:val="en-US"/>
        </w:rPr>
        <w:t>3. Yêu cầu về thiết kế, xây dựng: diện tích mặt bằng sử dụng của trường mầm non bình quân tối thiểu cho một trẻ theo quy định tại Điều lệ trường mầm non. Các công trình của nhà trường, nhà trẻ (kể cả các điểm lẻ) được xây dựng kiên cố hoặc bán kiên cố. Khuôn viên ngăn cách với bên ngoài bằng tường gạch, gỗ, kim loại hoặc cây xanh cắt tỉa làm hàng rào. Cổng chính có biển tên trường theo quy định tại Điều lệ trường mầm non. Trong khu vực trường mầm non có nguồn nước sạch và hệ thống thoát nước hợp vệ sinh.</w:t>
      </w:r>
    </w:p>
    <w:p w:rsidR="00D82DE3" w:rsidRPr="005A6EF4" w:rsidRDefault="00D82DE3" w:rsidP="00D82DE3">
      <w:pPr>
        <w:pStyle w:val="sonvb"/>
        <w:spacing w:before="120" w:after="0" w:line="257" w:lineRule="auto"/>
        <w:ind w:firstLine="709"/>
        <w:rPr>
          <w:i/>
          <w:lang w:val="en-US"/>
        </w:rPr>
      </w:pPr>
      <w:r w:rsidRPr="005A6EF4">
        <w:rPr>
          <w:i/>
          <w:lang w:val="en-US"/>
        </w:rPr>
        <w:t>4. Các phòng chức năng</w:t>
      </w:r>
    </w:p>
    <w:p w:rsidR="00D82DE3" w:rsidRPr="005A6EF4" w:rsidRDefault="00D82DE3" w:rsidP="00D82DE3">
      <w:pPr>
        <w:pStyle w:val="sonvb"/>
        <w:spacing w:before="120" w:after="0" w:line="257" w:lineRule="auto"/>
        <w:ind w:firstLine="709"/>
        <w:rPr>
          <w:i/>
          <w:lang w:val="en-US"/>
        </w:rPr>
      </w:pPr>
      <w:r w:rsidRPr="005A6EF4">
        <w:rPr>
          <w:i/>
          <w:lang w:val="en-US"/>
        </w:rPr>
        <w:t>a) Khối phòng nhóm trẻ, lớp mẫu giáo:</w:t>
      </w:r>
    </w:p>
    <w:p w:rsidR="00D82DE3" w:rsidRPr="005A6EF4" w:rsidRDefault="00D82DE3" w:rsidP="00D82DE3">
      <w:pPr>
        <w:pStyle w:val="sonvb"/>
        <w:spacing w:before="120" w:after="0" w:line="257" w:lineRule="auto"/>
        <w:ind w:firstLine="709"/>
        <w:rPr>
          <w:i/>
          <w:lang w:val="en-US"/>
        </w:rPr>
      </w:pPr>
      <w:r w:rsidRPr="005A6EF4">
        <w:rPr>
          <w:i/>
          <w:lang w:val="en-US"/>
        </w:rPr>
        <w:t>- Phòng sinh hoạt chung: đảm bảo diện tích trung bình cho một trẻ theo quy định tại Điều lệ trường mầm non. Trang bị đủ bàn ghế cho giáo viên và trẻ, đủ đồ dùng, đồ chơi, học liệu cho trẻ hoạt động; có tranh ảnh, hoa, cây cảnh trang trí đẹp, phù hợp. Tất cả đồ dùng, thiết bị phải đảm bảo theo quy cách do Bộ Giáo dục và Đào tạo quy định;</w:t>
      </w:r>
    </w:p>
    <w:p w:rsidR="00D82DE3" w:rsidRPr="005A6EF4" w:rsidRDefault="00D82DE3" w:rsidP="00D82DE3">
      <w:pPr>
        <w:pStyle w:val="sonvb"/>
        <w:spacing w:before="120" w:after="0" w:line="257" w:lineRule="auto"/>
        <w:ind w:firstLine="709"/>
        <w:rPr>
          <w:i/>
          <w:lang w:val="en-US"/>
        </w:rPr>
      </w:pPr>
      <w:r w:rsidRPr="005A6EF4">
        <w:rPr>
          <w:i/>
          <w:lang w:val="en-US"/>
        </w:rPr>
        <w:t>- Phòng ngủ: đảm bảo diện tích trung bình cho một trẻ theo quy định tại Điều lệ trường mầm non. Có đầy đủ các đồ dùng phục vụ trẻ ngủ;</w:t>
      </w:r>
    </w:p>
    <w:p w:rsidR="00D82DE3" w:rsidRPr="005A6EF4" w:rsidRDefault="00D82DE3" w:rsidP="00D82DE3">
      <w:pPr>
        <w:pStyle w:val="sonvb"/>
        <w:spacing w:before="120" w:after="0" w:line="257" w:lineRule="auto"/>
        <w:ind w:firstLine="709"/>
        <w:rPr>
          <w:i/>
          <w:lang w:val="en-US"/>
        </w:rPr>
      </w:pPr>
      <w:r w:rsidRPr="005A6EF4">
        <w:rPr>
          <w:i/>
          <w:lang w:val="en-US"/>
        </w:rPr>
        <w:t>- Phòng vệ sinh: đảm bảo diện tích trung bình cho một trẻ và các yêu cầu theo quy định tại Điều lệ trường mầm non, được xây khép kín hoặc gần với nhóm lớp, thuận tiện cho trẻ sử dụng, trung bình 10 trẻ có 1 bồn cầu vệ sinh; chỗ đi tiêu, đi tiểu được ngăn cách bằng vách ngăn lửng cao 1,2m. Đối với trẻ nhà trẻ dưới 24 tháng trung bình 4 trẻ có 1 ghế ngồi bô. Có đủ nước sạch, bồn rửa tay có vòi nước và xà phòng rửa tay. Các thiết bị vệ sinh bằng men sứ, kích thước phù hợp với trẻ;</w:t>
      </w:r>
    </w:p>
    <w:p w:rsidR="00D82DE3" w:rsidRPr="005A6EF4" w:rsidRDefault="00D82DE3" w:rsidP="00D82DE3">
      <w:pPr>
        <w:pStyle w:val="sonvb"/>
        <w:spacing w:before="120" w:after="0" w:line="257" w:lineRule="auto"/>
        <w:ind w:firstLine="709"/>
        <w:rPr>
          <w:i/>
          <w:lang w:val="en-US"/>
        </w:rPr>
      </w:pPr>
      <w:r w:rsidRPr="005A6EF4">
        <w:rPr>
          <w:i/>
          <w:lang w:val="en-US"/>
        </w:rPr>
        <w:t>- Hiên chơi (vừa có thể là nơi tổ chức ăn trưa cho trẻ): thuận tiện cho các sinh hoạt của trẻ khi mưa, nắng; đảm bảo quy cách và diện tích trung bình cho một trẻ theo quy định tại Điều lệ trường mầm non. Lan can của hiên chơi có khoảng cách giữa các thanh gióng đứng không quá 0,1m.</w:t>
      </w:r>
    </w:p>
    <w:p w:rsidR="00D82DE3" w:rsidRPr="005A6EF4" w:rsidRDefault="00D82DE3" w:rsidP="00D82DE3">
      <w:pPr>
        <w:pStyle w:val="sonvb"/>
        <w:spacing w:before="120" w:after="0" w:line="257" w:lineRule="auto"/>
        <w:ind w:firstLine="709"/>
        <w:rPr>
          <w:i/>
          <w:lang w:val="en-US"/>
        </w:rPr>
      </w:pPr>
      <w:r w:rsidRPr="005A6EF4">
        <w:rPr>
          <w:i/>
          <w:lang w:val="en-US"/>
        </w:rPr>
        <w:t>b) Khối phòng phục vụ học tập:</w:t>
      </w:r>
    </w:p>
    <w:p w:rsidR="00D82DE3" w:rsidRPr="005A6EF4" w:rsidRDefault="00D82DE3" w:rsidP="00D82DE3">
      <w:pPr>
        <w:pStyle w:val="sonvb"/>
        <w:spacing w:before="120" w:after="0" w:line="257" w:lineRule="auto"/>
        <w:ind w:firstLine="709"/>
        <w:rPr>
          <w:i/>
          <w:lang w:val="en-US"/>
        </w:rPr>
      </w:pPr>
      <w:r w:rsidRPr="005A6EF4">
        <w:rPr>
          <w:i/>
          <w:lang w:val="en-US"/>
        </w:rPr>
        <w:t>- Phòng giáo dục thể chất, nghệ thuật: có diện tích tối thiểu 60 m</w:t>
      </w:r>
      <w:r w:rsidRPr="005A6EF4">
        <w:rPr>
          <w:i/>
          <w:vertAlign w:val="superscript"/>
          <w:lang w:val="en-US"/>
        </w:rPr>
        <w:t>2</w:t>
      </w:r>
      <w:r w:rsidRPr="005A6EF4">
        <w:rPr>
          <w:i/>
          <w:lang w:val="en-US"/>
        </w:rPr>
        <w:t>, có các thiết bị, đồ dùng phù hợp với hoạt động phát triển thẩm mỹ và thể chất của trẻ (đồ chơi âm nhạc, quần áo, trang phục, đạo cụ múa, giá vẽ, vòng tập...).</w:t>
      </w:r>
    </w:p>
    <w:p w:rsidR="00D82DE3" w:rsidRPr="005A6EF4" w:rsidRDefault="00D82DE3" w:rsidP="00D82DE3">
      <w:pPr>
        <w:pStyle w:val="sonvb"/>
        <w:spacing w:before="120" w:after="0" w:line="257" w:lineRule="auto"/>
        <w:ind w:firstLine="709"/>
        <w:rPr>
          <w:i/>
          <w:lang w:val="en-US"/>
        </w:rPr>
      </w:pPr>
      <w:r w:rsidRPr="005A6EF4">
        <w:rPr>
          <w:i/>
          <w:lang w:val="en-US"/>
        </w:rPr>
        <w:t>c) Khối phòng tổ chức ăn:</w:t>
      </w:r>
    </w:p>
    <w:p w:rsidR="00D82DE3" w:rsidRPr="005A6EF4" w:rsidRDefault="00D82DE3" w:rsidP="00D82DE3">
      <w:pPr>
        <w:pStyle w:val="sonvb"/>
        <w:spacing w:before="120" w:after="0" w:line="257" w:lineRule="auto"/>
        <w:ind w:firstLine="709"/>
        <w:rPr>
          <w:i/>
          <w:lang w:val="en-US"/>
        </w:rPr>
      </w:pPr>
      <w:r w:rsidRPr="005A6EF4">
        <w:rPr>
          <w:i/>
          <w:lang w:val="en-US"/>
        </w:rPr>
        <w:t>- Khu vực nhà bếp đảm bảo diện tích trung bình cho một trẻ theo quy định tại Điều lệ trường mầm non; được xây dựng theo quy trình vận hành một chiều theo trình tự: nơi sơ chế, nơi chế biến, bếp nấu, chỗ chia thức ăn. Đồ dùng nhà bếp đầy đủ, vệ sinh và được sắp xếp ngăn nắp, thuận tiện khi sử dụng;</w:t>
      </w:r>
    </w:p>
    <w:p w:rsidR="00D82DE3" w:rsidRPr="005A6EF4" w:rsidRDefault="00D82DE3" w:rsidP="00D82DE3">
      <w:pPr>
        <w:pStyle w:val="sonvb"/>
        <w:spacing w:before="120" w:after="0" w:line="269" w:lineRule="auto"/>
        <w:ind w:firstLine="709"/>
        <w:rPr>
          <w:i/>
          <w:lang w:val="en-US"/>
        </w:rPr>
      </w:pPr>
      <w:r w:rsidRPr="005A6EF4">
        <w:rPr>
          <w:i/>
          <w:lang w:val="en-US"/>
        </w:rPr>
        <w:t>- Kho thực phẩm có phân chia thành khu vực để các loại thực phẩm riêng biệt, đảm bảo các quy định về vệ sinh an toàn thực phẩm;</w:t>
      </w:r>
    </w:p>
    <w:p w:rsidR="00D82DE3" w:rsidRPr="005A6EF4" w:rsidRDefault="00D82DE3" w:rsidP="00D82DE3">
      <w:pPr>
        <w:pStyle w:val="sonvb"/>
        <w:spacing w:before="120" w:after="0" w:line="269" w:lineRule="auto"/>
        <w:ind w:firstLine="709"/>
        <w:rPr>
          <w:i/>
          <w:lang w:val="en-US"/>
        </w:rPr>
      </w:pPr>
      <w:r w:rsidRPr="005A6EF4">
        <w:rPr>
          <w:i/>
          <w:lang w:val="en-US"/>
        </w:rPr>
        <w:t>- Có tủ lạnh lưu mẫu thức ăn.</w:t>
      </w:r>
    </w:p>
    <w:p w:rsidR="00D82DE3" w:rsidRPr="005A6EF4" w:rsidRDefault="00D82DE3" w:rsidP="00D82DE3">
      <w:pPr>
        <w:pStyle w:val="sonvb"/>
        <w:spacing w:before="120" w:after="0" w:line="269" w:lineRule="auto"/>
        <w:ind w:firstLine="709"/>
        <w:rPr>
          <w:i/>
          <w:lang w:val="en-US"/>
        </w:rPr>
      </w:pPr>
      <w:r w:rsidRPr="005A6EF4">
        <w:rPr>
          <w:i/>
          <w:lang w:val="en-US"/>
        </w:rPr>
        <w:t>d) Khối phòng hành chính quản trị:</w:t>
      </w:r>
    </w:p>
    <w:p w:rsidR="00D82DE3" w:rsidRPr="005A6EF4" w:rsidRDefault="00D82DE3" w:rsidP="00D82DE3">
      <w:pPr>
        <w:pStyle w:val="sonvb"/>
        <w:spacing w:before="120" w:after="0" w:line="269" w:lineRule="auto"/>
        <w:ind w:firstLine="709"/>
        <w:rPr>
          <w:i/>
          <w:lang w:val="en-US"/>
        </w:rPr>
      </w:pPr>
      <w:r w:rsidRPr="005A6EF4">
        <w:rPr>
          <w:i/>
          <w:lang w:val="en-US"/>
        </w:rPr>
        <w:t>- Văn phòng trường: diện tích tối thiểu 30m</w:t>
      </w:r>
      <w:r w:rsidRPr="005A6EF4">
        <w:rPr>
          <w:i/>
          <w:vertAlign w:val="superscript"/>
          <w:lang w:val="en-US"/>
        </w:rPr>
        <w:t>2</w:t>
      </w:r>
      <w:r w:rsidRPr="005A6EF4">
        <w:rPr>
          <w:i/>
          <w:lang w:val="en-US"/>
        </w:rPr>
        <w:t>, có bàn ghế họp và tủ văn phòng, các biểu bảng theo quy định của Bộ Giáo dục và Đào tạo;</w:t>
      </w:r>
    </w:p>
    <w:p w:rsidR="00D82DE3" w:rsidRPr="005A6EF4" w:rsidRDefault="00D82DE3" w:rsidP="00D82DE3">
      <w:pPr>
        <w:pStyle w:val="sonvb"/>
        <w:spacing w:before="120" w:after="0" w:line="264" w:lineRule="auto"/>
        <w:ind w:firstLine="709"/>
        <w:rPr>
          <w:i/>
          <w:lang w:val="en-US"/>
        </w:rPr>
      </w:pPr>
      <w:r w:rsidRPr="005A6EF4">
        <w:rPr>
          <w:i/>
          <w:lang w:val="en-US"/>
        </w:rPr>
        <w:t>- Phòng Hiệu trưởng: diện tích tối thiểu 15m</w:t>
      </w:r>
      <w:r w:rsidRPr="005A6EF4">
        <w:rPr>
          <w:i/>
          <w:vertAlign w:val="superscript"/>
          <w:lang w:val="en-US"/>
        </w:rPr>
        <w:t>2</w:t>
      </w:r>
      <w:r w:rsidRPr="005A6EF4">
        <w:rPr>
          <w:i/>
          <w:lang w:val="en-US"/>
        </w:rPr>
        <w:t>, có đầy đủ các phương tiện làm việc và bàn ghế tiếp khách;</w:t>
      </w:r>
    </w:p>
    <w:p w:rsidR="00D82DE3" w:rsidRPr="005A6EF4" w:rsidRDefault="00D82DE3" w:rsidP="00D82DE3">
      <w:pPr>
        <w:pStyle w:val="sonvb"/>
        <w:spacing w:before="120" w:after="0" w:line="264" w:lineRule="auto"/>
        <w:ind w:firstLine="709"/>
        <w:rPr>
          <w:i/>
          <w:lang w:val="en-US"/>
        </w:rPr>
      </w:pPr>
      <w:r w:rsidRPr="005A6EF4">
        <w:rPr>
          <w:i/>
          <w:lang w:val="en-US"/>
        </w:rPr>
        <w:t>- Phòng các phó Hiệu trưởng: diện tích và trang bị phương tiện làm việc như phòng Hiệu trưởng;</w:t>
      </w:r>
    </w:p>
    <w:p w:rsidR="00D82DE3" w:rsidRPr="005A6EF4" w:rsidRDefault="00D82DE3" w:rsidP="00D82DE3">
      <w:pPr>
        <w:pStyle w:val="sonvb"/>
        <w:spacing w:before="120" w:after="0" w:line="264" w:lineRule="auto"/>
        <w:ind w:firstLine="709"/>
        <w:rPr>
          <w:i/>
          <w:lang w:val="en-US"/>
        </w:rPr>
      </w:pPr>
      <w:r w:rsidRPr="005A6EF4">
        <w:rPr>
          <w:i/>
          <w:lang w:val="en-US"/>
        </w:rPr>
        <w:t>- Phòng hành chính quản trị: diện tích tối thiểu 15m</w:t>
      </w:r>
      <w:r w:rsidRPr="005A6EF4">
        <w:rPr>
          <w:i/>
          <w:vertAlign w:val="superscript"/>
          <w:lang w:val="en-US"/>
        </w:rPr>
        <w:t>2</w:t>
      </w:r>
      <w:r w:rsidRPr="005A6EF4">
        <w:rPr>
          <w:i/>
          <w:lang w:val="en-US"/>
        </w:rPr>
        <w:t>, có máy vi tính và các phương tiện làm việc;</w:t>
      </w:r>
    </w:p>
    <w:p w:rsidR="00D82DE3" w:rsidRPr="005A6EF4" w:rsidRDefault="00D82DE3" w:rsidP="00D82DE3">
      <w:pPr>
        <w:pStyle w:val="sonvb"/>
        <w:spacing w:before="120" w:after="0" w:line="264" w:lineRule="auto"/>
        <w:ind w:firstLine="709"/>
        <w:rPr>
          <w:i/>
          <w:lang w:val="en-US"/>
        </w:rPr>
      </w:pPr>
      <w:r w:rsidRPr="005A6EF4">
        <w:rPr>
          <w:i/>
          <w:lang w:val="en-US"/>
        </w:rPr>
        <w:t>- Phòng y tế: diện tích tối thiểu 12m</w:t>
      </w:r>
      <w:r w:rsidRPr="005A6EF4">
        <w:rPr>
          <w:i/>
          <w:vertAlign w:val="superscript"/>
          <w:lang w:val="en-US"/>
        </w:rPr>
        <w:t>2</w:t>
      </w:r>
      <w:r w:rsidRPr="005A6EF4">
        <w:rPr>
          <w:i/>
          <w:lang w:val="en-US"/>
        </w:rPr>
        <w:t>, có các trang thiết bị y tế và đồ dùng theo dõi sức khoẻ trẻ, có bảng thông báo các biện pháp tích cực can thiệp chữa bệnh và chăm sóc trẻ suy dinh dưỡng, trẻ béo phì; có bảng kế hoạch theo dõi tiêm phòng và khám sức khoẻ định kỳ cho trẻ; có tranh ảnh tuyên truyền chăm sóc sức khoẻ, phòng bệnh cho trẻ;</w:t>
      </w:r>
    </w:p>
    <w:p w:rsidR="00D82DE3" w:rsidRPr="005A6EF4" w:rsidRDefault="00D82DE3" w:rsidP="00D82DE3">
      <w:pPr>
        <w:pStyle w:val="sonvb"/>
        <w:spacing w:before="120" w:after="0" w:line="264" w:lineRule="auto"/>
        <w:ind w:firstLine="709"/>
        <w:rPr>
          <w:i/>
          <w:lang w:val="en-US"/>
        </w:rPr>
      </w:pPr>
      <w:r w:rsidRPr="005A6EF4">
        <w:rPr>
          <w:i/>
          <w:lang w:val="en-US"/>
        </w:rPr>
        <w:t>- Phòng bảo vệ, thường trực: diện tích tối thiểu 6m</w:t>
      </w:r>
      <w:r w:rsidRPr="005A6EF4">
        <w:rPr>
          <w:i/>
          <w:vertAlign w:val="superscript"/>
          <w:lang w:val="en-US"/>
        </w:rPr>
        <w:t>2</w:t>
      </w:r>
      <w:r w:rsidRPr="005A6EF4">
        <w:rPr>
          <w:i/>
          <w:lang w:val="en-US"/>
        </w:rPr>
        <w:t>; có bàn ghế, đồng hồ, bảng, sổ theo dõi khách;</w:t>
      </w:r>
    </w:p>
    <w:p w:rsidR="00D82DE3" w:rsidRPr="005A6EF4" w:rsidRDefault="00D82DE3" w:rsidP="00D82DE3">
      <w:pPr>
        <w:pStyle w:val="sonvb"/>
        <w:spacing w:before="120" w:after="0" w:line="264" w:lineRule="auto"/>
        <w:ind w:firstLine="709"/>
        <w:rPr>
          <w:i/>
          <w:lang w:val="en-US"/>
        </w:rPr>
      </w:pPr>
      <w:r w:rsidRPr="005A6EF4">
        <w:rPr>
          <w:i/>
          <w:lang w:val="en-US"/>
        </w:rPr>
        <w:t>- Phòng dành cho nhân viên: diện tích tối thiểu 16m</w:t>
      </w:r>
      <w:r w:rsidRPr="005A6EF4">
        <w:rPr>
          <w:i/>
          <w:vertAlign w:val="superscript"/>
          <w:lang w:val="en-US"/>
        </w:rPr>
        <w:t>2</w:t>
      </w:r>
      <w:r w:rsidRPr="005A6EF4">
        <w:rPr>
          <w:i/>
          <w:lang w:val="en-US"/>
        </w:rPr>
        <w:t xml:space="preserve">, có tủ để đồ dùng </w:t>
      </w:r>
      <w:r w:rsidRPr="005A6EF4">
        <w:rPr>
          <w:i/>
          <w:lang w:val="en-US"/>
        </w:rPr>
        <w:br/>
        <w:t>cá nhân;</w:t>
      </w:r>
    </w:p>
    <w:p w:rsidR="00D82DE3" w:rsidRPr="005A6EF4" w:rsidRDefault="00D82DE3" w:rsidP="00D82DE3">
      <w:pPr>
        <w:pStyle w:val="sonvb"/>
        <w:spacing w:before="120" w:after="0" w:line="264" w:lineRule="auto"/>
        <w:ind w:firstLine="709"/>
        <w:rPr>
          <w:i/>
          <w:lang w:val="en-US"/>
        </w:rPr>
      </w:pPr>
      <w:r w:rsidRPr="005A6EF4">
        <w:rPr>
          <w:i/>
          <w:lang w:val="en-US"/>
        </w:rPr>
        <w:t>- Khu vệ sinh cho giáo viên, cán bộ, nhân viên: diện tích tối thiểu 9m</w:t>
      </w:r>
      <w:r w:rsidRPr="005A6EF4">
        <w:rPr>
          <w:i/>
          <w:vertAlign w:val="superscript"/>
          <w:lang w:val="en-US"/>
        </w:rPr>
        <w:t>2</w:t>
      </w:r>
      <w:r w:rsidRPr="005A6EF4">
        <w:rPr>
          <w:i/>
          <w:lang w:val="en-US"/>
        </w:rPr>
        <w:t>; có đủ nước sử dụng, có bồn rửa tay và buồng tắm riêng;</w:t>
      </w:r>
    </w:p>
    <w:p w:rsidR="00D82DE3" w:rsidRPr="005A6EF4" w:rsidRDefault="00D82DE3" w:rsidP="00D82DE3">
      <w:pPr>
        <w:pStyle w:val="sonvb"/>
        <w:spacing w:before="120" w:after="0" w:line="264" w:lineRule="auto"/>
        <w:ind w:firstLine="709"/>
        <w:rPr>
          <w:i/>
          <w:lang w:val="en-US"/>
        </w:rPr>
      </w:pPr>
      <w:r w:rsidRPr="005A6EF4">
        <w:rPr>
          <w:i/>
          <w:lang w:val="en-US"/>
        </w:rPr>
        <w:t>- Khu để xe cho giáo viên, cán bộ, nhân viên đảm bảo an toàn, tiện lợi.</w:t>
      </w:r>
    </w:p>
    <w:p w:rsidR="00D82DE3" w:rsidRPr="005A6EF4" w:rsidRDefault="00D82DE3" w:rsidP="00D82DE3">
      <w:pPr>
        <w:pStyle w:val="sonvb"/>
        <w:spacing w:before="120" w:after="0" w:line="264" w:lineRule="auto"/>
        <w:ind w:firstLine="709"/>
        <w:rPr>
          <w:i/>
          <w:lang w:val="en-US"/>
        </w:rPr>
      </w:pPr>
      <w:r w:rsidRPr="005A6EF4">
        <w:rPr>
          <w:i/>
          <w:lang w:val="en-US"/>
        </w:rPr>
        <w:t>5. Sân vườn: Diện tích sân chơi được quy hoạch, thiết kế phù hợp. Có cây xanh, thường xuyên được chăm sóc, cắt tỉa đẹp, tạo bóng mát sân trường. Có vườn cây dành riêng cho trẻ chăm sóc, bảo vệ cây cối và tạo cơ hội cho trẻ khám phá, học tập. Khu vực trẻ chơi được lát gạch (hoặc láng xi măng) và trồng thảm cỏ, có ít nhất 5 loại thiết bị và đồ chơi ngoài trời theo Danh mục thiết bị và đồ chơi ngoài trời cho giáo dục mầm non do Bộ Giáo dục và Đào tạo ban hành. Sân vườn thường xuyên sạch sẽ, có rào chắn an toàn ngăn cách với ao, hồ (nếu có).</w:t>
      </w:r>
    </w:p>
    <w:p w:rsidR="00D82DE3" w:rsidRPr="005A6EF4" w:rsidRDefault="00D82DE3" w:rsidP="00D82DE3">
      <w:pPr>
        <w:pStyle w:val="sonvb"/>
        <w:spacing w:before="120" w:after="0" w:line="264" w:lineRule="auto"/>
        <w:ind w:firstLine="709"/>
        <w:rPr>
          <w:b/>
          <w:bCs/>
          <w:i/>
          <w:lang w:val="en-US"/>
        </w:rPr>
      </w:pPr>
      <w:r w:rsidRPr="005A6EF4">
        <w:rPr>
          <w:b/>
          <w:bCs/>
          <w:i/>
          <w:lang w:val="en-US"/>
        </w:rPr>
        <w:t>Tiêu chuẩn về thực hiện xã hội hóa giáo dục</w:t>
      </w:r>
    </w:p>
    <w:p w:rsidR="00D82DE3" w:rsidRPr="005A6EF4" w:rsidRDefault="00D82DE3" w:rsidP="00D82DE3">
      <w:pPr>
        <w:pStyle w:val="sonvb"/>
        <w:spacing w:before="120" w:after="0" w:line="264" w:lineRule="auto"/>
        <w:ind w:firstLine="709"/>
        <w:rPr>
          <w:i/>
          <w:lang w:val="en-US"/>
        </w:rPr>
      </w:pPr>
      <w:r w:rsidRPr="005A6EF4">
        <w:rPr>
          <w:i/>
          <w:lang w:val="en-US"/>
        </w:rPr>
        <w:t>1. Nhà trường thực hiện tốt công tác tham mưu với cấp ủy Đảng, chính quyền địa phương, Hội đồng giáo dục cấp cơ sở, các ban ngành về chủ trương xây dựng và giải pháp huy động các nguồn lực phát triển giáo dục mầm non trên địa bàn.</w:t>
      </w:r>
    </w:p>
    <w:p w:rsidR="00D82DE3" w:rsidRPr="005A6EF4" w:rsidRDefault="00D82DE3" w:rsidP="00D82DE3">
      <w:pPr>
        <w:pStyle w:val="sonvb"/>
        <w:spacing w:before="120" w:after="0" w:line="247" w:lineRule="auto"/>
        <w:ind w:firstLine="709"/>
        <w:rPr>
          <w:i/>
          <w:lang w:val="en-US"/>
        </w:rPr>
      </w:pPr>
      <w:r w:rsidRPr="005A6EF4">
        <w:rPr>
          <w:i/>
          <w:lang w:val="en-US"/>
        </w:rPr>
        <w:t>2. Các hoạt động xây dựng môi trường giáo dục trong trường mầm non</w:t>
      </w:r>
    </w:p>
    <w:p w:rsidR="00D82DE3" w:rsidRPr="005A6EF4" w:rsidRDefault="00D82DE3" w:rsidP="00D82DE3">
      <w:pPr>
        <w:pStyle w:val="sonvb"/>
        <w:spacing w:before="120" w:after="0" w:line="247" w:lineRule="auto"/>
        <w:ind w:firstLine="709"/>
        <w:rPr>
          <w:i/>
          <w:lang w:val="en-US"/>
        </w:rPr>
      </w:pPr>
      <w:r w:rsidRPr="005A6EF4">
        <w:rPr>
          <w:i/>
          <w:lang w:val="en-US"/>
        </w:rPr>
        <w:t>a) Trường mầm non có các hoạt động tuyên truyền dưới nhiều hình thức để tăng cường sự hiểu biết của cộng đồng và nhân dân về mục tiêu giáo dục mầm non, tạo điều kiện cho cộng đồng tham gia và giám sát các hoạt động chăm sóc, giáo dục trẻ của nhà trường nhằm thực hiện mục tiêu và kế hoạch giáo dục mầm non;</w:t>
      </w:r>
    </w:p>
    <w:p w:rsidR="00D82DE3" w:rsidRPr="005A6EF4" w:rsidRDefault="00D82DE3" w:rsidP="00D82DE3">
      <w:pPr>
        <w:pStyle w:val="sonvb"/>
        <w:spacing w:before="120" w:after="0" w:line="247" w:lineRule="auto"/>
        <w:ind w:firstLine="709"/>
        <w:rPr>
          <w:i/>
          <w:lang w:val="en-US"/>
        </w:rPr>
      </w:pPr>
      <w:r w:rsidRPr="005A6EF4">
        <w:rPr>
          <w:i/>
          <w:lang w:val="en-US"/>
        </w:rPr>
        <w:t>b) Trường mầm non phối hợp với gia đình trong việc chăm sóc, giáo dục trẻ và tạo điều kiện thuận lợi cho trẻ được vui chơi, học tập; đảm bảo mối liên hệ thường xuyên giữa trường mầm non, giáo viên và gia đình thông qua các cuộc họp phụ huynh, trao đổi trực tiếp hoặc các hình thức khác để giúp trẻ phát triển;</w:t>
      </w:r>
    </w:p>
    <w:p w:rsidR="00D82DE3" w:rsidRPr="005A6EF4" w:rsidRDefault="00D82DE3" w:rsidP="00D82DE3">
      <w:pPr>
        <w:pStyle w:val="sonvb"/>
        <w:spacing w:before="120" w:after="0" w:line="247" w:lineRule="auto"/>
        <w:ind w:firstLine="709"/>
        <w:rPr>
          <w:i/>
          <w:lang w:val="en-US"/>
        </w:rPr>
      </w:pPr>
      <w:r w:rsidRPr="005A6EF4">
        <w:rPr>
          <w:i/>
          <w:lang w:val="en-US"/>
        </w:rPr>
        <w:t>c) Trường mầm non chủ trì và phối hợp với các lực lượng trong cộng đồng và gia đình để tổ chức các hoạt động lễ hội theo Chương trình giáo dục mầm non phù hợp với truyền thống của địa phương.</w:t>
      </w:r>
    </w:p>
    <w:p w:rsidR="00D82DE3" w:rsidRPr="005A6EF4" w:rsidRDefault="00D82DE3" w:rsidP="00D82DE3">
      <w:pPr>
        <w:pStyle w:val="sonvb"/>
        <w:spacing w:before="120" w:after="0" w:line="247" w:lineRule="auto"/>
        <w:ind w:firstLine="709"/>
        <w:rPr>
          <w:i/>
          <w:lang w:val="en-US"/>
        </w:rPr>
      </w:pPr>
      <w:r w:rsidRPr="005A6EF4">
        <w:rPr>
          <w:i/>
          <w:lang w:val="en-US"/>
        </w:rPr>
        <w:t>3. Trường mầm non huy động được sự tham gia tự nguyện của gia đình, cộng đồng và các doanh nghiệp, tổ chức, cá nhân nhằm tăng cường cơ sở vật chất và tổ chức các hoạt động giáo dục của nhà trường.</w:t>
      </w:r>
    </w:p>
    <w:p w:rsidR="00D82DE3" w:rsidRPr="005A6EF4" w:rsidRDefault="00D00297" w:rsidP="00D82DE3">
      <w:pPr>
        <w:pStyle w:val="sonvb"/>
        <w:spacing w:before="120" w:after="0" w:line="247" w:lineRule="auto"/>
        <w:ind w:firstLine="709"/>
        <w:rPr>
          <w:lang w:val="en-US"/>
        </w:rPr>
      </w:pPr>
      <w:r>
        <w:rPr>
          <w:lang w:val="en-US"/>
        </w:rPr>
        <w:t>27</w:t>
      </w:r>
      <w:r w:rsidR="00D82DE3" w:rsidRPr="005A6EF4">
        <w:rPr>
          <w:lang w:val="en-US"/>
        </w:rPr>
        <w:t>.10.2. Tiêu chuẩn trường mầm non đạt chuẩn quốc gia mức độ 2:</w:t>
      </w:r>
    </w:p>
    <w:p w:rsidR="00D82DE3" w:rsidRPr="005A6EF4" w:rsidRDefault="00D82DE3" w:rsidP="00D82DE3">
      <w:pPr>
        <w:pStyle w:val="sonvb"/>
        <w:spacing w:before="120" w:after="0" w:line="247" w:lineRule="auto"/>
        <w:ind w:firstLine="709"/>
        <w:rPr>
          <w:i/>
          <w:lang w:val="en-US"/>
        </w:rPr>
      </w:pPr>
      <w:r w:rsidRPr="005A6EF4">
        <w:rPr>
          <w:i/>
          <w:lang w:val="en-US"/>
        </w:rPr>
        <w:t>Đạt các tiêu chuẩn trường mầm non đạt chuẩn quốc gia mức độ 1</w:t>
      </w:r>
      <w:r>
        <w:rPr>
          <w:i/>
          <w:lang w:val="en-US"/>
        </w:rPr>
        <w:t xml:space="preserve"> </w:t>
      </w:r>
      <w:r w:rsidRPr="005A6EF4">
        <w:rPr>
          <w:i/>
          <w:lang w:val="en-US"/>
        </w:rPr>
        <w:t xml:space="preserve">và </w:t>
      </w:r>
      <w:r>
        <w:rPr>
          <w:i/>
          <w:lang w:val="en-US"/>
        </w:rPr>
        <w:t>đạt</w:t>
      </w:r>
      <w:r w:rsidRPr="005A6EF4">
        <w:rPr>
          <w:i/>
          <w:lang w:val="en-US"/>
        </w:rPr>
        <w:t xml:space="preserve"> các yêu cầu sau:</w:t>
      </w:r>
    </w:p>
    <w:p w:rsidR="00D82DE3" w:rsidRPr="005A6EF4" w:rsidRDefault="00D82DE3" w:rsidP="00D82DE3">
      <w:pPr>
        <w:pStyle w:val="sonvb"/>
        <w:spacing w:before="120" w:after="0" w:line="247" w:lineRule="auto"/>
        <w:ind w:firstLine="709"/>
        <w:rPr>
          <w:b/>
          <w:i/>
          <w:lang w:val="en-US"/>
        </w:rPr>
      </w:pPr>
      <w:r w:rsidRPr="005A6EF4">
        <w:rPr>
          <w:b/>
          <w:i/>
          <w:lang w:val="en-US"/>
        </w:rPr>
        <w:t>Tiêu chuẩn về tổ chức và quản lý</w:t>
      </w:r>
    </w:p>
    <w:p w:rsidR="00D82DE3" w:rsidRPr="005A6EF4" w:rsidRDefault="00D82DE3" w:rsidP="00D82DE3">
      <w:pPr>
        <w:pStyle w:val="sonvb"/>
        <w:spacing w:before="120" w:after="0" w:line="247" w:lineRule="auto"/>
        <w:ind w:firstLine="709"/>
        <w:rPr>
          <w:i/>
          <w:lang w:val="en-US"/>
        </w:rPr>
      </w:pPr>
      <w:r w:rsidRPr="005A6EF4">
        <w:rPr>
          <w:i/>
          <w:lang w:val="en-US"/>
        </w:rPr>
        <w:t>Đối với Hiệu trưởng, phó Hiệu trưởng có bằng tốt nghiệp từ đại học sư phạm mầm non trở lên.</w:t>
      </w:r>
    </w:p>
    <w:p w:rsidR="00D82DE3" w:rsidRPr="005A6EF4" w:rsidRDefault="00D82DE3" w:rsidP="00D82DE3">
      <w:pPr>
        <w:pStyle w:val="sonvb"/>
        <w:spacing w:before="120" w:after="0" w:line="247" w:lineRule="auto"/>
        <w:ind w:firstLine="709"/>
        <w:rPr>
          <w:b/>
          <w:i/>
          <w:lang w:val="en-US"/>
        </w:rPr>
      </w:pPr>
      <w:r w:rsidRPr="005A6EF4">
        <w:rPr>
          <w:b/>
          <w:i/>
          <w:lang w:val="en-US"/>
        </w:rPr>
        <w:t>Tiêu chuẩn về đội ngũ giáo viên và nhân viên</w:t>
      </w:r>
    </w:p>
    <w:p w:rsidR="00D82DE3" w:rsidRPr="005A6EF4" w:rsidRDefault="00D82DE3" w:rsidP="00D82DE3">
      <w:pPr>
        <w:pStyle w:val="sonvb"/>
        <w:spacing w:before="120" w:after="0" w:line="247" w:lineRule="auto"/>
        <w:ind w:firstLine="709"/>
        <w:rPr>
          <w:i/>
          <w:lang w:val="en-US"/>
        </w:rPr>
      </w:pPr>
      <w:r w:rsidRPr="005A6EF4">
        <w:rPr>
          <w:i/>
          <w:lang w:val="en-US"/>
        </w:rPr>
        <w:t>1. Số lượng, trình độ đào tạo của giáo viên</w:t>
      </w:r>
    </w:p>
    <w:p w:rsidR="00D82DE3" w:rsidRPr="005A6EF4" w:rsidRDefault="00D82DE3" w:rsidP="00D82DE3">
      <w:pPr>
        <w:pStyle w:val="sonvb"/>
        <w:spacing w:before="120" w:after="0" w:line="247" w:lineRule="auto"/>
        <w:ind w:firstLine="709"/>
        <w:rPr>
          <w:i/>
          <w:lang w:val="en-US"/>
        </w:rPr>
      </w:pPr>
      <w:r w:rsidRPr="005A6EF4">
        <w:rPr>
          <w:i/>
          <w:lang w:val="en-US"/>
        </w:rPr>
        <w:t>Đảm bảo đủ số lượng giáo viên theo quy định hiện hành. Có ít nhất 50% số giáo viên đạt trên chuẩn về trình độ đào tạo.</w:t>
      </w:r>
    </w:p>
    <w:p w:rsidR="00D82DE3" w:rsidRPr="005A6EF4" w:rsidRDefault="00D82DE3" w:rsidP="00D82DE3">
      <w:pPr>
        <w:pStyle w:val="sonvb"/>
        <w:spacing w:before="120" w:after="0" w:line="247" w:lineRule="auto"/>
        <w:ind w:firstLine="709"/>
        <w:rPr>
          <w:i/>
          <w:lang w:val="en-US"/>
        </w:rPr>
      </w:pPr>
      <w:r w:rsidRPr="005A6EF4">
        <w:rPr>
          <w:i/>
          <w:lang w:val="en-US"/>
        </w:rPr>
        <w:t>2. Phẩm chất, đạo đức và năng lực chuyên môn, nghiệp vụ.</w:t>
      </w:r>
    </w:p>
    <w:p w:rsidR="00D82DE3" w:rsidRPr="005A6EF4" w:rsidRDefault="00D82DE3" w:rsidP="00D82DE3">
      <w:pPr>
        <w:pStyle w:val="sonvb"/>
        <w:spacing w:before="120" w:after="0" w:line="247" w:lineRule="auto"/>
        <w:ind w:firstLine="709"/>
        <w:rPr>
          <w:i/>
          <w:lang w:val="en-US"/>
        </w:rPr>
      </w:pPr>
      <w:r w:rsidRPr="005A6EF4">
        <w:rPr>
          <w:i/>
          <w:lang w:val="en-US"/>
        </w:rPr>
        <w:t>a) Có ít nhất 60% giáo viên đạt danh hiệu giáo viên dạy giỏi cấp trường, trong đó ít nhất 30% giáo viên đạt danh hiệu giáo viên dạy giỏi cấp huyện trở lên;</w:t>
      </w:r>
    </w:p>
    <w:p w:rsidR="00D82DE3" w:rsidRPr="005A6EF4" w:rsidRDefault="00D82DE3" w:rsidP="00D82DE3">
      <w:pPr>
        <w:pStyle w:val="sonvb"/>
        <w:spacing w:before="120" w:after="0" w:line="247" w:lineRule="auto"/>
        <w:ind w:firstLine="709"/>
        <w:rPr>
          <w:i/>
          <w:lang w:val="en-US"/>
        </w:rPr>
      </w:pPr>
      <w:r w:rsidRPr="005A6EF4">
        <w:rPr>
          <w:i/>
          <w:lang w:val="en-US"/>
        </w:rPr>
        <w:t>b) Hằng năm, có ít nhất 80% số giáo viên, nhân viên đạt danh hiệu lao động tiên tiến;</w:t>
      </w:r>
    </w:p>
    <w:p w:rsidR="00D82DE3" w:rsidRPr="005A6EF4" w:rsidRDefault="00D82DE3" w:rsidP="00D82DE3">
      <w:pPr>
        <w:pStyle w:val="sonvb"/>
        <w:spacing w:before="120" w:after="0" w:line="247" w:lineRule="auto"/>
        <w:ind w:firstLine="709"/>
        <w:rPr>
          <w:i/>
          <w:lang w:val="en-US"/>
        </w:rPr>
      </w:pPr>
      <w:r w:rsidRPr="005A6EF4">
        <w:rPr>
          <w:i/>
          <w:lang w:val="en-US"/>
        </w:rPr>
        <w:t>c) Hằng năm, có ít nhất 70% số giáo viên đạt loại khá trở lên, trong đó có ít nhất 50% đạt loại xuất sắc theo quy định của Chuẩn nghề nghiệp giáo viên mầm non do Bộ Giáo dục và Đào tạo ban hành;</w:t>
      </w:r>
    </w:p>
    <w:p w:rsidR="00D82DE3" w:rsidRPr="005A6EF4" w:rsidRDefault="00D82DE3" w:rsidP="00D82DE3">
      <w:pPr>
        <w:pStyle w:val="sonvb"/>
        <w:spacing w:before="120" w:after="0" w:line="247" w:lineRule="auto"/>
        <w:ind w:firstLine="709"/>
        <w:rPr>
          <w:i/>
          <w:lang w:val="en-US"/>
        </w:rPr>
      </w:pPr>
      <w:r w:rsidRPr="005A6EF4">
        <w:rPr>
          <w:i/>
          <w:lang w:val="en-US"/>
        </w:rPr>
        <w:t>d) Mỗi giáo viên có kế hoạch phấn đấu sau khi được đánh giá, xếp loại theo Chuẩn nghề nghiệp giáo viên mầm non. Kế hoạch này phải được lưu trong hồ sơ cá nhân.</w:t>
      </w:r>
    </w:p>
    <w:p w:rsidR="00D82DE3" w:rsidRPr="005A6EF4" w:rsidRDefault="00D82DE3" w:rsidP="00D82DE3">
      <w:pPr>
        <w:pStyle w:val="sonvb"/>
        <w:spacing w:before="120" w:after="0" w:line="252" w:lineRule="auto"/>
        <w:ind w:firstLine="709"/>
        <w:rPr>
          <w:i/>
          <w:lang w:val="en-US"/>
        </w:rPr>
      </w:pPr>
      <w:r w:rsidRPr="005A6EF4">
        <w:rPr>
          <w:i/>
          <w:lang w:val="en-US"/>
        </w:rPr>
        <w:t>3. Hoạt động chuyên môn</w:t>
      </w:r>
    </w:p>
    <w:p w:rsidR="00D82DE3" w:rsidRPr="005A6EF4" w:rsidRDefault="00D82DE3" w:rsidP="00D82DE3">
      <w:pPr>
        <w:pStyle w:val="sonvb"/>
        <w:spacing w:before="120" w:after="0" w:line="252" w:lineRule="auto"/>
        <w:ind w:firstLine="709"/>
        <w:rPr>
          <w:i/>
          <w:lang w:val="en-US"/>
        </w:rPr>
      </w:pPr>
      <w:r w:rsidRPr="005A6EF4">
        <w:rPr>
          <w:i/>
          <w:lang w:val="en-US"/>
        </w:rPr>
        <w:t>a) Mỗi giáo viên có báo cáo cải tiến đổi mới phương pháp chăm sóc, giáo dục trẻ trong từng năm học;</w:t>
      </w:r>
    </w:p>
    <w:p w:rsidR="00D82DE3" w:rsidRPr="005A6EF4" w:rsidRDefault="00D82DE3" w:rsidP="00D82DE3">
      <w:pPr>
        <w:pStyle w:val="sonvb"/>
        <w:spacing w:before="120" w:after="0" w:line="252" w:lineRule="auto"/>
        <w:ind w:firstLine="709"/>
        <w:rPr>
          <w:i/>
          <w:lang w:val="en-US"/>
        </w:rPr>
      </w:pPr>
      <w:r w:rsidRPr="005A6EF4">
        <w:rPr>
          <w:i/>
          <w:lang w:val="en-US"/>
        </w:rPr>
        <w:t>b) Giáo viên có kế hoạch, có kiến thức và kỹ năng chăm sóc, giáo dục riêng cho trẻ bị suy dinh dưỡng, trẻ tự kỷ, trẻ khuyết tật (nếu có).</w:t>
      </w:r>
    </w:p>
    <w:p w:rsidR="00D82DE3" w:rsidRPr="005A6EF4" w:rsidRDefault="00D82DE3" w:rsidP="00D82DE3">
      <w:pPr>
        <w:pStyle w:val="sonvb"/>
        <w:spacing w:before="120" w:after="0" w:line="264" w:lineRule="auto"/>
        <w:ind w:firstLine="709"/>
        <w:rPr>
          <w:b/>
          <w:i/>
          <w:lang w:val="en-US"/>
        </w:rPr>
      </w:pPr>
      <w:r w:rsidRPr="005A6EF4">
        <w:rPr>
          <w:b/>
          <w:i/>
          <w:lang w:val="en-US"/>
        </w:rPr>
        <w:t>Tiêu chuẩn về chất lượng chăm sóc giáo dục trẻ</w:t>
      </w:r>
    </w:p>
    <w:p w:rsidR="00D82DE3" w:rsidRPr="005A6EF4" w:rsidRDefault="00D82DE3" w:rsidP="00D82DE3">
      <w:pPr>
        <w:pStyle w:val="sonvb"/>
        <w:spacing w:before="120" w:after="0" w:line="264" w:lineRule="auto"/>
        <w:ind w:firstLine="709"/>
        <w:rPr>
          <w:i/>
          <w:lang w:val="en-US"/>
        </w:rPr>
      </w:pPr>
      <w:r w:rsidRPr="005A6EF4">
        <w:rPr>
          <w:i/>
          <w:lang w:val="en-US"/>
        </w:rPr>
        <w:t>1. Tỷ lệ chuyên cần của trẻ: đạt 95% trở lên đối với trẻ 5 tuổi, 90% trở lên đối với trẻ ở các độ tuổi khác.</w:t>
      </w:r>
    </w:p>
    <w:p w:rsidR="00D82DE3" w:rsidRPr="005A6EF4" w:rsidRDefault="00D82DE3" w:rsidP="00D82DE3">
      <w:pPr>
        <w:pStyle w:val="sonvb"/>
        <w:spacing w:before="120" w:after="0" w:line="264" w:lineRule="auto"/>
        <w:ind w:firstLine="709"/>
        <w:rPr>
          <w:i/>
          <w:lang w:val="en-US"/>
        </w:rPr>
      </w:pPr>
      <w:r w:rsidRPr="005A6EF4">
        <w:rPr>
          <w:i/>
          <w:lang w:val="en-US"/>
        </w:rPr>
        <w:t>2. 100% trẻ được ăn bán trú tại trường.</w:t>
      </w:r>
    </w:p>
    <w:p w:rsidR="00D82DE3" w:rsidRPr="005A6EF4" w:rsidRDefault="00D82DE3" w:rsidP="00D82DE3">
      <w:pPr>
        <w:pStyle w:val="sonvb"/>
        <w:spacing w:before="120" w:after="0" w:line="264" w:lineRule="auto"/>
        <w:ind w:firstLine="709"/>
        <w:rPr>
          <w:i/>
          <w:lang w:val="en-US"/>
        </w:rPr>
      </w:pPr>
      <w:r w:rsidRPr="005A6EF4">
        <w:rPr>
          <w:i/>
          <w:lang w:val="en-US"/>
        </w:rPr>
        <w:t xml:space="preserve">3. Có ít nhất 95% trẻ phát triển bình thường về cân nặng và chiều cao </w:t>
      </w:r>
      <w:r w:rsidRPr="005A6EF4">
        <w:rPr>
          <w:i/>
          <w:lang w:val="en-US"/>
        </w:rPr>
        <w:br/>
        <w:t>theo tuổi.</w:t>
      </w:r>
    </w:p>
    <w:p w:rsidR="00D82DE3" w:rsidRPr="005A6EF4" w:rsidRDefault="00D82DE3" w:rsidP="00D82DE3">
      <w:pPr>
        <w:pStyle w:val="sonvb"/>
        <w:spacing w:before="120" w:after="0" w:line="264" w:lineRule="auto"/>
        <w:ind w:firstLine="709"/>
        <w:rPr>
          <w:i/>
          <w:lang w:val="en-US"/>
        </w:rPr>
      </w:pPr>
      <w:r w:rsidRPr="005A6EF4">
        <w:rPr>
          <w:i/>
          <w:lang w:val="en-US"/>
        </w:rPr>
        <w:t>Tiêu chuẩn về quy mô trường, lớp, cơ sở vật chất và thiết bị</w:t>
      </w:r>
    </w:p>
    <w:p w:rsidR="00D82DE3" w:rsidRPr="005A6EF4" w:rsidRDefault="00D82DE3" w:rsidP="00D82DE3">
      <w:pPr>
        <w:pStyle w:val="sonvb"/>
        <w:spacing w:before="120" w:after="0" w:line="264" w:lineRule="auto"/>
        <w:ind w:firstLine="709"/>
        <w:rPr>
          <w:i/>
          <w:lang w:val="en-US"/>
        </w:rPr>
      </w:pPr>
      <w:r w:rsidRPr="005A6EF4">
        <w:rPr>
          <w:i/>
          <w:lang w:val="en-US"/>
        </w:rPr>
        <w:t>1. Xã, phường nơi trường đặt trụ sở được công nhận đạt chuẩn phổ cập giáo dục mầm non cho trẻ em năm tuổi.</w:t>
      </w:r>
    </w:p>
    <w:p w:rsidR="00D82DE3" w:rsidRPr="005A6EF4" w:rsidRDefault="00D82DE3" w:rsidP="00D82DE3">
      <w:pPr>
        <w:pStyle w:val="sonvb"/>
        <w:spacing w:before="120" w:after="0" w:line="264" w:lineRule="auto"/>
        <w:ind w:firstLine="709"/>
        <w:rPr>
          <w:i/>
          <w:lang w:val="en-US"/>
        </w:rPr>
      </w:pPr>
      <w:r w:rsidRPr="005A6EF4">
        <w:rPr>
          <w:i/>
          <w:lang w:val="en-US"/>
        </w:rPr>
        <w:t>2. Phòng vi tính: có diện tích tối thiểu 40m2 với thiết bị công nghệ thông tin phù hợp, phục vụ các hoạt động vui chơi, học tập của trẻ.</w:t>
      </w:r>
    </w:p>
    <w:p w:rsidR="00D82DE3" w:rsidRPr="005A6EF4" w:rsidRDefault="00D82DE3" w:rsidP="00D82DE3">
      <w:pPr>
        <w:pStyle w:val="sonvb"/>
        <w:spacing w:before="120" w:after="0" w:line="264" w:lineRule="auto"/>
        <w:ind w:firstLine="709"/>
        <w:rPr>
          <w:i/>
          <w:lang w:val="en-US"/>
        </w:rPr>
      </w:pPr>
      <w:r w:rsidRPr="005A6EF4">
        <w:rPr>
          <w:i/>
          <w:lang w:val="en-US"/>
        </w:rPr>
        <w:t>3. Phòng hội trường: có diện tích tối thiểu 70m</w:t>
      </w:r>
      <w:r w:rsidRPr="005A6EF4">
        <w:rPr>
          <w:i/>
          <w:vertAlign w:val="superscript"/>
          <w:lang w:val="en-US"/>
        </w:rPr>
        <w:t>2</w:t>
      </w:r>
      <w:r w:rsidRPr="005A6EF4">
        <w:rPr>
          <w:i/>
          <w:lang w:val="en-US"/>
        </w:rPr>
        <w:t xml:space="preserve"> phục vụ các hoạt động ngày hội, ngày lễ; có thể kết hợp là nơi trưng bày hiện vật truyền thống, lưu niệm, tranh ảnh, đồ dùng, đồ chơi tự làm... của nhà trường.</w:t>
      </w:r>
    </w:p>
    <w:p w:rsidR="00D82DE3" w:rsidRPr="005A6EF4" w:rsidRDefault="00D82DE3" w:rsidP="00D82DE3">
      <w:pPr>
        <w:pStyle w:val="sonvb"/>
        <w:spacing w:before="120" w:after="0" w:line="264" w:lineRule="auto"/>
        <w:ind w:firstLine="709"/>
        <w:rPr>
          <w:i/>
          <w:lang w:val="en-US"/>
        </w:rPr>
      </w:pPr>
      <w:r w:rsidRPr="005A6EF4">
        <w:rPr>
          <w:i/>
          <w:lang w:val="en-US"/>
        </w:rPr>
        <w:t>4. Sân vườn có ít nhất 10 loại thiết bị và đồ chơi ngoài trời theo Danh mục thiết bị và đồ chơi ngoài trời cho giáo dục mầm non do Bộ Giáo dục và Đào tạo ban hành; có khu chơi giao thông và sân khấu ngoài trời.</w:t>
      </w:r>
    </w:p>
    <w:p w:rsidR="00D82DE3" w:rsidRPr="005A6EF4" w:rsidRDefault="00D82DE3" w:rsidP="00D82DE3">
      <w:pPr>
        <w:pStyle w:val="sonvb"/>
        <w:spacing w:before="120" w:after="0" w:line="264" w:lineRule="auto"/>
        <w:ind w:firstLine="709"/>
        <w:rPr>
          <w:b/>
          <w:i/>
          <w:lang w:val="en-US"/>
        </w:rPr>
      </w:pPr>
      <w:r w:rsidRPr="005A6EF4">
        <w:rPr>
          <w:b/>
          <w:i/>
          <w:lang w:val="en-US"/>
        </w:rPr>
        <w:t>Tiêu chuẩn về thực hiện xã hội hóa giáo dục</w:t>
      </w:r>
    </w:p>
    <w:p w:rsidR="00D82DE3" w:rsidRPr="005A6EF4" w:rsidRDefault="00D82DE3" w:rsidP="00D82DE3">
      <w:pPr>
        <w:pStyle w:val="sonvb"/>
        <w:spacing w:before="120" w:after="0" w:line="264" w:lineRule="auto"/>
        <w:ind w:firstLine="709"/>
        <w:rPr>
          <w:i/>
          <w:lang w:val="en-US"/>
        </w:rPr>
      </w:pPr>
      <w:r w:rsidRPr="005A6EF4">
        <w:rPr>
          <w:i/>
          <w:lang w:val="en-US"/>
        </w:rPr>
        <w:t>Huy động được các nguồn tài trợ để hỗ trợ cho cán bộ, giáo viên, nhân viên học tập nâng cao trình độ thông qua các lớp bồi dưỡng chuyên môn nghiệp vụ, tham quan học tập trong và ngoài nước.</w:t>
      </w:r>
    </w:p>
    <w:p w:rsidR="00D82DE3" w:rsidRPr="00445AD8" w:rsidRDefault="00D00297" w:rsidP="00D82DE3">
      <w:pPr>
        <w:pStyle w:val="sonvb"/>
        <w:spacing w:before="120" w:after="0" w:line="264" w:lineRule="auto"/>
        <w:ind w:firstLine="709"/>
        <w:rPr>
          <w:i/>
          <w:lang w:val="en-US"/>
        </w:rPr>
      </w:pPr>
      <w:r>
        <w:rPr>
          <w:i/>
          <w:lang w:val="en-US"/>
        </w:rPr>
        <w:t>27</w:t>
      </w:r>
      <w:r w:rsidR="00D82DE3" w:rsidRPr="00445AD8">
        <w:rPr>
          <w:i/>
          <w:lang w:val="en-US"/>
        </w:rPr>
        <w:t>.11. Căn cứ</w:t>
      </w:r>
      <w:r w:rsidR="00D82DE3">
        <w:rPr>
          <w:i/>
          <w:lang w:val="en-US"/>
        </w:rPr>
        <w:t xml:space="preserve"> pháp lý</w:t>
      </w:r>
      <w:r w:rsidR="00D82DE3" w:rsidRPr="00445AD8">
        <w:rPr>
          <w:i/>
          <w:lang w:val="en-US"/>
        </w:rPr>
        <w:t>:</w:t>
      </w:r>
    </w:p>
    <w:p w:rsidR="00D82DE3" w:rsidRDefault="007B28EC" w:rsidP="00D82DE3">
      <w:pPr>
        <w:rPr>
          <w:rFonts w:eastAsia="Arial"/>
          <w:b/>
          <w:szCs w:val="28"/>
          <w:lang w:eastAsia="x-none"/>
        </w:rPr>
      </w:pPr>
      <w:r w:rsidRPr="007B28EC">
        <w:rPr>
          <w:rFonts w:eastAsia="Arial"/>
          <w:szCs w:val="28"/>
          <w:lang w:eastAsia="x-none"/>
        </w:rPr>
        <w:t>- Thông tư số 19/2018/TT-BGDĐT của Bộ GDĐT ngày 22/8/2018 ban hành quy định về kiểm định chất lượng giáo dục và công nhận đạt chuẩn quốc gia đối với trường mầm non</w:t>
      </w:r>
      <w:r>
        <w:rPr>
          <w:rFonts w:eastAsia="Arial"/>
          <w:szCs w:val="28"/>
          <w:lang w:eastAsia="x-none"/>
        </w:rPr>
        <w:t>.</w:t>
      </w:r>
      <w:r w:rsidR="00D82DE3">
        <w:rPr>
          <w:b/>
        </w:rPr>
        <w:br w:type="page"/>
      </w:r>
    </w:p>
    <w:p w:rsidR="00D82DE3" w:rsidRPr="005D70DB" w:rsidRDefault="00D82DE3" w:rsidP="00D82DE3">
      <w:pPr>
        <w:pStyle w:val="sonvb"/>
        <w:spacing w:before="120" w:after="0" w:line="264" w:lineRule="auto"/>
        <w:ind w:firstLine="0"/>
        <w:jc w:val="center"/>
        <w:rPr>
          <w:lang w:val="en-US"/>
        </w:rPr>
      </w:pPr>
      <w:r w:rsidRPr="005D70DB">
        <w:rPr>
          <w:b/>
          <w:lang w:val="en-US"/>
        </w:rPr>
        <w:t>Phụ lục II</w:t>
      </w:r>
    </w:p>
    <w:p w:rsidR="00D82DE3" w:rsidRPr="005D70DB" w:rsidRDefault="00D82DE3" w:rsidP="00D82DE3">
      <w:pPr>
        <w:spacing w:before="120" w:line="264" w:lineRule="auto"/>
        <w:jc w:val="center"/>
        <w:rPr>
          <w:b/>
          <w:szCs w:val="28"/>
        </w:rPr>
      </w:pPr>
      <w:r w:rsidRPr="005D70DB">
        <w:rPr>
          <w:b/>
          <w:szCs w:val="28"/>
        </w:rPr>
        <w:t>Về mẫu báo cáo</w:t>
      </w:r>
    </w:p>
    <w:p w:rsidR="00D82DE3" w:rsidRPr="005D70DB" w:rsidRDefault="00D82DE3" w:rsidP="00D82DE3">
      <w:pPr>
        <w:spacing w:before="120" w:line="264" w:lineRule="auto"/>
        <w:jc w:val="center"/>
        <w:rPr>
          <w:szCs w:val="28"/>
        </w:rPr>
      </w:pPr>
      <w:r w:rsidRPr="005D70DB">
        <w:rPr>
          <w:i/>
          <w:iCs/>
          <w:szCs w:val="28"/>
        </w:rPr>
        <w:t xml:space="preserve">(Kèm theo Thông tư số:02/2014/TT-BGDĐT ngày 08/02/2014 </w:t>
      </w:r>
      <w:r w:rsidRPr="005D70DB">
        <w:rPr>
          <w:i/>
          <w:iCs/>
          <w:szCs w:val="28"/>
        </w:rPr>
        <w:br/>
        <w:t>của Bộ trưởng Bộ Giáo dục và Đào tạo</w:t>
      </w:r>
      <w:r w:rsidRPr="005D70DB">
        <w:rPr>
          <w:szCs w:val="28"/>
        </w:rPr>
        <w:t>)</w:t>
      </w:r>
    </w:p>
    <w:p w:rsidR="00D82DE3" w:rsidRPr="005D70DB" w:rsidRDefault="00D82DE3" w:rsidP="00D82DE3">
      <w:pPr>
        <w:spacing w:before="120" w:line="264" w:lineRule="auto"/>
        <w:rPr>
          <w:b/>
          <w:szCs w:val="28"/>
        </w:rPr>
      </w:pPr>
      <w:r w:rsidRPr="005D70DB">
        <w:rPr>
          <w:noProof/>
          <w:szCs w:val="28"/>
        </w:rPr>
        <mc:AlternateContent>
          <mc:Choice Requires="wps">
            <w:drawing>
              <wp:anchor distT="0" distB="0" distL="114300" distR="114300" simplePos="0" relativeHeight="251694080" behindDoc="0" locked="0" layoutInCell="1" allowOverlap="1" wp14:anchorId="049D5BF9" wp14:editId="23DE206C">
                <wp:simplePos x="0" y="0"/>
                <wp:positionH relativeFrom="column">
                  <wp:posOffset>81915</wp:posOffset>
                </wp:positionH>
                <wp:positionV relativeFrom="paragraph">
                  <wp:posOffset>118745</wp:posOffset>
                </wp:positionV>
                <wp:extent cx="5705475" cy="0"/>
                <wp:effectExtent l="0" t="0" r="9525" b="19050"/>
                <wp:wrapNone/>
                <wp:docPr id="18"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5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1A85C" id="Line 97"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9.35pt" to="455.7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wnJEwIAACo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"/>
            </w:pict>
          </mc:Fallback>
        </mc:AlternateConten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811"/>
      </w:tblGrid>
      <w:tr w:rsidR="00D82DE3" w:rsidRPr="005D70DB" w:rsidTr="008C12F3">
        <w:trPr>
          <w:trHeight w:val="1392"/>
          <w:jc w:val="center"/>
        </w:trPr>
        <w:tc>
          <w:tcPr>
            <w:tcW w:w="3119" w:type="dxa"/>
            <w:tcBorders>
              <w:top w:val="nil"/>
              <w:left w:val="nil"/>
              <w:bottom w:val="nil"/>
              <w:right w:val="nil"/>
            </w:tcBorders>
          </w:tcPr>
          <w:p w:rsidR="00D82DE3" w:rsidRPr="005D70DB" w:rsidRDefault="00D82DE3" w:rsidP="008C12F3">
            <w:pPr>
              <w:spacing w:before="100"/>
              <w:ind w:left="-108"/>
              <w:jc w:val="center"/>
              <w:rPr>
                <w:sz w:val="26"/>
                <w:szCs w:val="26"/>
              </w:rPr>
            </w:pPr>
            <w:r w:rsidRPr="005D70DB">
              <w:rPr>
                <w:b/>
                <w:sz w:val="26"/>
                <w:szCs w:val="26"/>
              </w:rPr>
              <w:t>Đơn vị</w:t>
            </w:r>
            <w:r w:rsidRPr="005D70DB">
              <w:rPr>
                <w:sz w:val="26"/>
                <w:szCs w:val="26"/>
              </w:rPr>
              <w:t>…………….</w:t>
            </w:r>
          </w:p>
          <w:p w:rsidR="00D82DE3" w:rsidRPr="005D70DB" w:rsidRDefault="00D82DE3" w:rsidP="008C12F3">
            <w:pPr>
              <w:spacing w:before="100"/>
              <w:jc w:val="center"/>
              <w:rPr>
                <w:bCs/>
                <w:sz w:val="26"/>
                <w:szCs w:val="26"/>
              </w:rPr>
            </w:pPr>
            <w:r w:rsidRPr="005D70DB">
              <w:rPr>
                <w:bCs/>
                <w:sz w:val="26"/>
                <w:szCs w:val="26"/>
              </w:rPr>
              <w:t>……………………..</w:t>
            </w:r>
          </w:p>
          <w:p w:rsidR="00D82DE3" w:rsidRPr="005D70DB" w:rsidRDefault="00D82DE3" w:rsidP="008C12F3">
            <w:pPr>
              <w:spacing w:before="100"/>
              <w:jc w:val="center"/>
              <w:rPr>
                <w:bCs/>
                <w:sz w:val="26"/>
                <w:szCs w:val="26"/>
              </w:rPr>
            </w:pPr>
            <w:r w:rsidRPr="005D70DB">
              <w:rPr>
                <w:bCs/>
                <w:sz w:val="26"/>
                <w:szCs w:val="26"/>
              </w:rPr>
              <w:t>Số: ……/BC</w:t>
            </w:r>
          </w:p>
        </w:tc>
        <w:tc>
          <w:tcPr>
            <w:tcW w:w="5811" w:type="dxa"/>
            <w:tcBorders>
              <w:top w:val="nil"/>
              <w:left w:val="nil"/>
              <w:bottom w:val="nil"/>
              <w:right w:val="nil"/>
            </w:tcBorders>
          </w:tcPr>
          <w:p w:rsidR="00D82DE3" w:rsidRPr="005D70DB" w:rsidRDefault="00D82DE3" w:rsidP="008C12F3">
            <w:pPr>
              <w:pStyle w:val="BodyText"/>
              <w:spacing w:before="100" w:after="0" w:line="240" w:lineRule="auto"/>
              <w:jc w:val="center"/>
              <w:rPr>
                <w:rFonts w:ascii="Times New Roman" w:hAnsi="Times New Roman"/>
                <w:b/>
                <w:bCs/>
                <w:sz w:val="26"/>
                <w:szCs w:val="26"/>
                <w:lang w:val="en-US"/>
              </w:rPr>
            </w:pPr>
            <w:r w:rsidRPr="005D70DB">
              <w:rPr>
                <w:rFonts w:ascii="Times New Roman" w:hAnsi="Times New Roman"/>
                <w:b/>
                <w:bCs/>
                <w:sz w:val="26"/>
                <w:szCs w:val="26"/>
                <w:lang w:val="en-US"/>
              </w:rPr>
              <w:t>CỘNG HÒA XÃ HỘI CHỦ NGHĨA VIỆT NAM</w:t>
            </w:r>
          </w:p>
          <w:p w:rsidR="00D82DE3" w:rsidRPr="005D70DB" w:rsidRDefault="00D82DE3" w:rsidP="008C12F3">
            <w:pPr>
              <w:spacing w:before="100"/>
              <w:jc w:val="center"/>
              <w:rPr>
                <w:b/>
                <w:bCs/>
                <w:sz w:val="26"/>
                <w:szCs w:val="26"/>
              </w:rPr>
            </w:pPr>
            <w:r w:rsidRPr="005D70DB">
              <w:rPr>
                <w:b/>
                <w:bCs/>
                <w:sz w:val="26"/>
                <w:szCs w:val="26"/>
              </w:rPr>
              <w:t>Độc lập - Tự do - Hạnh phúc</w:t>
            </w:r>
          </w:p>
          <w:p w:rsidR="00D82DE3" w:rsidRPr="005D70DB" w:rsidRDefault="00D82DE3" w:rsidP="008C12F3">
            <w:pPr>
              <w:spacing w:before="100"/>
              <w:jc w:val="center"/>
              <w:rPr>
                <w:bCs/>
                <w:i/>
                <w:iCs/>
                <w:sz w:val="26"/>
                <w:szCs w:val="26"/>
              </w:rPr>
            </w:pPr>
            <w:r w:rsidRPr="005D70DB">
              <w:rPr>
                <w:noProof/>
                <w:sz w:val="26"/>
                <w:szCs w:val="26"/>
              </w:rPr>
              <mc:AlternateContent>
                <mc:Choice Requires="wps">
                  <w:drawing>
                    <wp:anchor distT="0" distB="0" distL="114300" distR="114300" simplePos="0" relativeHeight="251693056" behindDoc="0" locked="0" layoutInCell="1" allowOverlap="1" wp14:anchorId="33572DD4" wp14:editId="3285FADA">
                      <wp:simplePos x="0" y="0"/>
                      <wp:positionH relativeFrom="column">
                        <wp:posOffset>800100</wp:posOffset>
                      </wp:positionH>
                      <wp:positionV relativeFrom="paragraph">
                        <wp:posOffset>38100</wp:posOffset>
                      </wp:positionV>
                      <wp:extent cx="1943100" cy="0"/>
                      <wp:effectExtent l="0" t="0" r="19050" b="19050"/>
                      <wp:wrapNone/>
                      <wp:docPr id="1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3ACD7" id="Line 96"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pt" to="3in,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"/>
                  </w:pict>
                </mc:Fallback>
              </mc:AlternateContent>
            </w:r>
            <w:r w:rsidRPr="005D70DB">
              <w:rPr>
                <w:i/>
                <w:sz w:val="26"/>
                <w:szCs w:val="26"/>
              </w:rPr>
              <w:t>……., ngày….  tháng ……năm 20….</w:t>
            </w:r>
          </w:p>
        </w:tc>
      </w:tr>
    </w:tbl>
    <w:p w:rsidR="00D82DE3" w:rsidRDefault="00D82DE3" w:rsidP="00D82DE3">
      <w:pPr>
        <w:spacing w:before="120"/>
        <w:jc w:val="center"/>
        <w:rPr>
          <w:b/>
          <w:szCs w:val="28"/>
        </w:rPr>
      </w:pPr>
    </w:p>
    <w:p w:rsidR="00D82DE3" w:rsidRPr="005D70DB" w:rsidRDefault="00D82DE3" w:rsidP="00D82DE3">
      <w:pPr>
        <w:spacing w:before="120"/>
        <w:jc w:val="center"/>
        <w:rPr>
          <w:b/>
          <w:szCs w:val="28"/>
        </w:rPr>
      </w:pPr>
      <w:r w:rsidRPr="005D70DB">
        <w:rPr>
          <w:b/>
          <w:szCs w:val="28"/>
        </w:rPr>
        <w:t>BÁO CÁO KẾT QUẢ KIỂM TRA THẨM ĐỊNH</w:t>
      </w:r>
      <w:r w:rsidRPr="005D70DB">
        <w:rPr>
          <w:b/>
          <w:szCs w:val="28"/>
        </w:rPr>
        <w:br/>
        <w:t>TRƯỜNG MẦM NON ĐẠT CHUẨN QUỐC GIA</w:t>
      </w:r>
    </w:p>
    <w:p w:rsidR="00D82DE3" w:rsidRPr="005D70DB" w:rsidRDefault="00D82DE3" w:rsidP="00D82DE3">
      <w:pPr>
        <w:spacing w:before="120"/>
        <w:jc w:val="center"/>
        <w:rPr>
          <w:szCs w:val="28"/>
        </w:rPr>
      </w:pPr>
      <w:r w:rsidRPr="005D70DB">
        <w:rPr>
          <w:b/>
          <w:szCs w:val="28"/>
        </w:rPr>
        <w:t>(Mức độ.......)</w:t>
      </w:r>
    </w:p>
    <w:p w:rsidR="00D82DE3" w:rsidRPr="005D70DB" w:rsidRDefault="00D82DE3" w:rsidP="00D82DE3">
      <w:pPr>
        <w:pStyle w:val="sonvb"/>
        <w:spacing w:before="120" w:after="0" w:line="240" w:lineRule="auto"/>
        <w:ind w:firstLine="709"/>
        <w:rPr>
          <w:lang w:val="en-US"/>
        </w:rPr>
      </w:pPr>
      <w:r w:rsidRPr="005D70DB">
        <w:rPr>
          <w:lang w:val="en-US"/>
        </w:rPr>
        <w:t>Căn cứ Quyết định số:...................ngày.....tháng.....năm 20......về việc....</w:t>
      </w:r>
    </w:p>
    <w:p w:rsidR="00D82DE3" w:rsidRPr="005D70DB" w:rsidRDefault="00D82DE3" w:rsidP="00D82DE3">
      <w:pPr>
        <w:pStyle w:val="sonvb"/>
        <w:spacing w:before="120" w:after="0" w:line="240" w:lineRule="auto"/>
        <w:ind w:firstLine="709"/>
        <w:rPr>
          <w:lang w:val="en-US"/>
        </w:rPr>
      </w:pPr>
      <w:r w:rsidRPr="005D70DB">
        <w:rPr>
          <w:lang w:val="en-US"/>
        </w:rPr>
        <w:t>Thành phần:.....................</w:t>
      </w:r>
    </w:p>
    <w:p w:rsidR="00D82DE3" w:rsidRPr="005D70DB" w:rsidRDefault="00D82DE3" w:rsidP="00D82DE3">
      <w:pPr>
        <w:pStyle w:val="sonvb"/>
        <w:spacing w:before="120" w:after="0" w:line="240" w:lineRule="auto"/>
        <w:ind w:firstLine="709"/>
        <w:rPr>
          <w:spacing w:val="-20"/>
          <w:lang w:val="en-US"/>
        </w:rPr>
      </w:pPr>
      <w:r w:rsidRPr="005D70DB">
        <w:rPr>
          <w:lang w:val="en-US"/>
        </w:rPr>
        <w:t>Thời gian kiểm tra:.......ngày........ tháng......... năm 20…………</w:t>
      </w:r>
    </w:p>
    <w:p w:rsidR="00D82DE3" w:rsidRPr="005D70DB" w:rsidRDefault="00D82DE3" w:rsidP="00D82DE3">
      <w:pPr>
        <w:pStyle w:val="sonvb"/>
        <w:spacing w:before="120" w:after="0" w:line="240" w:lineRule="auto"/>
        <w:ind w:firstLine="709"/>
        <w:rPr>
          <w:b/>
          <w:bCs/>
          <w:spacing w:val="-20"/>
          <w:lang w:val="en-US"/>
        </w:rPr>
      </w:pPr>
      <w:r w:rsidRPr="005D70DB">
        <w:rPr>
          <w:b/>
          <w:bCs/>
          <w:spacing w:val="-20"/>
          <w:lang w:val="en-US"/>
        </w:rPr>
        <w:t>A - Thông tin chung:</w:t>
      </w:r>
    </w:p>
    <w:p w:rsidR="00D82DE3" w:rsidRPr="005D70DB" w:rsidRDefault="00D82DE3" w:rsidP="00D82DE3">
      <w:pPr>
        <w:pStyle w:val="sonvb"/>
        <w:spacing w:before="120" w:after="0" w:line="240" w:lineRule="auto"/>
        <w:ind w:firstLine="709"/>
        <w:rPr>
          <w:lang w:val="en-US"/>
        </w:rPr>
      </w:pPr>
      <w:r w:rsidRPr="005D70DB">
        <w:rPr>
          <w:bCs/>
          <w:iCs/>
          <w:lang w:val="en-US"/>
        </w:rPr>
        <w:t>1. Tên trường: Mầm non</w:t>
      </w:r>
      <w:r w:rsidRPr="005D70DB">
        <w:rPr>
          <w:lang w:val="en-US"/>
        </w:rPr>
        <w:t>……………</w:t>
      </w:r>
      <w:r w:rsidRPr="005D70DB">
        <w:rPr>
          <w:bCs/>
          <w:iCs/>
          <w:lang w:val="en-US"/>
        </w:rPr>
        <w:t xml:space="preserve">huyện </w:t>
      </w:r>
      <w:r w:rsidRPr="005D70DB">
        <w:rPr>
          <w:lang w:val="en-US"/>
        </w:rPr>
        <w:t>…………………</w:t>
      </w:r>
    </w:p>
    <w:p w:rsidR="00D82DE3" w:rsidRPr="005D70DB" w:rsidRDefault="00D82DE3" w:rsidP="00D82DE3">
      <w:pPr>
        <w:pStyle w:val="sonvb"/>
        <w:spacing w:before="120" w:after="0" w:line="240" w:lineRule="auto"/>
        <w:ind w:firstLine="709"/>
        <w:rPr>
          <w:bCs/>
          <w:iCs/>
          <w:lang w:val="en-US"/>
        </w:rPr>
      </w:pPr>
      <w:r w:rsidRPr="005D70DB">
        <w:rPr>
          <w:bCs/>
          <w:iCs/>
          <w:lang w:val="en-US"/>
        </w:rPr>
        <w:t>2. Địa chỉ</w:t>
      </w:r>
      <w:r w:rsidRPr="005D70DB">
        <w:rPr>
          <w:lang w:val="en-US"/>
        </w:rPr>
        <w:t>:...........................................Số điện thoại…………………</w:t>
      </w:r>
    </w:p>
    <w:p w:rsidR="00D82DE3" w:rsidRPr="005D70DB" w:rsidRDefault="00D82DE3" w:rsidP="00D82DE3">
      <w:pPr>
        <w:pStyle w:val="sonvb"/>
        <w:spacing w:before="120" w:after="0" w:line="240" w:lineRule="auto"/>
        <w:ind w:firstLine="709"/>
        <w:rPr>
          <w:lang w:val="en-US"/>
        </w:rPr>
      </w:pPr>
      <w:r w:rsidRPr="005D70DB">
        <w:rPr>
          <w:bCs/>
          <w:iCs/>
          <w:lang w:val="en-US"/>
        </w:rPr>
        <w:t>3. Xét theo tiêu chuẩn</w:t>
      </w:r>
      <w:r w:rsidRPr="005D70DB">
        <w:rPr>
          <w:lang w:val="en-US"/>
        </w:rPr>
        <w:t xml:space="preserve">: </w:t>
      </w:r>
      <w:r w:rsidRPr="005D70DB">
        <w:rPr>
          <w:bCs/>
          <w:lang w:val="en-US"/>
        </w:rPr>
        <w:t>mức độ 1 (2</w:t>
      </w:r>
      <w:r w:rsidRPr="005D70DB">
        <w:rPr>
          <w:lang w:val="en-US"/>
        </w:rPr>
        <w:t>) …………………………</w:t>
      </w:r>
    </w:p>
    <w:p w:rsidR="00D82DE3" w:rsidRPr="005D70DB" w:rsidRDefault="00D82DE3" w:rsidP="00D82DE3">
      <w:pPr>
        <w:pStyle w:val="sonvb"/>
        <w:spacing w:before="120" w:after="0" w:line="240" w:lineRule="auto"/>
        <w:ind w:firstLine="709"/>
        <w:rPr>
          <w:lang w:val="en-US"/>
        </w:rPr>
      </w:pPr>
      <w:r w:rsidRPr="005D70DB">
        <w:rPr>
          <w:bCs/>
          <w:iCs/>
          <w:lang w:val="en-US"/>
        </w:rPr>
        <w:t>4. Thành tích</w:t>
      </w:r>
      <w:r w:rsidRPr="005D70DB">
        <w:rPr>
          <w:lang w:val="en-US"/>
        </w:rPr>
        <w:t>:</w:t>
      </w:r>
    </w:p>
    <w:p w:rsidR="00D82DE3" w:rsidRPr="005D70DB" w:rsidRDefault="00D82DE3" w:rsidP="00D82DE3">
      <w:pPr>
        <w:pStyle w:val="sonvb"/>
        <w:spacing w:before="120" w:after="0" w:line="240" w:lineRule="auto"/>
        <w:ind w:firstLine="709"/>
        <w:rPr>
          <w:lang w:val="en-US"/>
        </w:rPr>
      </w:pPr>
      <w:r w:rsidRPr="005D70DB">
        <w:rPr>
          <w:lang w:val="en-US"/>
        </w:rPr>
        <w:t>- Tập thể Trường……………………...............</w:t>
      </w:r>
    </w:p>
    <w:p w:rsidR="00D82DE3" w:rsidRPr="005D70DB" w:rsidRDefault="00D82DE3" w:rsidP="00D82DE3">
      <w:pPr>
        <w:pStyle w:val="sonvb"/>
        <w:spacing w:before="120" w:after="0" w:line="240" w:lineRule="auto"/>
        <w:ind w:firstLine="709"/>
        <w:rPr>
          <w:lang w:val="en-US"/>
        </w:rPr>
      </w:pPr>
      <w:r w:rsidRPr="005D70DB">
        <w:rPr>
          <w:lang w:val="en-US"/>
        </w:rPr>
        <w:t>- Cá nhân: …………………………………………………..</w:t>
      </w:r>
    </w:p>
    <w:p w:rsidR="00D82DE3" w:rsidRPr="005D70DB" w:rsidRDefault="00D82DE3" w:rsidP="00D82DE3">
      <w:pPr>
        <w:pStyle w:val="sonvb"/>
        <w:spacing w:before="120" w:after="0" w:line="240" w:lineRule="auto"/>
        <w:ind w:firstLine="709"/>
        <w:rPr>
          <w:b/>
          <w:bCs/>
          <w:spacing w:val="-6"/>
          <w:lang w:val="en-US"/>
        </w:rPr>
      </w:pPr>
      <w:r w:rsidRPr="005D70DB">
        <w:rPr>
          <w:b/>
          <w:spacing w:val="-6"/>
          <w:lang w:val="en-US"/>
        </w:rPr>
        <w:t xml:space="preserve">B - Kết quả thực hiện </w:t>
      </w:r>
      <w:r w:rsidRPr="005D70DB">
        <w:rPr>
          <w:b/>
          <w:bCs/>
          <w:spacing w:val="-6"/>
          <w:lang w:val="en-US"/>
        </w:rPr>
        <w:t>tiêu chuẩn của trường mầm non đạt chuẩn quốc gia mức độ 1 (2)</w:t>
      </w:r>
    </w:p>
    <w:p w:rsidR="00D82DE3" w:rsidRPr="005D70DB" w:rsidRDefault="00D82DE3" w:rsidP="00D82DE3">
      <w:pPr>
        <w:pStyle w:val="sonvb"/>
        <w:spacing w:before="120" w:after="0" w:line="240" w:lineRule="auto"/>
        <w:ind w:firstLine="709"/>
        <w:rPr>
          <w:b/>
          <w:bCs/>
          <w:lang w:val="en-US"/>
        </w:rPr>
      </w:pPr>
      <w:r w:rsidRPr="005D70DB">
        <w:rPr>
          <w:b/>
          <w:bCs/>
          <w:lang w:val="en-US"/>
        </w:rPr>
        <w:t>I. Tổ chức và quản lý</w:t>
      </w:r>
    </w:p>
    <w:p w:rsidR="00D82DE3" w:rsidRPr="005D70DB" w:rsidRDefault="00D82DE3" w:rsidP="00D82DE3">
      <w:pPr>
        <w:pStyle w:val="sonvb"/>
        <w:spacing w:before="120" w:after="0" w:line="240" w:lineRule="auto"/>
        <w:ind w:firstLine="709"/>
        <w:rPr>
          <w:b/>
          <w:bCs/>
          <w:lang w:val="en-US"/>
        </w:rPr>
      </w:pPr>
      <w:r w:rsidRPr="005D70DB">
        <w:rPr>
          <w:lang w:val="en-US"/>
        </w:rPr>
        <w:t>1. Công tác quản lý:</w:t>
      </w:r>
    </w:p>
    <w:p w:rsidR="00D82DE3" w:rsidRPr="005D70DB" w:rsidRDefault="00D82DE3" w:rsidP="00D82DE3">
      <w:pPr>
        <w:pStyle w:val="sonvb"/>
        <w:spacing w:before="120" w:after="0" w:line="240" w:lineRule="auto"/>
        <w:ind w:firstLine="709"/>
        <w:rPr>
          <w:lang w:val="en-US"/>
        </w:rPr>
      </w:pPr>
      <w:r w:rsidRPr="005D70DB">
        <w:rPr>
          <w:lang w:val="en-US"/>
        </w:rPr>
        <w:t>- Việc xây dựng kế hoạch, biện pháp tổ chức và quản lý các hoạt động, phân công cán bộ, giáo viên…………………………………….................</w:t>
      </w:r>
    </w:p>
    <w:p w:rsidR="00D82DE3" w:rsidRPr="005D70DB" w:rsidRDefault="00D82DE3" w:rsidP="00D82DE3">
      <w:pPr>
        <w:pStyle w:val="sonvb"/>
        <w:spacing w:before="120" w:after="0" w:line="240" w:lineRule="auto"/>
        <w:ind w:firstLine="709"/>
        <w:rPr>
          <w:lang w:val="en-US"/>
        </w:rPr>
      </w:pPr>
      <w:r w:rsidRPr="005D70DB">
        <w:rPr>
          <w:lang w:val="en-US"/>
        </w:rPr>
        <w:t>- Tổ chức và quản lý các hoạt động hành chính, tài chính, quy chế chuyên môn, quy chế dân chủ, kiểm tra nội bộ, đổi mới công tác quản lý, quan hệ công tác và lề lối làm việc........................................................................</w:t>
      </w:r>
    </w:p>
    <w:p w:rsidR="00D82DE3" w:rsidRPr="005D70DB" w:rsidRDefault="00D82DE3" w:rsidP="00D82DE3">
      <w:pPr>
        <w:pStyle w:val="sonvb"/>
        <w:spacing w:before="120" w:after="0" w:line="240" w:lineRule="auto"/>
        <w:ind w:firstLine="709"/>
        <w:rPr>
          <w:lang w:val="en-US"/>
        </w:rPr>
      </w:pPr>
      <w:r w:rsidRPr="005D70DB">
        <w:rPr>
          <w:lang w:val="en-US"/>
        </w:rPr>
        <w:t>- Quản lý và sử dụng CSVC, lưu hồ sơ, số sách…………………</w:t>
      </w:r>
    </w:p>
    <w:p w:rsidR="00D82DE3" w:rsidRPr="005D70DB" w:rsidRDefault="00D82DE3" w:rsidP="00D82DE3">
      <w:pPr>
        <w:pStyle w:val="sonvb"/>
        <w:spacing w:before="120" w:after="0" w:line="240" w:lineRule="auto"/>
        <w:ind w:firstLine="709"/>
        <w:rPr>
          <w:lang w:val="en-US"/>
        </w:rPr>
      </w:pPr>
      <w:r w:rsidRPr="005D70DB">
        <w:rPr>
          <w:lang w:val="en-US"/>
        </w:rPr>
        <w:t>- Thực hiện chế độ chính sách đối với cán bộ, giáo viên và nhân viên.........… …</w:t>
      </w:r>
    </w:p>
    <w:p w:rsidR="00D82DE3" w:rsidRPr="005D70DB" w:rsidRDefault="00D82DE3" w:rsidP="00D82DE3">
      <w:pPr>
        <w:pStyle w:val="sonvb"/>
        <w:spacing w:before="120" w:after="0" w:line="240" w:lineRule="auto"/>
        <w:ind w:firstLine="709"/>
        <w:rPr>
          <w:lang w:val="en-US"/>
        </w:rPr>
      </w:pPr>
      <w:r w:rsidRPr="005D70DB">
        <w:rPr>
          <w:lang w:val="en-US"/>
        </w:rPr>
        <w:t>- Tổ chức và duy trì các phong trào thi đua……………….......</w:t>
      </w:r>
    </w:p>
    <w:p w:rsidR="00D82DE3" w:rsidRPr="005D70DB" w:rsidRDefault="00D82DE3" w:rsidP="00D82DE3">
      <w:pPr>
        <w:pStyle w:val="sonvb"/>
        <w:spacing w:before="120" w:after="0" w:line="240" w:lineRule="auto"/>
        <w:ind w:firstLine="709"/>
        <w:rPr>
          <w:lang w:val="en-US"/>
        </w:rPr>
      </w:pPr>
      <w:r w:rsidRPr="005D70DB">
        <w:rPr>
          <w:lang w:val="en-US"/>
        </w:rPr>
        <w:t>- Biện pháp nâng cao đời sống cho cán bộ, quản lý, giáo viên, nhân viên……..</w:t>
      </w:r>
    </w:p>
    <w:p w:rsidR="00D82DE3" w:rsidRPr="005D70DB" w:rsidRDefault="00D82DE3" w:rsidP="00D82DE3">
      <w:pPr>
        <w:pStyle w:val="sonvb"/>
        <w:spacing w:before="120" w:after="0" w:line="240" w:lineRule="auto"/>
        <w:ind w:firstLine="709"/>
        <w:rPr>
          <w:lang w:val="en-US"/>
        </w:rPr>
      </w:pPr>
      <w:r w:rsidRPr="005D70DB">
        <w:rPr>
          <w:lang w:val="en-US"/>
        </w:rPr>
        <w:t>2. Công tác tổ chức:</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701"/>
        <w:gridCol w:w="1560"/>
        <w:gridCol w:w="1417"/>
        <w:gridCol w:w="1280"/>
      </w:tblGrid>
      <w:tr w:rsidR="00D82DE3" w:rsidRPr="005D70DB" w:rsidTr="008C12F3">
        <w:trPr>
          <w:jc w:val="center"/>
        </w:trPr>
        <w:tc>
          <w:tcPr>
            <w:tcW w:w="3402" w:type="dxa"/>
            <w:tcBorders>
              <w:tl2br w:val="single" w:sz="4" w:space="0" w:color="auto"/>
            </w:tcBorders>
            <w:vAlign w:val="center"/>
          </w:tcPr>
          <w:p w:rsidR="00D82DE3" w:rsidRPr="005D70DB" w:rsidRDefault="00D82DE3" w:rsidP="008C12F3">
            <w:pPr>
              <w:spacing w:before="120" w:line="264" w:lineRule="auto"/>
              <w:jc w:val="right"/>
              <w:rPr>
                <w:sz w:val="26"/>
                <w:szCs w:val="26"/>
              </w:rPr>
            </w:pPr>
            <w:r w:rsidRPr="005D70DB">
              <w:rPr>
                <w:sz w:val="26"/>
                <w:szCs w:val="26"/>
              </w:rPr>
              <w:t>Họ tên + chức danh</w:t>
            </w:r>
          </w:p>
          <w:p w:rsidR="00D82DE3" w:rsidRPr="005D70DB" w:rsidRDefault="00D82DE3" w:rsidP="008C12F3">
            <w:pPr>
              <w:spacing w:before="120" w:line="264" w:lineRule="auto"/>
              <w:rPr>
                <w:sz w:val="26"/>
                <w:szCs w:val="26"/>
              </w:rPr>
            </w:pPr>
            <w:r w:rsidRPr="005D70DB">
              <w:rPr>
                <w:sz w:val="26"/>
                <w:szCs w:val="26"/>
              </w:rPr>
              <w:t>Nội dung</w:t>
            </w:r>
          </w:p>
        </w:tc>
        <w:tc>
          <w:tcPr>
            <w:tcW w:w="1701" w:type="dxa"/>
            <w:vAlign w:val="center"/>
            <w:hideMark/>
          </w:tcPr>
          <w:p w:rsidR="00D82DE3" w:rsidRPr="005D70DB" w:rsidRDefault="00D82DE3" w:rsidP="008C12F3">
            <w:pPr>
              <w:spacing w:before="120" w:line="264" w:lineRule="auto"/>
              <w:jc w:val="center"/>
              <w:rPr>
                <w:sz w:val="26"/>
                <w:szCs w:val="26"/>
              </w:rPr>
            </w:pPr>
            <w:r w:rsidRPr="005D70DB">
              <w:rPr>
                <w:sz w:val="26"/>
                <w:szCs w:val="26"/>
              </w:rPr>
              <w:t>Hiệu trưởng</w:t>
            </w:r>
          </w:p>
        </w:tc>
        <w:tc>
          <w:tcPr>
            <w:tcW w:w="1560" w:type="dxa"/>
            <w:vAlign w:val="center"/>
            <w:hideMark/>
          </w:tcPr>
          <w:p w:rsidR="00D82DE3" w:rsidRPr="005D70DB" w:rsidRDefault="00D82DE3" w:rsidP="008C12F3">
            <w:pPr>
              <w:spacing w:before="120" w:line="264" w:lineRule="auto"/>
              <w:jc w:val="center"/>
              <w:rPr>
                <w:sz w:val="26"/>
                <w:szCs w:val="26"/>
              </w:rPr>
            </w:pPr>
            <w:r w:rsidRPr="005D70DB">
              <w:rPr>
                <w:sz w:val="26"/>
                <w:szCs w:val="26"/>
              </w:rPr>
              <w:t>Phó Hiệu trưởng 1</w:t>
            </w:r>
          </w:p>
        </w:tc>
        <w:tc>
          <w:tcPr>
            <w:tcW w:w="1417" w:type="dxa"/>
            <w:vAlign w:val="center"/>
            <w:hideMark/>
          </w:tcPr>
          <w:p w:rsidR="00D82DE3" w:rsidRPr="005D70DB" w:rsidRDefault="00D82DE3" w:rsidP="008C12F3">
            <w:pPr>
              <w:spacing w:before="120" w:line="264" w:lineRule="auto"/>
              <w:jc w:val="center"/>
              <w:rPr>
                <w:sz w:val="26"/>
                <w:szCs w:val="26"/>
              </w:rPr>
            </w:pPr>
            <w:r w:rsidRPr="005D70DB">
              <w:rPr>
                <w:sz w:val="26"/>
                <w:szCs w:val="26"/>
              </w:rPr>
              <w:t>Phó Hiệu trưởng 2</w:t>
            </w:r>
          </w:p>
        </w:tc>
        <w:tc>
          <w:tcPr>
            <w:tcW w:w="1280" w:type="dxa"/>
            <w:vAlign w:val="center"/>
          </w:tcPr>
          <w:p w:rsidR="00D82DE3" w:rsidRPr="005D70DB" w:rsidRDefault="00D82DE3" w:rsidP="008C12F3">
            <w:pPr>
              <w:spacing w:before="120" w:line="264" w:lineRule="auto"/>
              <w:jc w:val="center"/>
              <w:rPr>
                <w:sz w:val="26"/>
                <w:szCs w:val="26"/>
                <w:highlight w:val="cyan"/>
              </w:rPr>
            </w:pPr>
          </w:p>
        </w:tc>
      </w:tr>
      <w:tr w:rsidR="00D82DE3" w:rsidRPr="005D70DB" w:rsidTr="008C12F3">
        <w:trPr>
          <w:jc w:val="center"/>
        </w:trPr>
        <w:tc>
          <w:tcPr>
            <w:tcW w:w="3402" w:type="dxa"/>
            <w:hideMark/>
          </w:tcPr>
          <w:p w:rsidR="00D82DE3" w:rsidRPr="005D70DB" w:rsidRDefault="00D82DE3" w:rsidP="008C12F3">
            <w:pPr>
              <w:spacing w:before="120" w:line="264" w:lineRule="auto"/>
              <w:jc w:val="both"/>
              <w:rPr>
                <w:szCs w:val="28"/>
              </w:rPr>
            </w:pPr>
            <w:r w:rsidRPr="005D70DB">
              <w:rPr>
                <w:szCs w:val="28"/>
              </w:rPr>
              <w:t>T/gian CT liên tục trong GDMN</w:t>
            </w:r>
          </w:p>
        </w:tc>
        <w:tc>
          <w:tcPr>
            <w:tcW w:w="1701" w:type="dxa"/>
          </w:tcPr>
          <w:p w:rsidR="00D82DE3" w:rsidRPr="005D70DB" w:rsidRDefault="00D82DE3" w:rsidP="008C12F3">
            <w:pPr>
              <w:spacing w:before="120" w:line="264" w:lineRule="auto"/>
              <w:jc w:val="center"/>
              <w:rPr>
                <w:szCs w:val="28"/>
              </w:rPr>
            </w:pPr>
          </w:p>
        </w:tc>
        <w:tc>
          <w:tcPr>
            <w:tcW w:w="1560" w:type="dxa"/>
          </w:tcPr>
          <w:p w:rsidR="00D82DE3" w:rsidRPr="005D70DB" w:rsidRDefault="00D82DE3" w:rsidP="008C12F3">
            <w:pPr>
              <w:spacing w:before="120" w:line="264" w:lineRule="auto"/>
              <w:jc w:val="center"/>
              <w:rPr>
                <w:szCs w:val="28"/>
              </w:rPr>
            </w:pPr>
          </w:p>
        </w:tc>
        <w:tc>
          <w:tcPr>
            <w:tcW w:w="1417" w:type="dxa"/>
          </w:tcPr>
          <w:p w:rsidR="00D82DE3" w:rsidRPr="005D70DB" w:rsidRDefault="00D82DE3" w:rsidP="008C12F3">
            <w:pPr>
              <w:spacing w:before="120" w:line="264" w:lineRule="auto"/>
              <w:jc w:val="center"/>
              <w:rPr>
                <w:szCs w:val="28"/>
              </w:rPr>
            </w:pPr>
          </w:p>
        </w:tc>
        <w:tc>
          <w:tcPr>
            <w:tcW w:w="1280" w:type="dxa"/>
          </w:tcPr>
          <w:p w:rsidR="00D82DE3" w:rsidRPr="005D70DB" w:rsidRDefault="00D82DE3" w:rsidP="008C12F3">
            <w:pPr>
              <w:spacing w:before="120" w:line="264" w:lineRule="auto"/>
              <w:jc w:val="center"/>
              <w:rPr>
                <w:szCs w:val="28"/>
                <w:highlight w:val="cyan"/>
              </w:rPr>
            </w:pPr>
          </w:p>
        </w:tc>
      </w:tr>
      <w:tr w:rsidR="00D82DE3" w:rsidRPr="005D70DB" w:rsidTr="008C12F3">
        <w:trPr>
          <w:jc w:val="center"/>
        </w:trPr>
        <w:tc>
          <w:tcPr>
            <w:tcW w:w="3402" w:type="dxa"/>
            <w:hideMark/>
          </w:tcPr>
          <w:p w:rsidR="00D82DE3" w:rsidRPr="005D70DB" w:rsidRDefault="00D82DE3" w:rsidP="008C12F3">
            <w:pPr>
              <w:spacing w:before="120" w:line="264" w:lineRule="auto"/>
              <w:jc w:val="both"/>
              <w:rPr>
                <w:szCs w:val="28"/>
              </w:rPr>
            </w:pPr>
            <w:r w:rsidRPr="005D70DB">
              <w:rPr>
                <w:szCs w:val="28"/>
              </w:rPr>
              <w:t>Trình độ CM</w:t>
            </w:r>
          </w:p>
        </w:tc>
        <w:tc>
          <w:tcPr>
            <w:tcW w:w="1701" w:type="dxa"/>
          </w:tcPr>
          <w:p w:rsidR="00D82DE3" w:rsidRPr="005D70DB" w:rsidRDefault="00D82DE3" w:rsidP="008C12F3">
            <w:pPr>
              <w:spacing w:before="120" w:line="264" w:lineRule="auto"/>
              <w:jc w:val="center"/>
              <w:rPr>
                <w:szCs w:val="28"/>
              </w:rPr>
            </w:pPr>
          </w:p>
        </w:tc>
        <w:tc>
          <w:tcPr>
            <w:tcW w:w="1560" w:type="dxa"/>
          </w:tcPr>
          <w:p w:rsidR="00D82DE3" w:rsidRPr="005D70DB" w:rsidRDefault="00D82DE3" w:rsidP="008C12F3">
            <w:pPr>
              <w:spacing w:before="120" w:line="264" w:lineRule="auto"/>
              <w:jc w:val="center"/>
              <w:rPr>
                <w:szCs w:val="28"/>
              </w:rPr>
            </w:pPr>
          </w:p>
        </w:tc>
        <w:tc>
          <w:tcPr>
            <w:tcW w:w="1417" w:type="dxa"/>
          </w:tcPr>
          <w:p w:rsidR="00D82DE3" w:rsidRPr="005D70DB" w:rsidRDefault="00D82DE3" w:rsidP="008C12F3">
            <w:pPr>
              <w:spacing w:before="120" w:line="264" w:lineRule="auto"/>
              <w:jc w:val="center"/>
              <w:rPr>
                <w:szCs w:val="28"/>
              </w:rPr>
            </w:pPr>
          </w:p>
        </w:tc>
        <w:tc>
          <w:tcPr>
            <w:tcW w:w="1280" w:type="dxa"/>
          </w:tcPr>
          <w:p w:rsidR="00D82DE3" w:rsidRPr="005D70DB" w:rsidRDefault="00D82DE3" w:rsidP="008C12F3">
            <w:pPr>
              <w:spacing w:before="120" w:line="264" w:lineRule="auto"/>
              <w:jc w:val="center"/>
              <w:rPr>
                <w:szCs w:val="28"/>
                <w:highlight w:val="cyan"/>
              </w:rPr>
            </w:pPr>
          </w:p>
        </w:tc>
      </w:tr>
      <w:tr w:rsidR="00D82DE3" w:rsidRPr="005D70DB" w:rsidTr="008C12F3">
        <w:trPr>
          <w:jc w:val="center"/>
        </w:trPr>
        <w:tc>
          <w:tcPr>
            <w:tcW w:w="3402" w:type="dxa"/>
            <w:hideMark/>
          </w:tcPr>
          <w:p w:rsidR="00D82DE3" w:rsidRPr="005D70DB" w:rsidRDefault="00D82DE3" w:rsidP="008C12F3">
            <w:pPr>
              <w:spacing w:before="120" w:line="264" w:lineRule="auto"/>
              <w:jc w:val="both"/>
              <w:rPr>
                <w:szCs w:val="28"/>
              </w:rPr>
            </w:pPr>
            <w:r w:rsidRPr="005D70DB">
              <w:rPr>
                <w:szCs w:val="28"/>
              </w:rPr>
              <w:t>Trình độ QLGD</w:t>
            </w:r>
          </w:p>
        </w:tc>
        <w:tc>
          <w:tcPr>
            <w:tcW w:w="1701" w:type="dxa"/>
          </w:tcPr>
          <w:p w:rsidR="00D82DE3" w:rsidRPr="005D70DB" w:rsidRDefault="00D82DE3" w:rsidP="008C12F3">
            <w:pPr>
              <w:spacing w:before="120" w:line="264" w:lineRule="auto"/>
              <w:jc w:val="center"/>
              <w:rPr>
                <w:szCs w:val="28"/>
              </w:rPr>
            </w:pPr>
          </w:p>
        </w:tc>
        <w:tc>
          <w:tcPr>
            <w:tcW w:w="1560" w:type="dxa"/>
          </w:tcPr>
          <w:p w:rsidR="00D82DE3" w:rsidRPr="005D70DB" w:rsidRDefault="00D82DE3" w:rsidP="008C12F3">
            <w:pPr>
              <w:spacing w:before="120" w:line="264" w:lineRule="auto"/>
              <w:jc w:val="center"/>
              <w:rPr>
                <w:szCs w:val="28"/>
              </w:rPr>
            </w:pPr>
          </w:p>
        </w:tc>
        <w:tc>
          <w:tcPr>
            <w:tcW w:w="1417" w:type="dxa"/>
          </w:tcPr>
          <w:p w:rsidR="00D82DE3" w:rsidRPr="005D70DB" w:rsidRDefault="00D82DE3" w:rsidP="008C12F3">
            <w:pPr>
              <w:spacing w:before="120" w:line="264" w:lineRule="auto"/>
              <w:jc w:val="center"/>
              <w:rPr>
                <w:szCs w:val="28"/>
              </w:rPr>
            </w:pPr>
          </w:p>
        </w:tc>
        <w:tc>
          <w:tcPr>
            <w:tcW w:w="1280" w:type="dxa"/>
          </w:tcPr>
          <w:p w:rsidR="00D82DE3" w:rsidRPr="005D70DB" w:rsidRDefault="00D82DE3" w:rsidP="008C12F3">
            <w:pPr>
              <w:spacing w:before="120" w:line="264" w:lineRule="auto"/>
              <w:jc w:val="center"/>
              <w:rPr>
                <w:szCs w:val="28"/>
                <w:highlight w:val="cyan"/>
              </w:rPr>
            </w:pPr>
          </w:p>
        </w:tc>
      </w:tr>
      <w:tr w:rsidR="00D82DE3" w:rsidRPr="005D70DB" w:rsidTr="008C12F3">
        <w:trPr>
          <w:jc w:val="center"/>
        </w:trPr>
        <w:tc>
          <w:tcPr>
            <w:tcW w:w="3402" w:type="dxa"/>
            <w:hideMark/>
          </w:tcPr>
          <w:p w:rsidR="00D82DE3" w:rsidRPr="005D70DB" w:rsidRDefault="00D82DE3" w:rsidP="008C12F3">
            <w:pPr>
              <w:spacing w:before="120" w:line="264" w:lineRule="auto"/>
              <w:jc w:val="both"/>
              <w:rPr>
                <w:szCs w:val="28"/>
              </w:rPr>
            </w:pPr>
            <w:r w:rsidRPr="005D70DB">
              <w:rPr>
                <w:szCs w:val="28"/>
              </w:rPr>
              <w:t>Trình độ lý luận chính trị</w:t>
            </w:r>
          </w:p>
        </w:tc>
        <w:tc>
          <w:tcPr>
            <w:tcW w:w="1701" w:type="dxa"/>
          </w:tcPr>
          <w:p w:rsidR="00D82DE3" w:rsidRPr="005D70DB" w:rsidRDefault="00D82DE3" w:rsidP="008C12F3">
            <w:pPr>
              <w:spacing w:before="120" w:line="264" w:lineRule="auto"/>
              <w:jc w:val="center"/>
              <w:rPr>
                <w:szCs w:val="28"/>
              </w:rPr>
            </w:pPr>
          </w:p>
        </w:tc>
        <w:tc>
          <w:tcPr>
            <w:tcW w:w="1560" w:type="dxa"/>
          </w:tcPr>
          <w:p w:rsidR="00D82DE3" w:rsidRPr="005D70DB" w:rsidRDefault="00D82DE3" w:rsidP="008C12F3">
            <w:pPr>
              <w:spacing w:before="120" w:line="264" w:lineRule="auto"/>
              <w:jc w:val="center"/>
              <w:rPr>
                <w:szCs w:val="28"/>
              </w:rPr>
            </w:pPr>
          </w:p>
        </w:tc>
        <w:tc>
          <w:tcPr>
            <w:tcW w:w="1417" w:type="dxa"/>
          </w:tcPr>
          <w:p w:rsidR="00D82DE3" w:rsidRPr="005D70DB" w:rsidRDefault="00D82DE3" w:rsidP="008C12F3">
            <w:pPr>
              <w:spacing w:before="120" w:line="264" w:lineRule="auto"/>
              <w:jc w:val="center"/>
              <w:rPr>
                <w:szCs w:val="28"/>
              </w:rPr>
            </w:pPr>
          </w:p>
        </w:tc>
        <w:tc>
          <w:tcPr>
            <w:tcW w:w="1280" w:type="dxa"/>
          </w:tcPr>
          <w:p w:rsidR="00D82DE3" w:rsidRPr="005D70DB" w:rsidRDefault="00D82DE3" w:rsidP="008C12F3">
            <w:pPr>
              <w:spacing w:before="120" w:line="264" w:lineRule="auto"/>
              <w:jc w:val="center"/>
              <w:rPr>
                <w:szCs w:val="28"/>
                <w:highlight w:val="cyan"/>
              </w:rPr>
            </w:pPr>
          </w:p>
        </w:tc>
      </w:tr>
      <w:tr w:rsidR="00D82DE3" w:rsidRPr="005D70DB" w:rsidTr="008C12F3">
        <w:trPr>
          <w:jc w:val="center"/>
        </w:trPr>
        <w:tc>
          <w:tcPr>
            <w:tcW w:w="3402" w:type="dxa"/>
            <w:hideMark/>
          </w:tcPr>
          <w:p w:rsidR="00D82DE3" w:rsidRPr="005D70DB" w:rsidRDefault="00D82DE3" w:rsidP="008C12F3">
            <w:pPr>
              <w:spacing w:before="120" w:line="264" w:lineRule="auto"/>
              <w:jc w:val="both"/>
              <w:rPr>
                <w:szCs w:val="28"/>
              </w:rPr>
            </w:pPr>
            <w:r w:rsidRPr="005D70DB">
              <w:rPr>
                <w:szCs w:val="28"/>
              </w:rPr>
              <w:t>UDCNTT</w:t>
            </w:r>
          </w:p>
        </w:tc>
        <w:tc>
          <w:tcPr>
            <w:tcW w:w="1701" w:type="dxa"/>
          </w:tcPr>
          <w:p w:rsidR="00D82DE3" w:rsidRPr="005D70DB" w:rsidRDefault="00D82DE3" w:rsidP="008C12F3">
            <w:pPr>
              <w:spacing w:before="120" w:line="264" w:lineRule="auto"/>
              <w:jc w:val="center"/>
              <w:rPr>
                <w:szCs w:val="28"/>
              </w:rPr>
            </w:pPr>
          </w:p>
        </w:tc>
        <w:tc>
          <w:tcPr>
            <w:tcW w:w="1560" w:type="dxa"/>
          </w:tcPr>
          <w:p w:rsidR="00D82DE3" w:rsidRPr="005D70DB" w:rsidRDefault="00D82DE3" w:rsidP="008C12F3">
            <w:pPr>
              <w:spacing w:before="120" w:line="264" w:lineRule="auto"/>
              <w:jc w:val="center"/>
              <w:rPr>
                <w:szCs w:val="28"/>
              </w:rPr>
            </w:pPr>
          </w:p>
        </w:tc>
        <w:tc>
          <w:tcPr>
            <w:tcW w:w="1417" w:type="dxa"/>
          </w:tcPr>
          <w:p w:rsidR="00D82DE3" w:rsidRPr="005D70DB" w:rsidRDefault="00D82DE3" w:rsidP="008C12F3">
            <w:pPr>
              <w:spacing w:before="120" w:line="264" w:lineRule="auto"/>
              <w:jc w:val="center"/>
              <w:rPr>
                <w:szCs w:val="28"/>
              </w:rPr>
            </w:pPr>
          </w:p>
        </w:tc>
        <w:tc>
          <w:tcPr>
            <w:tcW w:w="1280" w:type="dxa"/>
          </w:tcPr>
          <w:p w:rsidR="00D82DE3" w:rsidRPr="005D70DB" w:rsidRDefault="00D82DE3" w:rsidP="008C12F3">
            <w:pPr>
              <w:spacing w:before="120" w:line="264" w:lineRule="auto"/>
              <w:jc w:val="center"/>
              <w:rPr>
                <w:szCs w:val="28"/>
                <w:highlight w:val="cyan"/>
              </w:rPr>
            </w:pPr>
          </w:p>
        </w:tc>
      </w:tr>
      <w:tr w:rsidR="00D82DE3" w:rsidRPr="005D70DB" w:rsidTr="008C12F3">
        <w:trPr>
          <w:jc w:val="center"/>
        </w:trPr>
        <w:tc>
          <w:tcPr>
            <w:tcW w:w="3402" w:type="dxa"/>
            <w:hideMark/>
          </w:tcPr>
          <w:p w:rsidR="00D82DE3" w:rsidRPr="005D70DB" w:rsidRDefault="00D82DE3" w:rsidP="008C12F3">
            <w:pPr>
              <w:spacing w:before="120" w:line="264" w:lineRule="auto"/>
              <w:jc w:val="both"/>
              <w:rPr>
                <w:spacing w:val="-20"/>
                <w:szCs w:val="28"/>
              </w:rPr>
            </w:pPr>
            <w:r w:rsidRPr="0074713C">
              <w:rPr>
                <w:szCs w:val="28"/>
              </w:rPr>
              <w:t>Kết quả xếp loại theo quy định chuẩn Hiệu trưởng, phó hiệu trưởng</w:t>
            </w:r>
          </w:p>
        </w:tc>
        <w:tc>
          <w:tcPr>
            <w:tcW w:w="1701" w:type="dxa"/>
          </w:tcPr>
          <w:p w:rsidR="00D82DE3" w:rsidRPr="005D70DB" w:rsidRDefault="00D82DE3" w:rsidP="008C12F3">
            <w:pPr>
              <w:spacing w:before="120" w:line="264" w:lineRule="auto"/>
              <w:jc w:val="center"/>
              <w:rPr>
                <w:szCs w:val="28"/>
              </w:rPr>
            </w:pPr>
          </w:p>
        </w:tc>
        <w:tc>
          <w:tcPr>
            <w:tcW w:w="1560" w:type="dxa"/>
          </w:tcPr>
          <w:p w:rsidR="00D82DE3" w:rsidRPr="005D70DB" w:rsidRDefault="00D82DE3" w:rsidP="008C12F3">
            <w:pPr>
              <w:spacing w:before="120" w:line="264" w:lineRule="auto"/>
              <w:jc w:val="center"/>
              <w:rPr>
                <w:szCs w:val="28"/>
              </w:rPr>
            </w:pPr>
          </w:p>
        </w:tc>
        <w:tc>
          <w:tcPr>
            <w:tcW w:w="1417" w:type="dxa"/>
          </w:tcPr>
          <w:p w:rsidR="00D82DE3" w:rsidRPr="005D70DB" w:rsidRDefault="00D82DE3" w:rsidP="008C12F3">
            <w:pPr>
              <w:spacing w:before="120" w:line="264" w:lineRule="auto"/>
              <w:jc w:val="center"/>
              <w:rPr>
                <w:szCs w:val="28"/>
              </w:rPr>
            </w:pPr>
          </w:p>
        </w:tc>
        <w:tc>
          <w:tcPr>
            <w:tcW w:w="1280" w:type="dxa"/>
          </w:tcPr>
          <w:p w:rsidR="00D82DE3" w:rsidRPr="005D70DB" w:rsidRDefault="00D82DE3" w:rsidP="008C12F3">
            <w:pPr>
              <w:spacing w:before="120" w:line="264" w:lineRule="auto"/>
              <w:jc w:val="center"/>
              <w:rPr>
                <w:szCs w:val="28"/>
              </w:rPr>
            </w:pPr>
          </w:p>
        </w:tc>
      </w:tr>
      <w:tr w:rsidR="00D82DE3" w:rsidRPr="005D70DB" w:rsidTr="008C12F3">
        <w:trPr>
          <w:jc w:val="center"/>
        </w:trPr>
        <w:tc>
          <w:tcPr>
            <w:tcW w:w="3402" w:type="dxa"/>
            <w:hideMark/>
          </w:tcPr>
          <w:p w:rsidR="00D82DE3" w:rsidRPr="005D70DB" w:rsidRDefault="00D82DE3" w:rsidP="008C12F3">
            <w:pPr>
              <w:spacing w:before="120" w:line="264" w:lineRule="auto"/>
              <w:jc w:val="both"/>
              <w:rPr>
                <w:spacing w:val="-20"/>
                <w:szCs w:val="28"/>
              </w:rPr>
            </w:pPr>
            <w:r w:rsidRPr="005D70DB">
              <w:rPr>
                <w:spacing w:val="-20"/>
                <w:szCs w:val="28"/>
              </w:rPr>
              <w:t>Năng lực tổ chức, quản lý</w:t>
            </w:r>
          </w:p>
        </w:tc>
        <w:tc>
          <w:tcPr>
            <w:tcW w:w="1701" w:type="dxa"/>
          </w:tcPr>
          <w:p w:rsidR="00D82DE3" w:rsidRPr="005D70DB" w:rsidRDefault="00D82DE3" w:rsidP="008C12F3">
            <w:pPr>
              <w:spacing w:before="120" w:line="264" w:lineRule="auto"/>
              <w:jc w:val="center"/>
              <w:rPr>
                <w:szCs w:val="28"/>
              </w:rPr>
            </w:pPr>
          </w:p>
        </w:tc>
        <w:tc>
          <w:tcPr>
            <w:tcW w:w="1560" w:type="dxa"/>
          </w:tcPr>
          <w:p w:rsidR="00D82DE3" w:rsidRPr="005D70DB" w:rsidRDefault="00D82DE3" w:rsidP="008C12F3">
            <w:pPr>
              <w:spacing w:before="120" w:line="264" w:lineRule="auto"/>
              <w:jc w:val="center"/>
              <w:rPr>
                <w:szCs w:val="28"/>
              </w:rPr>
            </w:pPr>
          </w:p>
        </w:tc>
        <w:tc>
          <w:tcPr>
            <w:tcW w:w="1417" w:type="dxa"/>
          </w:tcPr>
          <w:p w:rsidR="00D82DE3" w:rsidRPr="005D70DB" w:rsidRDefault="00D82DE3" w:rsidP="008C12F3">
            <w:pPr>
              <w:spacing w:before="120" w:line="264" w:lineRule="auto"/>
              <w:jc w:val="center"/>
              <w:rPr>
                <w:szCs w:val="28"/>
              </w:rPr>
            </w:pPr>
          </w:p>
        </w:tc>
        <w:tc>
          <w:tcPr>
            <w:tcW w:w="1280" w:type="dxa"/>
          </w:tcPr>
          <w:p w:rsidR="00D82DE3" w:rsidRPr="005D70DB" w:rsidRDefault="00D82DE3" w:rsidP="008C12F3">
            <w:pPr>
              <w:spacing w:before="120" w:line="264" w:lineRule="auto"/>
              <w:jc w:val="center"/>
              <w:rPr>
                <w:szCs w:val="28"/>
              </w:rPr>
            </w:pPr>
          </w:p>
        </w:tc>
      </w:tr>
      <w:tr w:rsidR="00D82DE3" w:rsidRPr="005D70DB" w:rsidTr="008C12F3">
        <w:trPr>
          <w:jc w:val="center"/>
        </w:trPr>
        <w:tc>
          <w:tcPr>
            <w:tcW w:w="3402" w:type="dxa"/>
            <w:hideMark/>
          </w:tcPr>
          <w:p w:rsidR="00D82DE3" w:rsidRPr="005D70DB" w:rsidRDefault="00D82DE3" w:rsidP="008C12F3">
            <w:pPr>
              <w:spacing w:before="120" w:line="264" w:lineRule="auto"/>
              <w:jc w:val="both"/>
              <w:rPr>
                <w:szCs w:val="28"/>
              </w:rPr>
            </w:pPr>
            <w:r w:rsidRPr="005D70DB">
              <w:rPr>
                <w:szCs w:val="28"/>
              </w:rPr>
              <w:t>Nắm vững CT GDMN</w:t>
            </w:r>
          </w:p>
        </w:tc>
        <w:tc>
          <w:tcPr>
            <w:tcW w:w="1701" w:type="dxa"/>
          </w:tcPr>
          <w:p w:rsidR="00D82DE3" w:rsidRPr="005D70DB" w:rsidRDefault="00D82DE3" w:rsidP="008C12F3">
            <w:pPr>
              <w:spacing w:before="120" w:line="264" w:lineRule="auto"/>
              <w:jc w:val="center"/>
              <w:rPr>
                <w:szCs w:val="28"/>
              </w:rPr>
            </w:pPr>
          </w:p>
        </w:tc>
        <w:tc>
          <w:tcPr>
            <w:tcW w:w="1560" w:type="dxa"/>
          </w:tcPr>
          <w:p w:rsidR="00D82DE3" w:rsidRPr="005D70DB" w:rsidRDefault="00D82DE3" w:rsidP="008C12F3">
            <w:pPr>
              <w:spacing w:before="120" w:line="264" w:lineRule="auto"/>
              <w:jc w:val="center"/>
              <w:rPr>
                <w:szCs w:val="28"/>
              </w:rPr>
            </w:pPr>
          </w:p>
        </w:tc>
        <w:tc>
          <w:tcPr>
            <w:tcW w:w="1417" w:type="dxa"/>
          </w:tcPr>
          <w:p w:rsidR="00D82DE3" w:rsidRPr="005D70DB" w:rsidRDefault="00D82DE3" w:rsidP="008C12F3">
            <w:pPr>
              <w:spacing w:before="120" w:line="264" w:lineRule="auto"/>
              <w:jc w:val="center"/>
              <w:rPr>
                <w:szCs w:val="28"/>
              </w:rPr>
            </w:pPr>
          </w:p>
        </w:tc>
        <w:tc>
          <w:tcPr>
            <w:tcW w:w="1280" w:type="dxa"/>
          </w:tcPr>
          <w:p w:rsidR="00D82DE3" w:rsidRPr="005D70DB" w:rsidRDefault="00D82DE3" w:rsidP="008C12F3">
            <w:pPr>
              <w:spacing w:before="120" w:line="264" w:lineRule="auto"/>
              <w:jc w:val="center"/>
              <w:rPr>
                <w:szCs w:val="28"/>
              </w:rPr>
            </w:pPr>
          </w:p>
        </w:tc>
      </w:tr>
      <w:tr w:rsidR="00D82DE3" w:rsidRPr="005D70DB" w:rsidTr="008C12F3">
        <w:trPr>
          <w:jc w:val="center"/>
        </w:trPr>
        <w:tc>
          <w:tcPr>
            <w:tcW w:w="3402" w:type="dxa"/>
            <w:hideMark/>
          </w:tcPr>
          <w:p w:rsidR="00D82DE3" w:rsidRPr="005D70DB" w:rsidRDefault="00D82DE3" w:rsidP="008C12F3">
            <w:pPr>
              <w:spacing w:before="120" w:line="264" w:lineRule="auto"/>
              <w:jc w:val="both"/>
              <w:rPr>
                <w:szCs w:val="28"/>
              </w:rPr>
            </w:pPr>
            <w:r w:rsidRPr="005D70DB">
              <w:rPr>
                <w:szCs w:val="28"/>
              </w:rPr>
              <w:t>Phẩm chất đạo đức</w:t>
            </w:r>
          </w:p>
        </w:tc>
        <w:tc>
          <w:tcPr>
            <w:tcW w:w="1701" w:type="dxa"/>
          </w:tcPr>
          <w:p w:rsidR="00D82DE3" w:rsidRPr="005D70DB" w:rsidRDefault="00D82DE3" w:rsidP="008C12F3">
            <w:pPr>
              <w:spacing w:before="120" w:line="264" w:lineRule="auto"/>
              <w:jc w:val="center"/>
              <w:rPr>
                <w:szCs w:val="28"/>
              </w:rPr>
            </w:pPr>
          </w:p>
        </w:tc>
        <w:tc>
          <w:tcPr>
            <w:tcW w:w="1560" w:type="dxa"/>
          </w:tcPr>
          <w:p w:rsidR="00D82DE3" w:rsidRPr="005D70DB" w:rsidRDefault="00D82DE3" w:rsidP="008C12F3">
            <w:pPr>
              <w:spacing w:before="120" w:line="264" w:lineRule="auto"/>
              <w:jc w:val="center"/>
              <w:rPr>
                <w:szCs w:val="28"/>
              </w:rPr>
            </w:pPr>
          </w:p>
        </w:tc>
        <w:tc>
          <w:tcPr>
            <w:tcW w:w="1417" w:type="dxa"/>
          </w:tcPr>
          <w:p w:rsidR="00D82DE3" w:rsidRPr="005D70DB" w:rsidRDefault="00D82DE3" w:rsidP="008C12F3">
            <w:pPr>
              <w:spacing w:before="120" w:line="264" w:lineRule="auto"/>
              <w:jc w:val="center"/>
              <w:rPr>
                <w:szCs w:val="28"/>
              </w:rPr>
            </w:pPr>
          </w:p>
        </w:tc>
        <w:tc>
          <w:tcPr>
            <w:tcW w:w="1280" w:type="dxa"/>
          </w:tcPr>
          <w:p w:rsidR="00D82DE3" w:rsidRPr="005D70DB" w:rsidRDefault="00D82DE3" w:rsidP="008C12F3">
            <w:pPr>
              <w:spacing w:before="120" w:line="264" w:lineRule="auto"/>
              <w:jc w:val="center"/>
              <w:rPr>
                <w:szCs w:val="28"/>
              </w:rPr>
            </w:pPr>
          </w:p>
        </w:tc>
      </w:tr>
      <w:tr w:rsidR="00D82DE3" w:rsidRPr="005D70DB" w:rsidTr="008C12F3">
        <w:trPr>
          <w:jc w:val="center"/>
        </w:trPr>
        <w:tc>
          <w:tcPr>
            <w:tcW w:w="3402" w:type="dxa"/>
            <w:hideMark/>
          </w:tcPr>
          <w:p w:rsidR="00D82DE3" w:rsidRPr="005D70DB" w:rsidRDefault="00D82DE3" w:rsidP="008C12F3">
            <w:pPr>
              <w:spacing w:before="120" w:line="264" w:lineRule="auto"/>
              <w:jc w:val="both"/>
              <w:rPr>
                <w:szCs w:val="28"/>
              </w:rPr>
            </w:pPr>
            <w:r w:rsidRPr="005D70DB">
              <w:rPr>
                <w:szCs w:val="28"/>
              </w:rPr>
              <w:t>Tín nhiệm của GV, nhân viên và nhân dân địa phương</w:t>
            </w:r>
          </w:p>
        </w:tc>
        <w:tc>
          <w:tcPr>
            <w:tcW w:w="1701" w:type="dxa"/>
          </w:tcPr>
          <w:p w:rsidR="00D82DE3" w:rsidRPr="005D70DB" w:rsidRDefault="00D82DE3" w:rsidP="008C12F3">
            <w:pPr>
              <w:spacing w:before="120" w:line="264" w:lineRule="auto"/>
              <w:jc w:val="center"/>
              <w:rPr>
                <w:szCs w:val="28"/>
              </w:rPr>
            </w:pPr>
          </w:p>
        </w:tc>
        <w:tc>
          <w:tcPr>
            <w:tcW w:w="1560" w:type="dxa"/>
          </w:tcPr>
          <w:p w:rsidR="00D82DE3" w:rsidRPr="005D70DB" w:rsidRDefault="00D82DE3" w:rsidP="008C12F3">
            <w:pPr>
              <w:spacing w:before="120" w:line="264" w:lineRule="auto"/>
              <w:jc w:val="center"/>
              <w:rPr>
                <w:szCs w:val="28"/>
              </w:rPr>
            </w:pPr>
          </w:p>
        </w:tc>
        <w:tc>
          <w:tcPr>
            <w:tcW w:w="1417" w:type="dxa"/>
          </w:tcPr>
          <w:p w:rsidR="00D82DE3" w:rsidRPr="005D70DB" w:rsidRDefault="00D82DE3" w:rsidP="008C12F3">
            <w:pPr>
              <w:spacing w:before="120" w:line="264" w:lineRule="auto"/>
              <w:jc w:val="center"/>
              <w:rPr>
                <w:szCs w:val="28"/>
              </w:rPr>
            </w:pPr>
          </w:p>
        </w:tc>
        <w:tc>
          <w:tcPr>
            <w:tcW w:w="1280" w:type="dxa"/>
          </w:tcPr>
          <w:p w:rsidR="00D82DE3" w:rsidRPr="005D70DB" w:rsidRDefault="00D82DE3" w:rsidP="008C12F3">
            <w:pPr>
              <w:spacing w:before="120" w:line="264" w:lineRule="auto"/>
              <w:jc w:val="center"/>
              <w:rPr>
                <w:szCs w:val="28"/>
              </w:rPr>
            </w:pPr>
          </w:p>
        </w:tc>
      </w:tr>
      <w:tr w:rsidR="00D82DE3" w:rsidRPr="005D70DB" w:rsidTr="008C12F3">
        <w:trPr>
          <w:jc w:val="center"/>
        </w:trPr>
        <w:tc>
          <w:tcPr>
            <w:tcW w:w="3402" w:type="dxa"/>
            <w:hideMark/>
          </w:tcPr>
          <w:p w:rsidR="00D82DE3" w:rsidRPr="005D70DB" w:rsidRDefault="00D82DE3" w:rsidP="008C12F3">
            <w:pPr>
              <w:spacing w:before="120" w:line="264" w:lineRule="auto"/>
              <w:jc w:val="both"/>
              <w:rPr>
                <w:szCs w:val="28"/>
              </w:rPr>
            </w:pPr>
            <w:r w:rsidRPr="005D70DB">
              <w:rPr>
                <w:szCs w:val="28"/>
              </w:rPr>
              <w:t>Xếp loại danh hiệu thi đua</w:t>
            </w:r>
          </w:p>
        </w:tc>
        <w:tc>
          <w:tcPr>
            <w:tcW w:w="1701" w:type="dxa"/>
          </w:tcPr>
          <w:p w:rsidR="00D82DE3" w:rsidRPr="005D70DB" w:rsidRDefault="00D82DE3" w:rsidP="008C12F3">
            <w:pPr>
              <w:spacing w:before="120" w:line="264" w:lineRule="auto"/>
              <w:jc w:val="center"/>
              <w:rPr>
                <w:szCs w:val="28"/>
              </w:rPr>
            </w:pPr>
          </w:p>
        </w:tc>
        <w:tc>
          <w:tcPr>
            <w:tcW w:w="1560" w:type="dxa"/>
          </w:tcPr>
          <w:p w:rsidR="00D82DE3" w:rsidRPr="005D70DB" w:rsidRDefault="00D82DE3" w:rsidP="008C12F3">
            <w:pPr>
              <w:spacing w:before="120" w:line="264" w:lineRule="auto"/>
              <w:jc w:val="center"/>
              <w:rPr>
                <w:szCs w:val="28"/>
              </w:rPr>
            </w:pPr>
          </w:p>
        </w:tc>
        <w:tc>
          <w:tcPr>
            <w:tcW w:w="1417" w:type="dxa"/>
          </w:tcPr>
          <w:p w:rsidR="00D82DE3" w:rsidRPr="005D70DB" w:rsidRDefault="00D82DE3" w:rsidP="008C12F3">
            <w:pPr>
              <w:spacing w:before="120" w:line="264" w:lineRule="auto"/>
              <w:jc w:val="center"/>
              <w:rPr>
                <w:szCs w:val="28"/>
              </w:rPr>
            </w:pPr>
          </w:p>
        </w:tc>
        <w:tc>
          <w:tcPr>
            <w:tcW w:w="1280" w:type="dxa"/>
          </w:tcPr>
          <w:p w:rsidR="00D82DE3" w:rsidRPr="005D70DB" w:rsidRDefault="00D82DE3" w:rsidP="008C12F3">
            <w:pPr>
              <w:spacing w:before="120" w:line="264" w:lineRule="auto"/>
              <w:jc w:val="center"/>
              <w:rPr>
                <w:szCs w:val="28"/>
              </w:rPr>
            </w:pPr>
          </w:p>
        </w:tc>
      </w:tr>
    </w:tbl>
    <w:p w:rsidR="00D82DE3" w:rsidRPr="005D70DB" w:rsidRDefault="00D82DE3" w:rsidP="00D82DE3">
      <w:pPr>
        <w:pStyle w:val="sonvb"/>
        <w:spacing w:before="120" w:after="0" w:line="240" w:lineRule="auto"/>
        <w:ind w:firstLine="709"/>
        <w:rPr>
          <w:lang w:val="en-US"/>
        </w:rPr>
      </w:pPr>
      <w:r w:rsidRPr="005D70DB">
        <w:rPr>
          <w:lang w:val="en-US"/>
        </w:rPr>
        <w:t>3. Các tổ chức, đoàn thể và Hội đồng trong nhà trường...........................</w:t>
      </w:r>
    </w:p>
    <w:p w:rsidR="00D82DE3" w:rsidRPr="005D70DB" w:rsidRDefault="00D82DE3" w:rsidP="00D82DE3">
      <w:pPr>
        <w:pStyle w:val="sonvb"/>
        <w:spacing w:before="120" w:after="0" w:line="240" w:lineRule="auto"/>
        <w:ind w:firstLine="709"/>
        <w:rPr>
          <w:lang w:val="en-US"/>
        </w:rPr>
      </w:pPr>
      <w:r w:rsidRPr="005D70DB">
        <w:rPr>
          <w:lang w:val="en-US"/>
        </w:rPr>
        <w:t>4. Chấp hành sự chỉ đạo của cơ quan quản lý giáo dục các cấp..............</w:t>
      </w:r>
    </w:p>
    <w:p w:rsidR="00D82DE3" w:rsidRPr="005D70DB" w:rsidRDefault="00D82DE3" w:rsidP="00D82DE3">
      <w:pPr>
        <w:pStyle w:val="sonvb"/>
        <w:spacing w:before="120" w:after="0" w:line="240" w:lineRule="auto"/>
        <w:ind w:firstLine="709"/>
        <w:rPr>
          <w:b/>
          <w:bCs/>
          <w:u w:val="single"/>
          <w:lang w:val="en-US"/>
        </w:rPr>
      </w:pPr>
      <w:r w:rsidRPr="005D70DB">
        <w:rPr>
          <w:b/>
          <w:bCs/>
          <w:lang w:val="en-US"/>
        </w:rPr>
        <w:t xml:space="preserve">Đánh giá tiêu chuẩn tổ chức và quản lý: </w:t>
      </w:r>
      <w:r w:rsidRPr="005D70DB">
        <w:rPr>
          <w:i/>
          <w:iCs/>
          <w:lang w:val="en-US"/>
        </w:rPr>
        <w:t>Đạt/chưa đạt</w:t>
      </w:r>
    </w:p>
    <w:p w:rsidR="00D82DE3" w:rsidRPr="005D70DB" w:rsidRDefault="00D82DE3" w:rsidP="00D82DE3">
      <w:pPr>
        <w:pStyle w:val="sonvb"/>
        <w:spacing w:before="120" w:after="0" w:line="240" w:lineRule="auto"/>
        <w:ind w:firstLine="709"/>
        <w:rPr>
          <w:b/>
          <w:bCs/>
          <w:lang w:val="en-US"/>
        </w:rPr>
      </w:pPr>
      <w:r w:rsidRPr="005D70DB">
        <w:rPr>
          <w:b/>
          <w:bCs/>
          <w:lang w:val="en-US"/>
        </w:rPr>
        <w:t>II. Đội ngũ giáo viên và nhân viên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3"/>
        <w:gridCol w:w="1980"/>
        <w:gridCol w:w="1717"/>
      </w:tblGrid>
      <w:tr w:rsidR="00D82DE3" w:rsidRPr="005D70DB" w:rsidTr="008C12F3">
        <w:trPr>
          <w:jc w:val="center"/>
        </w:trPr>
        <w:tc>
          <w:tcPr>
            <w:tcW w:w="5663" w:type="dxa"/>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jc w:val="center"/>
              <w:rPr>
                <w:szCs w:val="28"/>
              </w:rPr>
            </w:pPr>
            <w:r w:rsidRPr="005D70DB">
              <w:rPr>
                <w:szCs w:val="28"/>
              </w:rPr>
              <w:t>Nội dung</w:t>
            </w:r>
          </w:p>
        </w:tc>
        <w:tc>
          <w:tcPr>
            <w:tcW w:w="1980" w:type="dxa"/>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jc w:val="center"/>
              <w:rPr>
                <w:szCs w:val="28"/>
              </w:rPr>
            </w:pPr>
            <w:r w:rsidRPr="005D70DB">
              <w:rPr>
                <w:szCs w:val="28"/>
              </w:rPr>
              <w:t>Giáo viên</w:t>
            </w:r>
          </w:p>
        </w:tc>
        <w:tc>
          <w:tcPr>
            <w:tcW w:w="1717" w:type="dxa"/>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jc w:val="center"/>
              <w:rPr>
                <w:szCs w:val="28"/>
              </w:rPr>
            </w:pPr>
            <w:r w:rsidRPr="005D70DB">
              <w:rPr>
                <w:szCs w:val="28"/>
              </w:rPr>
              <w:t>Nhân viên</w:t>
            </w:r>
          </w:p>
        </w:tc>
      </w:tr>
      <w:tr w:rsidR="00D82DE3" w:rsidRPr="005D70DB" w:rsidTr="008C12F3">
        <w:trPr>
          <w:jc w:val="center"/>
        </w:trPr>
        <w:tc>
          <w:tcPr>
            <w:tcW w:w="5663" w:type="dxa"/>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jc w:val="both"/>
              <w:rPr>
                <w:szCs w:val="28"/>
              </w:rPr>
            </w:pPr>
            <w:r w:rsidRPr="005D70DB">
              <w:rPr>
                <w:szCs w:val="28"/>
              </w:rPr>
              <w:t>Số lượng:</w:t>
            </w:r>
          </w:p>
          <w:p w:rsidR="00D82DE3" w:rsidRPr="005D70DB" w:rsidRDefault="00D82DE3" w:rsidP="008C12F3">
            <w:pPr>
              <w:spacing w:before="120"/>
              <w:jc w:val="both"/>
              <w:rPr>
                <w:szCs w:val="28"/>
              </w:rPr>
            </w:pPr>
            <w:r w:rsidRPr="005D70DB">
              <w:rPr>
                <w:szCs w:val="28"/>
              </w:rPr>
              <w:t>- Dạy nhóm trẻ</w:t>
            </w:r>
          </w:p>
          <w:p w:rsidR="00D82DE3" w:rsidRPr="005D70DB" w:rsidRDefault="00D82DE3" w:rsidP="008C12F3">
            <w:pPr>
              <w:spacing w:before="120"/>
              <w:jc w:val="both"/>
              <w:rPr>
                <w:szCs w:val="28"/>
              </w:rPr>
            </w:pPr>
            <w:r w:rsidRPr="005D70DB">
              <w:rPr>
                <w:szCs w:val="28"/>
              </w:rPr>
              <w:t>- Dạy lớp mẫu giáo</w:t>
            </w:r>
          </w:p>
        </w:tc>
        <w:tc>
          <w:tcPr>
            <w:tcW w:w="1980" w:type="dxa"/>
            <w:tcBorders>
              <w:top w:val="single" w:sz="4" w:space="0" w:color="auto"/>
              <w:left w:val="single" w:sz="4" w:space="0" w:color="auto"/>
              <w:bottom w:val="single" w:sz="4" w:space="0" w:color="auto"/>
              <w:right w:val="single" w:sz="4" w:space="0" w:color="auto"/>
            </w:tcBorders>
          </w:tcPr>
          <w:p w:rsidR="00D82DE3" w:rsidRPr="005D70DB" w:rsidRDefault="00D82DE3" w:rsidP="008C12F3">
            <w:pPr>
              <w:spacing w:before="120"/>
              <w:jc w:val="center"/>
              <w:rPr>
                <w:szCs w:val="28"/>
              </w:rPr>
            </w:pPr>
          </w:p>
        </w:tc>
        <w:tc>
          <w:tcPr>
            <w:tcW w:w="1717" w:type="dxa"/>
            <w:tcBorders>
              <w:top w:val="single" w:sz="4" w:space="0" w:color="auto"/>
              <w:left w:val="single" w:sz="4" w:space="0" w:color="auto"/>
              <w:bottom w:val="single" w:sz="4" w:space="0" w:color="auto"/>
              <w:right w:val="single" w:sz="4" w:space="0" w:color="auto"/>
            </w:tcBorders>
          </w:tcPr>
          <w:p w:rsidR="00D82DE3" w:rsidRPr="005D70DB" w:rsidRDefault="00D82DE3" w:rsidP="008C12F3">
            <w:pPr>
              <w:spacing w:before="120"/>
              <w:jc w:val="center"/>
              <w:rPr>
                <w:szCs w:val="28"/>
                <w:highlight w:val="cyan"/>
              </w:rPr>
            </w:pPr>
          </w:p>
        </w:tc>
      </w:tr>
      <w:tr w:rsidR="00D82DE3" w:rsidRPr="005D70DB" w:rsidTr="008C12F3">
        <w:trPr>
          <w:jc w:val="center"/>
        </w:trPr>
        <w:tc>
          <w:tcPr>
            <w:tcW w:w="5663" w:type="dxa"/>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jc w:val="both"/>
              <w:rPr>
                <w:szCs w:val="28"/>
              </w:rPr>
            </w:pPr>
            <w:r w:rsidRPr="005D70DB">
              <w:rPr>
                <w:szCs w:val="28"/>
              </w:rPr>
              <w:t>Trình độ đào tạo</w:t>
            </w:r>
          </w:p>
          <w:p w:rsidR="00D82DE3" w:rsidRPr="005D70DB" w:rsidRDefault="00D82DE3" w:rsidP="008C12F3">
            <w:pPr>
              <w:spacing w:before="120"/>
              <w:ind w:left="432" w:hanging="432"/>
              <w:jc w:val="both"/>
              <w:rPr>
                <w:szCs w:val="28"/>
              </w:rPr>
            </w:pPr>
            <w:r w:rsidRPr="005D70DB">
              <w:rPr>
                <w:szCs w:val="28"/>
              </w:rPr>
              <w:t>- Tỷ lệ đạt trình độ chuẩn</w:t>
            </w:r>
          </w:p>
          <w:p w:rsidR="00D82DE3" w:rsidRPr="005D70DB" w:rsidRDefault="00D82DE3" w:rsidP="008C12F3">
            <w:pPr>
              <w:spacing w:before="120"/>
              <w:jc w:val="both"/>
              <w:rPr>
                <w:szCs w:val="28"/>
              </w:rPr>
            </w:pPr>
            <w:r w:rsidRPr="005D70DB">
              <w:rPr>
                <w:szCs w:val="28"/>
              </w:rPr>
              <w:t>- Tỷ lệ đạt trình độ trên chuẩn</w:t>
            </w:r>
          </w:p>
        </w:tc>
        <w:tc>
          <w:tcPr>
            <w:tcW w:w="1980" w:type="dxa"/>
            <w:tcBorders>
              <w:top w:val="single" w:sz="4" w:space="0" w:color="auto"/>
              <w:left w:val="single" w:sz="4" w:space="0" w:color="auto"/>
              <w:bottom w:val="single" w:sz="4" w:space="0" w:color="auto"/>
              <w:right w:val="single" w:sz="4" w:space="0" w:color="auto"/>
            </w:tcBorders>
          </w:tcPr>
          <w:p w:rsidR="00D82DE3" w:rsidRPr="005D70DB" w:rsidRDefault="00D82DE3" w:rsidP="008C12F3">
            <w:pPr>
              <w:spacing w:before="120"/>
              <w:jc w:val="center"/>
              <w:rPr>
                <w:szCs w:val="28"/>
              </w:rPr>
            </w:pPr>
          </w:p>
        </w:tc>
        <w:tc>
          <w:tcPr>
            <w:tcW w:w="1717" w:type="dxa"/>
            <w:tcBorders>
              <w:top w:val="single" w:sz="4" w:space="0" w:color="auto"/>
              <w:left w:val="single" w:sz="4" w:space="0" w:color="auto"/>
              <w:bottom w:val="single" w:sz="4" w:space="0" w:color="auto"/>
              <w:right w:val="single" w:sz="4" w:space="0" w:color="auto"/>
            </w:tcBorders>
          </w:tcPr>
          <w:p w:rsidR="00D82DE3" w:rsidRPr="005D70DB" w:rsidRDefault="00D82DE3" w:rsidP="008C12F3">
            <w:pPr>
              <w:spacing w:before="120"/>
              <w:jc w:val="center"/>
              <w:rPr>
                <w:szCs w:val="28"/>
              </w:rPr>
            </w:pPr>
          </w:p>
        </w:tc>
      </w:tr>
      <w:tr w:rsidR="00D82DE3" w:rsidRPr="005D70DB" w:rsidTr="008C12F3">
        <w:trPr>
          <w:jc w:val="center"/>
        </w:trPr>
        <w:tc>
          <w:tcPr>
            <w:tcW w:w="5663" w:type="dxa"/>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jc w:val="both"/>
              <w:rPr>
                <w:szCs w:val="28"/>
              </w:rPr>
            </w:pPr>
            <w:r w:rsidRPr="005D70DB">
              <w:rPr>
                <w:szCs w:val="28"/>
              </w:rPr>
              <w:t>Định mức giáo viên /trẻ</w:t>
            </w:r>
          </w:p>
          <w:p w:rsidR="00D82DE3" w:rsidRPr="005D70DB" w:rsidRDefault="00D82DE3" w:rsidP="008C12F3">
            <w:pPr>
              <w:spacing w:before="120"/>
              <w:jc w:val="both"/>
              <w:rPr>
                <w:szCs w:val="28"/>
              </w:rPr>
            </w:pPr>
            <w:r w:rsidRPr="005D70DB">
              <w:rPr>
                <w:szCs w:val="28"/>
              </w:rPr>
              <w:t>- Nhà trẻ</w:t>
            </w:r>
          </w:p>
          <w:p w:rsidR="00D82DE3" w:rsidRPr="005D70DB" w:rsidRDefault="00D82DE3" w:rsidP="008C12F3">
            <w:pPr>
              <w:spacing w:before="120"/>
              <w:jc w:val="both"/>
              <w:rPr>
                <w:szCs w:val="28"/>
              </w:rPr>
            </w:pPr>
            <w:r w:rsidRPr="005D70DB">
              <w:rPr>
                <w:szCs w:val="28"/>
              </w:rPr>
              <w:t>- Mẫu giáo</w:t>
            </w:r>
          </w:p>
        </w:tc>
        <w:tc>
          <w:tcPr>
            <w:tcW w:w="1980" w:type="dxa"/>
            <w:tcBorders>
              <w:top w:val="single" w:sz="4" w:space="0" w:color="auto"/>
              <w:left w:val="single" w:sz="4" w:space="0" w:color="auto"/>
              <w:bottom w:val="single" w:sz="4" w:space="0" w:color="auto"/>
              <w:right w:val="single" w:sz="4" w:space="0" w:color="auto"/>
            </w:tcBorders>
          </w:tcPr>
          <w:p w:rsidR="00D82DE3" w:rsidRPr="005D70DB" w:rsidRDefault="00D82DE3" w:rsidP="008C12F3">
            <w:pPr>
              <w:spacing w:before="120"/>
              <w:jc w:val="center"/>
              <w:rPr>
                <w:szCs w:val="28"/>
              </w:rPr>
            </w:pPr>
          </w:p>
        </w:tc>
        <w:tc>
          <w:tcPr>
            <w:tcW w:w="1717" w:type="dxa"/>
            <w:tcBorders>
              <w:top w:val="single" w:sz="4" w:space="0" w:color="auto"/>
              <w:left w:val="single" w:sz="4" w:space="0" w:color="auto"/>
              <w:bottom w:val="single" w:sz="4" w:space="0" w:color="auto"/>
              <w:right w:val="single" w:sz="4" w:space="0" w:color="auto"/>
            </w:tcBorders>
          </w:tcPr>
          <w:p w:rsidR="00D82DE3" w:rsidRPr="005D70DB" w:rsidRDefault="00D82DE3" w:rsidP="008C12F3">
            <w:pPr>
              <w:spacing w:before="120"/>
              <w:jc w:val="both"/>
              <w:rPr>
                <w:szCs w:val="28"/>
              </w:rPr>
            </w:pPr>
          </w:p>
        </w:tc>
      </w:tr>
      <w:tr w:rsidR="00D82DE3" w:rsidRPr="005D70DB" w:rsidTr="008C12F3">
        <w:trPr>
          <w:jc w:val="center"/>
        </w:trPr>
        <w:tc>
          <w:tcPr>
            <w:tcW w:w="5663" w:type="dxa"/>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jc w:val="both"/>
              <w:rPr>
                <w:szCs w:val="28"/>
              </w:rPr>
            </w:pPr>
            <w:r w:rsidRPr="005D70DB">
              <w:rPr>
                <w:szCs w:val="28"/>
              </w:rPr>
              <w:t>Tỷ lệ GV dạy giỏi cấp trường:</w:t>
            </w:r>
          </w:p>
        </w:tc>
        <w:tc>
          <w:tcPr>
            <w:tcW w:w="1980" w:type="dxa"/>
            <w:tcBorders>
              <w:top w:val="single" w:sz="4" w:space="0" w:color="auto"/>
              <w:left w:val="single" w:sz="4" w:space="0" w:color="auto"/>
              <w:bottom w:val="single" w:sz="4" w:space="0" w:color="auto"/>
              <w:right w:val="single" w:sz="4" w:space="0" w:color="auto"/>
            </w:tcBorders>
          </w:tcPr>
          <w:p w:rsidR="00D82DE3" w:rsidRPr="005D70DB" w:rsidRDefault="00D82DE3" w:rsidP="008C12F3">
            <w:pPr>
              <w:spacing w:before="120"/>
              <w:jc w:val="center"/>
              <w:rPr>
                <w:szCs w:val="28"/>
              </w:rPr>
            </w:pPr>
          </w:p>
        </w:tc>
        <w:tc>
          <w:tcPr>
            <w:tcW w:w="1717" w:type="dxa"/>
            <w:tcBorders>
              <w:top w:val="single" w:sz="4" w:space="0" w:color="auto"/>
              <w:left w:val="single" w:sz="4" w:space="0" w:color="auto"/>
              <w:bottom w:val="single" w:sz="4" w:space="0" w:color="auto"/>
              <w:right w:val="single" w:sz="4" w:space="0" w:color="auto"/>
            </w:tcBorders>
          </w:tcPr>
          <w:p w:rsidR="00D82DE3" w:rsidRPr="005D70DB" w:rsidRDefault="00D82DE3" w:rsidP="008C12F3">
            <w:pPr>
              <w:spacing w:before="120"/>
              <w:jc w:val="both"/>
              <w:rPr>
                <w:szCs w:val="28"/>
              </w:rPr>
            </w:pPr>
          </w:p>
        </w:tc>
      </w:tr>
      <w:tr w:rsidR="00D82DE3" w:rsidRPr="005D70DB" w:rsidTr="008C12F3">
        <w:trPr>
          <w:jc w:val="center"/>
        </w:trPr>
        <w:tc>
          <w:tcPr>
            <w:tcW w:w="5663" w:type="dxa"/>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jc w:val="both"/>
              <w:rPr>
                <w:szCs w:val="28"/>
              </w:rPr>
            </w:pPr>
            <w:r w:rsidRPr="005D70DB">
              <w:rPr>
                <w:szCs w:val="28"/>
              </w:rPr>
              <w:t>Tỷ lệ GV dạy giỏi cấp huyện trở lên:</w:t>
            </w:r>
          </w:p>
        </w:tc>
        <w:tc>
          <w:tcPr>
            <w:tcW w:w="1980" w:type="dxa"/>
            <w:tcBorders>
              <w:top w:val="single" w:sz="4" w:space="0" w:color="auto"/>
              <w:left w:val="single" w:sz="4" w:space="0" w:color="auto"/>
              <w:bottom w:val="single" w:sz="4" w:space="0" w:color="auto"/>
              <w:right w:val="single" w:sz="4" w:space="0" w:color="auto"/>
            </w:tcBorders>
          </w:tcPr>
          <w:p w:rsidR="00D82DE3" w:rsidRPr="005D70DB" w:rsidRDefault="00D82DE3" w:rsidP="008C12F3">
            <w:pPr>
              <w:spacing w:before="120"/>
              <w:jc w:val="center"/>
              <w:rPr>
                <w:szCs w:val="28"/>
              </w:rPr>
            </w:pPr>
          </w:p>
        </w:tc>
        <w:tc>
          <w:tcPr>
            <w:tcW w:w="1717" w:type="dxa"/>
            <w:tcBorders>
              <w:top w:val="single" w:sz="4" w:space="0" w:color="auto"/>
              <w:left w:val="single" w:sz="4" w:space="0" w:color="auto"/>
              <w:bottom w:val="single" w:sz="4" w:space="0" w:color="auto"/>
              <w:right w:val="single" w:sz="4" w:space="0" w:color="auto"/>
            </w:tcBorders>
          </w:tcPr>
          <w:p w:rsidR="00D82DE3" w:rsidRPr="005D70DB" w:rsidRDefault="00D82DE3" w:rsidP="008C12F3">
            <w:pPr>
              <w:spacing w:before="120"/>
              <w:jc w:val="both"/>
              <w:rPr>
                <w:szCs w:val="28"/>
              </w:rPr>
            </w:pPr>
          </w:p>
        </w:tc>
      </w:tr>
      <w:tr w:rsidR="00D82DE3" w:rsidRPr="005D70DB" w:rsidTr="008C12F3">
        <w:trPr>
          <w:jc w:val="center"/>
        </w:trPr>
        <w:tc>
          <w:tcPr>
            <w:tcW w:w="5663" w:type="dxa"/>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jc w:val="both"/>
              <w:rPr>
                <w:szCs w:val="28"/>
              </w:rPr>
            </w:pPr>
            <w:r w:rsidRPr="005D70DB">
              <w:rPr>
                <w:spacing w:val="-14"/>
                <w:szCs w:val="28"/>
              </w:rPr>
              <w:t xml:space="preserve">Tỷ </w:t>
            </w:r>
            <w:r w:rsidRPr="005D70DB">
              <w:rPr>
                <w:szCs w:val="28"/>
              </w:rPr>
              <w:t>lệ đạt lao động tiên tiến</w:t>
            </w:r>
          </w:p>
        </w:tc>
        <w:tc>
          <w:tcPr>
            <w:tcW w:w="1980" w:type="dxa"/>
            <w:tcBorders>
              <w:top w:val="single" w:sz="4" w:space="0" w:color="auto"/>
              <w:left w:val="single" w:sz="4" w:space="0" w:color="auto"/>
              <w:bottom w:val="single" w:sz="4" w:space="0" w:color="auto"/>
              <w:right w:val="single" w:sz="4" w:space="0" w:color="auto"/>
            </w:tcBorders>
          </w:tcPr>
          <w:p w:rsidR="00D82DE3" w:rsidRPr="005D70DB" w:rsidRDefault="00D82DE3" w:rsidP="008C12F3">
            <w:pPr>
              <w:spacing w:before="120"/>
              <w:jc w:val="center"/>
              <w:rPr>
                <w:szCs w:val="28"/>
              </w:rPr>
            </w:pPr>
          </w:p>
        </w:tc>
        <w:tc>
          <w:tcPr>
            <w:tcW w:w="1717" w:type="dxa"/>
            <w:tcBorders>
              <w:top w:val="single" w:sz="4" w:space="0" w:color="auto"/>
              <w:left w:val="single" w:sz="4" w:space="0" w:color="auto"/>
              <w:bottom w:val="single" w:sz="4" w:space="0" w:color="auto"/>
              <w:right w:val="single" w:sz="4" w:space="0" w:color="auto"/>
            </w:tcBorders>
          </w:tcPr>
          <w:p w:rsidR="00D82DE3" w:rsidRPr="005D70DB" w:rsidRDefault="00D82DE3" w:rsidP="008C12F3">
            <w:pPr>
              <w:spacing w:before="120"/>
              <w:jc w:val="center"/>
              <w:rPr>
                <w:szCs w:val="28"/>
              </w:rPr>
            </w:pPr>
          </w:p>
        </w:tc>
      </w:tr>
      <w:tr w:rsidR="00D82DE3" w:rsidRPr="005D70DB" w:rsidTr="008C12F3">
        <w:trPr>
          <w:jc w:val="center"/>
        </w:trPr>
        <w:tc>
          <w:tcPr>
            <w:tcW w:w="5663" w:type="dxa"/>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jc w:val="both"/>
              <w:rPr>
                <w:szCs w:val="28"/>
              </w:rPr>
            </w:pPr>
            <w:r w:rsidRPr="005D70DB">
              <w:rPr>
                <w:szCs w:val="28"/>
              </w:rPr>
              <w:t>Tỷ lệ đạt CSTĐ</w:t>
            </w:r>
          </w:p>
        </w:tc>
        <w:tc>
          <w:tcPr>
            <w:tcW w:w="1980" w:type="dxa"/>
            <w:tcBorders>
              <w:top w:val="single" w:sz="4" w:space="0" w:color="auto"/>
              <w:left w:val="single" w:sz="4" w:space="0" w:color="auto"/>
              <w:bottom w:val="single" w:sz="4" w:space="0" w:color="auto"/>
              <w:right w:val="single" w:sz="4" w:space="0" w:color="auto"/>
            </w:tcBorders>
          </w:tcPr>
          <w:p w:rsidR="00D82DE3" w:rsidRPr="005D70DB" w:rsidRDefault="00D82DE3" w:rsidP="008C12F3">
            <w:pPr>
              <w:spacing w:before="120"/>
              <w:jc w:val="center"/>
              <w:rPr>
                <w:szCs w:val="28"/>
              </w:rPr>
            </w:pPr>
          </w:p>
        </w:tc>
        <w:tc>
          <w:tcPr>
            <w:tcW w:w="1717" w:type="dxa"/>
            <w:tcBorders>
              <w:top w:val="single" w:sz="4" w:space="0" w:color="auto"/>
              <w:left w:val="single" w:sz="4" w:space="0" w:color="auto"/>
              <w:bottom w:val="single" w:sz="4" w:space="0" w:color="auto"/>
              <w:right w:val="single" w:sz="4" w:space="0" w:color="auto"/>
            </w:tcBorders>
          </w:tcPr>
          <w:p w:rsidR="00D82DE3" w:rsidRPr="005D70DB" w:rsidRDefault="00D82DE3" w:rsidP="008C12F3">
            <w:pPr>
              <w:spacing w:before="120"/>
              <w:jc w:val="center"/>
              <w:rPr>
                <w:szCs w:val="28"/>
              </w:rPr>
            </w:pPr>
          </w:p>
        </w:tc>
      </w:tr>
      <w:tr w:rsidR="00D82DE3" w:rsidRPr="005D70DB" w:rsidTr="008C12F3">
        <w:trPr>
          <w:jc w:val="center"/>
        </w:trPr>
        <w:tc>
          <w:tcPr>
            <w:tcW w:w="5663" w:type="dxa"/>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jc w:val="both"/>
              <w:rPr>
                <w:szCs w:val="28"/>
              </w:rPr>
            </w:pPr>
            <w:r w:rsidRPr="005D70DB">
              <w:rPr>
                <w:szCs w:val="28"/>
              </w:rPr>
              <w:t>Số lượng GV, NV bị kỷ luật</w:t>
            </w:r>
          </w:p>
        </w:tc>
        <w:tc>
          <w:tcPr>
            <w:tcW w:w="1980" w:type="dxa"/>
            <w:tcBorders>
              <w:top w:val="single" w:sz="4" w:space="0" w:color="auto"/>
              <w:left w:val="single" w:sz="4" w:space="0" w:color="auto"/>
              <w:bottom w:val="single" w:sz="4" w:space="0" w:color="auto"/>
              <w:right w:val="single" w:sz="4" w:space="0" w:color="auto"/>
            </w:tcBorders>
          </w:tcPr>
          <w:p w:rsidR="00D82DE3" w:rsidRPr="005D70DB" w:rsidRDefault="00D82DE3" w:rsidP="008C12F3">
            <w:pPr>
              <w:spacing w:before="120"/>
              <w:jc w:val="center"/>
              <w:rPr>
                <w:szCs w:val="28"/>
              </w:rPr>
            </w:pPr>
          </w:p>
        </w:tc>
        <w:tc>
          <w:tcPr>
            <w:tcW w:w="1717" w:type="dxa"/>
            <w:tcBorders>
              <w:top w:val="single" w:sz="4" w:space="0" w:color="auto"/>
              <w:left w:val="single" w:sz="4" w:space="0" w:color="auto"/>
              <w:bottom w:val="single" w:sz="4" w:space="0" w:color="auto"/>
              <w:right w:val="single" w:sz="4" w:space="0" w:color="auto"/>
            </w:tcBorders>
          </w:tcPr>
          <w:p w:rsidR="00D82DE3" w:rsidRPr="005D70DB" w:rsidRDefault="00D82DE3" w:rsidP="008C12F3">
            <w:pPr>
              <w:spacing w:before="120"/>
              <w:jc w:val="center"/>
              <w:rPr>
                <w:szCs w:val="28"/>
              </w:rPr>
            </w:pPr>
          </w:p>
        </w:tc>
      </w:tr>
      <w:tr w:rsidR="00D82DE3" w:rsidRPr="005D70DB" w:rsidTr="008C12F3">
        <w:trPr>
          <w:jc w:val="center"/>
        </w:trPr>
        <w:tc>
          <w:tcPr>
            <w:tcW w:w="5663" w:type="dxa"/>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jc w:val="both"/>
              <w:rPr>
                <w:spacing w:val="-14"/>
                <w:szCs w:val="28"/>
              </w:rPr>
            </w:pPr>
            <w:r w:rsidRPr="005D70DB">
              <w:rPr>
                <w:szCs w:val="28"/>
              </w:rPr>
              <w:t xml:space="preserve">Tỷ lệ </w:t>
            </w:r>
            <w:r w:rsidRPr="005D70DB">
              <w:rPr>
                <w:spacing w:val="-14"/>
                <w:szCs w:val="28"/>
              </w:rPr>
              <w:t>GV đạt khá theo chuẩn NN GVMN:</w:t>
            </w:r>
          </w:p>
        </w:tc>
        <w:tc>
          <w:tcPr>
            <w:tcW w:w="1980" w:type="dxa"/>
            <w:tcBorders>
              <w:top w:val="single" w:sz="4" w:space="0" w:color="auto"/>
              <w:left w:val="single" w:sz="4" w:space="0" w:color="auto"/>
              <w:bottom w:val="single" w:sz="4" w:space="0" w:color="auto"/>
              <w:right w:val="single" w:sz="4" w:space="0" w:color="auto"/>
            </w:tcBorders>
          </w:tcPr>
          <w:p w:rsidR="00D82DE3" w:rsidRPr="005D70DB" w:rsidRDefault="00D82DE3" w:rsidP="008C12F3">
            <w:pPr>
              <w:spacing w:before="120"/>
              <w:jc w:val="center"/>
              <w:rPr>
                <w:szCs w:val="28"/>
              </w:rPr>
            </w:pPr>
          </w:p>
        </w:tc>
        <w:tc>
          <w:tcPr>
            <w:tcW w:w="1717" w:type="dxa"/>
            <w:tcBorders>
              <w:top w:val="single" w:sz="4" w:space="0" w:color="auto"/>
              <w:left w:val="single" w:sz="4" w:space="0" w:color="auto"/>
              <w:bottom w:val="single" w:sz="4" w:space="0" w:color="auto"/>
              <w:right w:val="single" w:sz="4" w:space="0" w:color="auto"/>
            </w:tcBorders>
          </w:tcPr>
          <w:p w:rsidR="00D82DE3" w:rsidRPr="005D70DB" w:rsidRDefault="00D82DE3" w:rsidP="008C12F3">
            <w:pPr>
              <w:spacing w:before="120"/>
              <w:jc w:val="both"/>
              <w:rPr>
                <w:szCs w:val="28"/>
              </w:rPr>
            </w:pPr>
          </w:p>
        </w:tc>
      </w:tr>
      <w:tr w:rsidR="00D82DE3" w:rsidRPr="005D70DB" w:rsidTr="008C12F3">
        <w:trPr>
          <w:jc w:val="center"/>
        </w:trPr>
        <w:tc>
          <w:tcPr>
            <w:tcW w:w="5663" w:type="dxa"/>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jc w:val="both"/>
              <w:rPr>
                <w:spacing w:val="-18"/>
                <w:szCs w:val="28"/>
              </w:rPr>
            </w:pPr>
            <w:r w:rsidRPr="005D70DB">
              <w:rPr>
                <w:szCs w:val="28"/>
              </w:rPr>
              <w:t xml:space="preserve">Tỷ lệ </w:t>
            </w:r>
            <w:r w:rsidRPr="005D70DB">
              <w:rPr>
                <w:spacing w:val="-18"/>
                <w:szCs w:val="28"/>
              </w:rPr>
              <w:t>GV đạt xuất sắc theo chuẩn NN GVMN:</w:t>
            </w:r>
          </w:p>
        </w:tc>
        <w:tc>
          <w:tcPr>
            <w:tcW w:w="1980" w:type="dxa"/>
            <w:tcBorders>
              <w:top w:val="single" w:sz="4" w:space="0" w:color="auto"/>
              <w:left w:val="single" w:sz="4" w:space="0" w:color="auto"/>
              <w:bottom w:val="single" w:sz="4" w:space="0" w:color="auto"/>
              <w:right w:val="single" w:sz="4" w:space="0" w:color="auto"/>
            </w:tcBorders>
          </w:tcPr>
          <w:p w:rsidR="00D82DE3" w:rsidRPr="005D70DB" w:rsidRDefault="00D82DE3" w:rsidP="008C12F3">
            <w:pPr>
              <w:spacing w:before="120"/>
              <w:jc w:val="center"/>
              <w:rPr>
                <w:szCs w:val="28"/>
              </w:rPr>
            </w:pPr>
          </w:p>
        </w:tc>
        <w:tc>
          <w:tcPr>
            <w:tcW w:w="1717" w:type="dxa"/>
            <w:tcBorders>
              <w:top w:val="single" w:sz="4" w:space="0" w:color="auto"/>
              <w:left w:val="single" w:sz="4" w:space="0" w:color="auto"/>
              <w:bottom w:val="single" w:sz="4" w:space="0" w:color="auto"/>
              <w:right w:val="single" w:sz="4" w:space="0" w:color="auto"/>
            </w:tcBorders>
          </w:tcPr>
          <w:p w:rsidR="00D82DE3" w:rsidRPr="005D70DB" w:rsidRDefault="00D82DE3" w:rsidP="008C12F3">
            <w:pPr>
              <w:spacing w:before="120"/>
              <w:jc w:val="both"/>
              <w:rPr>
                <w:szCs w:val="28"/>
              </w:rPr>
            </w:pPr>
          </w:p>
        </w:tc>
      </w:tr>
      <w:tr w:rsidR="00D82DE3" w:rsidRPr="005D70DB" w:rsidTr="008C12F3">
        <w:trPr>
          <w:jc w:val="center"/>
        </w:trPr>
        <w:tc>
          <w:tcPr>
            <w:tcW w:w="5663" w:type="dxa"/>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jc w:val="both"/>
              <w:rPr>
                <w:spacing w:val="-18"/>
                <w:szCs w:val="28"/>
              </w:rPr>
            </w:pPr>
            <w:r w:rsidRPr="005D70DB">
              <w:rPr>
                <w:spacing w:val="-18"/>
                <w:szCs w:val="28"/>
              </w:rPr>
              <w:t>Tỷ lệ GV bị xếp loại kém theo chuẩn NNGVMN:</w:t>
            </w:r>
          </w:p>
        </w:tc>
        <w:tc>
          <w:tcPr>
            <w:tcW w:w="1980" w:type="dxa"/>
            <w:tcBorders>
              <w:top w:val="single" w:sz="4" w:space="0" w:color="auto"/>
              <w:left w:val="single" w:sz="4" w:space="0" w:color="auto"/>
              <w:bottom w:val="single" w:sz="4" w:space="0" w:color="auto"/>
              <w:right w:val="single" w:sz="4" w:space="0" w:color="auto"/>
            </w:tcBorders>
          </w:tcPr>
          <w:p w:rsidR="00D82DE3" w:rsidRPr="005D70DB" w:rsidRDefault="00D82DE3" w:rsidP="008C12F3">
            <w:pPr>
              <w:spacing w:before="120"/>
              <w:jc w:val="center"/>
              <w:rPr>
                <w:szCs w:val="28"/>
              </w:rPr>
            </w:pPr>
          </w:p>
        </w:tc>
        <w:tc>
          <w:tcPr>
            <w:tcW w:w="1717" w:type="dxa"/>
            <w:tcBorders>
              <w:top w:val="single" w:sz="4" w:space="0" w:color="auto"/>
              <w:left w:val="single" w:sz="4" w:space="0" w:color="auto"/>
              <w:bottom w:val="single" w:sz="4" w:space="0" w:color="auto"/>
              <w:right w:val="single" w:sz="4" w:space="0" w:color="auto"/>
            </w:tcBorders>
          </w:tcPr>
          <w:p w:rsidR="00D82DE3" w:rsidRPr="005D70DB" w:rsidRDefault="00D82DE3" w:rsidP="008C12F3">
            <w:pPr>
              <w:spacing w:before="120"/>
              <w:jc w:val="both"/>
              <w:rPr>
                <w:szCs w:val="28"/>
              </w:rPr>
            </w:pPr>
          </w:p>
        </w:tc>
      </w:tr>
      <w:tr w:rsidR="00D82DE3" w:rsidRPr="005D70DB" w:rsidTr="008C12F3">
        <w:trPr>
          <w:jc w:val="center"/>
        </w:trPr>
        <w:tc>
          <w:tcPr>
            <w:tcW w:w="5663" w:type="dxa"/>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jc w:val="both"/>
              <w:rPr>
                <w:szCs w:val="28"/>
              </w:rPr>
            </w:pPr>
            <w:r w:rsidRPr="005D70DB">
              <w:rPr>
                <w:szCs w:val="28"/>
              </w:rPr>
              <w:t>Tham gia các hoạt động chuyên môn, chuyên đề, hoạt động XH:</w:t>
            </w:r>
          </w:p>
        </w:tc>
        <w:tc>
          <w:tcPr>
            <w:tcW w:w="1980" w:type="dxa"/>
            <w:tcBorders>
              <w:top w:val="single" w:sz="4" w:space="0" w:color="auto"/>
              <w:left w:val="single" w:sz="4" w:space="0" w:color="auto"/>
              <w:bottom w:val="single" w:sz="4" w:space="0" w:color="auto"/>
              <w:right w:val="single" w:sz="4" w:space="0" w:color="auto"/>
            </w:tcBorders>
          </w:tcPr>
          <w:p w:rsidR="00D82DE3" w:rsidRPr="005D70DB" w:rsidRDefault="00D82DE3" w:rsidP="008C12F3">
            <w:pPr>
              <w:spacing w:before="120"/>
              <w:jc w:val="center"/>
              <w:rPr>
                <w:szCs w:val="28"/>
              </w:rPr>
            </w:pPr>
          </w:p>
        </w:tc>
        <w:tc>
          <w:tcPr>
            <w:tcW w:w="1717" w:type="dxa"/>
            <w:tcBorders>
              <w:top w:val="single" w:sz="4" w:space="0" w:color="auto"/>
              <w:left w:val="single" w:sz="4" w:space="0" w:color="auto"/>
              <w:bottom w:val="single" w:sz="4" w:space="0" w:color="auto"/>
              <w:right w:val="single" w:sz="4" w:space="0" w:color="auto"/>
            </w:tcBorders>
          </w:tcPr>
          <w:p w:rsidR="00D82DE3" w:rsidRPr="005D70DB" w:rsidRDefault="00D82DE3" w:rsidP="008C12F3">
            <w:pPr>
              <w:spacing w:before="120"/>
              <w:jc w:val="both"/>
              <w:rPr>
                <w:szCs w:val="28"/>
              </w:rPr>
            </w:pPr>
          </w:p>
        </w:tc>
      </w:tr>
      <w:tr w:rsidR="00D82DE3" w:rsidRPr="005D70DB" w:rsidTr="008C12F3">
        <w:trPr>
          <w:jc w:val="center"/>
        </w:trPr>
        <w:tc>
          <w:tcPr>
            <w:tcW w:w="5663" w:type="dxa"/>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jc w:val="both"/>
              <w:rPr>
                <w:szCs w:val="28"/>
              </w:rPr>
            </w:pPr>
            <w:r w:rsidRPr="005D70DB">
              <w:rPr>
                <w:szCs w:val="28"/>
              </w:rPr>
              <w:t>Số lượng GV có KH tự bồi dưỡng:</w:t>
            </w:r>
          </w:p>
          <w:p w:rsidR="00D82DE3" w:rsidRPr="005D70DB" w:rsidRDefault="00D82DE3" w:rsidP="008C12F3">
            <w:pPr>
              <w:spacing w:before="120"/>
              <w:jc w:val="both"/>
              <w:rPr>
                <w:szCs w:val="28"/>
              </w:rPr>
            </w:pPr>
            <w:r w:rsidRPr="005D70DB">
              <w:rPr>
                <w:spacing w:val="-14"/>
                <w:szCs w:val="28"/>
              </w:rPr>
              <w:t xml:space="preserve">Đạt tỷ </w:t>
            </w:r>
            <w:r w:rsidRPr="005D70DB">
              <w:rPr>
                <w:szCs w:val="28"/>
              </w:rPr>
              <w:t>lệ:</w:t>
            </w:r>
          </w:p>
        </w:tc>
        <w:tc>
          <w:tcPr>
            <w:tcW w:w="1980" w:type="dxa"/>
            <w:tcBorders>
              <w:top w:val="single" w:sz="4" w:space="0" w:color="auto"/>
              <w:left w:val="single" w:sz="4" w:space="0" w:color="auto"/>
              <w:bottom w:val="single" w:sz="4" w:space="0" w:color="auto"/>
              <w:right w:val="single" w:sz="4" w:space="0" w:color="auto"/>
            </w:tcBorders>
          </w:tcPr>
          <w:p w:rsidR="00D82DE3" w:rsidRPr="005D70DB" w:rsidRDefault="00D82DE3" w:rsidP="008C12F3">
            <w:pPr>
              <w:spacing w:before="120"/>
              <w:jc w:val="center"/>
              <w:rPr>
                <w:szCs w:val="28"/>
              </w:rPr>
            </w:pPr>
          </w:p>
        </w:tc>
        <w:tc>
          <w:tcPr>
            <w:tcW w:w="1717" w:type="dxa"/>
            <w:tcBorders>
              <w:top w:val="single" w:sz="4" w:space="0" w:color="auto"/>
              <w:left w:val="single" w:sz="4" w:space="0" w:color="auto"/>
              <w:bottom w:val="single" w:sz="4" w:space="0" w:color="auto"/>
              <w:right w:val="single" w:sz="4" w:space="0" w:color="auto"/>
            </w:tcBorders>
          </w:tcPr>
          <w:p w:rsidR="00D82DE3" w:rsidRPr="005D70DB" w:rsidRDefault="00D82DE3" w:rsidP="008C12F3">
            <w:pPr>
              <w:spacing w:before="120"/>
              <w:jc w:val="both"/>
              <w:rPr>
                <w:szCs w:val="28"/>
              </w:rPr>
            </w:pPr>
          </w:p>
        </w:tc>
      </w:tr>
      <w:tr w:rsidR="00D82DE3" w:rsidRPr="005D70DB" w:rsidTr="008C12F3">
        <w:trPr>
          <w:jc w:val="center"/>
        </w:trPr>
        <w:tc>
          <w:tcPr>
            <w:tcW w:w="5663" w:type="dxa"/>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jc w:val="both"/>
              <w:rPr>
                <w:szCs w:val="28"/>
              </w:rPr>
            </w:pPr>
            <w:r w:rsidRPr="005D70DB">
              <w:rPr>
                <w:szCs w:val="28"/>
              </w:rPr>
              <w:t>Ứng dụng CNTT</w:t>
            </w:r>
          </w:p>
        </w:tc>
        <w:tc>
          <w:tcPr>
            <w:tcW w:w="1980" w:type="dxa"/>
            <w:tcBorders>
              <w:top w:val="single" w:sz="4" w:space="0" w:color="auto"/>
              <w:left w:val="single" w:sz="4" w:space="0" w:color="auto"/>
              <w:bottom w:val="single" w:sz="4" w:space="0" w:color="auto"/>
              <w:right w:val="single" w:sz="4" w:space="0" w:color="auto"/>
            </w:tcBorders>
          </w:tcPr>
          <w:p w:rsidR="00D82DE3" w:rsidRPr="005D70DB" w:rsidRDefault="00D82DE3" w:rsidP="008C12F3">
            <w:pPr>
              <w:spacing w:before="120"/>
              <w:jc w:val="center"/>
              <w:rPr>
                <w:szCs w:val="28"/>
              </w:rPr>
            </w:pPr>
          </w:p>
        </w:tc>
        <w:tc>
          <w:tcPr>
            <w:tcW w:w="1717" w:type="dxa"/>
            <w:tcBorders>
              <w:top w:val="single" w:sz="4" w:space="0" w:color="auto"/>
              <w:left w:val="single" w:sz="4" w:space="0" w:color="auto"/>
              <w:bottom w:val="single" w:sz="4" w:space="0" w:color="auto"/>
              <w:right w:val="single" w:sz="4" w:space="0" w:color="auto"/>
            </w:tcBorders>
          </w:tcPr>
          <w:p w:rsidR="00D82DE3" w:rsidRPr="005D70DB" w:rsidRDefault="00D82DE3" w:rsidP="008C12F3">
            <w:pPr>
              <w:spacing w:before="120"/>
              <w:jc w:val="both"/>
              <w:rPr>
                <w:szCs w:val="28"/>
              </w:rPr>
            </w:pPr>
          </w:p>
        </w:tc>
      </w:tr>
      <w:tr w:rsidR="00D82DE3" w:rsidRPr="005D70DB" w:rsidTr="008C12F3">
        <w:trPr>
          <w:jc w:val="center"/>
        </w:trPr>
        <w:tc>
          <w:tcPr>
            <w:tcW w:w="5663" w:type="dxa"/>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jc w:val="both"/>
              <w:rPr>
                <w:szCs w:val="28"/>
              </w:rPr>
            </w:pPr>
            <w:r w:rsidRPr="005D70DB">
              <w:rPr>
                <w:szCs w:val="28"/>
              </w:rPr>
              <w:t>Quy hoạch phát triển đội ngũ, có kế hoạch bồi dưỡng tăng số lượng GV đạt chuẩn, trên chuẩn về trình độ đào tạ:</w:t>
            </w:r>
          </w:p>
        </w:tc>
        <w:tc>
          <w:tcPr>
            <w:tcW w:w="3697" w:type="dxa"/>
            <w:gridSpan w:val="2"/>
            <w:tcBorders>
              <w:top w:val="single" w:sz="4" w:space="0" w:color="auto"/>
              <w:left w:val="single" w:sz="4" w:space="0" w:color="auto"/>
              <w:bottom w:val="single" w:sz="4" w:space="0" w:color="auto"/>
              <w:right w:val="single" w:sz="4" w:space="0" w:color="auto"/>
            </w:tcBorders>
          </w:tcPr>
          <w:p w:rsidR="00D82DE3" w:rsidRPr="005D70DB" w:rsidRDefault="00D82DE3" w:rsidP="008C12F3">
            <w:pPr>
              <w:spacing w:before="120"/>
              <w:jc w:val="both"/>
              <w:rPr>
                <w:szCs w:val="28"/>
              </w:rPr>
            </w:pPr>
          </w:p>
        </w:tc>
      </w:tr>
      <w:tr w:rsidR="00D82DE3" w:rsidRPr="005D70DB" w:rsidTr="008C12F3">
        <w:trPr>
          <w:cantSplit/>
          <w:jc w:val="center"/>
        </w:trPr>
        <w:tc>
          <w:tcPr>
            <w:tcW w:w="5663" w:type="dxa"/>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jc w:val="both"/>
              <w:rPr>
                <w:szCs w:val="28"/>
              </w:rPr>
            </w:pPr>
            <w:r w:rsidRPr="005D70DB">
              <w:rPr>
                <w:szCs w:val="28"/>
              </w:rPr>
              <w:t>Thực hiện chương trình bồi dưỡng TX, BD hè, chuyên đề</w:t>
            </w:r>
          </w:p>
        </w:tc>
        <w:tc>
          <w:tcPr>
            <w:tcW w:w="3697" w:type="dxa"/>
            <w:gridSpan w:val="2"/>
            <w:tcBorders>
              <w:top w:val="single" w:sz="4" w:space="0" w:color="auto"/>
              <w:left w:val="single" w:sz="4" w:space="0" w:color="auto"/>
              <w:bottom w:val="single" w:sz="4" w:space="0" w:color="auto"/>
              <w:right w:val="single" w:sz="4" w:space="0" w:color="auto"/>
            </w:tcBorders>
          </w:tcPr>
          <w:p w:rsidR="00D82DE3" w:rsidRPr="005D70DB" w:rsidRDefault="00D82DE3" w:rsidP="008C12F3">
            <w:pPr>
              <w:spacing w:before="120"/>
              <w:jc w:val="both"/>
              <w:rPr>
                <w:szCs w:val="28"/>
              </w:rPr>
            </w:pPr>
          </w:p>
        </w:tc>
      </w:tr>
      <w:tr w:rsidR="00D82DE3" w:rsidRPr="005D70DB" w:rsidTr="008C12F3">
        <w:trPr>
          <w:cantSplit/>
          <w:jc w:val="center"/>
        </w:trPr>
        <w:tc>
          <w:tcPr>
            <w:tcW w:w="5663" w:type="dxa"/>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jc w:val="both"/>
              <w:rPr>
                <w:szCs w:val="28"/>
              </w:rPr>
            </w:pPr>
            <w:r w:rsidRPr="005D70DB">
              <w:rPr>
                <w:spacing w:val="-14"/>
                <w:szCs w:val="28"/>
              </w:rPr>
              <w:t>Tỷ lệ GV có kế hoạch và thực hiện tự bồi dưỡng nâng cao trình độ chuyên môn, nghiệp vụ</w:t>
            </w:r>
          </w:p>
        </w:tc>
        <w:tc>
          <w:tcPr>
            <w:tcW w:w="3697" w:type="dxa"/>
            <w:gridSpan w:val="2"/>
            <w:tcBorders>
              <w:top w:val="single" w:sz="4" w:space="0" w:color="auto"/>
              <w:left w:val="single" w:sz="4" w:space="0" w:color="auto"/>
              <w:bottom w:val="single" w:sz="4" w:space="0" w:color="auto"/>
              <w:right w:val="single" w:sz="4" w:space="0" w:color="auto"/>
            </w:tcBorders>
          </w:tcPr>
          <w:p w:rsidR="00D82DE3" w:rsidRPr="005D70DB" w:rsidRDefault="00D82DE3" w:rsidP="008C12F3">
            <w:pPr>
              <w:spacing w:before="120"/>
              <w:jc w:val="both"/>
              <w:rPr>
                <w:szCs w:val="28"/>
              </w:rPr>
            </w:pPr>
          </w:p>
        </w:tc>
      </w:tr>
      <w:tr w:rsidR="00D82DE3" w:rsidRPr="005D70DB" w:rsidTr="008C12F3">
        <w:trPr>
          <w:cantSplit/>
          <w:jc w:val="center"/>
        </w:trPr>
        <w:tc>
          <w:tcPr>
            <w:tcW w:w="5663" w:type="dxa"/>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jc w:val="both"/>
              <w:rPr>
                <w:spacing w:val="-14"/>
                <w:szCs w:val="28"/>
              </w:rPr>
            </w:pPr>
            <w:r w:rsidRPr="005D70DB">
              <w:rPr>
                <w:spacing w:val="-14"/>
                <w:szCs w:val="28"/>
              </w:rPr>
              <w:t xml:space="preserve">Số GV có báo cáo cải tiến đổi mới phương pháp CS, GD trẻ trong từng năm </w:t>
            </w:r>
            <w:r w:rsidRPr="005D70DB">
              <w:rPr>
                <w:i/>
                <w:spacing w:val="-14"/>
                <w:szCs w:val="28"/>
              </w:rPr>
              <w:t>(mức độ 2)</w:t>
            </w:r>
          </w:p>
        </w:tc>
        <w:tc>
          <w:tcPr>
            <w:tcW w:w="3697" w:type="dxa"/>
            <w:gridSpan w:val="2"/>
            <w:tcBorders>
              <w:top w:val="single" w:sz="4" w:space="0" w:color="auto"/>
              <w:left w:val="single" w:sz="4" w:space="0" w:color="auto"/>
              <w:bottom w:val="single" w:sz="4" w:space="0" w:color="auto"/>
              <w:right w:val="single" w:sz="4" w:space="0" w:color="auto"/>
            </w:tcBorders>
          </w:tcPr>
          <w:p w:rsidR="00D82DE3" w:rsidRPr="005D70DB" w:rsidRDefault="00D82DE3" w:rsidP="008C12F3">
            <w:pPr>
              <w:spacing w:before="120"/>
              <w:jc w:val="both"/>
              <w:rPr>
                <w:szCs w:val="28"/>
              </w:rPr>
            </w:pPr>
          </w:p>
        </w:tc>
      </w:tr>
      <w:tr w:rsidR="00D82DE3" w:rsidRPr="005D70DB" w:rsidTr="008C12F3">
        <w:trPr>
          <w:cantSplit/>
          <w:jc w:val="center"/>
        </w:trPr>
        <w:tc>
          <w:tcPr>
            <w:tcW w:w="5663" w:type="dxa"/>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jc w:val="both"/>
              <w:rPr>
                <w:spacing w:val="-14"/>
                <w:szCs w:val="28"/>
              </w:rPr>
            </w:pPr>
            <w:r w:rsidRPr="005D70DB">
              <w:rPr>
                <w:spacing w:val="-14"/>
                <w:szCs w:val="28"/>
              </w:rPr>
              <w:t xml:space="preserve">Số GV có kế hoạch, kiến thức, kỹ năng CS, GD trẻ SDD, trẻ tự kỷ, trẻ khuyết tật </w:t>
            </w:r>
            <w:r w:rsidRPr="005D70DB">
              <w:rPr>
                <w:i/>
                <w:spacing w:val="-14"/>
                <w:szCs w:val="28"/>
              </w:rPr>
              <w:t>(mức độ 2</w:t>
            </w:r>
            <w:r w:rsidRPr="005D70DB">
              <w:rPr>
                <w:spacing w:val="-14"/>
                <w:szCs w:val="28"/>
              </w:rPr>
              <w:t>)</w:t>
            </w:r>
          </w:p>
        </w:tc>
        <w:tc>
          <w:tcPr>
            <w:tcW w:w="3697" w:type="dxa"/>
            <w:gridSpan w:val="2"/>
            <w:tcBorders>
              <w:top w:val="single" w:sz="4" w:space="0" w:color="auto"/>
              <w:left w:val="single" w:sz="4" w:space="0" w:color="auto"/>
              <w:bottom w:val="single" w:sz="4" w:space="0" w:color="auto"/>
              <w:right w:val="single" w:sz="4" w:space="0" w:color="auto"/>
            </w:tcBorders>
          </w:tcPr>
          <w:p w:rsidR="00D82DE3" w:rsidRPr="005D70DB" w:rsidRDefault="00D82DE3" w:rsidP="008C12F3">
            <w:pPr>
              <w:spacing w:before="120"/>
              <w:jc w:val="both"/>
              <w:rPr>
                <w:szCs w:val="28"/>
              </w:rPr>
            </w:pPr>
          </w:p>
        </w:tc>
      </w:tr>
    </w:tbl>
    <w:p w:rsidR="00D82DE3" w:rsidRPr="005D70DB" w:rsidRDefault="00D82DE3" w:rsidP="00D82DE3">
      <w:pPr>
        <w:pStyle w:val="sonvb"/>
        <w:spacing w:before="120" w:after="0" w:line="240" w:lineRule="auto"/>
        <w:ind w:firstLine="709"/>
        <w:rPr>
          <w:lang w:val="en-US"/>
        </w:rPr>
      </w:pPr>
      <w:r w:rsidRPr="005D70DB">
        <w:rPr>
          <w:b/>
          <w:bCs/>
          <w:lang w:val="en-US"/>
        </w:rPr>
        <w:t xml:space="preserve">Đánh giá tiêu chuẩn đội ngũ giáo viên và nhân viên: </w:t>
      </w:r>
      <w:r w:rsidRPr="005D70DB">
        <w:rPr>
          <w:i/>
          <w:iCs/>
          <w:lang w:val="en-US"/>
        </w:rPr>
        <w:t>Đạt/chưa đạt</w:t>
      </w:r>
    </w:p>
    <w:p w:rsidR="00D82DE3" w:rsidRPr="005D70DB" w:rsidRDefault="00D82DE3" w:rsidP="00D82DE3">
      <w:pPr>
        <w:pStyle w:val="sonvb"/>
        <w:spacing w:before="120" w:after="0" w:line="240" w:lineRule="auto"/>
        <w:ind w:firstLine="709"/>
        <w:rPr>
          <w:lang w:val="en-US"/>
        </w:rPr>
      </w:pPr>
      <w:r w:rsidRPr="005D70DB">
        <w:rPr>
          <w:b/>
          <w:lang w:val="en-US"/>
        </w:rPr>
        <w:t>III.</w:t>
      </w:r>
      <w:r w:rsidRPr="005D70DB">
        <w:rPr>
          <w:lang w:val="en-US"/>
        </w:rPr>
        <w:t xml:space="preserve"> </w:t>
      </w:r>
      <w:r w:rsidRPr="005D70DB">
        <w:rPr>
          <w:b/>
          <w:bCs/>
          <w:lang w:val="en-US"/>
        </w:rPr>
        <w:t>Chất lượng chăm sóc, giáo dục trẻ</w:t>
      </w:r>
    </w:p>
    <w:p w:rsidR="00D82DE3" w:rsidRPr="005D70DB" w:rsidRDefault="00D82DE3" w:rsidP="00D82DE3">
      <w:pPr>
        <w:pStyle w:val="sonvb"/>
        <w:spacing w:before="120" w:after="0" w:line="240" w:lineRule="auto"/>
        <w:ind w:firstLine="709"/>
        <w:rPr>
          <w:lang w:val="en-US"/>
        </w:rPr>
      </w:pPr>
      <w:r w:rsidRPr="005D70DB">
        <w:rPr>
          <w:b/>
          <w:bCs/>
          <w:lang w:val="en-US"/>
        </w:rPr>
        <w:t xml:space="preserve">- </w:t>
      </w:r>
      <w:r w:rsidRPr="005D70DB">
        <w:rPr>
          <w:lang w:val="en-US"/>
        </w:rPr>
        <w:t>Chương trình GDMN Nhà trường đang thực hiện:..................................</w:t>
      </w:r>
    </w:p>
    <w:p w:rsidR="00D82DE3" w:rsidRPr="005D70DB" w:rsidRDefault="00D82DE3" w:rsidP="00D82DE3">
      <w:pPr>
        <w:pStyle w:val="sonvb"/>
        <w:spacing w:before="120" w:after="0" w:line="240" w:lineRule="auto"/>
        <w:ind w:firstLine="709"/>
        <w:rPr>
          <w:lang w:val="en-US"/>
        </w:rPr>
      </w:pPr>
      <w:r w:rsidRPr="005D70DB">
        <w:rPr>
          <w:b/>
          <w:bCs/>
          <w:lang w:val="en-US"/>
        </w:rPr>
        <w:t>-</w:t>
      </w:r>
      <w:r w:rsidRPr="005D70DB">
        <w:rPr>
          <w:lang w:val="en-US"/>
        </w:rPr>
        <w:t xml:space="preserve"> Kết quả hằng năm:</w:t>
      </w:r>
    </w:p>
    <w:p w:rsidR="00D82DE3" w:rsidRPr="005D70DB" w:rsidRDefault="00D82DE3" w:rsidP="00D82DE3">
      <w:pPr>
        <w:pStyle w:val="sonvb"/>
        <w:spacing w:before="120" w:after="0" w:line="240" w:lineRule="auto"/>
        <w:ind w:firstLine="709"/>
        <w:rPr>
          <w:lang w:val="en-US"/>
        </w:rPr>
      </w:pPr>
      <w:r w:rsidRPr="005D70DB">
        <w:rPr>
          <w:lang w:val="en-US"/>
        </w:rPr>
        <w:t>+ Tỷ lệ trẻ được bảo đảm an toàn về thể chất và tinh thần:................................</w:t>
      </w:r>
    </w:p>
    <w:p w:rsidR="00D82DE3" w:rsidRPr="005D70DB" w:rsidRDefault="00D82DE3" w:rsidP="00D82DE3">
      <w:pPr>
        <w:pStyle w:val="sonvb"/>
        <w:spacing w:before="120" w:after="0" w:line="240" w:lineRule="auto"/>
        <w:ind w:firstLine="709"/>
        <w:rPr>
          <w:lang w:val="en-US"/>
        </w:rPr>
      </w:pPr>
      <w:r w:rsidRPr="005D70DB">
        <w:rPr>
          <w:lang w:val="en-US"/>
        </w:rPr>
        <w:t>+ Xảy ra dịch bệnh và ngộ độc thực phẩm trong nhà trường: Có/không</w:t>
      </w:r>
    </w:p>
    <w:p w:rsidR="00D82DE3" w:rsidRPr="005D70DB" w:rsidRDefault="00D82DE3" w:rsidP="00D82DE3">
      <w:pPr>
        <w:pStyle w:val="sonvb"/>
        <w:spacing w:before="120" w:after="0" w:line="240" w:lineRule="auto"/>
        <w:ind w:firstLine="709"/>
        <w:rPr>
          <w:lang w:val="en-US"/>
        </w:rPr>
      </w:pPr>
      <w:r w:rsidRPr="005D70DB">
        <w:rPr>
          <w:lang w:val="en-US"/>
        </w:rPr>
        <w:t>+ Tỷ lệ trẻ được khám sức khoẻ định kỳ:......................................................</w:t>
      </w:r>
    </w:p>
    <w:p w:rsidR="00D82DE3" w:rsidRPr="005D70DB" w:rsidRDefault="00D82DE3" w:rsidP="00D82DE3">
      <w:pPr>
        <w:pStyle w:val="sonvb"/>
        <w:spacing w:before="120" w:after="0" w:line="240" w:lineRule="auto"/>
        <w:ind w:firstLine="709"/>
        <w:rPr>
          <w:lang w:val="en-US"/>
        </w:rPr>
      </w:pPr>
      <w:r w:rsidRPr="005D70DB">
        <w:rPr>
          <w:lang w:val="en-US"/>
        </w:rPr>
        <w:t>+ Tỷ lệ chuyên cần của trẻ:</w:t>
      </w:r>
    </w:p>
    <w:p w:rsidR="00D82DE3" w:rsidRPr="005D70DB" w:rsidRDefault="00D82DE3" w:rsidP="00D82DE3">
      <w:pPr>
        <w:pStyle w:val="sonvb"/>
        <w:spacing w:before="120" w:after="0" w:line="240" w:lineRule="auto"/>
        <w:ind w:firstLine="709"/>
        <w:rPr>
          <w:lang w:val="en-US"/>
        </w:rPr>
      </w:pPr>
      <w:r w:rsidRPr="005D70DB">
        <w:rPr>
          <w:lang w:val="en-US"/>
        </w:rPr>
        <w:t>Trẻ dưới 5 tuổi..................................................................................</w:t>
      </w:r>
    </w:p>
    <w:p w:rsidR="00D82DE3" w:rsidRPr="005D70DB" w:rsidRDefault="00D82DE3" w:rsidP="00D82DE3">
      <w:pPr>
        <w:pStyle w:val="sonvb"/>
        <w:spacing w:before="120" w:after="0" w:line="240" w:lineRule="auto"/>
        <w:ind w:firstLine="709"/>
        <w:rPr>
          <w:lang w:val="en-US"/>
        </w:rPr>
      </w:pPr>
      <w:r w:rsidRPr="005D70DB">
        <w:rPr>
          <w:lang w:val="en-US"/>
        </w:rPr>
        <w:t>Trẻ 5 tuổi:..........................................................................</w:t>
      </w:r>
    </w:p>
    <w:p w:rsidR="00D82DE3" w:rsidRPr="005D70DB" w:rsidRDefault="00D82DE3" w:rsidP="00D82DE3">
      <w:pPr>
        <w:pStyle w:val="sonvb"/>
        <w:spacing w:before="120" w:after="0" w:line="240" w:lineRule="auto"/>
        <w:ind w:firstLine="709"/>
        <w:rPr>
          <w:lang w:val="en-US"/>
        </w:rPr>
      </w:pPr>
      <w:r w:rsidRPr="005D70DB">
        <w:rPr>
          <w:lang w:val="en-US"/>
        </w:rPr>
        <w:t>+ Tỷ lệ trẻ SDD thể nhẹ cân............................................................</w:t>
      </w:r>
    </w:p>
    <w:p w:rsidR="00D82DE3" w:rsidRPr="005D70DB" w:rsidRDefault="00D82DE3" w:rsidP="00D82DE3">
      <w:pPr>
        <w:pStyle w:val="sonvb"/>
        <w:spacing w:before="120" w:after="0" w:line="240" w:lineRule="auto"/>
        <w:ind w:firstLine="709"/>
        <w:rPr>
          <w:lang w:val="en-US"/>
        </w:rPr>
      </w:pPr>
      <w:r w:rsidRPr="005D70DB">
        <w:rPr>
          <w:lang w:val="en-US"/>
        </w:rPr>
        <w:t>+ Tỷ lệ trẻ SDD thể thấp còi...............................................</w:t>
      </w:r>
    </w:p>
    <w:p w:rsidR="00D82DE3" w:rsidRPr="005D70DB" w:rsidRDefault="00D82DE3" w:rsidP="00D82DE3">
      <w:pPr>
        <w:pStyle w:val="sonvb"/>
        <w:spacing w:before="120" w:after="0" w:line="240" w:lineRule="auto"/>
        <w:ind w:firstLine="709"/>
        <w:rPr>
          <w:lang w:val="en-US"/>
        </w:rPr>
      </w:pPr>
      <w:r w:rsidRPr="005D70DB">
        <w:rPr>
          <w:lang w:val="en-US"/>
        </w:rPr>
        <w:t>+ Tỷ lệ trẻ suy dinh dưỡng được can thiệp bằng các biện pháp nhằm cải thiện tình trạng dinh dưỡng:..............................................</w:t>
      </w:r>
    </w:p>
    <w:p w:rsidR="00D82DE3" w:rsidRPr="005D70DB" w:rsidRDefault="00D82DE3" w:rsidP="00D82DE3">
      <w:pPr>
        <w:pStyle w:val="sonvb"/>
        <w:spacing w:before="120" w:after="0" w:line="240" w:lineRule="auto"/>
        <w:ind w:firstLine="709"/>
        <w:rPr>
          <w:lang w:val="en-US"/>
        </w:rPr>
      </w:pPr>
      <w:r w:rsidRPr="005D70DB">
        <w:rPr>
          <w:lang w:val="en-US"/>
        </w:rPr>
        <w:t>+ Tỷ lệ trẻ 5 tuổi hoàn thành Chương trình GDMN:..............................</w:t>
      </w:r>
    </w:p>
    <w:p w:rsidR="00D82DE3" w:rsidRPr="005D70DB" w:rsidRDefault="00D82DE3" w:rsidP="00D82DE3">
      <w:pPr>
        <w:pStyle w:val="sonvb"/>
        <w:spacing w:before="120" w:after="0" w:line="240" w:lineRule="auto"/>
        <w:ind w:firstLine="709"/>
        <w:rPr>
          <w:lang w:val="en-US"/>
        </w:rPr>
      </w:pPr>
      <w:r w:rsidRPr="005D70DB">
        <w:rPr>
          <w:lang w:val="en-US"/>
        </w:rPr>
        <w:t xml:space="preserve">+ Tỷ lệ trẻ 5 tuổi được theo dõi đánh giá theo Bộ chuẩn PT trẻ </w:t>
      </w:r>
      <w:r w:rsidRPr="005D70DB">
        <w:rPr>
          <w:lang w:val="en-US"/>
        </w:rPr>
        <w:br/>
        <w:t>5 tuổi..............................</w:t>
      </w:r>
    </w:p>
    <w:p w:rsidR="00D82DE3" w:rsidRPr="005D70DB" w:rsidRDefault="00D82DE3" w:rsidP="00D82DE3">
      <w:pPr>
        <w:pStyle w:val="sonvb"/>
        <w:spacing w:before="120" w:after="0" w:line="240" w:lineRule="auto"/>
        <w:ind w:firstLine="709"/>
        <w:rPr>
          <w:lang w:val="en-US"/>
        </w:rPr>
      </w:pPr>
      <w:r w:rsidRPr="005D70DB">
        <w:rPr>
          <w:lang w:val="en-US"/>
        </w:rPr>
        <w:t>+Tỷ lệ trẻ dưới 5 tuổi học 2 buổi/ngày..........................................................</w:t>
      </w:r>
    </w:p>
    <w:p w:rsidR="00D82DE3" w:rsidRPr="005D70DB" w:rsidRDefault="00D82DE3" w:rsidP="00D82DE3">
      <w:pPr>
        <w:pStyle w:val="sonvb"/>
        <w:spacing w:before="120" w:after="0" w:line="240" w:lineRule="auto"/>
        <w:ind w:firstLine="709"/>
        <w:rPr>
          <w:lang w:val="en-US"/>
        </w:rPr>
      </w:pPr>
      <w:r w:rsidRPr="005D70DB">
        <w:rPr>
          <w:lang w:val="en-US"/>
        </w:rPr>
        <w:t>+ Tỷ lệ nhóm có tổ chức bán trú.............., tỷ lệ lớp có tổ chức bán trú.....</w:t>
      </w:r>
    </w:p>
    <w:p w:rsidR="00D82DE3" w:rsidRPr="005D70DB" w:rsidRDefault="00D82DE3" w:rsidP="00D82DE3">
      <w:pPr>
        <w:pStyle w:val="sonvb"/>
        <w:spacing w:before="120" w:after="0" w:line="240" w:lineRule="auto"/>
        <w:ind w:firstLine="709"/>
        <w:rPr>
          <w:lang w:val="en-US"/>
        </w:rPr>
      </w:pPr>
      <w:r w:rsidRPr="005D70DB">
        <w:rPr>
          <w:lang w:val="en-US"/>
        </w:rPr>
        <w:t xml:space="preserve">+ Tỷ lệ trẻ khuyết tật học hòa nhập (nếu có) được đánh giá có </w:t>
      </w:r>
      <w:r w:rsidRPr="005D70DB">
        <w:rPr>
          <w:lang w:val="en-US"/>
        </w:rPr>
        <w:br/>
        <w:t>tiến bộ.............................</w:t>
      </w:r>
    </w:p>
    <w:p w:rsidR="00D82DE3" w:rsidRPr="005D70DB" w:rsidRDefault="00D82DE3" w:rsidP="00D82DE3">
      <w:pPr>
        <w:pStyle w:val="sonvb"/>
        <w:spacing w:before="120" w:after="0" w:line="240" w:lineRule="auto"/>
        <w:ind w:firstLine="709"/>
        <w:rPr>
          <w:i/>
          <w:iCs/>
          <w:lang w:val="en-US"/>
        </w:rPr>
      </w:pPr>
      <w:r w:rsidRPr="005D70DB">
        <w:rPr>
          <w:b/>
          <w:bCs/>
          <w:lang w:val="en-US"/>
        </w:rPr>
        <w:t xml:space="preserve">Đánh giá tiêu chuẩn chất lượng chăm sóc, giáo dục trẻ: </w:t>
      </w:r>
      <w:r w:rsidRPr="005D70DB">
        <w:rPr>
          <w:i/>
          <w:iCs/>
          <w:lang w:val="en-US"/>
        </w:rPr>
        <w:t>Đạt/chưa đạt</w:t>
      </w:r>
    </w:p>
    <w:p w:rsidR="00D82DE3" w:rsidRPr="005D70DB" w:rsidRDefault="00D82DE3" w:rsidP="00D82DE3">
      <w:pPr>
        <w:pStyle w:val="sonvb"/>
        <w:spacing w:before="120" w:after="0" w:line="240" w:lineRule="auto"/>
        <w:ind w:firstLine="709"/>
        <w:rPr>
          <w:b/>
          <w:bCs/>
          <w:lang w:val="en-US"/>
        </w:rPr>
      </w:pPr>
      <w:r w:rsidRPr="005D70DB">
        <w:rPr>
          <w:b/>
          <w:bCs/>
          <w:lang w:val="en-US"/>
        </w:rPr>
        <w:t>IV. Quy mô trường, lớp, cơ sở vật chất và thiết bị</w:t>
      </w:r>
    </w:p>
    <w:p w:rsidR="00D82DE3" w:rsidRPr="005D70DB" w:rsidRDefault="00D82DE3" w:rsidP="00D82DE3">
      <w:pPr>
        <w:pStyle w:val="sonvb"/>
        <w:spacing w:before="120" w:after="0" w:line="240" w:lineRule="auto"/>
        <w:ind w:firstLine="709"/>
        <w:rPr>
          <w:lang w:val="en-US"/>
        </w:rPr>
      </w:pPr>
      <w:r w:rsidRPr="005D70DB">
        <w:rPr>
          <w:lang w:val="en-US"/>
        </w:rPr>
        <w:t>1. Quy mô trường mầm non, nhóm trẻ, lớp mẫu giáo:</w:t>
      </w:r>
    </w:p>
    <w:p w:rsidR="00D82DE3" w:rsidRPr="005D70DB" w:rsidRDefault="00D82DE3" w:rsidP="00D82DE3">
      <w:pPr>
        <w:pStyle w:val="sonvb"/>
        <w:spacing w:before="120" w:after="0" w:line="240" w:lineRule="auto"/>
        <w:ind w:firstLine="709"/>
        <w:rPr>
          <w:lang w:val="en-US"/>
        </w:rPr>
      </w:pPr>
      <w:r w:rsidRPr="005D70DB">
        <w:rPr>
          <w:lang w:val="en-US"/>
        </w:rPr>
        <w:t>- Xã/phường/thị trấn được công nhận đạt chuẩn phổ cập GDMNTENT: Đạt/chưa đạt:</w:t>
      </w:r>
    </w:p>
    <w:p w:rsidR="00D82DE3" w:rsidRPr="005D70DB" w:rsidRDefault="00D82DE3" w:rsidP="00D82DE3">
      <w:pPr>
        <w:pStyle w:val="sonvb"/>
        <w:spacing w:before="120" w:after="0" w:line="240" w:lineRule="auto"/>
        <w:ind w:firstLine="709"/>
        <w:rPr>
          <w:lang w:val="en-US"/>
        </w:rPr>
      </w:pPr>
      <w:r w:rsidRPr="005D70DB">
        <w:rPr>
          <w:lang w:val="en-US"/>
        </w:rPr>
        <w:t>- Số điểm trường:.......................................................</w:t>
      </w:r>
    </w:p>
    <w:p w:rsidR="00D82DE3" w:rsidRPr="005D70DB" w:rsidRDefault="00D82DE3" w:rsidP="00D82DE3">
      <w:pPr>
        <w:pStyle w:val="sonvb"/>
        <w:spacing w:before="120" w:after="0" w:line="240" w:lineRule="auto"/>
        <w:ind w:firstLine="709"/>
        <w:rPr>
          <w:lang w:val="en-US"/>
        </w:rPr>
      </w:pPr>
      <w:r w:rsidRPr="005D70DB">
        <w:rPr>
          <w:lang w:val="en-US"/>
        </w:rPr>
        <w:t>- Tổng số trẻ trong trường:........................................................</w:t>
      </w:r>
    </w:p>
    <w:p w:rsidR="00D82DE3" w:rsidRPr="005D70DB" w:rsidRDefault="00D82DE3" w:rsidP="00D82DE3">
      <w:pPr>
        <w:pStyle w:val="sonvb"/>
        <w:spacing w:before="120" w:after="0" w:line="240" w:lineRule="auto"/>
        <w:ind w:firstLine="709"/>
        <w:rPr>
          <w:lang w:val="en-US"/>
        </w:rPr>
      </w:pPr>
      <w:r w:rsidRPr="005D70DB">
        <w:rPr>
          <w:lang w:val="en-US"/>
        </w:rPr>
        <w:t>Trong đó: số trẻ nhà trẻ,..............số trẻ mẫu giáo.................................</w:t>
      </w:r>
    </w:p>
    <w:p w:rsidR="00D82DE3" w:rsidRPr="005D70DB" w:rsidRDefault="00D82DE3" w:rsidP="00D82DE3">
      <w:pPr>
        <w:pStyle w:val="sonvb"/>
        <w:spacing w:before="120" w:after="0" w:line="240" w:lineRule="auto"/>
        <w:ind w:firstLine="709"/>
        <w:rPr>
          <w:lang w:val="en-US"/>
        </w:rPr>
      </w:pPr>
      <w:r w:rsidRPr="005D70DB">
        <w:rPr>
          <w:lang w:val="en-US"/>
        </w:rPr>
        <w:t>- Số trẻ được ăn bán trú:..........................................................</w:t>
      </w:r>
    </w:p>
    <w:p w:rsidR="00D82DE3" w:rsidRPr="005D70DB" w:rsidRDefault="00D82DE3" w:rsidP="00D82DE3">
      <w:pPr>
        <w:pStyle w:val="sonvb"/>
        <w:spacing w:before="120" w:after="0" w:line="240" w:lineRule="auto"/>
        <w:ind w:firstLine="709"/>
        <w:rPr>
          <w:lang w:val="en-US"/>
        </w:rPr>
      </w:pPr>
      <w:r w:rsidRPr="005D70DB">
        <w:rPr>
          <w:lang w:val="en-US"/>
        </w:rPr>
        <w:t>- Tổng số nhóm trẻ, lớp mẫu giáo:...............................................</w:t>
      </w:r>
    </w:p>
    <w:p w:rsidR="00D82DE3" w:rsidRPr="005D70DB" w:rsidRDefault="00D82DE3" w:rsidP="00D82DE3">
      <w:pPr>
        <w:pStyle w:val="sonvb"/>
        <w:spacing w:before="120" w:after="0" w:line="240" w:lineRule="auto"/>
        <w:ind w:firstLine="709"/>
        <w:rPr>
          <w:lang w:val="en-US"/>
        </w:rPr>
      </w:pPr>
      <w:r w:rsidRPr="005D70DB">
        <w:rPr>
          <w:lang w:val="en-US"/>
        </w:rPr>
        <w:t>Trong đó: Số lượng nhóm trẻ:............chia theo độ tuổi...........................</w:t>
      </w:r>
    </w:p>
    <w:p w:rsidR="00D82DE3" w:rsidRPr="005D70DB" w:rsidRDefault="00D82DE3" w:rsidP="00D82DE3">
      <w:pPr>
        <w:pStyle w:val="sonvb"/>
        <w:spacing w:before="120" w:after="0" w:line="240" w:lineRule="auto"/>
        <w:ind w:firstLine="709"/>
        <w:rPr>
          <w:lang w:val="en-US"/>
        </w:rPr>
      </w:pPr>
      <w:r w:rsidRPr="005D70DB">
        <w:rPr>
          <w:lang w:val="en-US"/>
        </w:rPr>
        <w:t>Số lượng lớp mẫu giáo:..........................., chia theo độ tuổi,........</w:t>
      </w:r>
    </w:p>
    <w:p w:rsidR="00D82DE3" w:rsidRPr="005D70DB" w:rsidRDefault="00D82DE3" w:rsidP="00D82DE3">
      <w:pPr>
        <w:pStyle w:val="sonvb"/>
        <w:spacing w:before="120" w:after="0" w:line="240" w:lineRule="auto"/>
        <w:ind w:firstLine="709"/>
        <w:rPr>
          <w:lang w:val="en-US"/>
        </w:rPr>
      </w:pPr>
      <w:r w:rsidRPr="005D70DB">
        <w:rPr>
          <w:lang w:val="en-US"/>
        </w:rPr>
        <w:t>2. Địa điểm trường:</w:t>
      </w:r>
    </w:p>
    <w:p w:rsidR="00D82DE3" w:rsidRPr="005D70DB" w:rsidRDefault="00D82DE3" w:rsidP="00D82DE3">
      <w:pPr>
        <w:pStyle w:val="sonvb"/>
        <w:spacing w:before="120" w:after="0" w:line="240" w:lineRule="auto"/>
        <w:ind w:firstLine="709"/>
        <w:rPr>
          <w:lang w:val="en-US"/>
        </w:rPr>
      </w:pPr>
      <w:r w:rsidRPr="005D70DB">
        <w:rPr>
          <w:lang w:val="en-US"/>
        </w:rPr>
        <w:t>- Khu trung tâm dân cư, thuận lợi cho trẻ đến trường...............................</w:t>
      </w:r>
    </w:p>
    <w:p w:rsidR="00D82DE3" w:rsidRPr="005D70DB" w:rsidRDefault="00D82DE3" w:rsidP="00D82DE3">
      <w:pPr>
        <w:pStyle w:val="sonvb"/>
        <w:spacing w:before="120" w:after="0" w:line="240" w:lineRule="auto"/>
        <w:ind w:firstLine="709"/>
        <w:rPr>
          <w:lang w:val="en-US"/>
        </w:rPr>
      </w:pPr>
      <w:r w:rsidRPr="005D70DB">
        <w:rPr>
          <w:lang w:val="en-US"/>
        </w:rPr>
        <w:t>- Đảm bảo các quy định về an toàn và vệ sinh môi trường:...............................</w:t>
      </w:r>
    </w:p>
    <w:p w:rsidR="00D82DE3" w:rsidRPr="005D70DB" w:rsidRDefault="00D82DE3" w:rsidP="00D82DE3">
      <w:pPr>
        <w:pStyle w:val="sonvb"/>
        <w:spacing w:before="120" w:after="0" w:line="240" w:lineRule="auto"/>
        <w:ind w:firstLine="709"/>
        <w:rPr>
          <w:lang w:val="en-US"/>
        </w:rPr>
      </w:pPr>
      <w:r w:rsidRPr="005D70DB">
        <w:rPr>
          <w:lang w:val="en-US"/>
        </w:rPr>
        <w:t>3. Yêu cầu về thiết kế, xây dựng:</w:t>
      </w:r>
    </w:p>
    <w:p w:rsidR="00D82DE3" w:rsidRPr="005D70DB" w:rsidRDefault="00D82DE3" w:rsidP="00D82DE3">
      <w:pPr>
        <w:pStyle w:val="sonvb"/>
        <w:spacing w:before="120" w:after="0" w:line="240" w:lineRule="auto"/>
        <w:ind w:firstLine="709"/>
        <w:rPr>
          <w:lang w:val="en-US"/>
        </w:rPr>
      </w:pPr>
      <w:r w:rsidRPr="005D70DB">
        <w:rPr>
          <w:lang w:val="en-US"/>
        </w:rPr>
        <w:t>- Diện tích mặt bằng sử dụng của trường mầm non bình quân m2/trẻ:</w:t>
      </w:r>
    </w:p>
    <w:p w:rsidR="00D82DE3" w:rsidRPr="005D70DB" w:rsidRDefault="00D82DE3" w:rsidP="00D82DE3">
      <w:pPr>
        <w:pStyle w:val="sonvb"/>
        <w:spacing w:before="120" w:after="0" w:line="240" w:lineRule="auto"/>
        <w:ind w:firstLine="709"/>
        <w:rPr>
          <w:lang w:val="en-US"/>
        </w:rPr>
      </w:pPr>
      <w:r w:rsidRPr="005D70DB">
        <w:rPr>
          <w:lang w:val="en-US"/>
        </w:rPr>
        <w:t>- Công trình xây kiên cố/bán kiên cố:................................................</w:t>
      </w:r>
    </w:p>
    <w:p w:rsidR="00D82DE3" w:rsidRPr="005D70DB" w:rsidRDefault="00D82DE3" w:rsidP="00D82DE3">
      <w:pPr>
        <w:pStyle w:val="sonvb"/>
        <w:spacing w:before="120" w:after="0" w:line="240" w:lineRule="auto"/>
        <w:ind w:firstLine="709"/>
        <w:rPr>
          <w:lang w:val="en-US"/>
        </w:rPr>
      </w:pPr>
      <w:r w:rsidRPr="005D70DB">
        <w:rPr>
          <w:lang w:val="en-US"/>
        </w:rPr>
        <w:t>- Khuôn viên</w:t>
      </w:r>
    </w:p>
    <w:p w:rsidR="00D82DE3" w:rsidRPr="005D70DB" w:rsidRDefault="00D82DE3" w:rsidP="00D82DE3">
      <w:pPr>
        <w:pStyle w:val="sonvb"/>
        <w:spacing w:before="120" w:after="0" w:line="240" w:lineRule="auto"/>
        <w:ind w:firstLine="709"/>
        <w:rPr>
          <w:lang w:val="en-US"/>
        </w:rPr>
      </w:pPr>
      <w:r w:rsidRPr="005D70DB">
        <w:rPr>
          <w:lang w:val="en-US"/>
        </w:rPr>
        <w:t>- Cổng chính:..................................................................</w:t>
      </w:r>
    </w:p>
    <w:p w:rsidR="00D82DE3" w:rsidRPr="005D70DB" w:rsidRDefault="00D82DE3" w:rsidP="00D82DE3">
      <w:pPr>
        <w:pStyle w:val="sonvb"/>
        <w:spacing w:before="120" w:after="0" w:line="240" w:lineRule="auto"/>
        <w:ind w:firstLine="709"/>
        <w:rPr>
          <w:lang w:val="en-US"/>
        </w:rPr>
      </w:pPr>
      <w:r w:rsidRPr="005D70DB">
        <w:rPr>
          <w:lang w:val="en-US"/>
        </w:rPr>
        <w:t>- Nguồn nước sạch:....................................</w:t>
      </w:r>
    </w:p>
    <w:p w:rsidR="00D82DE3" w:rsidRPr="005D70DB" w:rsidRDefault="00D82DE3" w:rsidP="00D82DE3">
      <w:pPr>
        <w:pStyle w:val="sonvb"/>
        <w:spacing w:before="120" w:after="0" w:line="240" w:lineRule="auto"/>
        <w:ind w:firstLine="709"/>
        <w:rPr>
          <w:lang w:val="en-US"/>
        </w:rPr>
      </w:pPr>
      <w:r w:rsidRPr="005D70DB">
        <w:rPr>
          <w:lang w:val="en-US"/>
        </w:rPr>
        <w:t>- Hệ thống thoát nước:..............................................</w:t>
      </w:r>
    </w:p>
    <w:p w:rsidR="00D82DE3" w:rsidRPr="005D70DB" w:rsidRDefault="00D82DE3" w:rsidP="00D82DE3">
      <w:pPr>
        <w:pStyle w:val="sonvb"/>
        <w:spacing w:before="120" w:after="0" w:line="240" w:lineRule="auto"/>
        <w:ind w:firstLine="709"/>
        <w:rPr>
          <w:lang w:val="en-US"/>
        </w:rPr>
      </w:pPr>
      <w:r w:rsidRPr="005D70DB">
        <w:rPr>
          <w:lang w:val="en-US"/>
        </w:rPr>
        <w:t>4. Các phòng chức năng:</w:t>
      </w:r>
    </w:p>
    <w:p w:rsidR="00D82DE3" w:rsidRPr="005D70DB" w:rsidRDefault="00D82DE3" w:rsidP="00D82DE3">
      <w:pPr>
        <w:pStyle w:val="sonvb"/>
        <w:spacing w:before="120" w:after="0" w:line="240" w:lineRule="auto"/>
        <w:ind w:firstLine="709"/>
        <w:rPr>
          <w:lang w:val="en-US"/>
        </w:rPr>
      </w:pPr>
      <w:r w:rsidRPr="005D70DB">
        <w:rPr>
          <w:lang w:val="en-US"/>
        </w:rPr>
        <w:t>a) Khối phòng nhóm trẻ, lớp mẫu giáo:</w:t>
      </w:r>
    </w:p>
    <w:p w:rsidR="00D82DE3" w:rsidRPr="005D70DB" w:rsidRDefault="00D82DE3" w:rsidP="00D82DE3">
      <w:pPr>
        <w:pStyle w:val="sonvb"/>
        <w:spacing w:before="120" w:after="0" w:line="240" w:lineRule="auto"/>
        <w:ind w:firstLine="709"/>
        <w:rPr>
          <w:lang w:val="en-US"/>
        </w:rPr>
      </w:pPr>
      <w:r w:rsidRPr="005D70DB">
        <w:rPr>
          <w:lang w:val="en-US"/>
        </w:rPr>
        <w:t>- Phòng sinh hoạt chung: diện tích trung bình m2/trẻ:......................</w:t>
      </w:r>
    </w:p>
    <w:p w:rsidR="00D82DE3" w:rsidRPr="005D70DB" w:rsidRDefault="00D82DE3" w:rsidP="00D82DE3">
      <w:pPr>
        <w:pStyle w:val="sonvb"/>
        <w:spacing w:before="120" w:after="0" w:line="240" w:lineRule="auto"/>
        <w:ind w:firstLine="709"/>
        <w:rPr>
          <w:lang w:val="en-US"/>
        </w:rPr>
      </w:pPr>
      <w:r w:rsidRPr="005D70DB">
        <w:rPr>
          <w:lang w:val="en-US"/>
        </w:rPr>
        <w:t>Đảm bảo thiết bị và các yêu cầu theo quy định……………………..........</w:t>
      </w:r>
    </w:p>
    <w:p w:rsidR="00D82DE3" w:rsidRPr="005D70DB" w:rsidRDefault="00D82DE3" w:rsidP="00D82DE3">
      <w:pPr>
        <w:pStyle w:val="sonvb"/>
        <w:spacing w:before="120" w:after="0" w:line="240" w:lineRule="auto"/>
        <w:ind w:firstLine="709"/>
        <w:rPr>
          <w:lang w:val="en-US"/>
        </w:rPr>
      </w:pPr>
      <w:r w:rsidRPr="005D70DB">
        <w:rPr>
          <w:lang w:val="en-US"/>
        </w:rPr>
        <w:t>- Phòng ngủ: diện tích trung bình m2/trẻ……………..</w:t>
      </w:r>
    </w:p>
    <w:p w:rsidR="00D82DE3" w:rsidRPr="005D70DB" w:rsidRDefault="00D82DE3" w:rsidP="00D82DE3">
      <w:pPr>
        <w:pStyle w:val="sonvb"/>
        <w:spacing w:before="120" w:after="0" w:line="240" w:lineRule="auto"/>
        <w:ind w:firstLine="709"/>
        <w:rPr>
          <w:lang w:val="en-US"/>
        </w:rPr>
      </w:pPr>
      <w:r w:rsidRPr="005D70DB">
        <w:rPr>
          <w:lang w:val="en-US"/>
        </w:rPr>
        <w:t xml:space="preserve">- Phòng vệ sinh: diện tích trung bình m2/trẻ ……và các yêu cầu theo </w:t>
      </w:r>
      <w:r w:rsidRPr="005D70DB">
        <w:rPr>
          <w:lang w:val="en-US"/>
        </w:rPr>
        <w:br/>
        <w:t>quy định ………………………..................</w:t>
      </w:r>
    </w:p>
    <w:p w:rsidR="00D82DE3" w:rsidRPr="005D70DB" w:rsidRDefault="00D82DE3" w:rsidP="00D82DE3">
      <w:pPr>
        <w:pStyle w:val="sonvb"/>
        <w:spacing w:before="120" w:after="0" w:line="240" w:lineRule="auto"/>
        <w:ind w:firstLine="709"/>
        <w:rPr>
          <w:lang w:val="en-US"/>
        </w:rPr>
      </w:pPr>
      <w:r w:rsidRPr="005D70DB">
        <w:rPr>
          <w:lang w:val="en-US"/>
        </w:rPr>
        <w:t xml:space="preserve">- Hiên chơi: diện tích trung bình m2/trẻ……………..và đảm báo các </w:t>
      </w:r>
      <w:r w:rsidRPr="005D70DB">
        <w:rPr>
          <w:lang w:val="en-US"/>
        </w:rPr>
        <w:br/>
        <w:t>quy cách…...........</w:t>
      </w:r>
    </w:p>
    <w:p w:rsidR="00D82DE3" w:rsidRPr="005D70DB" w:rsidRDefault="00D82DE3" w:rsidP="00D82DE3">
      <w:pPr>
        <w:pStyle w:val="sonvb"/>
        <w:spacing w:before="120" w:after="0" w:line="240" w:lineRule="auto"/>
        <w:ind w:firstLine="709"/>
        <w:rPr>
          <w:lang w:val="en-US"/>
        </w:rPr>
      </w:pPr>
      <w:r w:rsidRPr="005D70DB">
        <w:rPr>
          <w:lang w:val="en-US"/>
        </w:rPr>
        <w:t>b) Khối phòng phục vụ học tập:</w:t>
      </w:r>
    </w:p>
    <w:p w:rsidR="00D82DE3" w:rsidRPr="005D70DB" w:rsidRDefault="00D82DE3" w:rsidP="00D82DE3">
      <w:pPr>
        <w:pStyle w:val="sonvb"/>
        <w:spacing w:before="120" w:after="0" w:line="240" w:lineRule="auto"/>
        <w:ind w:firstLine="709"/>
        <w:rPr>
          <w:lang w:val="en-US"/>
        </w:rPr>
      </w:pPr>
      <w:r w:rsidRPr="005D70DB">
        <w:rPr>
          <w:lang w:val="en-US"/>
        </w:rPr>
        <w:t xml:space="preserve">- Phòng giáo dục thể chất, nghệ thuật: diện tích……thiết bị, </w:t>
      </w:r>
      <w:r w:rsidRPr="005D70DB">
        <w:rPr>
          <w:lang w:val="en-US"/>
        </w:rPr>
        <w:br/>
        <w:t>đồ dùng……………</w:t>
      </w:r>
    </w:p>
    <w:p w:rsidR="00D82DE3" w:rsidRPr="005D70DB" w:rsidRDefault="00D82DE3" w:rsidP="00D82DE3">
      <w:pPr>
        <w:pStyle w:val="sonvb"/>
        <w:spacing w:before="120" w:after="0" w:line="240" w:lineRule="auto"/>
        <w:ind w:firstLine="709"/>
        <w:rPr>
          <w:lang w:val="en-US"/>
        </w:rPr>
      </w:pPr>
      <w:r w:rsidRPr="005D70DB">
        <w:rPr>
          <w:lang w:val="en-US"/>
        </w:rPr>
        <w:t>- Phòng vi tính (mức độ 2): diện tích ………… thiết bị........</w:t>
      </w:r>
    </w:p>
    <w:p w:rsidR="00D82DE3" w:rsidRPr="005D70DB" w:rsidRDefault="00D82DE3" w:rsidP="00D82DE3">
      <w:pPr>
        <w:pStyle w:val="sonvb"/>
        <w:spacing w:before="120" w:after="0" w:line="240" w:lineRule="auto"/>
        <w:ind w:firstLine="709"/>
        <w:rPr>
          <w:lang w:val="en-US"/>
        </w:rPr>
      </w:pPr>
      <w:r w:rsidRPr="005D70DB">
        <w:rPr>
          <w:lang w:val="en-US"/>
        </w:rPr>
        <w:t>c) Khối phòng tổ chức ăn ……………………………………….....</w:t>
      </w:r>
    </w:p>
    <w:p w:rsidR="00D82DE3" w:rsidRPr="005D70DB" w:rsidRDefault="00D82DE3" w:rsidP="00D82DE3">
      <w:pPr>
        <w:pStyle w:val="sonvb"/>
        <w:spacing w:before="120" w:after="0" w:line="240" w:lineRule="auto"/>
        <w:ind w:firstLine="709"/>
        <w:rPr>
          <w:lang w:val="en-US"/>
        </w:rPr>
      </w:pPr>
      <w:r w:rsidRPr="005D70DB">
        <w:rPr>
          <w:lang w:val="en-US"/>
        </w:rPr>
        <w:t>- Khu vực bếp: diện tích………. thiết bị, đồ dùng………………….</w:t>
      </w:r>
    </w:p>
    <w:p w:rsidR="00D82DE3" w:rsidRPr="005D70DB" w:rsidRDefault="00D82DE3" w:rsidP="00D82DE3">
      <w:pPr>
        <w:pStyle w:val="sonvb"/>
        <w:spacing w:before="120" w:after="0" w:line="240" w:lineRule="auto"/>
        <w:ind w:firstLine="709"/>
        <w:rPr>
          <w:lang w:val="en-US"/>
        </w:rPr>
      </w:pPr>
      <w:r w:rsidRPr="005D70DB">
        <w:rPr>
          <w:lang w:val="en-US"/>
        </w:rPr>
        <w:t>- Kho thực phẩm:…………………… …………………</w:t>
      </w:r>
    </w:p>
    <w:p w:rsidR="00D82DE3" w:rsidRPr="005D70DB" w:rsidRDefault="00D82DE3" w:rsidP="00D82DE3">
      <w:pPr>
        <w:pStyle w:val="sonvb"/>
        <w:spacing w:before="120" w:after="0" w:line="240" w:lineRule="auto"/>
        <w:ind w:firstLine="709"/>
        <w:rPr>
          <w:lang w:val="en-US"/>
        </w:rPr>
      </w:pPr>
      <w:r w:rsidRPr="005D70DB">
        <w:rPr>
          <w:lang w:val="en-US"/>
        </w:rPr>
        <w:t>- Tủ lạnh lưu mẫu thức ăn:……………………… ….</w:t>
      </w:r>
    </w:p>
    <w:p w:rsidR="00D82DE3" w:rsidRPr="005D70DB" w:rsidRDefault="00D82DE3" w:rsidP="00D82DE3">
      <w:pPr>
        <w:pStyle w:val="sonvb"/>
        <w:spacing w:before="120" w:after="0" w:line="252" w:lineRule="auto"/>
        <w:ind w:firstLine="709"/>
        <w:rPr>
          <w:lang w:val="en-US"/>
        </w:rPr>
      </w:pPr>
      <w:r w:rsidRPr="005D70DB">
        <w:rPr>
          <w:lang w:val="en-US"/>
        </w:rPr>
        <w:t>d) Khối phòng hành chính quản trị:…………………………</w:t>
      </w:r>
    </w:p>
    <w:p w:rsidR="00D82DE3" w:rsidRPr="005D70DB" w:rsidRDefault="00D82DE3" w:rsidP="00D82DE3">
      <w:pPr>
        <w:pStyle w:val="sonvb"/>
        <w:spacing w:before="120" w:after="0" w:line="252" w:lineRule="auto"/>
        <w:ind w:firstLine="709"/>
        <w:rPr>
          <w:lang w:val="en-US"/>
        </w:rPr>
      </w:pPr>
      <w:r w:rsidRPr="005D70DB">
        <w:rPr>
          <w:lang w:val="en-US"/>
        </w:rPr>
        <w:t>- Diện tích và trang thiết bị: Văn phòng trường; Phòng Hiệu trưởng; Phòng phó Hiệu trưởng; phòng hành chính quản trị; phòng y tế, phòng bảo vệ; phòng dành cho nhân viên; khu vệ sinh cho cán bộ, giáo viên, nhân viên ……………………………………….</w:t>
      </w:r>
    </w:p>
    <w:p w:rsidR="00D82DE3" w:rsidRPr="005D70DB" w:rsidRDefault="00D82DE3" w:rsidP="00D82DE3">
      <w:pPr>
        <w:pStyle w:val="sonvb"/>
        <w:spacing w:before="120" w:after="0" w:line="252" w:lineRule="auto"/>
        <w:ind w:firstLine="709"/>
        <w:rPr>
          <w:lang w:val="en-US"/>
        </w:rPr>
      </w:pPr>
      <w:r w:rsidRPr="005D70DB">
        <w:rPr>
          <w:lang w:val="en-US"/>
        </w:rPr>
        <w:t>- Phòng hội trường (mức độ 2): diện tích ……thiết bị……………</w:t>
      </w:r>
    </w:p>
    <w:p w:rsidR="00D82DE3" w:rsidRPr="005D70DB" w:rsidRDefault="00D82DE3" w:rsidP="00D82DE3">
      <w:pPr>
        <w:pStyle w:val="sonvb"/>
        <w:spacing w:before="120" w:after="0" w:line="252" w:lineRule="auto"/>
        <w:ind w:firstLine="709"/>
        <w:rPr>
          <w:lang w:val="en-US"/>
        </w:rPr>
      </w:pPr>
      <w:r w:rsidRPr="005D70DB">
        <w:rPr>
          <w:lang w:val="en-US"/>
        </w:rPr>
        <w:t>5. Sân vườn: diện tích, thiết kế ………………………</w:t>
      </w:r>
    </w:p>
    <w:p w:rsidR="00D82DE3" w:rsidRPr="005D70DB" w:rsidRDefault="00D82DE3" w:rsidP="00D82DE3">
      <w:pPr>
        <w:pStyle w:val="sonvb"/>
        <w:spacing w:before="120" w:after="0" w:line="252" w:lineRule="auto"/>
        <w:ind w:firstLine="709"/>
        <w:rPr>
          <w:lang w:val="en-US"/>
        </w:rPr>
      </w:pPr>
      <w:r w:rsidRPr="005D70DB">
        <w:rPr>
          <w:lang w:val="en-US"/>
        </w:rPr>
        <w:t xml:space="preserve">(Mức độ 2) Có khu chơi giao thông …………………….sân khấu </w:t>
      </w:r>
      <w:r w:rsidRPr="005D70DB">
        <w:rPr>
          <w:lang w:val="en-US"/>
        </w:rPr>
        <w:br/>
        <w:t>ngoài trời ………</w:t>
      </w:r>
    </w:p>
    <w:p w:rsidR="00D82DE3" w:rsidRPr="005D70DB" w:rsidRDefault="00D82DE3" w:rsidP="00D82DE3">
      <w:pPr>
        <w:pStyle w:val="sonvb"/>
        <w:spacing w:before="120" w:after="0" w:line="252" w:lineRule="auto"/>
        <w:ind w:firstLine="709"/>
        <w:rPr>
          <w:lang w:val="en-US"/>
        </w:rPr>
      </w:pPr>
      <w:r w:rsidRPr="005D70DB">
        <w:rPr>
          <w:lang w:val="en-US"/>
        </w:rPr>
        <w:t>Đánh giá tiêu chuẩn quy mô trường, lớp, CSVC và thiết bị: Đạt/chưa đạt</w:t>
      </w:r>
    </w:p>
    <w:p w:rsidR="00D82DE3" w:rsidRPr="005D70DB" w:rsidRDefault="00D82DE3" w:rsidP="00D82DE3">
      <w:pPr>
        <w:pStyle w:val="sonvb"/>
        <w:spacing w:before="120" w:after="0" w:line="252" w:lineRule="auto"/>
        <w:ind w:firstLine="709"/>
        <w:rPr>
          <w:lang w:val="en-US"/>
        </w:rPr>
      </w:pPr>
      <w:r w:rsidRPr="005D70DB">
        <w:rPr>
          <w:b/>
          <w:bCs/>
          <w:lang w:val="en-US"/>
        </w:rPr>
        <w:t>V. Thực hiện xã hội hoá giáo dục</w:t>
      </w:r>
    </w:p>
    <w:p w:rsidR="00D82DE3" w:rsidRPr="005D70DB" w:rsidRDefault="00D82DE3" w:rsidP="00D82DE3">
      <w:pPr>
        <w:pStyle w:val="sonvb"/>
        <w:spacing w:before="120" w:after="0" w:line="252" w:lineRule="auto"/>
        <w:ind w:firstLine="709"/>
        <w:rPr>
          <w:lang w:val="en-US"/>
        </w:rPr>
      </w:pPr>
      <w:r w:rsidRPr="005D70DB">
        <w:rPr>
          <w:lang w:val="en-US"/>
        </w:rPr>
        <w:t>1. Công tác tham mưu phát triển giáo dục mầm non: …………………………………..</w:t>
      </w:r>
    </w:p>
    <w:p w:rsidR="00D82DE3" w:rsidRPr="005D70DB" w:rsidRDefault="00D82DE3" w:rsidP="00D82DE3">
      <w:pPr>
        <w:pStyle w:val="sonvb"/>
        <w:spacing w:before="120" w:after="0" w:line="252" w:lineRule="auto"/>
        <w:ind w:firstLine="709"/>
        <w:rPr>
          <w:lang w:val="en-US"/>
        </w:rPr>
      </w:pPr>
      <w:r w:rsidRPr="005D70DB">
        <w:rPr>
          <w:lang w:val="en-US"/>
        </w:rPr>
        <w:t xml:space="preserve">2. Các hoạt động xây dựng môi trường giáo dục nhà trường, gia đình, </w:t>
      </w:r>
      <w:r w:rsidRPr="005D70DB">
        <w:rPr>
          <w:lang w:val="en-US"/>
        </w:rPr>
        <w:br/>
        <w:t>xã hội: ...............</w:t>
      </w:r>
    </w:p>
    <w:p w:rsidR="00D82DE3" w:rsidRPr="005D70DB" w:rsidRDefault="00D82DE3" w:rsidP="00D82DE3">
      <w:pPr>
        <w:pStyle w:val="sonvb"/>
        <w:spacing w:before="120" w:after="0" w:line="252" w:lineRule="auto"/>
        <w:ind w:firstLine="709"/>
        <w:rPr>
          <w:lang w:val="en-US"/>
        </w:rPr>
      </w:pPr>
      <w:r w:rsidRPr="005D70DB">
        <w:rPr>
          <w:lang w:val="en-US"/>
        </w:rPr>
        <w:t>3. Huy động được sự tham gia của gia đình, cộng đồng và các doanh nghiệp, tổ chức, cá nhân: …………………………………………</w:t>
      </w:r>
    </w:p>
    <w:p w:rsidR="00D82DE3" w:rsidRPr="005D70DB" w:rsidRDefault="00D82DE3" w:rsidP="00D82DE3">
      <w:pPr>
        <w:pStyle w:val="sonvb"/>
        <w:spacing w:before="120" w:after="0" w:line="252" w:lineRule="auto"/>
        <w:ind w:firstLine="709"/>
        <w:rPr>
          <w:lang w:val="en-US"/>
        </w:rPr>
      </w:pPr>
      <w:r w:rsidRPr="005D70DB">
        <w:rPr>
          <w:lang w:val="en-US"/>
        </w:rPr>
        <w:t>Đánh giá tiêu chuẩn XHH GD: Đạt/chưa đạt</w:t>
      </w:r>
    </w:p>
    <w:p w:rsidR="00D82DE3" w:rsidRPr="005D70DB" w:rsidRDefault="00D82DE3" w:rsidP="00D82DE3">
      <w:pPr>
        <w:pStyle w:val="sonvb"/>
        <w:spacing w:before="120" w:after="0" w:line="252" w:lineRule="auto"/>
        <w:ind w:firstLine="709"/>
        <w:rPr>
          <w:lang w:val="en-US"/>
        </w:rPr>
      </w:pPr>
      <w:r w:rsidRPr="005D70DB">
        <w:rPr>
          <w:b/>
          <w:lang w:val="en-US"/>
        </w:rPr>
        <w:t>C - Kết luận</w:t>
      </w:r>
      <w:r w:rsidRPr="005D70DB">
        <w:rPr>
          <w:lang w:val="en-US"/>
        </w:rPr>
        <w:t>:</w:t>
      </w:r>
    </w:p>
    <w:p w:rsidR="00D82DE3" w:rsidRPr="005D70DB" w:rsidRDefault="00D82DE3" w:rsidP="00D82DE3">
      <w:pPr>
        <w:pStyle w:val="sonvb"/>
        <w:spacing w:before="120" w:after="0" w:line="252" w:lineRule="auto"/>
        <w:ind w:firstLine="709"/>
        <w:rPr>
          <w:lang w:val="en-US"/>
        </w:rPr>
      </w:pPr>
      <w:r w:rsidRPr="005D70DB">
        <w:rPr>
          <w:spacing w:val="-8"/>
          <w:lang w:val="en-US"/>
        </w:rPr>
        <w:t>Nhà trường đạt/chưa đạt các tiêu chuẩn của trường mầm non đạt chuẩn quốc gia mức độ 1 (2)</w:t>
      </w:r>
      <w:r w:rsidRPr="005D70DB">
        <w:rPr>
          <w:lang w:val="en-US"/>
        </w:rPr>
        <w:t xml:space="preserve"> ………………… </w:t>
      </w:r>
    </w:p>
    <w:p w:rsidR="00D82DE3" w:rsidRPr="005D70DB" w:rsidRDefault="00D82DE3" w:rsidP="00D82DE3">
      <w:pPr>
        <w:pStyle w:val="sonvb"/>
        <w:spacing w:before="120" w:after="0" w:line="240" w:lineRule="auto"/>
        <w:ind w:firstLine="709"/>
        <w:rPr>
          <w:spacing w:val="-4"/>
          <w:lang w:val="en-US"/>
        </w:rPr>
      </w:pPr>
    </w:p>
    <w:tbl>
      <w:tblPr>
        <w:tblW w:w="0" w:type="auto"/>
        <w:tblLook w:val="01E0" w:firstRow="1" w:lastRow="1" w:firstColumn="1" w:lastColumn="1" w:noHBand="0" w:noVBand="0"/>
      </w:tblPr>
      <w:tblGrid>
        <w:gridCol w:w="2958"/>
        <w:gridCol w:w="1427"/>
        <w:gridCol w:w="1597"/>
        <w:gridCol w:w="3260"/>
      </w:tblGrid>
      <w:tr w:rsidR="00D82DE3" w:rsidRPr="005D70DB" w:rsidTr="008C12F3">
        <w:tc>
          <w:tcPr>
            <w:tcW w:w="4385" w:type="dxa"/>
            <w:gridSpan w:val="2"/>
            <w:shd w:val="clear" w:color="auto" w:fill="auto"/>
          </w:tcPr>
          <w:p w:rsidR="00D82DE3" w:rsidRPr="005D70DB" w:rsidRDefault="00D82DE3" w:rsidP="008C12F3">
            <w:pPr>
              <w:spacing w:before="120" w:line="264" w:lineRule="auto"/>
              <w:jc w:val="both"/>
              <w:rPr>
                <w:b/>
                <w:sz w:val="26"/>
                <w:szCs w:val="26"/>
              </w:rPr>
            </w:pPr>
          </w:p>
        </w:tc>
        <w:tc>
          <w:tcPr>
            <w:tcW w:w="4857" w:type="dxa"/>
            <w:gridSpan w:val="2"/>
            <w:shd w:val="clear" w:color="auto" w:fill="auto"/>
          </w:tcPr>
          <w:p w:rsidR="00D82DE3" w:rsidRPr="005D70DB" w:rsidRDefault="00D82DE3" w:rsidP="008C12F3">
            <w:pPr>
              <w:spacing w:before="120" w:line="264" w:lineRule="auto"/>
              <w:jc w:val="both"/>
              <w:rPr>
                <w:b/>
                <w:sz w:val="26"/>
                <w:szCs w:val="26"/>
              </w:rPr>
            </w:pPr>
            <w:r w:rsidRPr="005D70DB">
              <w:rPr>
                <w:i/>
                <w:iCs/>
                <w:sz w:val="26"/>
                <w:szCs w:val="26"/>
              </w:rPr>
              <w:t>...........ngày.....tháng.........năm 20...........</w:t>
            </w:r>
          </w:p>
        </w:tc>
      </w:tr>
      <w:tr w:rsidR="00D82DE3" w:rsidRPr="005D70DB" w:rsidTr="008C12F3">
        <w:tc>
          <w:tcPr>
            <w:tcW w:w="2958" w:type="dxa"/>
            <w:shd w:val="clear" w:color="auto" w:fill="auto"/>
            <w:hideMark/>
          </w:tcPr>
          <w:p w:rsidR="00D82DE3" w:rsidRPr="005D70DB" w:rsidRDefault="00D82DE3" w:rsidP="008C12F3">
            <w:pPr>
              <w:spacing w:before="120" w:line="264" w:lineRule="auto"/>
              <w:jc w:val="center"/>
              <w:rPr>
                <w:b/>
                <w:bCs/>
                <w:sz w:val="26"/>
                <w:szCs w:val="26"/>
              </w:rPr>
            </w:pPr>
            <w:r w:rsidRPr="005D70DB">
              <w:rPr>
                <w:b/>
                <w:bCs/>
                <w:sz w:val="26"/>
                <w:szCs w:val="26"/>
              </w:rPr>
              <w:t>Thư ký</w:t>
            </w:r>
          </w:p>
          <w:p w:rsidR="00D82DE3" w:rsidRPr="005D70DB" w:rsidRDefault="00D82DE3" w:rsidP="008C12F3">
            <w:pPr>
              <w:spacing w:before="120" w:line="264" w:lineRule="auto"/>
              <w:jc w:val="center"/>
              <w:rPr>
                <w:i/>
                <w:iCs/>
                <w:sz w:val="26"/>
                <w:szCs w:val="26"/>
              </w:rPr>
            </w:pPr>
            <w:r w:rsidRPr="005D70DB">
              <w:rPr>
                <w:i/>
                <w:iCs/>
                <w:sz w:val="26"/>
                <w:szCs w:val="26"/>
              </w:rPr>
              <w:t>(Ký và ghi rõ họ, tên)</w:t>
            </w:r>
          </w:p>
        </w:tc>
        <w:tc>
          <w:tcPr>
            <w:tcW w:w="3024" w:type="dxa"/>
            <w:gridSpan w:val="2"/>
            <w:shd w:val="clear" w:color="auto" w:fill="auto"/>
            <w:hideMark/>
          </w:tcPr>
          <w:p w:rsidR="00D82DE3" w:rsidRPr="005D70DB" w:rsidRDefault="00D82DE3" w:rsidP="008C12F3">
            <w:pPr>
              <w:spacing w:before="120" w:line="264" w:lineRule="auto"/>
              <w:jc w:val="center"/>
              <w:rPr>
                <w:b/>
                <w:bCs/>
                <w:sz w:val="26"/>
                <w:szCs w:val="26"/>
              </w:rPr>
            </w:pPr>
            <w:r w:rsidRPr="005D70DB">
              <w:rPr>
                <w:b/>
                <w:bCs/>
                <w:sz w:val="26"/>
                <w:szCs w:val="26"/>
              </w:rPr>
              <w:t>Đại diện nhà trường</w:t>
            </w:r>
          </w:p>
          <w:p w:rsidR="00D82DE3" w:rsidRPr="005D70DB" w:rsidRDefault="00D82DE3" w:rsidP="008C12F3">
            <w:pPr>
              <w:spacing w:before="120" w:line="264" w:lineRule="auto"/>
              <w:jc w:val="center"/>
              <w:rPr>
                <w:i/>
                <w:iCs/>
                <w:sz w:val="26"/>
                <w:szCs w:val="26"/>
              </w:rPr>
            </w:pPr>
            <w:r w:rsidRPr="005D70DB">
              <w:rPr>
                <w:i/>
                <w:iCs/>
                <w:sz w:val="26"/>
                <w:szCs w:val="26"/>
              </w:rPr>
              <w:t>(Ký tên, đóng dấu)</w:t>
            </w:r>
          </w:p>
        </w:tc>
        <w:tc>
          <w:tcPr>
            <w:tcW w:w="3260" w:type="dxa"/>
            <w:shd w:val="clear" w:color="auto" w:fill="auto"/>
            <w:hideMark/>
          </w:tcPr>
          <w:p w:rsidR="00D82DE3" w:rsidRPr="005D70DB" w:rsidRDefault="00D82DE3" w:rsidP="008C12F3">
            <w:pPr>
              <w:spacing w:before="120" w:line="264" w:lineRule="auto"/>
              <w:jc w:val="center"/>
              <w:rPr>
                <w:b/>
                <w:bCs/>
                <w:sz w:val="26"/>
                <w:szCs w:val="26"/>
              </w:rPr>
            </w:pPr>
            <w:r w:rsidRPr="005D70DB">
              <w:rPr>
                <w:b/>
                <w:bCs/>
                <w:sz w:val="26"/>
                <w:szCs w:val="26"/>
              </w:rPr>
              <w:t>Đại diện UBND.</w:t>
            </w:r>
            <w:r w:rsidRPr="005D70DB">
              <w:rPr>
                <w:sz w:val="26"/>
                <w:szCs w:val="26"/>
              </w:rPr>
              <w:t>..............</w:t>
            </w:r>
          </w:p>
          <w:p w:rsidR="00D82DE3" w:rsidRPr="005D70DB" w:rsidRDefault="00D82DE3" w:rsidP="008C12F3">
            <w:pPr>
              <w:spacing w:before="120" w:line="264" w:lineRule="auto"/>
              <w:jc w:val="center"/>
              <w:rPr>
                <w:i/>
                <w:iCs/>
                <w:sz w:val="26"/>
                <w:szCs w:val="26"/>
              </w:rPr>
            </w:pPr>
            <w:r w:rsidRPr="005D70DB">
              <w:rPr>
                <w:i/>
                <w:iCs/>
                <w:sz w:val="26"/>
                <w:szCs w:val="26"/>
              </w:rPr>
              <w:t>(Ký tên, đóng dấu)</w:t>
            </w:r>
          </w:p>
        </w:tc>
      </w:tr>
    </w:tbl>
    <w:p w:rsidR="00D82DE3" w:rsidRDefault="00D82DE3" w:rsidP="00D82DE3">
      <w:pPr>
        <w:pStyle w:val="sonvb"/>
        <w:spacing w:before="120" w:after="0" w:line="264" w:lineRule="auto"/>
        <w:ind w:firstLine="709"/>
        <w:rPr>
          <w:b/>
          <w:bCs/>
          <w:lang w:val="en-US"/>
        </w:rPr>
      </w:pPr>
    </w:p>
    <w:p w:rsidR="00D82DE3" w:rsidRDefault="00D82DE3" w:rsidP="00D82DE3">
      <w:pPr>
        <w:rPr>
          <w:rFonts w:eastAsia="Arial"/>
          <w:b/>
          <w:bCs/>
          <w:szCs w:val="28"/>
          <w:lang w:eastAsia="x-none"/>
        </w:rPr>
      </w:pPr>
      <w:r>
        <w:rPr>
          <w:b/>
          <w:bCs/>
        </w:rPr>
        <w:br w:type="page"/>
      </w:r>
    </w:p>
    <w:p w:rsidR="00D82DE3" w:rsidRPr="00AF2659" w:rsidRDefault="0014793E" w:rsidP="00D82DE3">
      <w:pPr>
        <w:pStyle w:val="sonvb"/>
        <w:spacing w:before="120" w:after="0" w:line="245" w:lineRule="auto"/>
        <w:ind w:firstLine="709"/>
        <w:rPr>
          <w:b/>
          <w:color w:val="0000FF"/>
          <w:lang w:val="en-US"/>
        </w:rPr>
      </w:pPr>
      <w:r>
        <w:rPr>
          <w:b/>
          <w:color w:val="0000FF"/>
          <w:lang w:val="en-US"/>
        </w:rPr>
        <w:t>28</w:t>
      </w:r>
      <w:r w:rsidR="00D82DE3" w:rsidRPr="00AF2659">
        <w:rPr>
          <w:b/>
          <w:color w:val="0000FF"/>
          <w:lang w:val="en-US"/>
        </w:rPr>
        <w:t>. Công nhận trường tiểu học đạt chuẩn quốc gia</w:t>
      </w:r>
    </w:p>
    <w:p w:rsidR="00D82DE3" w:rsidRPr="0014793E" w:rsidRDefault="0014793E" w:rsidP="00D82DE3">
      <w:pPr>
        <w:spacing w:before="120" w:line="264" w:lineRule="auto"/>
        <w:ind w:firstLine="709"/>
        <w:jc w:val="both"/>
        <w:rPr>
          <w:bCs/>
          <w:i/>
          <w:szCs w:val="28"/>
        </w:rPr>
      </w:pPr>
      <w:r w:rsidRPr="0014793E">
        <w:rPr>
          <w:bCs/>
          <w:i/>
          <w:szCs w:val="28"/>
        </w:rPr>
        <w:t>28</w:t>
      </w:r>
      <w:r w:rsidR="00D82DE3" w:rsidRPr="0014793E">
        <w:rPr>
          <w:bCs/>
          <w:i/>
          <w:szCs w:val="28"/>
        </w:rPr>
        <w:t>.1. Trình tự thực hiện:</w:t>
      </w:r>
    </w:p>
    <w:p w:rsidR="00D82DE3" w:rsidRPr="005D70DB" w:rsidRDefault="00D82DE3" w:rsidP="00D82DE3">
      <w:pPr>
        <w:spacing w:before="120" w:line="264" w:lineRule="auto"/>
        <w:ind w:firstLine="709"/>
        <w:jc w:val="both"/>
        <w:rPr>
          <w:bCs/>
          <w:szCs w:val="28"/>
        </w:rPr>
      </w:pPr>
      <w:r>
        <w:rPr>
          <w:bCs/>
          <w:szCs w:val="28"/>
        </w:rPr>
        <w:t>a)</w:t>
      </w:r>
      <w:r w:rsidRPr="005D70DB">
        <w:rPr>
          <w:bCs/>
          <w:szCs w:val="28"/>
        </w:rPr>
        <w:t xml:space="preserve"> Căn cứ các tiêu chuẩn quy định về trường tiểu học đạt chuẩn quốc gia, trường tiểu học và </w:t>
      </w:r>
      <w:r>
        <w:rPr>
          <w:bCs/>
          <w:szCs w:val="28"/>
        </w:rPr>
        <w:t>Ủy ban nhân dân</w:t>
      </w:r>
      <w:r w:rsidRPr="005D70DB">
        <w:rPr>
          <w:bCs/>
          <w:szCs w:val="28"/>
        </w:rPr>
        <w:t xml:space="preserve"> cấp xã tiến hành kiểm tra, đánh giá theo các mức độ đạt chuẩn (mức độ 1 hoặc mức độ 2). Xét thấy trường đạt chuẩn quốc gia ở mức độ nào, </w:t>
      </w:r>
      <w:r>
        <w:rPr>
          <w:bCs/>
          <w:szCs w:val="28"/>
        </w:rPr>
        <w:t>Ủy ban nhân dân</w:t>
      </w:r>
      <w:r w:rsidRPr="005D70DB">
        <w:rPr>
          <w:bCs/>
          <w:szCs w:val="28"/>
        </w:rPr>
        <w:t xml:space="preserve"> cấp xã làm văn bản kèm theo biên bản kiểm tra đề nghị </w:t>
      </w:r>
      <w:r>
        <w:rPr>
          <w:bCs/>
          <w:szCs w:val="28"/>
        </w:rPr>
        <w:t>Ủy ban nhân dân</w:t>
      </w:r>
      <w:r w:rsidRPr="005D70DB">
        <w:rPr>
          <w:bCs/>
          <w:szCs w:val="28"/>
        </w:rPr>
        <w:t xml:space="preserve"> cấp huyện tổ chức thẩm định theo mức độ đó.</w:t>
      </w:r>
    </w:p>
    <w:p w:rsidR="00D82DE3" w:rsidRPr="005D70DB" w:rsidRDefault="00D82DE3" w:rsidP="00D82DE3">
      <w:pPr>
        <w:spacing w:before="120" w:line="264" w:lineRule="auto"/>
        <w:ind w:firstLine="709"/>
        <w:jc w:val="both"/>
        <w:rPr>
          <w:bCs/>
          <w:szCs w:val="28"/>
        </w:rPr>
      </w:pPr>
      <w:r>
        <w:rPr>
          <w:bCs/>
          <w:szCs w:val="28"/>
        </w:rPr>
        <w:t>b)</w:t>
      </w:r>
      <w:r w:rsidRPr="005D70DB">
        <w:rPr>
          <w:bCs/>
          <w:szCs w:val="28"/>
        </w:rPr>
        <w:t xml:space="preserve"> Trong thời gian 20 (hai mươi) ngày làm việc kể từ ngày nhận được hồ sơ hợp lệ, </w:t>
      </w:r>
      <w:r>
        <w:rPr>
          <w:bCs/>
          <w:szCs w:val="28"/>
        </w:rPr>
        <w:t>Ủy ban nhân dân</w:t>
      </w:r>
      <w:r w:rsidRPr="005D70DB">
        <w:rPr>
          <w:bCs/>
          <w:szCs w:val="28"/>
        </w:rPr>
        <w:t xml:space="preserve"> cấp huyện quyết định thành lập đoàn kiểm tra và hoàn thành việc thẩm định theo đề nghị của </w:t>
      </w:r>
      <w:r>
        <w:rPr>
          <w:bCs/>
          <w:szCs w:val="28"/>
        </w:rPr>
        <w:t>Ủy ban nhân dân</w:t>
      </w:r>
      <w:r w:rsidRPr="005D70DB">
        <w:rPr>
          <w:bCs/>
          <w:szCs w:val="28"/>
        </w:rPr>
        <w:t xml:space="preserve"> cấp xã. Trường hợp hồ sơ không đầy đủ hoặc không đúng theo quy định, </w:t>
      </w:r>
      <w:r>
        <w:rPr>
          <w:bCs/>
          <w:szCs w:val="28"/>
        </w:rPr>
        <w:t>Ủy ban nhân dân</w:t>
      </w:r>
      <w:r w:rsidRPr="005D70DB">
        <w:rPr>
          <w:bCs/>
          <w:szCs w:val="28"/>
        </w:rPr>
        <w:t xml:space="preserve"> cấp huyện trả lại hồ sơ hoặc gửi văn bản yêu cầu </w:t>
      </w:r>
      <w:r>
        <w:rPr>
          <w:bCs/>
          <w:szCs w:val="28"/>
        </w:rPr>
        <w:t>Ủy ban nhân dân</w:t>
      </w:r>
      <w:r w:rsidRPr="005D70DB">
        <w:rPr>
          <w:bCs/>
          <w:szCs w:val="28"/>
        </w:rPr>
        <w:t xml:space="preserve"> cấp xã bổ sung cho hợp lệ;</w:t>
      </w:r>
    </w:p>
    <w:p w:rsidR="00D82DE3" w:rsidRPr="005D70DB" w:rsidRDefault="00D82DE3" w:rsidP="00D82DE3">
      <w:pPr>
        <w:spacing w:before="120" w:line="264" w:lineRule="auto"/>
        <w:ind w:firstLine="709"/>
        <w:jc w:val="both"/>
        <w:rPr>
          <w:bCs/>
          <w:szCs w:val="28"/>
        </w:rPr>
      </w:pPr>
      <w:r>
        <w:rPr>
          <w:bCs/>
          <w:szCs w:val="28"/>
        </w:rPr>
        <w:t>c)</w:t>
      </w:r>
      <w:r w:rsidRPr="005D70DB">
        <w:rPr>
          <w:bCs/>
          <w:szCs w:val="28"/>
        </w:rPr>
        <w:t xml:space="preserve"> Đoàn kiểm tra cấp huyện (gồm đại diện các cơ quan chức năng có liên quan do chủ tịch </w:t>
      </w:r>
      <w:r>
        <w:rPr>
          <w:bCs/>
          <w:szCs w:val="28"/>
        </w:rPr>
        <w:t>Ủy ban nhân dân</w:t>
      </w:r>
      <w:r w:rsidRPr="005D70DB">
        <w:rPr>
          <w:bCs/>
          <w:szCs w:val="28"/>
        </w:rPr>
        <w:t xml:space="preserve"> cấp huyện chỉ định) tiến hành thẩm định kết quả kiểm tra, đánh giá của </w:t>
      </w:r>
      <w:r>
        <w:rPr>
          <w:bCs/>
          <w:szCs w:val="28"/>
        </w:rPr>
        <w:t>Ủy ban nhân dân</w:t>
      </w:r>
      <w:r w:rsidRPr="005D70DB">
        <w:rPr>
          <w:bCs/>
          <w:szCs w:val="28"/>
        </w:rPr>
        <w:t xml:space="preserve"> cấp xã. Căn cứ kết quả thẩm định, xét thấy trường đạt chuẩn quốc gia ở mức độ nào, đoàn kiểm tra làm văn bản báo cáo </w:t>
      </w:r>
      <w:r>
        <w:rPr>
          <w:bCs/>
          <w:szCs w:val="28"/>
        </w:rPr>
        <w:t>Ủy ban nhân dân</w:t>
      </w:r>
      <w:r w:rsidRPr="005D70DB">
        <w:rPr>
          <w:bCs/>
          <w:szCs w:val="28"/>
        </w:rPr>
        <w:t xml:space="preserve"> cấp huyện và </w:t>
      </w:r>
      <w:r>
        <w:rPr>
          <w:bCs/>
          <w:szCs w:val="28"/>
        </w:rPr>
        <w:t>Ủy ban nhân dân</w:t>
      </w:r>
      <w:r w:rsidRPr="005D70DB">
        <w:rPr>
          <w:bCs/>
          <w:szCs w:val="28"/>
        </w:rPr>
        <w:t xml:space="preserve"> cấp huyện làm tờ trình đề nghị </w:t>
      </w:r>
      <w:r>
        <w:rPr>
          <w:bCs/>
          <w:szCs w:val="28"/>
        </w:rPr>
        <w:t>Ủy ban nhân dân</w:t>
      </w:r>
      <w:r w:rsidRPr="005D70DB">
        <w:rPr>
          <w:bCs/>
          <w:szCs w:val="28"/>
        </w:rPr>
        <w:t xml:space="preserve"> tỉnh tổ chức thẩm định theo mức độ đó;</w:t>
      </w:r>
    </w:p>
    <w:p w:rsidR="00D82DE3" w:rsidRPr="005D70DB" w:rsidRDefault="00D82DE3" w:rsidP="00D82DE3">
      <w:pPr>
        <w:spacing w:before="120" w:line="264" w:lineRule="auto"/>
        <w:ind w:firstLine="709"/>
        <w:jc w:val="both"/>
        <w:rPr>
          <w:bCs/>
          <w:szCs w:val="28"/>
        </w:rPr>
      </w:pPr>
      <w:r>
        <w:rPr>
          <w:bCs/>
          <w:szCs w:val="28"/>
        </w:rPr>
        <w:t>d)</w:t>
      </w:r>
      <w:r w:rsidRPr="005D70DB">
        <w:rPr>
          <w:bCs/>
          <w:szCs w:val="28"/>
        </w:rPr>
        <w:t xml:space="preserve"> Trong thời gian 20 (hai mươi) ngày làm việc kể từ ngày nhận được hồ sơ hợp lệ, </w:t>
      </w:r>
      <w:r>
        <w:rPr>
          <w:bCs/>
          <w:szCs w:val="28"/>
        </w:rPr>
        <w:t>Ủy ban nhân dân</w:t>
      </w:r>
      <w:r w:rsidRPr="005D70DB">
        <w:rPr>
          <w:bCs/>
          <w:szCs w:val="28"/>
        </w:rPr>
        <w:t xml:space="preserve"> tỉnh quyết định thành lập đoàn kiểm tra và hoàn thành việc thẩm định theo đề nghị của </w:t>
      </w:r>
      <w:r>
        <w:rPr>
          <w:bCs/>
          <w:szCs w:val="28"/>
        </w:rPr>
        <w:t>Ủy ban nhân dân</w:t>
      </w:r>
      <w:r w:rsidRPr="005D70DB">
        <w:rPr>
          <w:bCs/>
          <w:szCs w:val="28"/>
        </w:rPr>
        <w:t xml:space="preserve"> cấp huyện. Trường hợp hồ sơ không đầy đủ hoặc không đúng theo quy định, </w:t>
      </w:r>
      <w:r>
        <w:rPr>
          <w:bCs/>
          <w:szCs w:val="28"/>
        </w:rPr>
        <w:t>Ủy ban nhân dân</w:t>
      </w:r>
      <w:r w:rsidRPr="005D70DB">
        <w:rPr>
          <w:bCs/>
          <w:szCs w:val="28"/>
        </w:rPr>
        <w:t xml:space="preserve"> tỉnh trả lại hồ sơ hoặc gửi văn bản yêu cầu </w:t>
      </w:r>
      <w:r>
        <w:rPr>
          <w:bCs/>
          <w:szCs w:val="28"/>
        </w:rPr>
        <w:t>Ủy ban nhân dân</w:t>
      </w:r>
      <w:r w:rsidRPr="005D70DB">
        <w:rPr>
          <w:bCs/>
          <w:szCs w:val="28"/>
        </w:rPr>
        <w:t xml:space="preserve"> cấp huyện bổ sung cho hợp lệ;</w:t>
      </w:r>
    </w:p>
    <w:p w:rsidR="00D82DE3" w:rsidRPr="005D70DB" w:rsidRDefault="00D82DE3" w:rsidP="00D82DE3">
      <w:pPr>
        <w:spacing w:before="120" w:line="264" w:lineRule="auto"/>
        <w:ind w:firstLine="709"/>
        <w:jc w:val="both"/>
        <w:rPr>
          <w:bCs/>
          <w:szCs w:val="28"/>
        </w:rPr>
      </w:pPr>
      <w:r>
        <w:rPr>
          <w:bCs/>
          <w:szCs w:val="28"/>
        </w:rPr>
        <w:t>đ)</w:t>
      </w:r>
      <w:r w:rsidRPr="005D70DB">
        <w:rPr>
          <w:bCs/>
          <w:szCs w:val="28"/>
        </w:rPr>
        <w:t xml:space="preserve"> Đoàn kiểm tra cấp tỉnh (gồm đại diện các cơ quan chức năng có liên quan do Chủ tịch </w:t>
      </w:r>
      <w:r>
        <w:rPr>
          <w:bCs/>
          <w:szCs w:val="28"/>
        </w:rPr>
        <w:t>Ủy ban nhân dân</w:t>
      </w:r>
      <w:r w:rsidRPr="005D70DB">
        <w:rPr>
          <w:bCs/>
          <w:szCs w:val="28"/>
        </w:rPr>
        <w:t xml:space="preserve"> tỉnh chỉ định) tiến hành thẩm định kết quả kiểm tra, đánh giá của </w:t>
      </w:r>
      <w:r>
        <w:rPr>
          <w:bCs/>
          <w:szCs w:val="28"/>
        </w:rPr>
        <w:t>Ủy ban nhân dân</w:t>
      </w:r>
      <w:r w:rsidRPr="005D70DB">
        <w:rPr>
          <w:bCs/>
          <w:szCs w:val="28"/>
        </w:rPr>
        <w:t xml:space="preserve"> cấp huyện. Căn cứ kết quả thẩm định, xét thấy trường đạt chuẩn ở mức độ nào, đoàn kiểm tra cấp tỉnh làm văn bản kèm theo biên bản kiểm tra đề nghị Chủ tịch </w:t>
      </w:r>
      <w:r>
        <w:rPr>
          <w:bCs/>
          <w:szCs w:val="28"/>
        </w:rPr>
        <w:t>Ủy ban nhân dân</w:t>
      </w:r>
      <w:r w:rsidRPr="005D70DB">
        <w:rPr>
          <w:bCs/>
          <w:szCs w:val="28"/>
        </w:rPr>
        <w:t xml:space="preserve"> tỉnh quyết định và cấp Bằng công nhận đạt chuẩn quốc gia ở mức độ đó;</w:t>
      </w:r>
    </w:p>
    <w:p w:rsidR="00D82DE3" w:rsidRPr="005D70DB" w:rsidRDefault="00D82DE3" w:rsidP="00D82DE3">
      <w:pPr>
        <w:spacing w:before="120" w:line="264" w:lineRule="auto"/>
        <w:ind w:firstLine="709"/>
        <w:jc w:val="both"/>
        <w:rPr>
          <w:bCs/>
          <w:szCs w:val="28"/>
        </w:rPr>
      </w:pPr>
      <w:r>
        <w:rPr>
          <w:bCs/>
          <w:szCs w:val="28"/>
        </w:rPr>
        <w:t>e)</w:t>
      </w:r>
      <w:r w:rsidRPr="005D70DB">
        <w:rPr>
          <w:bCs/>
          <w:szCs w:val="28"/>
        </w:rPr>
        <w:t xml:space="preserve"> Trong thời gian 20 (hai mươi) ngày làm việc kể từ ngày nhận được văn bản đề nghị của đoàn kiểm tra cấp tỉnh, Chủ tịch </w:t>
      </w:r>
      <w:r>
        <w:rPr>
          <w:bCs/>
          <w:szCs w:val="28"/>
        </w:rPr>
        <w:t>Ủy ban nhân dân</w:t>
      </w:r>
      <w:r w:rsidRPr="005D70DB">
        <w:rPr>
          <w:bCs/>
          <w:szCs w:val="28"/>
        </w:rPr>
        <w:t xml:space="preserve"> tỉnh quyết định và cấp Bằng công nhận đạt chuẩn quốc gia (mức độ 1 hoặc mức độ 2) cho trường tiểu học.</w:t>
      </w:r>
    </w:p>
    <w:p w:rsidR="00D82DE3" w:rsidRPr="00FB3935" w:rsidRDefault="0014793E" w:rsidP="00D82DE3">
      <w:pPr>
        <w:spacing w:before="120" w:line="264" w:lineRule="auto"/>
        <w:ind w:firstLine="709"/>
        <w:jc w:val="both"/>
        <w:rPr>
          <w:bCs/>
          <w:i/>
          <w:szCs w:val="28"/>
        </w:rPr>
      </w:pPr>
      <w:r>
        <w:rPr>
          <w:bCs/>
          <w:i/>
          <w:szCs w:val="28"/>
        </w:rPr>
        <w:t>28</w:t>
      </w:r>
      <w:r w:rsidR="00D82DE3" w:rsidRPr="00FB3935">
        <w:rPr>
          <w:bCs/>
          <w:i/>
          <w:szCs w:val="28"/>
        </w:rPr>
        <w:t>.2. Cách thức thực hiện:</w:t>
      </w:r>
    </w:p>
    <w:p w:rsidR="00457BA7" w:rsidRDefault="00457BA7" w:rsidP="00457BA7">
      <w:pPr>
        <w:spacing w:before="120" w:line="269" w:lineRule="auto"/>
        <w:ind w:firstLine="709"/>
        <w:jc w:val="both"/>
      </w:pPr>
      <w:r w:rsidRPr="005D70DB">
        <w:t>Trực tiếp tại Bộ phận tiếp nhận và trả kết quả của Sở Giáo dục và Đào tạo (Tầ</w:t>
      </w:r>
      <w:r>
        <w:t>ng 01, Tháp A</w:t>
      </w:r>
      <w:r w:rsidRPr="005D70DB">
        <w:t>, Trung tâm Hành chính tỉnh Bình Dương, điện thoại: 0</w:t>
      </w:r>
      <w:r>
        <w:t>274</w:t>
      </w:r>
      <w:r w:rsidRPr="005D70DB">
        <w:t>-3.903.242) hoặc qua bưu điện.</w:t>
      </w:r>
    </w:p>
    <w:p w:rsidR="00D82DE3" w:rsidRPr="00FB3935" w:rsidRDefault="0014793E" w:rsidP="00D82DE3">
      <w:pPr>
        <w:spacing w:before="120" w:line="264" w:lineRule="auto"/>
        <w:ind w:firstLine="709"/>
        <w:jc w:val="both"/>
        <w:rPr>
          <w:bCs/>
          <w:i/>
          <w:szCs w:val="28"/>
        </w:rPr>
      </w:pPr>
      <w:r>
        <w:rPr>
          <w:bCs/>
          <w:i/>
          <w:szCs w:val="28"/>
        </w:rPr>
        <w:t>28</w:t>
      </w:r>
      <w:r w:rsidR="00D82DE3" w:rsidRPr="00FB3935">
        <w:rPr>
          <w:bCs/>
          <w:i/>
          <w:szCs w:val="28"/>
        </w:rPr>
        <w:t>.3. Thành phần</w:t>
      </w:r>
      <w:r w:rsidR="00D82DE3">
        <w:rPr>
          <w:bCs/>
          <w:i/>
          <w:szCs w:val="28"/>
        </w:rPr>
        <w:t>, số lượng</w:t>
      </w:r>
      <w:r w:rsidR="00D82DE3" w:rsidRPr="00FB3935">
        <w:rPr>
          <w:bCs/>
          <w:i/>
          <w:szCs w:val="28"/>
        </w:rPr>
        <w:t xml:space="preserve"> hồ sơ:</w:t>
      </w:r>
    </w:p>
    <w:p w:rsidR="00D82DE3" w:rsidRPr="005D70DB" w:rsidRDefault="00D82DE3" w:rsidP="00D82DE3">
      <w:pPr>
        <w:spacing w:before="120" w:line="264" w:lineRule="auto"/>
        <w:ind w:firstLine="709"/>
        <w:jc w:val="both"/>
        <w:rPr>
          <w:bCs/>
          <w:szCs w:val="28"/>
        </w:rPr>
      </w:pPr>
      <w:r w:rsidRPr="005D70DB">
        <w:rPr>
          <w:bCs/>
          <w:szCs w:val="28"/>
        </w:rPr>
        <w:t xml:space="preserve">Hồ sơ gửi về </w:t>
      </w:r>
      <w:r>
        <w:rPr>
          <w:bCs/>
          <w:szCs w:val="28"/>
        </w:rPr>
        <w:t>Ủy ban nhân dân</w:t>
      </w:r>
      <w:r w:rsidRPr="005D70DB">
        <w:rPr>
          <w:bCs/>
          <w:szCs w:val="28"/>
        </w:rPr>
        <w:t xml:space="preserve"> cấp huyện gồm:</w:t>
      </w:r>
    </w:p>
    <w:p w:rsidR="00D82DE3" w:rsidRPr="005D70DB" w:rsidRDefault="00D82DE3" w:rsidP="00D82DE3">
      <w:pPr>
        <w:spacing w:before="120" w:line="264" w:lineRule="auto"/>
        <w:ind w:firstLine="709"/>
        <w:jc w:val="both"/>
        <w:rPr>
          <w:bCs/>
          <w:szCs w:val="28"/>
        </w:rPr>
      </w:pPr>
      <w:r>
        <w:rPr>
          <w:bCs/>
          <w:szCs w:val="28"/>
        </w:rPr>
        <w:t>a)</w:t>
      </w:r>
      <w:r w:rsidRPr="005D70DB">
        <w:rPr>
          <w:bCs/>
          <w:szCs w:val="28"/>
        </w:rPr>
        <w:t xml:space="preserve"> Báo cáo tự kiểm tra của nhà trường theo từng nội dung đã được quy định, có xác nhận của </w:t>
      </w:r>
      <w:r>
        <w:rPr>
          <w:bCs/>
          <w:szCs w:val="28"/>
        </w:rPr>
        <w:t>Ủy ban nhân dân</w:t>
      </w:r>
      <w:r w:rsidRPr="005D70DB">
        <w:rPr>
          <w:bCs/>
          <w:szCs w:val="28"/>
        </w:rPr>
        <w:t xml:space="preserve"> cấp xã;</w:t>
      </w:r>
    </w:p>
    <w:p w:rsidR="00D82DE3" w:rsidRPr="005D70DB" w:rsidRDefault="00D82DE3" w:rsidP="00D82DE3">
      <w:pPr>
        <w:spacing w:before="120" w:line="264" w:lineRule="auto"/>
        <w:ind w:firstLine="709"/>
        <w:jc w:val="both"/>
        <w:rPr>
          <w:bCs/>
          <w:szCs w:val="28"/>
        </w:rPr>
      </w:pPr>
      <w:r>
        <w:rPr>
          <w:bCs/>
          <w:szCs w:val="28"/>
        </w:rPr>
        <w:t>b)</w:t>
      </w:r>
      <w:r w:rsidRPr="005D70DB">
        <w:rPr>
          <w:bCs/>
          <w:szCs w:val="28"/>
        </w:rPr>
        <w:t xml:space="preserve"> Văn bản Chủ tịch </w:t>
      </w:r>
      <w:r>
        <w:rPr>
          <w:bCs/>
          <w:szCs w:val="28"/>
        </w:rPr>
        <w:t>Ủy ban nhân dân</w:t>
      </w:r>
      <w:r w:rsidRPr="005D70DB">
        <w:rPr>
          <w:bCs/>
          <w:szCs w:val="28"/>
        </w:rPr>
        <w:t xml:space="preserve"> cấp xã đề nghị </w:t>
      </w:r>
      <w:r>
        <w:rPr>
          <w:bCs/>
          <w:szCs w:val="28"/>
        </w:rPr>
        <w:t>Ủy ban nhân dân</w:t>
      </w:r>
      <w:r w:rsidRPr="005D70DB">
        <w:rPr>
          <w:bCs/>
          <w:szCs w:val="28"/>
        </w:rPr>
        <w:t xml:space="preserve"> cấp huyện kiểm tra, thẩm định;</w:t>
      </w:r>
    </w:p>
    <w:p w:rsidR="00D82DE3" w:rsidRPr="005D70DB" w:rsidRDefault="00D82DE3" w:rsidP="00D82DE3">
      <w:pPr>
        <w:spacing w:before="120" w:line="264" w:lineRule="auto"/>
        <w:ind w:firstLine="709"/>
        <w:jc w:val="both"/>
        <w:rPr>
          <w:bCs/>
          <w:szCs w:val="28"/>
        </w:rPr>
      </w:pPr>
      <w:r w:rsidRPr="005D70DB">
        <w:rPr>
          <w:bCs/>
          <w:szCs w:val="28"/>
        </w:rPr>
        <w:t xml:space="preserve">Hồ sơ gửi về </w:t>
      </w:r>
      <w:r>
        <w:rPr>
          <w:bCs/>
          <w:szCs w:val="28"/>
        </w:rPr>
        <w:t>Ủy ban nhân dân</w:t>
      </w:r>
      <w:r w:rsidRPr="005D70DB">
        <w:rPr>
          <w:bCs/>
          <w:szCs w:val="28"/>
        </w:rPr>
        <w:t xml:space="preserve"> tỉnh gồm:</w:t>
      </w:r>
    </w:p>
    <w:p w:rsidR="00D82DE3" w:rsidRPr="005D70DB" w:rsidRDefault="00D82DE3" w:rsidP="00D82DE3">
      <w:pPr>
        <w:spacing w:before="120" w:line="264" w:lineRule="auto"/>
        <w:ind w:firstLine="709"/>
        <w:jc w:val="both"/>
        <w:rPr>
          <w:bCs/>
          <w:szCs w:val="28"/>
        </w:rPr>
      </w:pPr>
      <w:r>
        <w:rPr>
          <w:bCs/>
          <w:szCs w:val="28"/>
        </w:rPr>
        <w:t>a)</w:t>
      </w:r>
      <w:r w:rsidRPr="005D70DB">
        <w:rPr>
          <w:bCs/>
          <w:szCs w:val="28"/>
        </w:rPr>
        <w:t xml:space="preserve"> Báo cáo tự kiểm tra của nhà trường theo từng nội dung đã được quy định, có xác nhận của </w:t>
      </w:r>
      <w:r>
        <w:rPr>
          <w:bCs/>
          <w:szCs w:val="28"/>
        </w:rPr>
        <w:t>Ủy ban nhân dân</w:t>
      </w:r>
      <w:r w:rsidRPr="005D70DB">
        <w:rPr>
          <w:bCs/>
          <w:szCs w:val="28"/>
        </w:rPr>
        <w:t xml:space="preserve"> cấp xã;</w:t>
      </w:r>
    </w:p>
    <w:p w:rsidR="00D82DE3" w:rsidRPr="005D70DB" w:rsidRDefault="00D82DE3" w:rsidP="00D82DE3">
      <w:pPr>
        <w:spacing w:before="120" w:line="264" w:lineRule="auto"/>
        <w:ind w:firstLine="709"/>
        <w:jc w:val="both"/>
        <w:rPr>
          <w:bCs/>
          <w:szCs w:val="28"/>
        </w:rPr>
      </w:pPr>
      <w:r>
        <w:rPr>
          <w:bCs/>
          <w:szCs w:val="28"/>
        </w:rPr>
        <w:t>b)</w:t>
      </w:r>
      <w:r w:rsidRPr="005D70DB">
        <w:rPr>
          <w:bCs/>
          <w:szCs w:val="28"/>
        </w:rPr>
        <w:t xml:space="preserve"> Báo cáo kết quả thẩm định của đoàn kiểm tra cấp huyện;</w:t>
      </w:r>
    </w:p>
    <w:p w:rsidR="00D82DE3" w:rsidRPr="005D70DB" w:rsidRDefault="00D82DE3" w:rsidP="00D82DE3">
      <w:pPr>
        <w:spacing w:before="120" w:line="264" w:lineRule="auto"/>
        <w:ind w:firstLine="709"/>
        <w:jc w:val="both"/>
        <w:rPr>
          <w:bCs/>
          <w:szCs w:val="28"/>
        </w:rPr>
      </w:pPr>
      <w:r>
        <w:rPr>
          <w:bCs/>
          <w:szCs w:val="28"/>
        </w:rPr>
        <w:t>c)</w:t>
      </w:r>
      <w:r w:rsidRPr="005D70DB">
        <w:rPr>
          <w:bCs/>
          <w:szCs w:val="28"/>
        </w:rPr>
        <w:t xml:space="preserve"> Văn bản của </w:t>
      </w:r>
      <w:r>
        <w:rPr>
          <w:bCs/>
          <w:szCs w:val="28"/>
        </w:rPr>
        <w:t>Ủy ban nhân dân</w:t>
      </w:r>
      <w:r w:rsidRPr="005D70DB">
        <w:rPr>
          <w:bCs/>
          <w:szCs w:val="28"/>
        </w:rPr>
        <w:t xml:space="preserve"> cấp huyện đề nghị </w:t>
      </w:r>
      <w:r>
        <w:rPr>
          <w:bCs/>
          <w:szCs w:val="28"/>
        </w:rPr>
        <w:t>Ủy ban nhân dân</w:t>
      </w:r>
      <w:r w:rsidRPr="005D70DB">
        <w:rPr>
          <w:bCs/>
          <w:szCs w:val="28"/>
        </w:rPr>
        <w:t xml:space="preserve"> tỉnh kiểm tra, công nhận.</w:t>
      </w:r>
    </w:p>
    <w:p w:rsidR="00D82DE3" w:rsidRPr="005D70DB" w:rsidRDefault="00D82DE3" w:rsidP="00D82DE3">
      <w:pPr>
        <w:spacing w:before="120" w:line="264" w:lineRule="auto"/>
        <w:ind w:firstLine="709"/>
        <w:jc w:val="both"/>
        <w:rPr>
          <w:bCs/>
          <w:szCs w:val="28"/>
        </w:rPr>
      </w:pPr>
      <w:r>
        <w:rPr>
          <w:bCs/>
          <w:szCs w:val="28"/>
        </w:rPr>
        <w:t>Số lượng hồ sơ</w:t>
      </w:r>
      <w:r w:rsidRPr="005D70DB">
        <w:rPr>
          <w:bCs/>
          <w:szCs w:val="28"/>
        </w:rPr>
        <w:t>: 01 bộ.</w:t>
      </w:r>
    </w:p>
    <w:p w:rsidR="00D82DE3" w:rsidRPr="00FB3935" w:rsidRDefault="0014793E" w:rsidP="00D82DE3">
      <w:pPr>
        <w:spacing w:before="120" w:line="264" w:lineRule="auto"/>
        <w:ind w:firstLine="709"/>
        <w:jc w:val="both"/>
        <w:rPr>
          <w:bCs/>
          <w:i/>
          <w:szCs w:val="28"/>
        </w:rPr>
      </w:pPr>
      <w:r>
        <w:rPr>
          <w:bCs/>
          <w:i/>
          <w:szCs w:val="28"/>
        </w:rPr>
        <w:t>28</w:t>
      </w:r>
      <w:r w:rsidR="00D82DE3" w:rsidRPr="00FB3935">
        <w:rPr>
          <w:bCs/>
          <w:i/>
          <w:szCs w:val="28"/>
        </w:rPr>
        <w:t>.4. Thời hạn giải quyết:</w:t>
      </w:r>
    </w:p>
    <w:p w:rsidR="00D82DE3" w:rsidRPr="005D70DB" w:rsidRDefault="00D82DE3" w:rsidP="00D82DE3">
      <w:pPr>
        <w:spacing w:before="120" w:line="264" w:lineRule="auto"/>
        <w:ind w:firstLine="709"/>
        <w:jc w:val="both"/>
        <w:rPr>
          <w:bCs/>
          <w:szCs w:val="28"/>
        </w:rPr>
      </w:pPr>
      <w:r w:rsidRPr="005D70DB">
        <w:rPr>
          <w:bCs/>
          <w:szCs w:val="28"/>
        </w:rPr>
        <w:t>60 ngày làm việc.</w:t>
      </w:r>
    </w:p>
    <w:p w:rsidR="00D82DE3" w:rsidRPr="00FB3935" w:rsidRDefault="0014793E" w:rsidP="00D82DE3">
      <w:pPr>
        <w:spacing w:before="120" w:line="264" w:lineRule="auto"/>
        <w:ind w:firstLine="709"/>
        <w:jc w:val="both"/>
        <w:rPr>
          <w:bCs/>
          <w:i/>
          <w:szCs w:val="28"/>
        </w:rPr>
      </w:pPr>
      <w:r>
        <w:rPr>
          <w:bCs/>
          <w:i/>
          <w:szCs w:val="28"/>
        </w:rPr>
        <w:t>28</w:t>
      </w:r>
      <w:r w:rsidR="00D82DE3">
        <w:rPr>
          <w:bCs/>
          <w:i/>
          <w:szCs w:val="28"/>
        </w:rPr>
        <w:t>.5</w:t>
      </w:r>
      <w:r w:rsidR="00D82DE3" w:rsidRPr="00FB3935">
        <w:rPr>
          <w:bCs/>
          <w:i/>
          <w:szCs w:val="28"/>
        </w:rPr>
        <w:t>. Đối tượng thực hiện:</w:t>
      </w:r>
    </w:p>
    <w:p w:rsidR="00D82DE3" w:rsidRPr="005D70DB" w:rsidRDefault="00D82DE3" w:rsidP="00D82DE3">
      <w:pPr>
        <w:spacing w:before="120" w:line="264" w:lineRule="auto"/>
        <w:ind w:firstLine="709"/>
        <w:jc w:val="both"/>
        <w:rPr>
          <w:bCs/>
          <w:szCs w:val="28"/>
        </w:rPr>
      </w:pPr>
      <w:r w:rsidRPr="005D70DB">
        <w:rPr>
          <w:bCs/>
          <w:szCs w:val="28"/>
        </w:rPr>
        <w:t>Trường tiểu học.</w:t>
      </w:r>
    </w:p>
    <w:p w:rsidR="00D82DE3" w:rsidRPr="00FB3935" w:rsidRDefault="0014793E" w:rsidP="00D82DE3">
      <w:pPr>
        <w:spacing w:before="120" w:line="264" w:lineRule="auto"/>
        <w:ind w:firstLine="709"/>
        <w:jc w:val="both"/>
        <w:rPr>
          <w:bCs/>
          <w:i/>
          <w:szCs w:val="28"/>
        </w:rPr>
      </w:pPr>
      <w:r>
        <w:rPr>
          <w:bCs/>
          <w:i/>
          <w:szCs w:val="28"/>
        </w:rPr>
        <w:t>28</w:t>
      </w:r>
      <w:r w:rsidR="00D82DE3" w:rsidRPr="00FB3935">
        <w:rPr>
          <w:bCs/>
          <w:i/>
          <w:szCs w:val="28"/>
        </w:rPr>
        <w:t>.</w:t>
      </w:r>
      <w:r w:rsidR="00D82DE3">
        <w:rPr>
          <w:bCs/>
          <w:i/>
          <w:szCs w:val="28"/>
        </w:rPr>
        <w:t>6</w:t>
      </w:r>
      <w:r w:rsidR="00D82DE3" w:rsidRPr="00FB3935">
        <w:rPr>
          <w:bCs/>
          <w:i/>
          <w:szCs w:val="28"/>
        </w:rPr>
        <w:t>. Cơ quan thực hiện:</w:t>
      </w:r>
    </w:p>
    <w:p w:rsidR="00D82DE3" w:rsidRPr="005D70DB" w:rsidRDefault="00D82DE3" w:rsidP="00D82DE3">
      <w:pPr>
        <w:spacing w:before="120" w:line="264" w:lineRule="auto"/>
        <w:ind w:firstLine="709"/>
        <w:jc w:val="both"/>
        <w:rPr>
          <w:bCs/>
          <w:szCs w:val="28"/>
        </w:rPr>
      </w:pPr>
      <w:r>
        <w:rPr>
          <w:bCs/>
          <w:szCs w:val="28"/>
        </w:rPr>
        <w:t>a)</w:t>
      </w:r>
      <w:r w:rsidRPr="005D70DB">
        <w:rPr>
          <w:bCs/>
          <w:szCs w:val="28"/>
        </w:rPr>
        <w:t xml:space="preserve"> Cơ quan</w:t>
      </w:r>
      <w:r>
        <w:rPr>
          <w:bCs/>
          <w:szCs w:val="28"/>
        </w:rPr>
        <w:t>/Người</w:t>
      </w:r>
      <w:r w:rsidRPr="005D70DB">
        <w:rPr>
          <w:bCs/>
          <w:szCs w:val="28"/>
        </w:rPr>
        <w:t xml:space="preserve"> có thẩm quyền giải quyết: </w:t>
      </w:r>
      <w:r>
        <w:rPr>
          <w:bCs/>
          <w:szCs w:val="28"/>
        </w:rPr>
        <w:t xml:space="preserve">Chủ tịch </w:t>
      </w:r>
      <w:r w:rsidRPr="005D70DB">
        <w:rPr>
          <w:bCs/>
          <w:szCs w:val="28"/>
        </w:rPr>
        <w:t>Ủy ban nhân dân tỉnh;</w:t>
      </w:r>
    </w:p>
    <w:p w:rsidR="00D82DE3" w:rsidRPr="005D70DB" w:rsidRDefault="00D82DE3" w:rsidP="00D82DE3">
      <w:pPr>
        <w:spacing w:before="120" w:line="264" w:lineRule="auto"/>
        <w:ind w:firstLine="709"/>
        <w:rPr>
          <w:bCs/>
          <w:szCs w:val="28"/>
        </w:rPr>
      </w:pPr>
      <w:r>
        <w:rPr>
          <w:bCs/>
          <w:szCs w:val="28"/>
        </w:rPr>
        <w:t>b)</w:t>
      </w:r>
      <w:r w:rsidRPr="005D70DB">
        <w:rPr>
          <w:bCs/>
          <w:szCs w:val="28"/>
        </w:rPr>
        <w:t xml:space="preserve"> Cơ quan trực tiếp thực hiện: Ủy ban nhân dân tỉnh; Ủy ban nhân dân cấp huyện; Ủy ban nhân dân cấp xã.</w:t>
      </w:r>
    </w:p>
    <w:p w:rsidR="00D82DE3" w:rsidRPr="005D70DB" w:rsidRDefault="00D82DE3" w:rsidP="00D82DE3">
      <w:pPr>
        <w:spacing w:before="120" w:line="264" w:lineRule="auto"/>
        <w:ind w:firstLine="709"/>
        <w:jc w:val="both"/>
        <w:rPr>
          <w:bCs/>
          <w:szCs w:val="28"/>
        </w:rPr>
      </w:pPr>
      <w:r>
        <w:rPr>
          <w:bCs/>
          <w:szCs w:val="28"/>
        </w:rPr>
        <w:t>c)</w:t>
      </w:r>
      <w:r w:rsidRPr="005D70DB">
        <w:rPr>
          <w:bCs/>
          <w:szCs w:val="28"/>
        </w:rPr>
        <w:t xml:space="preserve"> Cơ quan phối hợp: Sở Giáo dục và Đào tạo; Phòng Giáo dục và Đào tạo</w:t>
      </w:r>
    </w:p>
    <w:p w:rsidR="00D82DE3" w:rsidRPr="00FB3935" w:rsidRDefault="0014793E" w:rsidP="00D82DE3">
      <w:pPr>
        <w:spacing w:before="120" w:line="259" w:lineRule="auto"/>
        <w:ind w:firstLine="709"/>
        <w:jc w:val="both"/>
        <w:rPr>
          <w:bCs/>
          <w:i/>
          <w:szCs w:val="28"/>
        </w:rPr>
      </w:pPr>
      <w:r>
        <w:rPr>
          <w:bCs/>
          <w:i/>
          <w:szCs w:val="28"/>
        </w:rPr>
        <w:t>28</w:t>
      </w:r>
      <w:r w:rsidR="00D82DE3">
        <w:rPr>
          <w:bCs/>
          <w:i/>
          <w:szCs w:val="28"/>
        </w:rPr>
        <w:t>.7</w:t>
      </w:r>
      <w:r w:rsidR="00D82DE3" w:rsidRPr="00FB3935">
        <w:rPr>
          <w:bCs/>
          <w:i/>
          <w:szCs w:val="28"/>
        </w:rPr>
        <w:t xml:space="preserve">. Kết quả </w:t>
      </w:r>
      <w:r w:rsidR="00D82DE3">
        <w:rPr>
          <w:bCs/>
          <w:i/>
          <w:szCs w:val="28"/>
        </w:rPr>
        <w:t>thực hiện</w:t>
      </w:r>
      <w:r w:rsidR="00D82DE3" w:rsidRPr="00FB3935">
        <w:rPr>
          <w:bCs/>
          <w:i/>
          <w:szCs w:val="28"/>
        </w:rPr>
        <w:t>:</w:t>
      </w:r>
    </w:p>
    <w:p w:rsidR="00D82DE3" w:rsidRPr="005D70DB" w:rsidRDefault="00D82DE3" w:rsidP="00D82DE3">
      <w:pPr>
        <w:spacing w:before="120" w:line="259" w:lineRule="auto"/>
        <w:ind w:firstLine="709"/>
        <w:jc w:val="both"/>
        <w:rPr>
          <w:bCs/>
          <w:szCs w:val="28"/>
        </w:rPr>
      </w:pPr>
      <w:r w:rsidRPr="005D70DB">
        <w:rPr>
          <w:bCs/>
          <w:szCs w:val="28"/>
        </w:rPr>
        <w:t>Quyết định công nhận trường tiểu học đạt chuẩn quốc gia (mức độ 1/mức độ 2) của Chủ tịch Ủy ban nhân dân tỉnh.</w:t>
      </w:r>
    </w:p>
    <w:p w:rsidR="00D82DE3" w:rsidRPr="00FB3935" w:rsidRDefault="0014793E" w:rsidP="00D82DE3">
      <w:pPr>
        <w:spacing w:before="120" w:line="259" w:lineRule="auto"/>
        <w:ind w:firstLine="709"/>
        <w:jc w:val="both"/>
        <w:rPr>
          <w:bCs/>
          <w:i/>
          <w:szCs w:val="28"/>
        </w:rPr>
      </w:pPr>
      <w:r>
        <w:rPr>
          <w:bCs/>
          <w:i/>
          <w:szCs w:val="28"/>
        </w:rPr>
        <w:t>28</w:t>
      </w:r>
      <w:r w:rsidR="00D82DE3" w:rsidRPr="00FB3935">
        <w:rPr>
          <w:bCs/>
          <w:i/>
          <w:szCs w:val="28"/>
        </w:rPr>
        <w:t>.8. Phí, lệ phí:</w:t>
      </w:r>
    </w:p>
    <w:p w:rsidR="00D82DE3" w:rsidRPr="005D70DB" w:rsidRDefault="00D82DE3" w:rsidP="00D82DE3">
      <w:pPr>
        <w:spacing w:before="120" w:line="259" w:lineRule="auto"/>
        <w:ind w:firstLine="709"/>
        <w:jc w:val="both"/>
        <w:rPr>
          <w:bCs/>
          <w:szCs w:val="28"/>
        </w:rPr>
      </w:pPr>
      <w:r w:rsidRPr="005D70DB">
        <w:rPr>
          <w:bCs/>
          <w:szCs w:val="28"/>
        </w:rPr>
        <w:t>Không.</w:t>
      </w:r>
    </w:p>
    <w:p w:rsidR="00D82DE3" w:rsidRPr="00FB3935" w:rsidRDefault="0014793E" w:rsidP="00D82DE3">
      <w:pPr>
        <w:spacing w:before="120" w:line="264" w:lineRule="auto"/>
        <w:ind w:firstLine="709"/>
        <w:jc w:val="both"/>
        <w:rPr>
          <w:bCs/>
          <w:i/>
          <w:szCs w:val="28"/>
        </w:rPr>
      </w:pPr>
      <w:r>
        <w:rPr>
          <w:bCs/>
          <w:i/>
          <w:szCs w:val="28"/>
        </w:rPr>
        <w:t>28</w:t>
      </w:r>
      <w:r w:rsidR="00D82DE3">
        <w:rPr>
          <w:bCs/>
          <w:i/>
          <w:szCs w:val="28"/>
        </w:rPr>
        <w:t>.9.</w:t>
      </w:r>
      <w:r w:rsidR="00D82DE3" w:rsidRPr="00FB3935">
        <w:rPr>
          <w:bCs/>
          <w:i/>
          <w:szCs w:val="28"/>
        </w:rPr>
        <w:t xml:space="preserve"> Mẫu đơn, mẫu tờ khai:</w:t>
      </w:r>
    </w:p>
    <w:p w:rsidR="00D82DE3" w:rsidRPr="005D70DB" w:rsidRDefault="00D82DE3" w:rsidP="00D82DE3">
      <w:pPr>
        <w:spacing w:before="120" w:line="264" w:lineRule="auto"/>
        <w:ind w:firstLine="709"/>
        <w:jc w:val="both"/>
        <w:rPr>
          <w:bCs/>
          <w:szCs w:val="28"/>
        </w:rPr>
      </w:pPr>
      <w:r w:rsidRPr="005D70DB">
        <w:rPr>
          <w:bCs/>
          <w:szCs w:val="28"/>
        </w:rPr>
        <w:t>Không.</w:t>
      </w:r>
    </w:p>
    <w:p w:rsidR="00D82DE3" w:rsidRPr="00FB3935" w:rsidRDefault="0014793E" w:rsidP="00D82DE3">
      <w:pPr>
        <w:spacing w:before="120" w:line="259" w:lineRule="auto"/>
        <w:ind w:firstLine="709"/>
        <w:jc w:val="both"/>
        <w:rPr>
          <w:bCs/>
          <w:i/>
          <w:szCs w:val="28"/>
        </w:rPr>
      </w:pPr>
      <w:r>
        <w:rPr>
          <w:bCs/>
          <w:i/>
          <w:szCs w:val="28"/>
        </w:rPr>
        <w:t>28</w:t>
      </w:r>
      <w:r w:rsidR="00D82DE3" w:rsidRPr="00FB3935">
        <w:rPr>
          <w:bCs/>
          <w:i/>
          <w:szCs w:val="28"/>
        </w:rPr>
        <w:t>.10</w:t>
      </w:r>
      <w:r w:rsidR="00D82DE3">
        <w:rPr>
          <w:bCs/>
          <w:i/>
          <w:szCs w:val="28"/>
        </w:rPr>
        <w:t>. Yêu cầu hoặc điều kiện:</w:t>
      </w:r>
    </w:p>
    <w:p w:rsidR="00D82DE3" w:rsidRPr="002308F0" w:rsidRDefault="0014793E" w:rsidP="00D82DE3">
      <w:pPr>
        <w:spacing w:before="120" w:line="259" w:lineRule="auto"/>
        <w:ind w:firstLine="709"/>
        <w:jc w:val="both"/>
        <w:rPr>
          <w:bCs/>
          <w:szCs w:val="28"/>
        </w:rPr>
      </w:pPr>
      <w:r>
        <w:rPr>
          <w:bCs/>
          <w:szCs w:val="28"/>
        </w:rPr>
        <w:t>28</w:t>
      </w:r>
      <w:r w:rsidR="00D82DE3" w:rsidRPr="002308F0">
        <w:rPr>
          <w:bCs/>
          <w:szCs w:val="28"/>
        </w:rPr>
        <w:t xml:space="preserve">.10.1. </w:t>
      </w:r>
      <w:r w:rsidR="00D82DE3">
        <w:rPr>
          <w:bCs/>
          <w:szCs w:val="28"/>
        </w:rPr>
        <w:t xml:space="preserve">Điều kiện </w:t>
      </w:r>
      <w:r w:rsidR="00D82DE3" w:rsidRPr="002308F0">
        <w:rPr>
          <w:bCs/>
          <w:szCs w:val="28"/>
        </w:rPr>
        <w:t>đạt chuẩn quốc gia mức độ 1:</w:t>
      </w:r>
    </w:p>
    <w:p w:rsidR="00D82DE3" w:rsidRPr="002B27ED" w:rsidRDefault="00D82DE3" w:rsidP="00D82DE3">
      <w:pPr>
        <w:spacing w:before="120" w:line="252" w:lineRule="auto"/>
        <w:ind w:firstLine="709"/>
        <w:jc w:val="both"/>
        <w:rPr>
          <w:bCs/>
          <w:szCs w:val="28"/>
        </w:rPr>
      </w:pPr>
      <w:r w:rsidRPr="002B27ED">
        <w:rPr>
          <w:szCs w:val="28"/>
        </w:rPr>
        <w:t>Đạt danh hiệu trường tiểu học tiên tiến của năm học trước, đ</w:t>
      </w:r>
      <w:r w:rsidRPr="002B27ED">
        <w:rPr>
          <w:bCs/>
          <w:szCs w:val="28"/>
        </w:rPr>
        <w:t>ạt các tiêu chuẩn của trường tiểu học đạt mức chất lượng tối thiểu và các yêu cầu sau:</w:t>
      </w:r>
    </w:p>
    <w:p w:rsidR="00D82DE3" w:rsidRPr="002308F0" w:rsidRDefault="0014793E" w:rsidP="00D82DE3">
      <w:pPr>
        <w:spacing w:before="120" w:line="252" w:lineRule="auto"/>
        <w:ind w:firstLine="709"/>
        <w:jc w:val="both"/>
        <w:rPr>
          <w:b/>
          <w:bCs/>
          <w:i/>
          <w:szCs w:val="28"/>
        </w:rPr>
      </w:pPr>
      <w:r>
        <w:rPr>
          <w:b/>
          <w:bCs/>
          <w:i/>
          <w:szCs w:val="28"/>
        </w:rPr>
        <w:t>28</w:t>
      </w:r>
      <w:r w:rsidR="00D82DE3" w:rsidRPr="002308F0">
        <w:rPr>
          <w:b/>
          <w:bCs/>
          <w:i/>
          <w:szCs w:val="28"/>
        </w:rPr>
        <w:t>.10.1.1. Tổ chức và quản lý nhà trường:</w:t>
      </w:r>
    </w:p>
    <w:p w:rsidR="00D82DE3" w:rsidRPr="002308F0" w:rsidRDefault="00D82DE3" w:rsidP="00D82DE3">
      <w:pPr>
        <w:tabs>
          <w:tab w:val="left" w:pos="-3240"/>
          <w:tab w:val="left" w:pos="-3120"/>
          <w:tab w:val="left" w:pos="10800"/>
          <w:tab w:val="left" w:pos="11520"/>
          <w:tab w:val="left" w:pos="12240"/>
          <w:tab w:val="left" w:pos="12960"/>
          <w:tab w:val="left" w:pos="13680"/>
          <w:tab w:val="left" w:pos="14400"/>
        </w:tabs>
        <w:spacing w:before="120" w:line="252" w:lineRule="auto"/>
        <w:ind w:firstLine="709"/>
        <w:jc w:val="both"/>
        <w:rPr>
          <w:i/>
          <w:szCs w:val="28"/>
        </w:rPr>
      </w:pPr>
      <w:r w:rsidRPr="002308F0">
        <w:rPr>
          <w:i/>
          <w:szCs w:val="28"/>
        </w:rPr>
        <w:t>a) Thực hiện nhiệm vụ của các tổ chuyên môn, tổ văn phòng</w:t>
      </w:r>
    </w:p>
    <w:p w:rsidR="00D82DE3" w:rsidRPr="002308F0" w:rsidRDefault="00D82DE3" w:rsidP="00D82DE3">
      <w:pPr>
        <w:tabs>
          <w:tab w:val="left" w:pos="-3240"/>
          <w:tab w:val="left" w:pos="-3120"/>
          <w:tab w:val="left" w:pos="10800"/>
          <w:tab w:val="left" w:pos="11520"/>
          <w:tab w:val="left" w:pos="12240"/>
          <w:tab w:val="left" w:pos="12960"/>
          <w:tab w:val="left" w:pos="13680"/>
          <w:tab w:val="left" w:pos="14400"/>
        </w:tabs>
        <w:spacing w:before="120" w:line="252" w:lineRule="auto"/>
        <w:ind w:firstLine="709"/>
        <w:jc w:val="both"/>
        <w:rPr>
          <w:i/>
          <w:szCs w:val="28"/>
        </w:rPr>
      </w:pPr>
      <w:r w:rsidRPr="002308F0">
        <w:rPr>
          <w:i/>
          <w:szCs w:val="28"/>
        </w:rPr>
        <w:t>Nhà trường tổ chức định kì các hoạt động trao đổi chuyên môn, sinh hoạt chuyên đề, tham quan, trao đổi học tập kinh nghiệm với các trường bạn và có báo cáo đánh giá cụ thể đối với mỗi hoạt động này.</w:t>
      </w:r>
    </w:p>
    <w:p w:rsidR="00D82DE3" w:rsidRPr="002308F0" w:rsidRDefault="00D82DE3" w:rsidP="00D82DE3">
      <w:pPr>
        <w:spacing w:before="120" w:line="252" w:lineRule="auto"/>
        <w:ind w:firstLine="709"/>
        <w:jc w:val="both"/>
        <w:rPr>
          <w:i/>
          <w:szCs w:val="28"/>
        </w:rPr>
      </w:pPr>
      <w:r w:rsidRPr="002308F0">
        <w:rPr>
          <w:i/>
          <w:szCs w:val="28"/>
        </w:rPr>
        <w:t>b) Quản lý hành chính và thực hiện các phong trào thi đua</w:t>
      </w:r>
    </w:p>
    <w:p w:rsidR="00D82DE3" w:rsidRPr="002308F0" w:rsidRDefault="00D82DE3" w:rsidP="00D82DE3">
      <w:pPr>
        <w:spacing w:before="120" w:line="252" w:lineRule="auto"/>
        <w:ind w:firstLine="709"/>
        <w:jc w:val="both"/>
        <w:rPr>
          <w:i/>
          <w:szCs w:val="28"/>
        </w:rPr>
      </w:pPr>
      <w:r w:rsidRPr="002308F0">
        <w:rPr>
          <w:i/>
          <w:szCs w:val="28"/>
        </w:rPr>
        <w:t>- Ứng dụng công nghệ thông tin trong công tác quản lý;</w:t>
      </w:r>
    </w:p>
    <w:p w:rsidR="00D82DE3" w:rsidRPr="002308F0" w:rsidRDefault="00D82DE3" w:rsidP="00D82DE3">
      <w:pPr>
        <w:spacing w:before="120" w:line="252" w:lineRule="auto"/>
        <w:ind w:firstLine="709"/>
        <w:jc w:val="both"/>
        <w:rPr>
          <w:i/>
          <w:szCs w:val="28"/>
        </w:rPr>
      </w:pPr>
      <w:r w:rsidRPr="002308F0">
        <w:rPr>
          <w:i/>
          <w:szCs w:val="28"/>
        </w:rPr>
        <w:t>- Chủ động, sáng tạo và đạt kết quả cao trong việc thực hiện các cuộc vận động, phong trào thi đua theo hướng dẫn của ngành và quy định của Nhà nước.</w:t>
      </w:r>
    </w:p>
    <w:p w:rsidR="00D82DE3" w:rsidRPr="002308F0" w:rsidRDefault="00D82DE3" w:rsidP="00D82DE3">
      <w:pPr>
        <w:spacing w:before="120" w:line="252" w:lineRule="auto"/>
        <w:ind w:firstLine="709"/>
        <w:jc w:val="both"/>
        <w:rPr>
          <w:i/>
          <w:szCs w:val="28"/>
        </w:rPr>
      </w:pPr>
      <w:r w:rsidRPr="002308F0">
        <w:rPr>
          <w:i/>
          <w:szCs w:val="28"/>
        </w:rPr>
        <w:t>c) Quản lý các hoạt động giáo dục</w:t>
      </w:r>
    </w:p>
    <w:p w:rsidR="00D82DE3" w:rsidRPr="002308F0" w:rsidRDefault="00D82DE3" w:rsidP="00D82DE3">
      <w:pPr>
        <w:spacing w:before="120" w:line="252" w:lineRule="auto"/>
        <w:ind w:firstLine="709"/>
        <w:jc w:val="both"/>
        <w:rPr>
          <w:i/>
          <w:szCs w:val="28"/>
        </w:rPr>
      </w:pPr>
      <w:r w:rsidRPr="002308F0">
        <w:rPr>
          <w:i/>
          <w:szCs w:val="28"/>
        </w:rPr>
        <w:t>- Nhà trường xây dựng kế hoạch hoạt động năm học, học kì, tháng, tuần; có phương hướng phát triển từng thời kì; có biện pháp tổ chức thực hiện kế hoạch đúng tiến độ;</w:t>
      </w:r>
    </w:p>
    <w:p w:rsidR="00D82DE3" w:rsidRPr="002308F0" w:rsidRDefault="00D82DE3" w:rsidP="00D82DE3">
      <w:pPr>
        <w:tabs>
          <w:tab w:val="left" w:pos="-3240"/>
          <w:tab w:val="left" w:pos="-3120"/>
          <w:tab w:val="left" w:pos="10800"/>
          <w:tab w:val="left" w:pos="11520"/>
          <w:tab w:val="left" w:pos="12240"/>
          <w:tab w:val="left" w:pos="12960"/>
          <w:tab w:val="left" w:pos="13680"/>
          <w:tab w:val="left" w:pos="14400"/>
        </w:tabs>
        <w:spacing w:before="120" w:line="252" w:lineRule="auto"/>
        <w:ind w:firstLine="709"/>
        <w:jc w:val="both"/>
        <w:rPr>
          <w:i/>
          <w:szCs w:val="28"/>
        </w:rPr>
      </w:pPr>
      <w:r w:rsidRPr="002308F0">
        <w:rPr>
          <w:i/>
          <w:szCs w:val="28"/>
        </w:rPr>
        <w:t>- Quản lý và sử dụng hiệu quả cơ sở vật chất để phục vụ cho hoạt động dạy, học và các hoạt động giáo dục khác;</w:t>
      </w:r>
    </w:p>
    <w:p w:rsidR="00D82DE3" w:rsidRPr="002308F0" w:rsidRDefault="00D82DE3" w:rsidP="00D82DE3">
      <w:pPr>
        <w:tabs>
          <w:tab w:val="left" w:pos="-3240"/>
          <w:tab w:val="left" w:pos="-3120"/>
          <w:tab w:val="left" w:pos="10800"/>
          <w:tab w:val="left" w:pos="11520"/>
          <w:tab w:val="left" w:pos="12240"/>
          <w:tab w:val="left" w:pos="12960"/>
          <w:tab w:val="left" w:pos="13680"/>
          <w:tab w:val="left" w:pos="14400"/>
        </w:tabs>
        <w:spacing w:before="120" w:line="252" w:lineRule="auto"/>
        <w:ind w:firstLine="709"/>
        <w:jc w:val="both"/>
        <w:rPr>
          <w:i/>
          <w:szCs w:val="28"/>
        </w:rPr>
      </w:pPr>
      <w:r w:rsidRPr="002308F0">
        <w:rPr>
          <w:i/>
          <w:szCs w:val="28"/>
        </w:rPr>
        <w:t>- Các tổ chức, đoàn thể và hội đồng nhà trường được tổ chức và hoạt động có hiệu quả;</w:t>
      </w:r>
    </w:p>
    <w:p w:rsidR="00D82DE3" w:rsidRPr="002308F0" w:rsidRDefault="00D82DE3" w:rsidP="00D82DE3">
      <w:pPr>
        <w:tabs>
          <w:tab w:val="left" w:pos="-3240"/>
          <w:tab w:val="left" w:pos="-3120"/>
          <w:tab w:val="left" w:pos="10800"/>
          <w:tab w:val="left" w:pos="11520"/>
          <w:tab w:val="left" w:pos="12240"/>
          <w:tab w:val="left" w:pos="12960"/>
          <w:tab w:val="left" w:pos="13680"/>
          <w:tab w:val="left" w:pos="14400"/>
        </w:tabs>
        <w:spacing w:before="120" w:line="252" w:lineRule="auto"/>
        <w:ind w:firstLine="709"/>
        <w:jc w:val="both"/>
        <w:rPr>
          <w:i/>
          <w:szCs w:val="28"/>
        </w:rPr>
      </w:pPr>
      <w:r w:rsidRPr="002308F0">
        <w:rPr>
          <w:i/>
          <w:szCs w:val="28"/>
        </w:rPr>
        <w:t>- Nhà trường chấp hành sự chỉ đạo trực tiếp về chuyên môn, nghiệp vụ của Phòng Giáo dục và Đào tạo. Thực hiện nghiêm túc báo cáo định kì và đột xuất (nếu có) tình hình giáo dục tiểu học ở địa phương với cấp trên theo quy định.</w:t>
      </w:r>
    </w:p>
    <w:p w:rsidR="00D82DE3" w:rsidRPr="002308F0" w:rsidRDefault="0014793E" w:rsidP="00D82DE3">
      <w:pPr>
        <w:spacing w:before="120" w:line="252" w:lineRule="auto"/>
        <w:ind w:firstLine="709"/>
        <w:jc w:val="both"/>
        <w:rPr>
          <w:b/>
          <w:bCs/>
          <w:i/>
          <w:szCs w:val="28"/>
        </w:rPr>
      </w:pPr>
      <w:r>
        <w:rPr>
          <w:b/>
          <w:bCs/>
          <w:i/>
          <w:szCs w:val="28"/>
        </w:rPr>
        <w:t>28</w:t>
      </w:r>
      <w:r w:rsidR="00D82DE3" w:rsidRPr="002308F0">
        <w:rPr>
          <w:b/>
          <w:bCs/>
          <w:i/>
          <w:szCs w:val="28"/>
        </w:rPr>
        <w:t>.10.1.2. Cán bộ quản lý, giáo viên, nhân viên và học sinh</w:t>
      </w:r>
    </w:p>
    <w:p w:rsidR="00D82DE3" w:rsidRPr="002308F0" w:rsidRDefault="00D82DE3" w:rsidP="00D82DE3">
      <w:pPr>
        <w:spacing w:before="120" w:line="252" w:lineRule="auto"/>
        <w:ind w:firstLine="709"/>
        <w:jc w:val="both"/>
        <w:rPr>
          <w:i/>
          <w:szCs w:val="28"/>
        </w:rPr>
      </w:pPr>
      <w:r w:rsidRPr="002308F0">
        <w:rPr>
          <w:i/>
          <w:szCs w:val="28"/>
        </w:rPr>
        <w:t>a) Năng lực của cán bộ quản lý</w:t>
      </w:r>
    </w:p>
    <w:p w:rsidR="00D82DE3" w:rsidRPr="002308F0" w:rsidRDefault="00D82DE3" w:rsidP="00D82DE3">
      <w:pPr>
        <w:spacing w:before="120" w:line="252" w:lineRule="auto"/>
        <w:ind w:firstLine="709"/>
        <w:jc w:val="both"/>
        <w:rPr>
          <w:i/>
          <w:szCs w:val="28"/>
        </w:rPr>
      </w:pPr>
      <w:r w:rsidRPr="002308F0">
        <w:rPr>
          <w:i/>
          <w:szCs w:val="28"/>
        </w:rPr>
        <w:t>- Trình độ đào tạo của hiệu trưởng, phó hiệu trưởng từ Cao đẳng Sư phạm trở lên; Hiệu trưởng có ít nhất 05 năm dạy học, phó Hiệu trưởng có ít nhất 03 năm dạy học (không kể thời gian tập sự);</w:t>
      </w:r>
    </w:p>
    <w:p w:rsidR="00D82DE3" w:rsidRPr="002308F0" w:rsidRDefault="00D82DE3" w:rsidP="00D82DE3">
      <w:pPr>
        <w:spacing w:before="120" w:line="252" w:lineRule="auto"/>
        <w:ind w:firstLine="709"/>
        <w:jc w:val="both"/>
        <w:rPr>
          <w:i/>
          <w:szCs w:val="28"/>
        </w:rPr>
      </w:pPr>
      <w:r w:rsidRPr="002308F0">
        <w:rPr>
          <w:i/>
          <w:szCs w:val="28"/>
        </w:rPr>
        <w:t>- Đánh giá Hiệu trưởng, phó Hiệu trưởng hằng năm theo Quy định Chuẩn Hiệu trưởng trường tiểu học đạt từ mức khá trở lên.</w:t>
      </w:r>
    </w:p>
    <w:p w:rsidR="00D82DE3" w:rsidRPr="002308F0" w:rsidRDefault="00D82DE3" w:rsidP="00D82DE3">
      <w:pPr>
        <w:spacing w:before="120" w:line="252" w:lineRule="auto"/>
        <w:ind w:firstLine="709"/>
        <w:jc w:val="both"/>
        <w:rPr>
          <w:i/>
          <w:szCs w:val="28"/>
        </w:rPr>
      </w:pPr>
      <w:r w:rsidRPr="002308F0">
        <w:rPr>
          <w:i/>
          <w:szCs w:val="28"/>
        </w:rPr>
        <w:t>b) Số lượng, trình độ đào tạo của giáo viên</w:t>
      </w:r>
    </w:p>
    <w:p w:rsidR="00D82DE3" w:rsidRPr="002308F0" w:rsidRDefault="00D82DE3" w:rsidP="00D82DE3">
      <w:pPr>
        <w:spacing w:before="120" w:line="252" w:lineRule="auto"/>
        <w:ind w:firstLine="709"/>
        <w:jc w:val="both"/>
        <w:rPr>
          <w:i/>
          <w:szCs w:val="28"/>
        </w:rPr>
      </w:pPr>
      <w:r w:rsidRPr="002308F0">
        <w:rPr>
          <w:i/>
          <w:szCs w:val="28"/>
        </w:rPr>
        <w:t>- Bảo đảm đủ số lượng và cơ cấu giáo viên để dạy các môn học theo quy định của Bộ Giáo dục và Đào tạo. Giáo viên dạy các môn thể dục, âm nhạc, mĩ thuật, ngoại ngữ và tin học chưa qua đào tạo sư phạm tiểu học phải được tập huấn và được cấp Chứng chỉ sư phạm tiểu học;</w:t>
      </w:r>
    </w:p>
    <w:p w:rsidR="00D82DE3" w:rsidRPr="002308F0" w:rsidRDefault="00D82DE3" w:rsidP="00D82DE3">
      <w:pPr>
        <w:spacing w:before="120" w:line="252" w:lineRule="auto"/>
        <w:ind w:firstLine="709"/>
        <w:jc w:val="both"/>
        <w:rPr>
          <w:i/>
          <w:szCs w:val="28"/>
        </w:rPr>
      </w:pPr>
      <w:r w:rsidRPr="002308F0">
        <w:rPr>
          <w:i/>
          <w:szCs w:val="28"/>
        </w:rPr>
        <w:t>- Có 100% giáo viên đạt chuẩn trình độ đào tạo, trong đó ít nhất 40% giáo viên đạt trình độ trên chuẩn;</w:t>
      </w:r>
    </w:p>
    <w:p w:rsidR="00D82DE3" w:rsidRPr="002308F0" w:rsidRDefault="00D82DE3" w:rsidP="00D82DE3">
      <w:pPr>
        <w:tabs>
          <w:tab w:val="left" w:pos="-3240"/>
          <w:tab w:val="left" w:pos="-2520"/>
          <w:tab w:val="left" w:pos="10800"/>
          <w:tab w:val="left" w:pos="11520"/>
          <w:tab w:val="left" w:pos="12240"/>
          <w:tab w:val="left" w:pos="12960"/>
          <w:tab w:val="left" w:pos="13680"/>
          <w:tab w:val="left" w:pos="14400"/>
        </w:tabs>
        <w:spacing w:before="120" w:line="264" w:lineRule="auto"/>
        <w:ind w:firstLine="709"/>
        <w:jc w:val="both"/>
        <w:rPr>
          <w:i/>
          <w:szCs w:val="28"/>
        </w:rPr>
      </w:pPr>
      <w:r w:rsidRPr="002308F0">
        <w:rPr>
          <w:i/>
          <w:szCs w:val="28"/>
        </w:rPr>
        <w:t>- Công tác đào tạo, bồi dưỡng: nhà trường có quy hoạch xây dựng đội ngũ, kế hoạch bồi dưỡng để tất cả giáo viên đạt chuẩn và trên chuẩn về trình độ đào tạo; thực hiện nghiêm túc chương trình bồi dưỡng thường xuyên theo quy định của Bộ giáo dục và Đào tạo; từng giáo viên có kế hoạch và thực hiện tự bồi dưỡng nâng cao trình độ chuyên môn, nghiệp vụ; có ít nhất 70% giáo viên được xếp loại khá, giỏi về bồi dưỡng thường xuyên, trong đó có ít nhất 25% giáo viên được xếp loại giỏi về bồi dưỡng thường xuyên, không có giáo viên không hoàn thành kế hoạch.</w:t>
      </w:r>
    </w:p>
    <w:p w:rsidR="00D82DE3" w:rsidRPr="002308F0" w:rsidRDefault="00D82DE3" w:rsidP="00D82DE3">
      <w:pPr>
        <w:tabs>
          <w:tab w:val="left" w:pos="-3240"/>
          <w:tab w:val="left" w:pos="-2520"/>
          <w:tab w:val="left" w:pos="10800"/>
          <w:tab w:val="left" w:pos="11520"/>
          <w:tab w:val="left" w:pos="12240"/>
          <w:tab w:val="left" w:pos="12960"/>
          <w:tab w:val="left" w:pos="13680"/>
          <w:tab w:val="left" w:pos="14400"/>
        </w:tabs>
        <w:spacing w:before="120" w:line="264" w:lineRule="auto"/>
        <w:ind w:firstLine="709"/>
        <w:jc w:val="both"/>
        <w:rPr>
          <w:i/>
          <w:szCs w:val="28"/>
        </w:rPr>
      </w:pPr>
      <w:r w:rsidRPr="002308F0">
        <w:rPr>
          <w:i/>
          <w:szCs w:val="28"/>
        </w:rPr>
        <w:t>c) Kết quả đánh giá, xếp loại giáo viên</w:t>
      </w:r>
    </w:p>
    <w:p w:rsidR="00D82DE3" w:rsidRPr="002308F0" w:rsidRDefault="00D82DE3" w:rsidP="00D82DE3">
      <w:pPr>
        <w:tabs>
          <w:tab w:val="left" w:pos="-3240"/>
          <w:tab w:val="left" w:pos="-2520"/>
          <w:tab w:val="left" w:pos="10800"/>
          <w:tab w:val="left" w:pos="11520"/>
          <w:tab w:val="left" w:pos="12240"/>
          <w:tab w:val="left" w:pos="12960"/>
          <w:tab w:val="left" w:pos="13680"/>
          <w:tab w:val="left" w:pos="14400"/>
        </w:tabs>
        <w:spacing w:before="120" w:line="264" w:lineRule="auto"/>
        <w:ind w:firstLine="709"/>
        <w:jc w:val="both"/>
        <w:rPr>
          <w:i/>
          <w:szCs w:val="28"/>
        </w:rPr>
      </w:pPr>
      <w:r w:rsidRPr="002308F0">
        <w:rPr>
          <w:bCs/>
          <w:i/>
          <w:szCs w:val="28"/>
        </w:rPr>
        <w:t>- Có</w:t>
      </w:r>
      <w:r w:rsidRPr="002308F0">
        <w:rPr>
          <w:i/>
          <w:szCs w:val="28"/>
        </w:rPr>
        <w:t xml:space="preserve"> ít nhất 50% giáo viên đạt loại khá trở lên, trong đó có ít nhất 15% giáo viên đạt loại xuất sắc theo quy định Chuẩn nghề nghiệp giáo viên tiểu học;</w:t>
      </w:r>
    </w:p>
    <w:p w:rsidR="00D82DE3" w:rsidRPr="002308F0" w:rsidRDefault="00D82DE3" w:rsidP="00D82DE3">
      <w:pPr>
        <w:tabs>
          <w:tab w:val="left" w:pos="-3240"/>
          <w:tab w:val="left" w:pos="-2520"/>
          <w:tab w:val="left" w:pos="10800"/>
          <w:tab w:val="left" w:pos="11520"/>
          <w:tab w:val="left" w:pos="12240"/>
          <w:tab w:val="left" w:pos="12960"/>
          <w:tab w:val="left" w:pos="13680"/>
          <w:tab w:val="left" w:pos="14400"/>
        </w:tabs>
        <w:spacing w:before="120" w:line="264" w:lineRule="auto"/>
        <w:ind w:firstLine="709"/>
        <w:jc w:val="both"/>
        <w:rPr>
          <w:i/>
          <w:szCs w:val="28"/>
        </w:rPr>
      </w:pPr>
      <w:r w:rsidRPr="002308F0">
        <w:rPr>
          <w:i/>
          <w:szCs w:val="28"/>
        </w:rPr>
        <w:t>- Có ít nhất 50% giáo viên đạt danh hiệu giáo viên dạy giỏi cấp trường, trong đó ít nhất 20% giáo viên đạt danh hiệu dạy giỏi cấp huyện trở lên; không có giáo viên yếu kém về chuyên môn, nghiệp vụ.</w:t>
      </w:r>
    </w:p>
    <w:p w:rsidR="00D82DE3" w:rsidRPr="002308F0" w:rsidRDefault="0014793E" w:rsidP="00D82DE3">
      <w:pPr>
        <w:spacing w:before="120" w:line="264" w:lineRule="auto"/>
        <w:ind w:firstLine="709"/>
        <w:jc w:val="both"/>
        <w:rPr>
          <w:b/>
          <w:bCs/>
          <w:i/>
          <w:szCs w:val="28"/>
        </w:rPr>
      </w:pPr>
      <w:r>
        <w:rPr>
          <w:b/>
          <w:bCs/>
          <w:i/>
          <w:szCs w:val="28"/>
        </w:rPr>
        <w:t>28</w:t>
      </w:r>
      <w:r w:rsidR="00D82DE3" w:rsidRPr="002308F0">
        <w:rPr>
          <w:b/>
          <w:bCs/>
          <w:i/>
          <w:szCs w:val="28"/>
        </w:rPr>
        <w:t>.10.1.3. Cơ sở vật chất và trang thiết bị dạy học</w:t>
      </w:r>
    </w:p>
    <w:p w:rsidR="00D82DE3" w:rsidRPr="002308F0" w:rsidRDefault="00D82DE3" w:rsidP="00D82DE3">
      <w:pPr>
        <w:spacing w:before="120" w:line="264" w:lineRule="auto"/>
        <w:ind w:firstLine="709"/>
        <w:jc w:val="both"/>
        <w:rPr>
          <w:i/>
          <w:szCs w:val="28"/>
        </w:rPr>
      </w:pPr>
      <w:r w:rsidRPr="002308F0">
        <w:rPr>
          <w:i/>
          <w:szCs w:val="28"/>
        </w:rPr>
        <w:t>a) Diện tích, khuôn viên, sân chơi, sân tập</w:t>
      </w:r>
    </w:p>
    <w:p w:rsidR="00D82DE3" w:rsidRPr="002308F0" w:rsidRDefault="00D82DE3" w:rsidP="00D82DE3">
      <w:pPr>
        <w:spacing w:before="120" w:line="264" w:lineRule="auto"/>
        <w:ind w:firstLine="709"/>
        <w:jc w:val="both"/>
        <w:rPr>
          <w:i/>
          <w:szCs w:val="28"/>
        </w:rPr>
      </w:pPr>
      <w:r w:rsidRPr="002308F0">
        <w:rPr>
          <w:i/>
          <w:szCs w:val="28"/>
        </w:rPr>
        <w:t>- Diện tích, khuôn viên, sân chơi, sân tập thực hiện theo quy định hiện hành tại Điều lệ trường tiểu học;</w:t>
      </w:r>
    </w:p>
    <w:p w:rsidR="00D82DE3" w:rsidRPr="002308F0" w:rsidRDefault="00D82DE3" w:rsidP="00D82DE3">
      <w:pPr>
        <w:spacing w:before="120" w:line="264" w:lineRule="auto"/>
        <w:ind w:firstLine="709"/>
        <w:jc w:val="both"/>
        <w:rPr>
          <w:i/>
          <w:szCs w:val="28"/>
        </w:rPr>
      </w:pPr>
      <w:r w:rsidRPr="002308F0">
        <w:rPr>
          <w:i/>
          <w:szCs w:val="28"/>
        </w:rPr>
        <w:t>- Đối với những trường ở thành phố, thị xã và thị trấn đã được xây dựng từ năm 1997 trở về trước, do điều kiện đặc thù, có thể vận dụng để tính diện tích khuôn viên nhà trường là diện tích mặt bằng sử dụng; có sân chơi, sân tập đảm bảo yêu cầu cho học sinh luyện tập thường xuyên, có hiệu quả; tổ chức được ít nhất 01 buổi/tháng cho học sinh học tập thực tế ở ngoài lớp học;</w:t>
      </w:r>
    </w:p>
    <w:p w:rsidR="00D82DE3" w:rsidRPr="002308F0" w:rsidRDefault="00D82DE3" w:rsidP="00D82DE3">
      <w:pPr>
        <w:spacing w:before="120" w:line="264" w:lineRule="auto"/>
        <w:ind w:firstLine="709"/>
        <w:jc w:val="both"/>
        <w:rPr>
          <w:i/>
          <w:szCs w:val="28"/>
        </w:rPr>
      </w:pPr>
      <w:r w:rsidRPr="002308F0">
        <w:rPr>
          <w:i/>
          <w:szCs w:val="28"/>
        </w:rPr>
        <w:t>- Bảo đảm yêu cầu môi trường sư phạm xanh, sạch, đẹp, yên tĩnh, thoáng mát, thuận tiện cho học sinh học tập, vui chơi; không có hàng quán, nhà ở trong khu vực trường; môi trường xung quanh khu vực trường sạch, đẹp, an toàn;</w:t>
      </w:r>
    </w:p>
    <w:p w:rsidR="00D82DE3" w:rsidRPr="002308F0" w:rsidRDefault="00D82DE3" w:rsidP="00D82DE3">
      <w:pPr>
        <w:spacing w:before="120" w:line="264" w:lineRule="auto"/>
        <w:ind w:firstLine="709"/>
        <w:jc w:val="both"/>
        <w:rPr>
          <w:i/>
          <w:szCs w:val="28"/>
        </w:rPr>
      </w:pPr>
      <w:r w:rsidRPr="002308F0">
        <w:rPr>
          <w:i/>
          <w:szCs w:val="28"/>
        </w:rPr>
        <w:t>- Diện tích sân chơi, sân tập thể dục thể thao (hoặc nhà đa năng) được bố trí, xây dựng theo quy định hiện hành tại Điều lệ trường tiểu học; sân trường có trồng cây bóng mát và có thảm cỏ.</w:t>
      </w:r>
    </w:p>
    <w:p w:rsidR="00D82DE3" w:rsidRPr="002308F0" w:rsidRDefault="00D82DE3" w:rsidP="00D82DE3">
      <w:pPr>
        <w:spacing w:before="120" w:line="264" w:lineRule="auto"/>
        <w:ind w:firstLine="709"/>
        <w:jc w:val="both"/>
        <w:rPr>
          <w:i/>
          <w:szCs w:val="28"/>
        </w:rPr>
      </w:pPr>
      <w:r w:rsidRPr="002308F0">
        <w:rPr>
          <w:i/>
          <w:szCs w:val="28"/>
        </w:rPr>
        <w:t>b) Phòng học, bảng, bàn ghế cho giáo viên, học sinh</w:t>
      </w:r>
    </w:p>
    <w:p w:rsidR="00D82DE3" w:rsidRPr="002308F0" w:rsidRDefault="00D82DE3" w:rsidP="00D82DE3">
      <w:pPr>
        <w:spacing w:before="120" w:line="264" w:lineRule="auto"/>
        <w:ind w:firstLine="709"/>
        <w:jc w:val="both"/>
        <w:rPr>
          <w:i/>
          <w:szCs w:val="28"/>
        </w:rPr>
      </w:pPr>
      <w:r w:rsidRPr="002308F0">
        <w:rPr>
          <w:i/>
          <w:szCs w:val="28"/>
        </w:rPr>
        <w:t>- Trường có tối đa không quá 30 lớp; mỗi lớp có tối đa không quá 35 học sinh. Có đủ 01 phòng học/01 lớp. Diện tích phòng học đạt tiêu chuẩn theo quy định hiện hành của Bộ Y tế.</w:t>
      </w:r>
    </w:p>
    <w:p w:rsidR="00D82DE3" w:rsidRPr="002308F0" w:rsidRDefault="00D82DE3" w:rsidP="00D82DE3">
      <w:pPr>
        <w:spacing w:before="120" w:line="264" w:lineRule="auto"/>
        <w:ind w:firstLine="709"/>
        <w:jc w:val="both"/>
        <w:rPr>
          <w:i/>
          <w:szCs w:val="28"/>
        </w:rPr>
      </w:pPr>
      <w:r w:rsidRPr="002308F0">
        <w:rPr>
          <w:i/>
          <w:szCs w:val="28"/>
        </w:rPr>
        <w:t>- Kích thước, vật liệu, kết cấu, kiểu dáng, màu sắc bàn ghế học sinh bảo đảm quy định hiện hành của Bộ Giáo dục và Đào tạo, Bộ Khoa học và Công nghệ, Bộ Y tế.</w:t>
      </w:r>
    </w:p>
    <w:p w:rsidR="00D82DE3" w:rsidRPr="002308F0" w:rsidRDefault="00D82DE3" w:rsidP="00D82DE3">
      <w:pPr>
        <w:spacing w:before="120" w:line="271" w:lineRule="auto"/>
        <w:ind w:firstLine="709"/>
        <w:jc w:val="both"/>
        <w:rPr>
          <w:i/>
          <w:spacing w:val="-4"/>
          <w:szCs w:val="28"/>
        </w:rPr>
      </w:pPr>
      <w:r w:rsidRPr="002308F0">
        <w:rPr>
          <w:i/>
          <w:spacing w:val="-4"/>
          <w:szCs w:val="28"/>
        </w:rPr>
        <w:t>c) Khối phòng, trang thiết bị văn phòng phục vụ công tác quản lý, dạy và học</w:t>
      </w:r>
    </w:p>
    <w:p w:rsidR="00D82DE3" w:rsidRPr="002308F0" w:rsidRDefault="00D82DE3" w:rsidP="00D82DE3">
      <w:pPr>
        <w:spacing w:before="120" w:line="271" w:lineRule="auto"/>
        <w:ind w:firstLine="709"/>
        <w:jc w:val="both"/>
        <w:rPr>
          <w:i/>
          <w:szCs w:val="28"/>
        </w:rPr>
      </w:pPr>
      <w:r w:rsidRPr="002308F0">
        <w:rPr>
          <w:i/>
          <w:szCs w:val="28"/>
        </w:rPr>
        <w:t>- Khối phòng phục vụ học tập, khối phòng hành chính quản trị thực hiện theo quy định hiện hành tại Điều lệ trường tiểu học;</w:t>
      </w:r>
    </w:p>
    <w:p w:rsidR="00D82DE3" w:rsidRPr="002308F0" w:rsidRDefault="00D82DE3" w:rsidP="00D82DE3">
      <w:pPr>
        <w:spacing w:before="120" w:line="271" w:lineRule="auto"/>
        <w:ind w:firstLine="709"/>
        <w:jc w:val="both"/>
        <w:rPr>
          <w:i/>
          <w:szCs w:val="28"/>
        </w:rPr>
      </w:pPr>
      <w:r w:rsidRPr="002308F0">
        <w:rPr>
          <w:i/>
          <w:szCs w:val="28"/>
        </w:rPr>
        <w:t>- Khu nhà bếp, nhà nghỉ (nếu có) phải đảm bảo điều kiện sức khỏe và an toàn, vệ sinh cho học sinh.</w:t>
      </w:r>
    </w:p>
    <w:p w:rsidR="00D82DE3" w:rsidRPr="002308F0" w:rsidRDefault="00D82DE3" w:rsidP="00D82DE3">
      <w:pPr>
        <w:tabs>
          <w:tab w:val="left" w:pos="-3240"/>
          <w:tab w:val="left" w:pos="-3120"/>
          <w:tab w:val="left" w:pos="10800"/>
          <w:tab w:val="left" w:pos="11520"/>
          <w:tab w:val="left" w:pos="12240"/>
          <w:tab w:val="left" w:pos="12960"/>
          <w:tab w:val="left" w:pos="13680"/>
          <w:tab w:val="left" w:pos="14400"/>
        </w:tabs>
        <w:spacing w:before="120" w:line="271" w:lineRule="auto"/>
        <w:ind w:firstLine="709"/>
        <w:jc w:val="both"/>
        <w:rPr>
          <w:i/>
          <w:szCs w:val="28"/>
        </w:rPr>
      </w:pPr>
      <w:r w:rsidRPr="002308F0">
        <w:rPr>
          <w:i/>
          <w:szCs w:val="28"/>
        </w:rPr>
        <w:t>d) Khu vệ sinh, nhà để xe, hệ thống nước sạch, hệ thống thoát nước, thu gom rác</w:t>
      </w:r>
    </w:p>
    <w:p w:rsidR="00D82DE3" w:rsidRPr="002308F0" w:rsidRDefault="00D82DE3" w:rsidP="00D82DE3">
      <w:pPr>
        <w:tabs>
          <w:tab w:val="left" w:pos="-3240"/>
          <w:tab w:val="left" w:pos="-3120"/>
          <w:tab w:val="left" w:pos="10800"/>
          <w:tab w:val="left" w:pos="11520"/>
          <w:tab w:val="left" w:pos="12240"/>
          <w:tab w:val="left" w:pos="12960"/>
          <w:tab w:val="left" w:pos="13680"/>
          <w:tab w:val="left" w:pos="14400"/>
        </w:tabs>
        <w:spacing w:before="120" w:line="271" w:lineRule="auto"/>
        <w:ind w:firstLine="709"/>
        <w:jc w:val="both"/>
        <w:rPr>
          <w:i/>
          <w:spacing w:val="-8"/>
          <w:szCs w:val="28"/>
        </w:rPr>
      </w:pPr>
      <w:r w:rsidRPr="002308F0">
        <w:rPr>
          <w:i/>
          <w:spacing w:val="-8"/>
          <w:szCs w:val="28"/>
        </w:rPr>
        <w:t>- Khu vệ sinh của cán bộ, giáo viên, nhân viên, học sinh đảm bảo yêu cầu an toàn, thuận tiện, sạch sẽ và được xây dựng ở vị trí phù hợp với cảnh quan nhà trường;</w:t>
      </w:r>
    </w:p>
    <w:p w:rsidR="00D82DE3" w:rsidRPr="002308F0" w:rsidRDefault="00D82DE3" w:rsidP="00D82DE3">
      <w:pPr>
        <w:tabs>
          <w:tab w:val="left" w:pos="-3240"/>
          <w:tab w:val="left" w:pos="-3120"/>
          <w:tab w:val="left" w:pos="10800"/>
          <w:tab w:val="left" w:pos="11520"/>
          <w:tab w:val="left" w:pos="12240"/>
          <w:tab w:val="left" w:pos="12960"/>
          <w:tab w:val="left" w:pos="13680"/>
          <w:tab w:val="left" w:pos="14400"/>
        </w:tabs>
        <w:spacing w:before="120" w:line="271" w:lineRule="auto"/>
        <w:ind w:firstLine="709"/>
        <w:jc w:val="both"/>
        <w:rPr>
          <w:i/>
          <w:szCs w:val="28"/>
        </w:rPr>
      </w:pPr>
      <w:r w:rsidRPr="002308F0">
        <w:rPr>
          <w:i/>
          <w:szCs w:val="28"/>
        </w:rPr>
        <w:t>- Có nhà để xe cho cán bộ, giáo viên, nhân viên, học sinh và đảm bảo an toàn, tiện lợi.</w:t>
      </w:r>
    </w:p>
    <w:p w:rsidR="00D82DE3" w:rsidRPr="002308F0" w:rsidRDefault="00D82DE3" w:rsidP="00D82DE3">
      <w:pPr>
        <w:spacing w:before="120" w:line="271" w:lineRule="auto"/>
        <w:ind w:firstLine="709"/>
        <w:jc w:val="both"/>
        <w:rPr>
          <w:i/>
          <w:szCs w:val="28"/>
        </w:rPr>
      </w:pPr>
      <w:r w:rsidRPr="002308F0">
        <w:rPr>
          <w:i/>
          <w:szCs w:val="28"/>
        </w:rPr>
        <w:t>đ) Thư viện</w:t>
      </w:r>
    </w:p>
    <w:p w:rsidR="00D82DE3" w:rsidRPr="002308F0" w:rsidRDefault="00D82DE3" w:rsidP="00D82DE3">
      <w:pPr>
        <w:spacing w:before="120" w:line="271" w:lineRule="auto"/>
        <w:ind w:firstLine="709"/>
        <w:jc w:val="both"/>
        <w:rPr>
          <w:i/>
          <w:szCs w:val="28"/>
        </w:rPr>
      </w:pPr>
      <w:r w:rsidRPr="002308F0">
        <w:rPr>
          <w:i/>
          <w:szCs w:val="28"/>
        </w:rPr>
        <w:t>- Có thư viện đạt chuẩn trở lên theo quy định về tiêu chuẩn thư viện trường phổ thông do Bộ Giáo dục và Đào tạo ban hành;</w:t>
      </w:r>
    </w:p>
    <w:p w:rsidR="00D82DE3" w:rsidRPr="002308F0" w:rsidRDefault="00D82DE3" w:rsidP="00D82DE3">
      <w:pPr>
        <w:spacing w:before="120" w:line="271" w:lineRule="auto"/>
        <w:ind w:firstLine="709"/>
        <w:jc w:val="both"/>
        <w:rPr>
          <w:i/>
          <w:szCs w:val="28"/>
        </w:rPr>
      </w:pPr>
      <w:r w:rsidRPr="002308F0">
        <w:rPr>
          <w:i/>
          <w:szCs w:val="28"/>
        </w:rPr>
        <w:t>- Hoạt động của thư viện đáp ứng nhu cầu nghiên cứu, dạy học của cán bộ, giáo viên và học tập của học sinh.</w:t>
      </w:r>
    </w:p>
    <w:p w:rsidR="00D82DE3" w:rsidRPr="002308F0" w:rsidRDefault="00D82DE3" w:rsidP="00D82DE3">
      <w:pPr>
        <w:tabs>
          <w:tab w:val="left" w:pos="-3240"/>
          <w:tab w:val="left" w:pos="-3120"/>
          <w:tab w:val="left" w:pos="10800"/>
          <w:tab w:val="left" w:pos="11520"/>
          <w:tab w:val="left" w:pos="12240"/>
          <w:tab w:val="left" w:pos="12960"/>
          <w:tab w:val="left" w:pos="13680"/>
          <w:tab w:val="left" w:pos="14400"/>
        </w:tabs>
        <w:spacing w:before="120" w:line="271" w:lineRule="auto"/>
        <w:ind w:firstLine="709"/>
        <w:jc w:val="both"/>
        <w:rPr>
          <w:i/>
          <w:szCs w:val="28"/>
        </w:rPr>
      </w:pPr>
      <w:r w:rsidRPr="002308F0">
        <w:rPr>
          <w:i/>
          <w:szCs w:val="28"/>
        </w:rPr>
        <w:t>e) Thiết bị dạy học và hiệu quả sử dụng thiết bị dạy học</w:t>
      </w:r>
    </w:p>
    <w:p w:rsidR="00D82DE3" w:rsidRPr="002308F0" w:rsidRDefault="00D82DE3" w:rsidP="00D82DE3">
      <w:pPr>
        <w:tabs>
          <w:tab w:val="left" w:pos="-3240"/>
          <w:tab w:val="left" w:pos="-3120"/>
          <w:tab w:val="left" w:pos="10800"/>
          <w:tab w:val="left" w:pos="11520"/>
          <w:tab w:val="left" w:pos="12240"/>
          <w:tab w:val="left" w:pos="12960"/>
          <w:tab w:val="left" w:pos="13680"/>
          <w:tab w:val="left" w:pos="14400"/>
        </w:tabs>
        <w:spacing w:before="120" w:line="271" w:lineRule="auto"/>
        <w:ind w:firstLine="709"/>
        <w:jc w:val="both"/>
        <w:rPr>
          <w:i/>
          <w:szCs w:val="28"/>
        </w:rPr>
      </w:pPr>
      <w:r w:rsidRPr="002308F0">
        <w:rPr>
          <w:i/>
          <w:szCs w:val="28"/>
        </w:rPr>
        <w:t>Sử dụng thiết bị dạy học trong các giờ lên lớp và tự làm một số đồ dùng dạy học của giáo viên đảm bảo hiệu quả, đáp ứng yêu cầu đổi mới nội dung, phương pháp được quy định trong Chương trình giáo dục Tiểu học.</w:t>
      </w:r>
    </w:p>
    <w:p w:rsidR="00D82DE3" w:rsidRPr="002308F0" w:rsidRDefault="0014793E" w:rsidP="00D82DE3">
      <w:pPr>
        <w:spacing w:before="120" w:line="271" w:lineRule="auto"/>
        <w:ind w:firstLine="709"/>
        <w:jc w:val="both"/>
        <w:rPr>
          <w:b/>
          <w:bCs/>
          <w:i/>
          <w:szCs w:val="28"/>
        </w:rPr>
      </w:pPr>
      <w:r>
        <w:rPr>
          <w:b/>
          <w:bCs/>
          <w:i/>
          <w:szCs w:val="28"/>
        </w:rPr>
        <w:t>28</w:t>
      </w:r>
      <w:r w:rsidR="00D82DE3" w:rsidRPr="002308F0">
        <w:rPr>
          <w:b/>
          <w:bCs/>
          <w:i/>
          <w:szCs w:val="28"/>
        </w:rPr>
        <w:t>.10.1.4. Quan hệ giữa nh</w:t>
      </w:r>
      <w:r w:rsidR="00D82DE3">
        <w:rPr>
          <w:b/>
          <w:bCs/>
          <w:i/>
          <w:szCs w:val="28"/>
        </w:rPr>
        <w:t>à trường, gia đình và xã hội</w:t>
      </w:r>
    </w:p>
    <w:p w:rsidR="00D82DE3" w:rsidRPr="002308F0" w:rsidRDefault="00D82DE3" w:rsidP="00D82DE3">
      <w:pPr>
        <w:spacing w:before="120" w:line="271" w:lineRule="auto"/>
        <w:ind w:firstLine="709"/>
        <w:jc w:val="both"/>
        <w:rPr>
          <w:i/>
          <w:szCs w:val="28"/>
        </w:rPr>
      </w:pPr>
      <w:r w:rsidRPr="002308F0">
        <w:rPr>
          <w:i/>
          <w:szCs w:val="28"/>
        </w:rPr>
        <w:t>a) Nhà trường chủ động, tích cực tham mưu với các cấp ủy Đảng, chính quyền và phối hợp với các tổ chức đoàn thể của địa phương để xây dựng môi trường giáo dục lành mạnh trong nhà trường và ở địa phương.</w:t>
      </w:r>
    </w:p>
    <w:p w:rsidR="00D82DE3" w:rsidRPr="002308F0" w:rsidRDefault="00D82DE3" w:rsidP="00D82DE3">
      <w:pPr>
        <w:spacing w:before="120" w:line="271" w:lineRule="auto"/>
        <w:ind w:firstLine="709"/>
        <w:jc w:val="both"/>
        <w:rPr>
          <w:i/>
          <w:iCs/>
          <w:szCs w:val="28"/>
        </w:rPr>
      </w:pPr>
      <w:r w:rsidRPr="002308F0">
        <w:rPr>
          <w:i/>
          <w:szCs w:val="28"/>
        </w:rPr>
        <w:t>b) Nhà trường phối hợp với các tổ chức đoàn thể của địa phương, huy động sự tham gia của cộng đồng để giáo dục truyền thống lịch sử, văn hóa dân tộc,</w:t>
      </w:r>
      <w:r w:rsidRPr="002308F0">
        <w:rPr>
          <w:i/>
          <w:iCs/>
          <w:szCs w:val="28"/>
        </w:rPr>
        <w:t xml:space="preserve"> đạo đức lối sống, pháp luật, nghệ thuật, thể dục thể thao </w:t>
      </w:r>
      <w:r w:rsidRPr="002308F0">
        <w:rPr>
          <w:i/>
          <w:szCs w:val="28"/>
        </w:rPr>
        <w:t>cho học sinh và thực hiện mục tiêu, kế hoạch giáo dục.</w:t>
      </w:r>
    </w:p>
    <w:p w:rsidR="00D82DE3" w:rsidRPr="002308F0" w:rsidRDefault="00D82DE3" w:rsidP="00D82DE3">
      <w:pPr>
        <w:tabs>
          <w:tab w:val="left" w:pos="-3240"/>
          <w:tab w:val="left" w:pos="-3120"/>
          <w:tab w:val="left" w:pos="10800"/>
          <w:tab w:val="left" w:pos="11520"/>
          <w:tab w:val="left" w:pos="12240"/>
          <w:tab w:val="left" w:pos="12960"/>
          <w:tab w:val="left" w:pos="13680"/>
          <w:tab w:val="left" w:pos="14400"/>
        </w:tabs>
        <w:spacing w:before="120" w:line="271" w:lineRule="auto"/>
        <w:ind w:firstLine="709"/>
        <w:jc w:val="both"/>
        <w:rPr>
          <w:i/>
          <w:szCs w:val="28"/>
        </w:rPr>
      </w:pPr>
      <w:r w:rsidRPr="002308F0">
        <w:rPr>
          <w:i/>
          <w:szCs w:val="28"/>
        </w:rPr>
        <w:t>c) Chăm sóc di tích lịch sử, cách mạng, công trình văn hóa; chăm sóc gia đình thương binh, liệt sĩ, gia đình có công với Nước, Mẹ Việt Nam Anh hùng ở địa phương.</w:t>
      </w:r>
    </w:p>
    <w:p w:rsidR="00D82DE3" w:rsidRPr="002308F0" w:rsidRDefault="00D82DE3" w:rsidP="00D82DE3">
      <w:pPr>
        <w:tabs>
          <w:tab w:val="left" w:pos="-3240"/>
          <w:tab w:val="left" w:pos="-3120"/>
          <w:tab w:val="left" w:pos="10800"/>
          <w:tab w:val="left" w:pos="11520"/>
          <w:tab w:val="left" w:pos="12240"/>
          <w:tab w:val="left" w:pos="12960"/>
          <w:tab w:val="left" w:pos="13680"/>
          <w:tab w:val="left" w:pos="14400"/>
        </w:tabs>
        <w:spacing w:before="120" w:line="271" w:lineRule="auto"/>
        <w:ind w:firstLine="709"/>
        <w:jc w:val="both"/>
        <w:rPr>
          <w:i/>
          <w:szCs w:val="28"/>
        </w:rPr>
      </w:pPr>
      <w:r w:rsidRPr="002308F0">
        <w:rPr>
          <w:i/>
          <w:szCs w:val="28"/>
        </w:rPr>
        <w:t>d) Huy động được sự đóng góp về công sức và tiền của của các tổ chức, cá nhân và gia đình để xây dựng cơ sở vật chất; bổ sung phương tiện, thiết bị dạy và học; khen thưởng giáo viên dạy giỏi, học sinh giỏi và hỗ trợ học sinh nghèo.</w:t>
      </w:r>
    </w:p>
    <w:p w:rsidR="00D82DE3" w:rsidRPr="002308F0" w:rsidRDefault="0014793E" w:rsidP="00D82DE3">
      <w:pPr>
        <w:spacing w:before="120" w:line="288" w:lineRule="auto"/>
        <w:ind w:firstLine="709"/>
        <w:jc w:val="both"/>
        <w:rPr>
          <w:b/>
          <w:bCs/>
          <w:i/>
          <w:szCs w:val="28"/>
        </w:rPr>
      </w:pPr>
      <w:r>
        <w:rPr>
          <w:b/>
          <w:bCs/>
          <w:i/>
          <w:szCs w:val="28"/>
        </w:rPr>
        <w:t>28</w:t>
      </w:r>
      <w:r w:rsidR="00D82DE3" w:rsidRPr="002308F0">
        <w:rPr>
          <w:b/>
          <w:bCs/>
          <w:i/>
          <w:szCs w:val="28"/>
        </w:rPr>
        <w:t>.10.1.5. Hoạt động giáo dục và kết quả giáo dục</w:t>
      </w:r>
    </w:p>
    <w:p w:rsidR="00D82DE3" w:rsidRPr="002308F0" w:rsidRDefault="00D82DE3" w:rsidP="00D82DE3">
      <w:pPr>
        <w:spacing w:before="120" w:line="288" w:lineRule="auto"/>
        <w:ind w:firstLine="709"/>
        <w:jc w:val="both"/>
        <w:rPr>
          <w:i/>
          <w:szCs w:val="28"/>
        </w:rPr>
      </w:pPr>
      <w:r w:rsidRPr="002308F0">
        <w:rPr>
          <w:i/>
          <w:szCs w:val="28"/>
        </w:rPr>
        <w:t>a) Thực hiện chương trình, kế hoạch dạy học</w:t>
      </w:r>
    </w:p>
    <w:p w:rsidR="00D82DE3" w:rsidRPr="002308F0" w:rsidRDefault="00D82DE3" w:rsidP="00D82DE3">
      <w:pPr>
        <w:spacing w:before="120" w:line="288" w:lineRule="auto"/>
        <w:ind w:firstLine="709"/>
        <w:jc w:val="both"/>
        <w:rPr>
          <w:i/>
          <w:szCs w:val="28"/>
        </w:rPr>
      </w:pPr>
      <w:r w:rsidRPr="002308F0">
        <w:rPr>
          <w:i/>
          <w:szCs w:val="28"/>
        </w:rPr>
        <w:t>- Dạy đủ các môn học, đúng chương trình, kế hoạch, đảm bảo yêu cầu của chuẩn kiến thức, kỹ năng; lựa chọn nội dung, thời lượng, phương pháp, hình thức dạy học phù hợp với từng đối tượng và đáp ứng yêu cầu, khả năng nhận thức của từng học sinh;</w:t>
      </w:r>
    </w:p>
    <w:p w:rsidR="00D82DE3" w:rsidRPr="002308F0" w:rsidRDefault="00D82DE3" w:rsidP="00D82DE3">
      <w:pPr>
        <w:spacing w:before="120" w:line="288" w:lineRule="auto"/>
        <w:ind w:firstLine="709"/>
        <w:jc w:val="both"/>
        <w:rPr>
          <w:i/>
          <w:szCs w:val="28"/>
        </w:rPr>
      </w:pPr>
      <w:r w:rsidRPr="002308F0">
        <w:rPr>
          <w:i/>
          <w:szCs w:val="28"/>
        </w:rPr>
        <w:t>- Có ít nhất 50% học sinh học 02 buổi/ngày và có kế hoạch từng năm để tăng số lượng học sinh học 02 buổi/ngày.</w:t>
      </w:r>
    </w:p>
    <w:p w:rsidR="00D82DE3" w:rsidRPr="002308F0" w:rsidRDefault="00D82DE3" w:rsidP="00D82DE3">
      <w:pPr>
        <w:spacing w:before="120" w:line="288" w:lineRule="auto"/>
        <w:ind w:firstLine="709"/>
        <w:jc w:val="both"/>
        <w:rPr>
          <w:i/>
          <w:szCs w:val="28"/>
        </w:rPr>
      </w:pPr>
      <w:r w:rsidRPr="002308F0">
        <w:rPr>
          <w:i/>
          <w:szCs w:val="28"/>
        </w:rPr>
        <w:t>b) Các hoạt động ngoài giờ lên lớp của nhà trường</w:t>
      </w:r>
    </w:p>
    <w:p w:rsidR="00D82DE3" w:rsidRPr="002308F0" w:rsidRDefault="00D82DE3" w:rsidP="00D82DE3">
      <w:pPr>
        <w:pStyle w:val="NormalWeb"/>
        <w:spacing w:before="120" w:after="0" w:line="288" w:lineRule="auto"/>
        <w:ind w:firstLine="709"/>
        <w:jc w:val="both"/>
        <w:rPr>
          <w:i/>
          <w:sz w:val="28"/>
          <w:szCs w:val="28"/>
          <w:lang w:val="en-US"/>
        </w:rPr>
      </w:pPr>
      <w:r w:rsidRPr="002308F0">
        <w:rPr>
          <w:i/>
          <w:sz w:val="28"/>
          <w:szCs w:val="28"/>
          <w:lang w:val="en-US"/>
        </w:rPr>
        <w:t>Tổ chức các hoạt động ngoài giờ lên lớp theo kế hoạch với các hình thức phong phú phù hợp với lứa tuổi học sinh và đạt kết quả thiết thực.</w:t>
      </w:r>
    </w:p>
    <w:p w:rsidR="00D82DE3" w:rsidRPr="002308F0" w:rsidRDefault="00D82DE3" w:rsidP="00D82DE3">
      <w:pPr>
        <w:spacing w:before="120" w:line="288" w:lineRule="auto"/>
        <w:ind w:firstLine="709"/>
        <w:jc w:val="both"/>
        <w:rPr>
          <w:i/>
          <w:szCs w:val="28"/>
        </w:rPr>
      </w:pPr>
      <w:r w:rsidRPr="002308F0">
        <w:rPr>
          <w:i/>
          <w:szCs w:val="28"/>
        </w:rPr>
        <w:t>c) Công tác phổ cập giáo dục tiểu học</w:t>
      </w:r>
    </w:p>
    <w:p w:rsidR="00D82DE3" w:rsidRPr="002308F0" w:rsidRDefault="00D82DE3" w:rsidP="00D82DE3">
      <w:pPr>
        <w:spacing w:before="120" w:line="288" w:lineRule="auto"/>
        <w:ind w:firstLine="709"/>
        <w:jc w:val="both"/>
        <w:rPr>
          <w:i/>
          <w:szCs w:val="28"/>
        </w:rPr>
      </w:pPr>
      <w:r w:rsidRPr="002308F0">
        <w:rPr>
          <w:i/>
          <w:szCs w:val="28"/>
        </w:rPr>
        <w:t>- Nhà trường đạt các tiêu chí chuẩn phổ cập giáo dục tiểu học đúng độ tuổi mức độ 1 trở lên; không có hiện tượng tái mù chữ ở địa phương;</w:t>
      </w:r>
    </w:p>
    <w:p w:rsidR="00D82DE3" w:rsidRPr="002308F0" w:rsidRDefault="00D82DE3" w:rsidP="00D82DE3">
      <w:pPr>
        <w:pStyle w:val="NormalWeb"/>
        <w:spacing w:before="120" w:after="0" w:line="288" w:lineRule="auto"/>
        <w:ind w:firstLine="709"/>
        <w:jc w:val="both"/>
        <w:rPr>
          <w:i/>
          <w:sz w:val="28"/>
          <w:szCs w:val="28"/>
          <w:lang w:val="en-US"/>
        </w:rPr>
      </w:pPr>
      <w:r w:rsidRPr="002308F0">
        <w:rPr>
          <w:i/>
          <w:sz w:val="28"/>
          <w:szCs w:val="28"/>
          <w:lang w:val="en-US"/>
        </w:rPr>
        <w:t>- Tổ chức tốt “Ngày toàn dân đưa trẻ đến trường”; huy động được 100% trẻ 6 tuổi vào lớp 1; tỷ lệ học đúng độ tuổi đạt từ 90% trở lên.</w:t>
      </w:r>
    </w:p>
    <w:p w:rsidR="00D82DE3" w:rsidRPr="002308F0" w:rsidRDefault="00D82DE3" w:rsidP="00D82DE3">
      <w:pPr>
        <w:pStyle w:val="NormalWeb"/>
        <w:spacing w:before="120" w:after="0" w:line="288" w:lineRule="auto"/>
        <w:ind w:firstLine="709"/>
        <w:jc w:val="both"/>
        <w:rPr>
          <w:i/>
          <w:sz w:val="28"/>
          <w:szCs w:val="28"/>
          <w:lang w:val="en-US"/>
        </w:rPr>
      </w:pPr>
      <w:r w:rsidRPr="002308F0">
        <w:rPr>
          <w:i/>
          <w:sz w:val="28"/>
          <w:szCs w:val="28"/>
          <w:lang w:val="en-US"/>
        </w:rPr>
        <w:t>d) Kết quả xếp loại giáo dục của học sinh</w:t>
      </w:r>
    </w:p>
    <w:p w:rsidR="00D82DE3" w:rsidRPr="002308F0" w:rsidRDefault="00D82DE3" w:rsidP="00D82DE3">
      <w:pPr>
        <w:spacing w:before="120" w:line="288" w:lineRule="auto"/>
        <w:ind w:firstLine="709"/>
        <w:jc w:val="both"/>
        <w:rPr>
          <w:i/>
          <w:szCs w:val="28"/>
        </w:rPr>
      </w:pPr>
      <w:r w:rsidRPr="002308F0">
        <w:rPr>
          <w:i/>
          <w:szCs w:val="28"/>
        </w:rPr>
        <w:t>- Tỷ lệ học sinh xếp loại giáo dục từ trung bình trở lên đạt ít nhất 96%;</w:t>
      </w:r>
    </w:p>
    <w:p w:rsidR="00D82DE3" w:rsidRPr="002308F0" w:rsidRDefault="00D82DE3" w:rsidP="00D82DE3">
      <w:pPr>
        <w:spacing w:before="120" w:line="288" w:lineRule="auto"/>
        <w:ind w:firstLine="709"/>
        <w:jc w:val="both"/>
        <w:rPr>
          <w:i/>
          <w:szCs w:val="28"/>
        </w:rPr>
      </w:pPr>
      <w:r w:rsidRPr="002308F0">
        <w:rPr>
          <w:i/>
          <w:szCs w:val="28"/>
        </w:rPr>
        <w:t>- Tỷ lệ học sinh xếp loại giáo dục khá, giỏi đạt ít nhất 50%, trong đó loại giỏi đạt ít nhất 15%;</w:t>
      </w:r>
    </w:p>
    <w:p w:rsidR="00D82DE3" w:rsidRPr="002308F0" w:rsidRDefault="00D82DE3" w:rsidP="00D82DE3">
      <w:pPr>
        <w:spacing w:before="120" w:line="288" w:lineRule="auto"/>
        <w:ind w:firstLine="709"/>
        <w:jc w:val="both"/>
        <w:rPr>
          <w:i/>
          <w:szCs w:val="28"/>
        </w:rPr>
      </w:pPr>
      <w:r w:rsidRPr="002308F0">
        <w:rPr>
          <w:i/>
          <w:szCs w:val="28"/>
        </w:rPr>
        <w:t>- Có học sinh tham gia và đạt giải các hội thi, giao lưu do cấp huyện trở lên tổ chức.</w:t>
      </w:r>
    </w:p>
    <w:p w:rsidR="00D82DE3" w:rsidRPr="002308F0" w:rsidRDefault="00D82DE3" w:rsidP="00D82DE3">
      <w:pPr>
        <w:spacing w:before="120" w:line="288" w:lineRule="auto"/>
        <w:ind w:firstLine="709"/>
        <w:jc w:val="both"/>
        <w:rPr>
          <w:i/>
          <w:szCs w:val="28"/>
        </w:rPr>
      </w:pPr>
      <w:r w:rsidRPr="002308F0">
        <w:rPr>
          <w:i/>
          <w:szCs w:val="28"/>
        </w:rPr>
        <w:t>đ) Tổ chức các hoạt động chăm sóc, giáo dục thể chất, giáo dục ý thức bảo vệ môi trường</w:t>
      </w:r>
    </w:p>
    <w:p w:rsidR="00D82DE3" w:rsidRPr="002308F0" w:rsidRDefault="00D82DE3" w:rsidP="00D82DE3">
      <w:pPr>
        <w:spacing w:before="120" w:line="288" w:lineRule="auto"/>
        <w:ind w:firstLine="709"/>
        <w:jc w:val="both"/>
        <w:rPr>
          <w:i/>
          <w:szCs w:val="28"/>
        </w:rPr>
      </w:pPr>
      <w:r w:rsidRPr="002308F0">
        <w:rPr>
          <w:i/>
          <w:szCs w:val="28"/>
        </w:rPr>
        <w:t>- Tổ chức khám sức khỏe định kỳ, tiêm chủng cho học sinh;</w:t>
      </w:r>
    </w:p>
    <w:p w:rsidR="00D82DE3" w:rsidRPr="002308F0" w:rsidRDefault="00D82DE3" w:rsidP="00D82DE3">
      <w:pPr>
        <w:spacing w:before="120" w:line="288" w:lineRule="auto"/>
        <w:ind w:firstLine="709"/>
        <w:jc w:val="both"/>
        <w:rPr>
          <w:i/>
          <w:szCs w:val="28"/>
        </w:rPr>
      </w:pPr>
      <w:r w:rsidRPr="002308F0">
        <w:rPr>
          <w:i/>
          <w:szCs w:val="28"/>
        </w:rPr>
        <w:t>- Tổ chức cho học sinh tham gia các hoạt động bảo vệ môi trường, vui chơi, thể dục thể thao...</w:t>
      </w:r>
    </w:p>
    <w:p w:rsidR="00D82DE3" w:rsidRPr="002308F0" w:rsidRDefault="00D82DE3" w:rsidP="00D82DE3">
      <w:pPr>
        <w:spacing w:before="120" w:line="288" w:lineRule="auto"/>
        <w:ind w:firstLine="709"/>
        <w:jc w:val="both"/>
        <w:rPr>
          <w:i/>
          <w:szCs w:val="28"/>
        </w:rPr>
      </w:pPr>
      <w:r w:rsidRPr="002308F0">
        <w:rPr>
          <w:i/>
          <w:szCs w:val="28"/>
        </w:rPr>
        <w:t>e) Hiệu quả đào tạo của nhà trường</w:t>
      </w:r>
    </w:p>
    <w:p w:rsidR="00D82DE3" w:rsidRPr="002308F0" w:rsidRDefault="00D82DE3" w:rsidP="00D82DE3">
      <w:pPr>
        <w:spacing w:before="120" w:line="288" w:lineRule="auto"/>
        <w:ind w:firstLine="709"/>
        <w:jc w:val="both"/>
        <w:rPr>
          <w:i/>
          <w:szCs w:val="28"/>
        </w:rPr>
      </w:pPr>
      <w:r w:rsidRPr="002308F0">
        <w:rPr>
          <w:i/>
          <w:szCs w:val="28"/>
        </w:rPr>
        <w:t>- Tỷ lệ học sinh hoàn thành chương trình tiểu học sau 5 năm học đạt ít nhất 90%;</w:t>
      </w:r>
    </w:p>
    <w:p w:rsidR="00D82DE3" w:rsidRPr="002308F0" w:rsidRDefault="00D82DE3" w:rsidP="00D82DE3">
      <w:pPr>
        <w:spacing w:before="120" w:line="288" w:lineRule="auto"/>
        <w:ind w:firstLine="709"/>
        <w:jc w:val="both"/>
        <w:rPr>
          <w:i/>
          <w:szCs w:val="28"/>
        </w:rPr>
      </w:pPr>
      <w:r w:rsidRPr="002308F0">
        <w:rPr>
          <w:i/>
          <w:szCs w:val="28"/>
        </w:rPr>
        <w:t>- Trẻ 11 tuổi hoàn thành chương trình tiểu học đạt từ 95% trở lên.</w:t>
      </w:r>
    </w:p>
    <w:p w:rsidR="00D82DE3" w:rsidRPr="00291752" w:rsidRDefault="0014793E" w:rsidP="00D82DE3">
      <w:pPr>
        <w:spacing w:before="120" w:line="247" w:lineRule="auto"/>
        <w:ind w:firstLine="709"/>
        <w:jc w:val="both"/>
        <w:outlineLvl w:val="0"/>
        <w:rPr>
          <w:bCs/>
          <w:szCs w:val="28"/>
        </w:rPr>
      </w:pPr>
      <w:r>
        <w:rPr>
          <w:bCs/>
          <w:szCs w:val="28"/>
        </w:rPr>
        <w:t>28</w:t>
      </w:r>
      <w:r w:rsidR="00D82DE3" w:rsidRPr="00291752">
        <w:rPr>
          <w:bCs/>
          <w:szCs w:val="28"/>
        </w:rPr>
        <w:t>.10.2. Tiêu chuẩn trường tiểu học đạt chuẩn quốc gia mức độ 2:</w:t>
      </w:r>
    </w:p>
    <w:p w:rsidR="00D82DE3" w:rsidRPr="002308F0" w:rsidRDefault="00D82DE3" w:rsidP="00D82DE3">
      <w:pPr>
        <w:spacing w:before="120" w:line="247" w:lineRule="auto"/>
        <w:ind w:firstLine="709"/>
        <w:jc w:val="both"/>
        <w:rPr>
          <w:i/>
          <w:szCs w:val="28"/>
        </w:rPr>
      </w:pPr>
      <w:r w:rsidRPr="002308F0">
        <w:rPr>
          <w:i/>
          <w:szCs w:val="28"/>
        </w:rPr>
        <w:t xml:space="preserve">Đạt các yêu cầu để công nhận </w:t>
      </w:r>
      <w:r w:rsidRPr="002308F0">
        <w:rPr>
          <w:bCs/>
          <w:i/>
          <w:szCs w:val="28"/>
        </w:rPr>
        <w:t>trường tiểu học đạt chuẩn quốc gia cấp độ 1 và</w:t>
      </w:r>
      <w:r w:rsidRPr="002308F0">
        <w:rPr>
          <w:i/>
          <w:szCs w:val="28"/>
        </w:rPr>
        <w:t xml:space="preserve"> các yêu cầu sau:</w:t>
      </w:r>
    </w:p>
    <w:p w:rsidR="00D82DE3" w:rsidRPr="002308F0" w:rsidRDefault="0014793E" w:rsidP="00D82DE3">
      <w:pPr>
        <w:spacing w:before="120" w:line="247" w:lineRule="auto"/>
        <w:ind w:firstLine="709"/>
        <w:jc w:val="both"/>
        <w:rPr>
          <w:b/>
          <w:bCs/>
          <w:i/>
          <w:szCs w:val="28"/>
        </w:rPr>
      </w:pPr>
      <w:r>
        <w:rPr>
          <w:b/>
          <w:i/>
          <w:szCs w:val="28"/>
        </w:rPr>
        <w:t>28</w:t>
      </w:r>
      <w:r w:rsidR="00D82DE3" w:rsidRPr="002308F0">
        <w:rPr>
          <w:b/>
          <w:i/>
          <w:szCs w:val="28"/>
        </w:rPr>
        <w:t xml:space="preserve">.10.2.1. </w:t>
      </w:r>
      <w:r w:rsidR="00D82DE3" w:rsidRPr="002308F0">
        <w:rPr>
          <w:b/>
          <w:bCs/>
          <w:i/>
          <w:szCs w:val="28"/>
        </w:rPr>
        <w:t>Tổ chức và quản lý nhà trường</w:t>
      </w:r>
    </w:p>
    <w:p w:rsidR="00D82DE3" w:rsidRPr="002308F0" w:rsidRDefault="00D82DE3" w:rsidP="00D82DE3">
      <w:pPr>
        <w:spacing w:before="120" w:line="247" w:lineRule="auto"/>
        <w:ind w:firstLine="709"/>
        <w:jc w:val="both"/>
        <w:rPr>
          <w:i/>
          <w:szCs w:val="28"/>
        </w:rPr>
      </w:pPr>
      <w:r w:rsidRPr="002308F0">
        <w:rPr>
          <w:i/>
          <w:szCs w:val="28"/>
        </w:rPr>
        <w:t>a) Quản lý hành chính</w:t>
      </w:r>
    </w:p>
    <w:p w:rsidR="00D82DE3" w:rsidRPr="002308F0" w:rsidRDefault="00D82DE3" w:rsidP="00D82DE3">
      <w:pPr>
        <w:spacing w:before="120" w:line="247" w:lineRule="auto"/>
        <w:ind w:firstLine="709"/>
        <w:jc w:val="both"/>
        <w:rPr>
          <w:i/>
          <w:szCs w:val="28"/>
        </w:rPr>
      </w:pPr>
      <w:r w:rsidRPr="002308F0">
        <w:rPr>
          <w:i/>
          <w:szCs w:val="28"/>
        </w:rPr>
        <w:t>Ứng dụng công nghệ thông tin vào các lĩnh vực quản lý của nhà trường có hiệu quả.</w:t>
      </w:r>
    </w:p>
    <w:p w:rsidR="00D82DE3" w:rsidRPr="002308F0" w:rsidRDefault="00D82DE3" w:rsidP="00D82DE3">
      <w:pPr>
        <w:spacing w:before="120" w:line="247" w:lineRule="auto"/>
        <w:ind w:firstLine="709"/>
        <w:jc w:val="both"/>
        <w:rPr>
          <w:i/>
          <w:szCs w:val="28"/>
        </w:rPr>
      </w:pPr>
      <w:r w:rsidRPr="002308F0">
        <w:rPr>
          <w:i/>
          <w:szCs w:val="28"/>
        </w:rPr>
        <w:t>b) Quản lý các hoạt động giáo dục, quản lý cán bộ, giáo viên, nhân viên</w:t>
      </w:r>
    </w:p>
    <w:p w:rsidR="00D82DE3" w:rsidRPr="002308F0" w:rsidRDefault="00D82DE3" w:rsidP="00D82DE3">
      <w:pPr>
        <w:spacing w:before="120" w:line="247" w:lineRule="auto"/>
        <w:ind w:firstLine="709"/>
        <w:jc w:val="both"/>
        <w:rPr>
          <w:i/>
          <w:szCs w:val="28"/>
        </w:rPr>
      </w:pPr>
      <w:r w:rsidRPr="002308F0">
        <w:rPr>
          <w:i/>
          <w:szCs w:val="28"/>
        </w:rPr>
        <w:t>- Thực hiện công tác quản lý một cách sáng tạo, phát huy được khả năng của giáo viên, nhân viên trong việc xây dựng và phát triển nhà trường;</w:t>
      </w:r>
    </w:p>
    <w:p w:rsidR="00D82DE3" w:rsidRPr="002308F0" w:rsidRDefault="00D82DE3" w:rsidP="00D82DE3">
      <w:pPr>
        <w:spacing w:before="120" w:line="247" w:lineRule="auto"/>
        <w:ind w:firstLine="709"/>
        <w:jc w:val="both"/>
        <w:rPr>
          <w:i/>
          <w:szCs w:val="28"/>
        </w:rPr>
      </w:pPr>
      <w:r w:rsidRPr="002308F0">
        <w:rPr>
          <w:i/>
          <w:szCs w:val="28"/>
        </w:rPr>
        <w:t>- Phân công nhiệm vụ cụ thể hằng năm cho từng giáo viên, cán bộ, nhân viên nhà trường trong các hoạt động giáo dục, trong đó có công tác hỗ trợ trẻ em có hoàn cảnh khó khăn và trẻ em gái;</w:t>
      </w:r>
    </w:p>
    <w:p w:rsidR="00D82DE3" w:rsidRPr="002308F0" w:rsidRDefault="00D82DE3" w:rsidP="00D82DE3">
      <w:pPr>
        <w:spacing w:before="120" w:line="247" w:lineRule="auto"/>
        <w:ind w:firstLine="709"/>
        <w:jc w:val="both"/>
        <w:rPr>
          <w:i/>
          <w:szCs w:val="28"/>
        </w:rPr>
      </w:pPr>
      <w:r w:rsidRPr="002308F0">
        <w:rPr>
          <w:i/>
          <w:szCs w:val="28"/>
        </w:rPr>
        <w:t>- Tổ chức cho 100% giáo viên được tham gia bồi dưỡng thường xuyên và sinh hoạt chuyên đề thiết thực và hiệu quả.</w:t>
      </w:r>
    </w:p>
    <w:p w:rsidR="00D82DE3" w:rsidRPr="002308F0" w:rsidRDefault="0014793E" w:rsidP="00D82DE3">
      <w:pPr>
        <w:spacing w:before="120" w:line="247" w:lineRule="auto"/>
        <w:ind w:firstLine="709"/>
        <w:jc w:val="both"/>
        <w:rPr>
          <w:b/>
          <w:bCs/>
          <w:i/>
          <w:spacing w:val="-4"/>
          <w:szCs w:val="28"/>
        </w:rPr>
      </w:pPr>
      <w:r>
        <w:rPr>
          <w:b/>
          <w:bCs/>
          <w:i/>
          <w:spacing w:val="-4"/>
          <w:szCs w:val="28"/>
        </w:rPr>
        <w:t>28</w:t>
      </w:r>
      <w:r w:rsidR="00D82DE3" w:rsidRPr="002308F0">
        <w:rPr>
          <w:b/>
          <w:bCs/>
          <w:i/>
          <w:spacing w:val="-4"/>
          <w:szCs w:val="28"/>
        </w:rPr>
        <w:t>.10.2.2. Cán bộ quản lý, giáo viên, nhân viên và học sinh</w:t>
      </w:r>
    </w:p>
    <w:p w:rsidR="00D82DE3" w:rsidRPr="002308F0" w:rsidRDefault="00D82DE3" w:rsidP="00D82DE3">
      <w:pPr>
        <w:spacing w:before="120" w:line="247" w:lineRule="auto"/>
        <w:ind w:firstLine="709"/>
        <w:jc w:val="both"/>
        <w:rPr>
          <w:i/>
          <w:szCs w:val="28"/>
        </w:rPr>
      </w:pPr>
      <w:r w:rsidRPr="002308F0">
        <w:rPr>
          <w:i/>
          <w:szCs w:val="28"/>
        </w:rPr>
        <w:t>a) Năng lực của cán bộ quản lý</w:t>
      </w:r>
    </w:p>
    <w:p w:rsidR="00D82DE3" w:rsidRPr="002308F0" w:rsidRDefault="00D82DE3" w:rsidP="00D82DE3">
      <w:pPr>
        <w:spacing w:before="120" w:line="247" w:lineRule="auto"/>
        <w:ind w:firstLine="709"/>
        <w:jc w:val="both"/>
        <w:rPr>
          <w:i/>
          <w:szCs w:val="28"/>
        </w:rPr>
      </w:pPr>
      <w:r w:rsidRPr="002308F0">
        <w:rPr>
          <w:i/>
          <w:szCs w:val="28"/>
        </w:rPr>
        <w:t>- Trình độ đào tạo của hiệu trưởng, phó hiệu trưởng từ Đại học Sư phạm trở lên;</w:t>
      </w:r>
    </w:p>
    <w:p w:rsidR="00D82DE3" w:rsidRPr="002308F0" w:rsidRDefault="00D82DE3" w:rsidP="00D82DE3">
      <w:pPr>
        <w:spacing w:before="120" w:line="247" w:lineRule="auto"/>
        <w:ind w:firstLine="709"/>
        <w:jc w:val="both"/>
        <w:rPr>
          <w:i/>
          <w:szCs w:val="28"/>
        </w:rPr>
      </w:pPr>
      <w:r w:rsidRPr="002308F0">
        <w:rPr>
          <w:i/>
          <w:szCs w:val="28"/>
        </w:rPr>
        <w:t>- Đánh giá Hiệu trưởng, phó Hiệu trưởng hằng năm theo Quy định Chuẩn Hiệu trưởng trường tiểu học đạt mức xuất sắc.</w:t>
      </w:r>
    </w:p>
    <w:p w:rsidR="00D82DE3" w:rsidRPr="002308F0" w:rsidRDefault="00D82DE3" w:rsidP="00D82DE3">
      <w:pPr>
        <w:spacing w:before="120" w:line="247" w:lineRule="auto"/>
        <w:ind w:firstLine="709"/>
        <w:jc w:val="both"/>
        <w:rPr>
          <w:i/>
          <w:szCs w:val="28"/>
        </w:rPr>
      </w:pPr>
      <w:r w:rsidRPr="002308F0">
        <w:rPr>
          <w:i/>
          <w:szCs w:val="28"/>
        </w:rPr>
        <w:t>b) Số lượng, trình độ đào tạo và năng lực của giáo viên</w:t>
      </w:r>
    </w:p>
    <w:p w:rsidR="00D82DE3" w:rsidRPr="002308F0" w:rsidRDefault="00D82DE3" w:rsidP="00D82DE3">
      <w:pPr>
        <w:spacing w:before="120" w:line="247" w:lineRule="auto"/>
        <w:ind w:firstLine="709"/>
        <w:jc w:val="both"/>
        <w:rPr>
          <w:i/>
          <w:szCs w:val="28"/>
        </w:rPr>
      </w:pPr>
      <w:r w:rsidRPr="002308F0">
        <w:rPr>
          <w:i/>
          <w:szCs w:val="28"/>
        </w:rPr>
        <w:t>- Có giáo viên chuyên dạy các môn thể dục, âm nhạc, mĩ thuật, ngoại ngữ và tin học; có giáo viên tổng phụ trách Đội Thiếu niên Tiền phong Hồ Chí Minh chuyên trách;</w:t>
      </w:r>
    </w:p>
    <w:p w:rsidR="00D82DE3" w:rsidRPr="002308F0" w:rsidRDefault="00D82DE3" w:rsidP="00D82DE3">
      <w:pPr>
        <w:spacing w:before="120" w:line="247" w:lineRule="auto"/>
        <w:ind w:firstLine="709"/>
        <w:jc w:val="both"/>
        <w:rPr>
          <w:i/>
          <w:szCs w:val="28"/>
        </w:rPr>
      </w:pPr>
      <w:r w:rsidRPr="002308F0">
        <w:rPr>
          <w:i/>
          <w:szCs w:val="28"/>
        </w:rPr>
        <w:t>- Có 100% giáo viên đạt chuẩn trình độ đào tạo, trong đó ít nhất 70% giáo viên đạt trình độ trên chuẩn;</w:t>
      </w:r>
    </w:p>
    <w:p w:rsidR="00D82DE3" w:rsidRPr="002308F0" w:rsidRDefault="00D82DE3" w:rsidP="00D82DE3">
      <w:pPr>
        <w:spacing w:before="120" w:line="247" w:lineRule="auto"/>
        <w:ind w:firstLine="709"/>
        <w:jc w:val="both"/>
        <w:rPr>
          <w:i/>
          <w:szCs w:val="28"/>
        </w:rPr>
      </w:pPr>
      <w:r w:rsidRPr="002308F0">
        <w:rPr>
          <w:i/>
          <w:szCs w:val="28"/>
        </w:rPr>
        <w:t>- Năng lực chuyên môn:</w:t>
      </w:r>
    </w:p>
    <w:p w:rsidR="00D82DE3" w:rsidRPr="002308F0" w:rsidRDefault="00D82DE3" w:rsidP="00D82DE3">
      <w:pPr>
        <w:spacing w:before="120" w:line="247" w:lineRule="auto"/>
        <w:ind w:firstLine="709"/>
        <w:jc w:val="both"/>
        <w:rPr>
          <w:i/>
          <w:szCs w:val="28"/>
        </w:rPr>
      </w:pPr>
      <w:r w:rsidRPr="002308F0">
        <w:rPr>
          <w:i/>
          <w:szCs w:val="28"/>
        </w:rPr>
        <w:t>+ Linh hoạt, sáng tạo trong việc sử dụng các phương pháp tích cực trong dạy học và giáo dục học sinh. Hàng năm, giáo viên có sáng kiến kinh nghiệm cải tiến, đổi mới phương pháp dạy học hoặc kết quả nghiên cứu khoa học sư phạm ứng dụng đạt loại khá, giỏi từ cấp trường trở lên;</w:t>
      </w:r>
    </w:p>
    <w:p w:rsidR="00D82DE3" w:rsidRPr="002308F0" w:rsidRDefault="00D82DE3" w:rsidP="00D82DE3">
      <w:pPr>
        <w:spacing w:before="120" w:line="264" w:lineRule="auto"/>
        <w:ind w:firstLine="709"/>
        <w:jc w:val="both"/>
        <w:rPr>
          <w:i/>
          <w:szCs w:val="28"/>
        </w:rPr>
      </w:pPr>
      <w:r w:rsidRPr="002308F0">
        <w:rPr>
          <w:i/>
          <w:szCs w:val="28"/>
        </w:rPr>
        <w:t>+ Có kế hoạch giảng dạy riêng cho học sinh giỏi, học sinh yếu của lớp;</w:t>
      </w:r>
    </w:p>
    <w:p w:rsidR="00D82DE3" w:rsidRPr="002308F0" w:rsidRDefault="00D82DE3" w:rsidP="00D82DE3">
      <w:pPr>
        <w:spacing w:before="120" w:line="264" w:lineRule="auto"/>
        <w:ind w:firstLine="709"/>
        <w:jc w:val="both"/>
        <w:rPr>
          <w:i/>
          <w:szCs w:val="28"/>
        </w:rPr>
      </w:pPr>
      <w:r w:rsidRPr="002308F0">
        <w:rPr>
          <w:i/>
          <w:szCs w:val="28"/>
        </w:rPr>
        <w:t>+ Ứng dụng công nghệ thông tin trong giảng dạy một cách hiệu quả;</w:t>
      </w:r>
    </w:p>
    <w:p w:rsidR="00D82DE3" w:rsidRPr="002308F0" w:rsidRDefault="00D82DE3" w:rsidP="00D82DE3">
      <w:pPr>
        <w:spacing w:before="120" w:line="264" w:lineRule="auto"/>
        <w:ind w:firstLine="709"/>
        <w:jc w:val="both"/>
        <w:rPr>
          <w:i/>
          <w:szCs w:val="28"/>
        </w:rPr>
      </w:pPr>
      <w:r w:rsidRPr="002308F0">
        <w:rPr>
          <w:i/>
          <w:szCs w:val="28"/>
        </w:rPr>
        <w:t>+ Tham gia đầy đủ các hoạt động chuyên môn, chuyên đề và hoạt động xã hội do nhà trường tổ chức hoặc phối hợp với các cơ quan, đoàn thể tổ chức;</w:t>
      </w:r>
    </w:p>
    <w:p w:rsidR="00D82DE3" w:rsidRPr="002308F0" w:rsidRDefault="00D82DE3" w:rsidP="00D82DE3">
      <w:pPr>
        <w:spacing w:before="120" w:line="269" w:lineRule="auto"/>
        <w:ind w:firstLine="709"/>
        <w:jc w:val="both"/>
        <w:rPr>
          <w:i/>
          <w:szCs w:val="28"/>
        </w:rPr>
      </w:pPr>
      <w:r w:rsidRPr="002308F0">
        <w:rPr>
          <w:i/>
          <w:szCs w:val="28"/>
        </w:rPr>
        <w:t>+ Mỗi giáo viên phải có kế hoạch phấn đấu sau khi được đánh giá theo Chuẩn nghề nghiệp do Bộ Giáo dục và Đào tạo hướng dẫn để không ngừng nâng cao trình độ và năng lực chuyên môn. Kế hoạch này phải được lưu trong hồ sơ cá nhân của giáo viên.</w:t>
      </w:r>
    </w:p>
    <w:p w:rsidR="00D82DE3" w:rsidRPr="002308F0" w:rsidRDefault="00D82DE3" w:rsidP="00D82DE3">
      <w:pPr>
        <w:tabs>
          <w:tab w:val="left" w:pos="-3240"/>
          <w:tab w:val="left" w:pos="-2520"/>
          <w:tab w:val="left" w:pos="10800"/>
          <w:tab w:val="left" w:pos="11520"/>
          <w:tab w:val="left" w:pos="12240"/>
          <w:tab w:val="left" w:pos="12960"/>
          <w:tab w:val="left" w:pos="13680"/>
          <w:tab w:val="left" w:pos="14400"/>
        </w:tabs>
        <w:spacing w:before="120" w:line="269" w:lineRule="auto"/>
        <w:ind w:firstLine="709"/>
        <w:jc w:val="both"/>
        <w:rPr>
          <w:i/>
          <w:szCs w:val="28"/>
        </w:rPr>
      </w:pPr>
      <w:r w:rsidRPr="002308F0">
        <w:rPr>
          <w:i/>
          <w:szCs w:val="28"/>
        </w:rPr>
        <w:t>c) Kết quả đánh giá, xếp loại giáo viên</w:t>
      </w:r>
    </w:p>
    <w:p w:rsidR="00D82DE3" w:rsidRPr="002308F0" w:rsidRDefault="00D82DE3" w:rsidP="00D82DE3">
      <w:pPr>
        <w:tabs>
          <w:tab w:val="left" w:pos="-3240"/>
          <w:tab w:val="left" w:pos="-2520"/>
          <w:tab w:val="left" w:pos="10800"/>
          <w:tab w:val="left" w:pos="11520"/>
          <w:tab w:val="left" w:pos="12240"/>
          <w:tab w:val="left" w:pos="12960"/>
          <w:tab w:val="left" w:pos="13680"/>
          <w:tab w:val="left" w:pos="14400"/>
        </w:tabs>
        <w:spacing w:before="120" w:line="269" w:lineRule="auto"/>
        <w:ind w:firstLine="709"/>
        <w:jc w:val="both"/>
        <w:rPr>
          <w:i/>
          <w:szCs w:val="28"/>
        </w:rPr>
      </w:pPr>
      <w:r w:rsidRPr="002308F0">
        <w:rPr>
          <w:bCs/>
          <w:i/>
          <w:szCs w:val="28"/>
        </w:rPr>
        <w:t>- Có</w:t>
      </w:r>
      <w:r w:rsidRPr="002308F0">
        <w:rPr>
          <w:i/>
          <w:szCs w:val="28"/>
        </w:rPr>
        <w:t xml:space="preserve"> ít nhất 75% giáo viên đạt loại khá trở lên, trong đó có ít nhất 25% giáo viên đạt loại xuất sắc theo quy định Chuẩn nghề nghiệp giáo viên tiểu học;</w:t>
      </w:r>
    </w:p>
    <w:p w:rsidR="00D82DE3" w:rsidRPr="002308F0" w:rsidRDefault="00D82DE3" w:rsidP="00D82DE3">
      <w:pPr>
        <w:tabs>
          <w:tab w:val="left" w:pos="-3240"/>
          <w:tab w:val="left" w:pos="-2520"/>
          <w:tab w:val="left" w:pos="10800"/>
          <w:tab w:val="left" w:pos="11520"/>
          <w:tab w:val="left" w:pos="12240"/>
          <w:tab w:val="left" w:pos="12960"/>
          <w:tab w:val="left" w:pos="13680"/>
          <w:tab w:val="left" w:pos="14400"/>
        </w:tabs>
        <w:spacing w:before="120" w:line="269" w:lineRule="auto"/>
        <w:ind w:firstLine="709"/>
        <w:jc w:val="both"/>
        <w:rPr>
          <w:i/>
          <w:szCs w:val="28"/>
        </w:rPr>
      </w:pPr>
      <w:r w:rsidRPr="002308F0">
        <w:rPr>
          <w:i/>
          <w:szCs w:val="28"/>
        </w:rPr>
        <w:t>- Có ít nhất 60% giáo viên đạt danh hiệu giáo viên dạy giỏi cấp trường, trong đó ít nhất 30% giáo viên đạt danh hiệu dạy giỏi cấp huyện trở lên; không có giáo viên yếu kém về chuyên môn, nghiệp vụ.</w:t>
      </w:r>
    </w:p>
    <w:p w:rsidR="00D82DE3" w:rsidRPr="002308F0" w:rsidRDefault="00D82DE3" w:rsidP="00D82DE3">
      <w:pPr>
        <w:tabs>
          <w:tab w:val="left" w:pos="-3240"/>
          <w:tab w:val="left" w:pos="-2520"/>
          <w:tab w:val="left" w:pos="10800"/>
          <w:tab w:val="left" w:pos="11520"/>
          <w:tab w:val="left" w:pos="12240"/>
          <w:tab w:val="left" w:pos="12960"/>
          <w:tab w:val="left" w:pos="13680"/>
          <w:tab w:val="left" w:pos="14400"/>
        </w:tabs>
        <w:spacing w:before="120" w:line="269" w:lineRule="auto"/>
        <w:ind w:firstLine="709"/>
        <w:jc w:val="both"/>
        <w:rPr>
          <w:i/>
          <w:szCs w:val="28"/>
        </w:rPr>
      </w:pPr>
      <w:r w:rsidRPr="002308F0">
        <w:rPr>
          <w:i/>
          <w:szCs w:val="28"/>
        </w:rPr>
        <w:t>- Có ít nhất 90% giáo viên được xếp loại khá, giỏi về bồi dưỡng thường xuyên, trong đó có ít nhất 30% giáo viên được xếp loại giỏi về bồi dưỡng thường xuyên, không có giáo viên không hoàn thành kế hoạch.</w:t>
      </w:r>
    </w:p>
    <w:p w:rsidR="00D82DE3" w:rsidRPr="002308F0" w:rsidRDefault="0014793E" w:rsidP="00D82DE3">
      <w:pPr>
        <w:spacing w:before="120" w:line="269" w:lineRule="auto"/>
        <w:ind w:firstLine="709"/>
        <w:jc w:val="both"/>
        <w:rPr>
          <w:b/>
          <w:bCs/>
          <w:i/>
          <w:szCs w:val="28"/>
        </w:rPr>
      </w:pPr>
      <w:r>
        <w:rPr>
          <w:b/>
          <w:bCs/>
          <w:i/>
          <w:szCs w:val="28"/>
        </w:rPr>
        <w:t>28</w:t>
      </w:r>
      <w:r w:rsidR="00D82DE3" w:rsidRPr="002308F0">
        <w:rPr>
          <w:b/>
          <w:bCs/>
          <w:i/>
          <w:szCs w:val="28"/>
        </w:rPr>
        <w:t>.10.2.3. Cơ sở vật chất và trang thiết bị dạy học</w:t>
      </w:r>
    </w:p>
    <w:p w:rsidR="00D82DE3" w:rsidRPr="002308F0" w:rsidRDefault="00D82DE3" w:rsidP="00D82DE3">
      <w:pPr>
        <w:spacing w:before="120" w:line="269" w:lineRule="auto"/>
        <w:ind w:firstLine="709"/>
        <w:jc w:val="both"/>
        <w:rPr>
          <w:i/>
          <w:szCs w:val="28"/>
        </w:rPr>
      </w:pPr>
      <w:r w:rsidRPr="002308F0">
        <w:rPr>
          <w:i/>
          <w:szCs w:val="28"/>
        </w:rPr>
        <w:t>a) Bàn ghế học sinh</w:t>
      </w:r>
    </w:p>
    <w:p w:rsidR="00D82DE3" w:rsidRPr="002308F0" w:rsidRDefault="00D82DE3" w:rsidP="00D82DE3">
      <w:pPr>
        <w:spacing w:before="120" w:line="269" w:lineRule="auto"/>
        <w:ind w:firstLine="709"/>
        <w:jc w:val="both"/>
        <w:rPr>
          <w:i/>
          <w:szCs w:val="28"/>
        </w:rPr>
      </w:pPr>
      <w:r w:rsidRPr="002308F0">
        <w:rPr>
          <w:i/>
          <w:szCs w:val="28"/>
        </w:rPr>
        <w:t>Đảm bảo theo quy định hiện hành về tiêu chuẩn bàn ghế học sinh trường tiểu học, trung học cơ sở, trung học phổ thông.</w:t>
      </w:r>
    </w:p>
    <w:p w:rsidR="00D82DE3" w:rsidRPr="002308F0" w:rsidRDefault="00D82DE3" w:rsidP="00D82DE3">
      <w:pPr>
        <w:spacing w:before="120" w:line="269" w:lineRule="auto"/>
        <w:ind w:firstLine="709"/>
        <w:jc w:val="both"/>
        <w:rPr>
          <w:i/>
          <w:szCs w:val="28"/>
        </w:rPr>
      </w:pPr>
      <w:r w:rsidRPr="002308F0">
        <w:rPr>
          <w:i/>
          <w:szCs w:val="28"/>
        </w:rPr>
        <w:t>b) Khối phòng, trang thiết bị phục vụ công tác quản lý, dạy và học</w:t>
      </w:r>
    </w:p>
    <w:p w:rsidR="00D82DE3" w:rsidRPr="002308F0" w:rsidRDefault="00D82DE3" w:rsidP="00D82DE3">
      <w:pPr>
        <w:spacing w:before="120" w:line="269" w:lineRule="auto"/>
        <w:ind w:firstLine="709"/>
        <w:jc w:val="both"/>
        <w:rPr>
          <w:i/>
          <w:szCs w:val="28"/>
        </w:rPr>
      </w:pPr>
      <w:r w:rsidRPr="002308F0">
        <w:rPr>
          <w:i/>
          <w:szCs w:val="28"/>
        </w:rPr>
        <w:t>- Có các phòng riêng biệt để dạy các môn âm nhạc, mĩ thuật và tin học; có phòng thường trực, có phòng để dạy riêng cho học sinh có khó khăn đặc biệt;</w:t>
      </w:r>
    </w:p>
    <w:p w:rsidR="00D82DE3" w:rsidRPr="002308F0" w:rsidRDefault="00D82DE3" w:rsidP="00D82DE3">
      <w:pPr>
        <w:spacing w:before="120" w:line="269" w:lineRule="auto"/>
        <w:ind w:firstLine="709"/>
        <w:jc w:val="both"/>
        <w:rPr>
          <w:i/>
          <w:spacing w:val="-4"/>
          <w:szCs w:val="28"/>
        </w:rPr>
      </w:pPr>
      <w:r w:rsidRPr="002308F0">
        <w:rPr>
          <w:i/>
          <w:spacing w:val="-4"/>
          <w:szCs w:val="28"/>
        </w:rPr>
        <w:t>- Các phòng chức năng có các thiết bị thiết yếu được sắp xếp hợp lý, khoa học để phục vụ các hoạt động của nhà trường và được ghi đầy đủ trong sổ nhật ký;</w:t>
      </w:r>
    </w:p>
    <w:p w:rsidR="00D82DE3" w:rsidRPr="002308F0" w:rsidRDefault="00D82DE3" w:rsidP="00D82DE3">
      <w:pPr>
        <w:spacing w:before="120" w:line="269" w:lineRule="auto"/>
        <w:ind w:firstLine="709"/>
        <w:jc w:val="both"/>
        <w:rPr>
          <w:i/>
          <w:szCs w:val="28"/>
        </w:rPr>
      </w:pPr>
      <w:r w:rsidRPr="002308F0">
        <w:rPr>
          <w:i/>
          <w:szCs w:val="28"/>
        </w:rPr>
        <w:t>- Khu nhà bếp, nhà ăn của học sinh, nhà nghỉ phải đảm bảo điều kiện sức khỏe và an toàn, vệ sinh cho học sinh;</w:t>
      </w:r>
    </w:p>
    <w:p w:rsidR="00D82DE3" w:rsidRPr="002308F0" w:rsidRDefault="00D82DE3" w:rsidP="00D82DE3">
      <w:pPr>
        <w:spacing w:before="120" w:line="269" w:lineRule="auto"/>
        <w:ind w:firstLine="709"/>
        <w:jc w:val="both"/>
        <w:rPr>
          <w:i/>
          <w:szCs w:val="28"/>
        </w:rPr>
      </w:pPr>
      <w:r w:rsidRPr="002308F0">
        <w:rPr>
          <w:i/>
          <w:szCs w:val="28"/>
        </w:rPr>
        <w:t>- Có nơi lưu trữ hồ sơ, tài liệu chung.</w:t>
      </w:r>
    </w:p>
    <w:p w:rsidR="00D82DE3" w:rsidRPr="002308F0" w:rsidRDefault="00D82DE3" w:rsidP="00D82DE3">
      <w:pPr>
        <w:spacing w:before="120" w:line="269" w:lineRule="auto"/>
        <w:ind w:firstLine="709"/>
        <w:jc w:val="both"/>
        <w:rPr>
          <w:i/>
          <w:szCs w:val="28"/>
        </w:rPr>
      </w:pPr>
      <w:r w:rsidRPr="002308F0">
        <w:rPr>
          <w:i/>
          <w:szCs w:val="28"/>
        </w:rPr>
        <w:t>c) Thư viện phải đáp ứng nhu cầu nghiên cứu, dạy học của cán bộ, giáo viên, nhân viên, học sinh và có sổ nhật ký ghi đầy đủ hoạt động của thư viện.</w:t>
      </w:r>
    </w:p>
    <w:p w:rsidR="00D82DE3" w:rsidRPr="002308F0" w:rsidRDefault="00D82DE3" w:rsidP="00D82DE3">
      <w:pPr>
        <w:spacing w:before="120" w:line="269" w:lineRule="auto"/>
        <w:ind w:firstLine="709"/>
        <w:jc w:val="both"/>
        <w:rPr>
          <w:i/>
          <w:szCs w:val="28"/>
        </w:rPr>
      </w:pPr>
      <w:r w:rsidRPr="002308F0">
        <w:rPr>
          <w:i/>
          <w:szCs w:val="28"/>
        </w:rPr>
        <w:t>d) Thiết bị phục vụ dạy và học</w:t>
      </w:r>
    </w:p>
    <w:p w:rsidR="00D82DE3" w:rsidRPr="002308F0" w:rsidRDefault="00D82DE3" w:rsidP="00D82DE3">
      <w:pPr>
        <w:spacing w:before="120" w:line="269" w:lineRule="auto"/>
        <w:ind w:firstLine="709"/>
        <w:jc w:val="both"/>
        <w:rPr>
          <w:i/>
          <w:szCs w:val="28"/>
        </w:rPr>
      </w:pPr>
      <w:r w:rsidRPr="002308F0">
        <w:rPr>
          <w:i/>
          <w:szCs w:val="28"/>
        </w:rPr>
        <w:t>- Nhà trường có một số thiết bị hiện đại (máy tính, máy chiếu projector) để phục vụ cho công tác giảng dạy và học tập;</w:t>
      </w:r>
    </w:p>
    <w:p w:rsidR="00D82DE3" w:rsidRPr="002308F0" w:rsidRDefault="00D82DE3" w:rsidP="00D82DE3">
      <w:pPr>
        <w:spacing w:before="120" w:line="269" w:lineRule="auto"/>
        <w:ind w:firstLine="709"/>
        <w:jc w:val="both"/>
        <w:rPr>
          <w:i/>
          <w:szCs w:val="28"/>
        </w:rPr>
      </w:pPr>
      <w:r w:rsidRPr="002308F0">
        <w:rPr>
          <w:i/>
          <w:szCs w:val="28"/>
        </w:rPr>
        <w:t>- Có tủ đựng hồ sơ, đồ dùng dạy học cho giáo viên và học sinh tại mỗi phòng học;</w:t>
      </w:r>
    </w:p>
    <w:p w:rsidR="00D82DE3" w:rsidRPr="002308F0" w:rsidRDefault="00D82DE3" w:rsidP="00D82DE3">
      <w:pPr>
        <w:spacing w:before="120" w:line="269" w:lineRule="auto"/>
        <w:ind w:firstLine="709"/>
        <w:jc w:val="both"/>
        <w:rPr>
          <w:i/>
          <w:szCs w:val="28"/>
        </w:rPr>
      </w:pPr>
      <w:r w:rsidRPr="002308F0">
        <w:rPr>
          <w:i/>
          <w:szCs w:val="28"/>
        </w:rPr>
        <w:t>- Thiết bị phục vụ dạy học và thiết bị dạy học tự làm được sử dụng hiệu quả cao và được tăng cường, bổ sung hằng năm.</w:t>
      </w:r>
    </w:p>
    <w:p w:rsidR="00D82DE3" w:rsidRPr="002308F0" w:rsidRDefault="0014793E" w:rsidP="00D82DE3">
      <w:pPr>
        <w:spacing w:before="120" w:line="252" w:lineRule="auto"/>
        <w:ind w:firstLine="709"/>
        <w:jc w:val="both"/>
        <w:rPr>
          <w:b/>
          <w:bCs/>
          <w:i/>
          <w:szCs w:val="28"/>
        </w:rPr>
      </w:pPr>
      <w:r>
        <w:rPr>
          <w:b/>
          <w:bCs/>
          <w:i/>
          <w:szCs w:val="28"/>
        </w:rPr>
        <w:t>28</w:t>
      </w:r>
      <w:r w:rsidR="00D82DE3" w:rsidRPr="002308F0">
        <w:rPr>
          <w:b/>
          <w:bCs/>
          <w:i/>
          <w:szCs w:val="28"/>
        </w:rPr>
        <w:t>.10.2.4. Quan hệ giữa nhà trường, gia đình và xã hội</w:t>
      </w:r>
    </w:p>
    <w:p w:rsidR="00D82DE3" w:rsidRPr="002308F0" w:rsidRDefault="00D82DE3" w:rsidP="00D82DE3">
      <w:pPr>
        <w:spacing w:before="120" w:line="252" w:lineRule="auto"/>
        <w:ind w:firstLine="709"/>
        <w:jc w:val="both"/>
        <w:rPr>
          <w:i/>
          <w:iCs/>
          <w:szCs w:val="28"/>
        </w:rPr>
      </w:pPr>
      <w:r w:rsidRPr="002308F0">
        <w:rPr>
          <w:i/>
          <w:iCs/>
          <w:szCs w:val="28"/>
        </w:rPr>
        <w:t xml:space="preserve">Hàng năm, nhà trường tham mưu với ủy ban nhân dân xã, phường, thị trấn </w:t>
      </w:r>
      <w:r w:rsidRPr="002308F0">
        <w:rPr>
          <w:i/>
          <w:szCs w:val="28"/>
        </w:rPr>
        <w:t xml:space="preserve">(sau đây gọi tắt là </w:t>
      </w:r>
      <w:r w:rsidRPr="002308F0">
        <w:rPr>
          <w:i/>
        </w:rPr>
        <w:t>Ủy ban nhân dân</w:t>
      </w:r>
      <w:r w:rsidRPr="002308F0">
        <w:rPr>
          <w:i/>
          <w:szCs w:val="28"/>
        </w:rPr>
        <w:t xml:space="preserve"> cấp xã)</w:t>
      </w:r>
      <w:r w:rsidRPr="002308F0">
        <w:rPr>
          <w:i/>
          <w:iCs/>
          <w:szCs w:val="28"/>
        </w:rPr>
        <w:t xml:space="preserve"> tổ chức tọa đàm, cam kết và ký biên bản giữa nhà trường với các tổ chức đoàn thể, cha mẹ học sinh về việc huy động tối đa trẻ trong độ tuổi đi học, đặc biệt là trẻ có hoàn cảnh khó khăn, trẻ khuyết tật.</w:t>
      </w:r>
    </w:p>
    <w:p w:rsidR="00D82DE3" w:rsidRPr="002308F0" w:rsidRDefault="0014793E" w:rsidP="00D82DE3">
      <w:pPr>
        <w:spacing w:before="120" w:line="252" w:lineRule="auto"/>
        <w:ind w:firstLine="709"/>
        <w:jc w:val="both"/>
        <w:rPr>
          <w:b/>
          <w:bCs/>
          <w:i/>
          <w:szCs w:val="28"/>
        </w:rPr>
      </w:pPr>
      <w:r>
        <w:rPr>
          <w:b/>
          <w:bCs/>
          <w:i/>
          <w:szCs w:val="28"/>
        </w:rPr>
        <w:t>28</w:t>
      </w:r>
      <w:r w:rsidR="00D82DE3" w:rsidRPr="002308F0">
        <w:rPr>
          <w:b/>
          <w:bCs/>
          <w:i/>
          <w:szCs w:val="28"/>
        </w:rPr>
        <w:t>.10.2.5. Hoạt động giáo dục và kết quả giáo dục</w:t>
      </w:r>
    </w:p>
    <w:p w:rsidR="00D82DE3" w:rsidRPr="002308F0" w:rsidRDefault="00D82DE3" w:rsidP="00D82DE3">
      <w:pPr>
        <w:spacing w:before="120" w:line="252" w:lineRule="auto"/>
        <w:ind w:firstLine="709"/>
        <w:jc w:val="both"/>
        <w:rPr>
          <w:i/>
          <w:szCs w:val="28"/>
        </w:rPr>
      </w:pPr>
      <w:r w:rsidRPr="002308F0">
        <w:rPr>
          <w:i/>
          <w:szCs w:val="28"/>
        </w:rPr>
        <w:t>a) Thực hiện chương trình, kế hoạch dạy học</w:t>
      </w:r>
    </w:p>
    <w:p w:rsidR="00D82DE3" w:rsidRPr="002308F0" w:rsidRDefault="00D82DE3" w:rsidP="00D82DE3">
      <w:pPr>
        <w:spacing w:before="120" w:line="252" w:lineRule="auto"/>
        <w:ind w:firstLine="709"/>
        <w:jc w:val="both"/>
        <w:rPr>
          <w:i/>
          <w:szCs w:val="28"/>
        </w:rPr>
      </w:pPr>
      <w:r w:rsidRPr="002308F0">
        <w:rPr>
          <w:i/>
          <w:szCs w:val="28"/>
        </w:rPr>
        <w:t>- Có kế hoạch giáo dục cụ thể để bồi dưỡng học sinh có năng khiếu, phụ đạo nâng cao trình độ cho học sinh yếu và kế hoạch giáo dục hòa nhập cho học sinh khuyết tật;</w:t>
      </w:r>
    </w:p>
    <w:p w:rsidR="00D82DE3" w:rsidRPr="002308F0" w:rsidRDefault="00D82DE3" w:rsidP="00D82DE3">
      <w:pPr>
        <w:spacing w:before="120" w:line="252" w:lineRule="auto"/>
        <w:ind w:firstLine="709"/>
        <w:jc w:val="both"/>
        <w:rPr>
          <w:i/>
          <w:szCs w:val="28"/>
        </w:rPr>
      </w:pPr>
      <w:r w:rsidRPr="002308F0">
        <w:rPr>
          <w:i/>
          <w:szCs w:val="28"/>
        </w:rPr>
        <w:t>- Có chủ đề giáo dục mỗi năm học phù hợp với đặc điểm riêng của nhà trường;</w:t>
      </w:r>
    </w:p>
    <w:p w:rsidR="00D82DE3" w:rsidRPr="002308F0" w:rsidRDefault="00D82DE3" w:rsidP="00D82DE3">
      <w:pPr>
        <w:spacing w:before="120" w:line="252" w:lineRule="auto"/>
        <w:ind w:firstLine="709"/>
        <w:jc w:val="both"/>
        <w:rPr>
          <w:i/>
          <w:szCs w:val="28"/>
        </w:rPr>
      </w:pPr>
      <w:r w:rsidRPr="002308F0">
        <w:rPr>
          <w:i/>
          <w:szCs w:val="28"/>
        </w:rPr>
        <w:t>- Có ít nhất 80% học sinh học 2 buổi/ngày và có kế hoạch để tất cả học sinh được học 2 buổi/ngày.</w:t>
      </w:r>
    </w:p>
    <w:p w:rsidR="00D82DE3" w:rsidRPr="002308F0" w:rsidRDefault="00D82DE3" w:rsidP="00D82DE3">
      <w:pPr>
        <w:spacing w:before="120" w:line="252" w:lineRule="auto"/>
        <w:ind w:firstLine="709"/>
        <w:jc w:val="both"/>
        <w:rPr>
          <w:i/>
          <w:szCs w:val="28"/>
        </w:rPr>
      </w:pPr>
      <w:r w:rsidRPr="002308F0">
        <w:rPr>
          <w:i/>
          <w:szCs w:val="28"/>
        </w:rPr>
        <w:t>b) Hoạt động ngoài giờ lên lớp</w:t>
      </w:r>
    </w:p>
    <w:p w:rsidR="00D82DE3" w:rsidRPr="002308F0" w:rsidRDefault="00D82DE3" w:rsidP="00D82DE3">
      <w:pPr>
        <w:spacing w:before="120" w:line="252" w:lineRule="auto"/>
        <w:ind w:firstLine="709"/>
        <w:jc w:val="both"/>
        <w:rPr>
          <w:i/>
          <w:szCs w:val="28"/>
        </w:rPr>
      </w:pPr>
      <w:r w:rsidRPr="002308F0">
        <w:rPr>
          <w:i/>
          <w:szCs w:val="28"/>
        </w:rPr>
        <w:t>- Tổ chức các hoạt động ngoài giờ lên lớp theo kế hoạch với các hình thức đa dạng, phong phú đáp ứng nhu cầu phát triển của học sinh và đạt kết quả tốt;</w:t>
      </w:r>
    </w:p>
    <w:p w:rsidR="00D82DE3" w:rsidRPr="002308F0" w:rsidRDefault="00D82DE3" w:rsidP="00D82DE3">
      <w:pPr>
        <w:spacing w:before="120" w:line="252" w:lineRule="auto"/>
        <w:ind w:firstLine="709"/>
        <w:jc w:val="both"/>
        <w:rPr>
          <w:i/>
          <w:szCs w:val="28"/>
        </w:rPr>
      </w:pPr>
      <w:r w:rsidRPr="002308F0">
        <w:rPr>
          <w:i/>
          <w:szCs w:val="28"/>
        </w:rPr>
        <w:t>- Tăng cường giáo dục kĩ năng sống phù hợp với lứa tuổi học sinh;</w:t>
      </w:r>
    </w:p>
    <w:p w:rsidR="00D82DE3" w:rsidRPr="002308F0" w:rsidRDefault="00D82DE3" w:rsidP="00D82DE3">
      <w:pPr>
        <w:spacing w:before="120" w:line="252" w:lineRule="auto"/>
        <w:ind w:firstLine="709"/>
        <w:jc w:val="both"/>
        <w:rPr>
          <w:i/>
          <w:szCs w:val="28"/>
        </w:rPr>
      </w:pPr>
      <w:r w:rsidRPr="002308F0">
        <w:rPr>
          <w:i/>
          <w:szCs w:val="28"/>
        </w:rPr>
        <w:t>- Dành thời gian thích hợp cho học sinh được học tập và thực hiện các hoạt động ngoại khóa trong năm học.</w:t>
      </w:r>
    </w:p>
    <w:p w:rsidR="00D82DE3" w:rsidRPr="002308F0" w:rsidRDefault="00D82DE3" w:rsidP="00D82DE3">
      <w:pPr>
        <w:spacing w:before="120" w:line="252" w:lineRule="auto"/>
        <w:ind w:firstLine="709"/>
        <w:jc w:val="both"/>
        <w:rPr>
          <w:i/>
          <w:szCs w:val="28"/>
        </w:rPr>
      </w:pPr>
      <w:r w:rsidRPr="002308F0">
        <w:rPr>
          <w:i/>
          <w:szCs w:val="28"/>
        </w:rPr>
        <w:t>c) Công tác phổ cập giáo dục tiểu học</w:t>
      </w:r>
    </w:p>
    <w:p w:rsidR="00D82DE3" w:rsidRPr="002308F0" w:rsidRDefault="00D82DE3" w:rsidP="00D82DE3">
      <w:pPr>
        <w:spacing w:before="120" w:line="252" w:lineRule="auto"/>
        <w:ind w:firstLine="709"/>
        <w:jc w:val="both"/>
        <w:rPr>
          <w:i/>
          <w:szCs w:val="28"/>
        </w:rPr>
      </w:pPr>
      <w:r w:rsidRPr="002308F0">
        <w:rPr>
          <w:i/>
          <w:szCs w:val="28"/>
        </w:rPr>
        <w:t>- Xã nơi trường đóng được công nhận phổ cập giáo dục tiểu học đúng độ tuổi mức độ I trở lên. Không có người mù chữ trong độ tuổi;</w:t>
      </w:r>
    </w:p>
    <w:p w:rsidR="00D82DE3" w:rsidRPr="002308F0" w:rsidRDefault="00D82DE3" w:rsidP="00D82DE3">
      <w:pPr>
        <w:pStyle w:val="NormalWeb"/>
        <w:spacing w:before="120" w:after="0" w:line="252" w:lineRule="auto"/>
        <w:ind w:firstLine="709"/>
        <w:jc w:val="both"/>
        <w:rPr>
          <w:i/>
          <w:sz w:val="28"/>
          <w:szCs w:val="28"/>
          <w:lang w:val="en-US"/>
        </w:rPr>
      </w:pPr>
      <w:r w:rsidRPr="002308F0">
        <w:rPr>
          <w:i/>
          <w:sz w:val="28"/>
          <w:szCs w:val="28"/>
          <w:lang w:val="en-US"/>
        </w:rPr>
        <w:t>- Có kế hoạch và biện pháp cụ thể để huy động tối đa trẻ trong độ tuổi tới trường và hỗ trợ học sinh có hoàn cảnh đặc biệt khó khăn.</w:t>
      </w:r>
    </w:p>
    <w:p w:rsidR="00D82DE3" w:rsidRPr="002308F0" w:rsidRDefault="00D82DE3" w:rsidP="00D82DE3">
      <w:pPr>
        <w:spacing w:before="120" w:line="252" w:lineRule="auto"/>
        <w:ind w:firstLine="709"/>
        <w:jc w:val="both"/>
        <w:rPr>
          <w:i/>
          <w:szCs w:val="28"/>
        </w:rPr>
      </w:pPr>
      <w:r w:rsidRPr="002308F0">
        <w:rPr>
          <w:i/>
          <w:szCs w:val="28"/>
        </w:rPr>
        <w:t>d) Kết quả xếp loại giáo dục của học sinh</w:t>
      </w:r>
    </w:p>
    <w:p w:rsidR="00D82DE3" w:rsidRPr="002308F0" w:rsidRDefault="00D82DE3" w:rsidP="00D82DE3">
      <w:pPr>
        <w:spacing w:before="120" w:line="252" w:lineRule="auto"/>
        <w:ind w:firstLine="709"/>
        <w:jc w:val="both"/>
        <w:rPr>
          <w:i/>
          <w:szCs w:val="28"/>
        </w:rPr>
      </w:pPr>
      <w:r w:rsidRPr="002308F0">
        <w:rPr>
          <w:i/>
          <w:szCs w:val="28"/>
        </w:rPr>
        <w:t>- Tỷ lệ học sinh xếp loại giáo dục từ trung bình trở lên đạt ít nhất 98%;</w:t>
      </w:r>
    </w:p>
    <w:p w:rsidR="00D82DE3" w:rsidRPr="002308F0" w:rsidRDefault="00D82DE3" w:rsidP="00D82DE3">
      <w:pPr>
        <w:spacing w:before="120" w:line="252" w:lineRule="auto"/>
        <w:ind w:firstLine="709"/>
        <w:jc w:val="both"/>
        <w:rPr>
          <w:i/>
          <w:szCs w:val="28"/>
        </w:rPr>
      </w:pPr>
      <w:r w:rsidRPr="002308F0">
        <w:rPr>
          <w:i/>
          <w:szCs w:val="28"/>
        </w:rPr>
        <w:t>- Tỷ lệ học sinh xếp loại giáo dục khá, giỏi đạt ít nhất 70%, trong đó loại giỏi đạt ít nhất 25%;</w:t>
      </w:r>
    </w:p>
    <w:p w:rsidR="00D82DE3" w:rsidRPr="002308F0" w:rsidRDefault="00D82DE3" w:rsidP="00D82DE3">
      <w:pPr>
        <w:spacing w:before="120" w:line="252" w:lineRule="auto"/>
        <w:ind w:firstLine="709"/>
        <w:jc w:val="both"/>
        <w:rPr>
          <w:i/>
          <w:szCs w:val="28"/>
        </w:rPr>
      </w:pPr>
      <w:r w:rsidRPr="002308F0">
        <w:rPr>
          <w:i/>
          <w:szCs w:val="28"/>
        </w:rPr>
        <w:t>- Có học sinh tham gia và đạt giải trong các hội thi, giao lưu do cấp tỉnh trở lên tổ chức.</w:t>
      </w:r>
    </w:p>
    <w:p w:rsidR="00D82DE3" w:rsidRPr="002308F0" w:rsidRDefault="00D82DE3" w:rsidP="00D82DE3">
      <w:pPr>
        <w:spacing w:before="120" w:line="264" w:lineRule="auto"/>
        <w:ind w:firstLine="709"/>
        <w:jc w:val="both"/>
        <w:rPr>
          <w:i/>
          <w:szCs w:val="28"/>
        </w:rPr>
      </w:pPr>
      <w:r w:rsidRPr="002308F0">
        <w:rPr>
          <w:i/>
          <w:szCs w:val="28"/>
        </w:rPr>
        <w:t>e) Tổ chức các hoạt động chăm sóc, giáo dục thể chất, giáo dục ý thức bảo vệ môi trường</w:t>
      </w:r>
    </w:p>
    <w:p w:rsidR="00D82DE3" w:rsidRPr="002308F0" w:rsidRDefault="00D82DE3" w:rsidP="00D82DE3">
      <w:pPr>
        <w:spacing w:before="120" w:line="264" w:lineRule="auto"/>
        <w:ind w:firstLine="709"/>
        <w:jc w:val="both"/>
        <w:rPr>
          <w:i/>
          <w:szCs w:val="28"/>
        </w:rPr>
      </w:pPr>
      <w:r w:rsidRPr="002308F0">
        <w:rPr>
          <w:i/>
          <w:szCs w:val="28"/>
        </w:rPr>
        <w:t>- Tăng cường các hoạt động vui chơi, luyện tập thể dục thể thao nhằm phát triển thể chất cho học sinh; phát hiện, tạo điều kiện và bồi dưỡng những học sinh có năng khiếu;</w:t>
      </w:r>
    </w:p>
    <w:p w:rsidR="00D82DE3" w:rsidRPr="002308F0" w:rsidRDefault="00D82DE3" w:rsidP="00D82DE3">
      <w:pPr>
        <w:spacing w:before="120" w:line="264" w:lineRule="auto"/>
        <w:ind w:firstLine="709"/>
        <w:jc w:val="both"/>
        <w:rPr>
          <w:i/>
          <w:szCs w:val="28"/>
        </w:rPr>
      </w:pPr>
      <w:r w:rsidRPr="002308F0">
        <w:rPr>
          <w:i/>
          <w:szCs w:val="28"/>
        </w:rPr>
        <w:t>- Tổ chức cho học sinh tham gia các hoạt động bảo vệ môi trường, xây dựng trường lớp xanh, sạch, đẹp, an toàn.</w:t>
      </w:r>
    </w:p>
    <w:p w:rsidR="00D82DE3" w:rsidRPr="002308F0" w:rsidRDefault="00D82DE3" w:rsidP="00D82DE3">
      <w:pPr>
        <w:spacing w:before="120" w:line="264" w:lineRule="auto"/>
        <w:ind w:firstLine="709"/>
        <w:jc w:val="both"/>
        <w:rPr>
          <w:i/>
          <w:szCs w:val="28"/>
        </w:rPr>
      </w:pPr>
      <w:r w:rsidRPr="002308F0">
        <w:rPr>
          <w:i/>
          <w:szCs w:val="28"/>
        </w:rPr>
        <w:t>g) Hiệu quả đào tạo của nhà trường</w:t>
      </w:r>
    </w:p>
    <w:p w:rsidR="00D82DE3" w:rsidRPr="002308F0" w:rsidRDefault="00D82DE3" w:rsidP="00D82DE3">
      <w:pPr>
        <w:spacing w:before="120" w:line="264" w:lineRule="auto"/>
        <w:ind w:firstLine="709"/>
        <w:jc w:val="both"/>
        <w:rPr>
          <w:i/>
          <w:szCs w:val="28"/>
        </w:rPr>
      </w:pPr>
      <w:r w:rsidRPr="002308F0">
        <w:rPr>
          <w:i/>
          <w:szCs w:val="28"/>
        </w:rPr>
        <w:t>- Tỷ lệ học sinh hoàn thành chương trình tiểu học sau 5 năm đạt ít nhất 95%;</w:t>
      </w:r>
    </w:p>
    <w:p w:rsidR="00D82DE3" w:rsidRPr="002308F0" w:rsidRDefault="00D82DE3" w:rsidP="00D82DE3">
      <w:pPr>
        <w:spacing w:before="120" w:line="264" w:lineRule="auto"/>
        <w:ind w:firstLine="709"/>
        <w:jc w:val="both"/>
        <w:rPr>
          <w:i/>
          <w:szCs w:val="28"/>
        </w:rPr>
      </w:pPr>
      <w:r w:rsidRPr="002308F0">
        <w:rPr>
          <w:i/>
          <w:szCs w:val="28"/>
        </w:rPr>
        <w:t>- Trẻ 11 tuổi hoàn thành chương trình tiểu học đạt từ 98% trở lên.</w:t>
      </w:r>
    </w:p>
    <w:p w:rsidR="00D82DE3" w:rsidRPr="00291752" w:rsidRDefault="00D82DE3" w:rsidP="00D82DE3">
      <w:pPr>
        <w:spacing w:before="120" w:line="264" w:lineRule="auto"/>
        <w:ind w:firstLine="709"/>
        <w:jc w:val="both"/>
        <w:rPr>
          <w:szCs w:val="28"/>
        </w:rPr>
      </w:pPr>
      <w:r w:rsidRPr="00291752">
        <w:rPr>
          <w:szCs w:val="28"/>
        </w:rPr>
        <w:t>Trong đó điều kiện để trường tiểu học được kiểm tra, công nhận đạt mức chất lượng tối thiểu gồm: có cơ sở vật chất độc lập, có đủ các khối lớp của toàn cấp học và đạt các 5 tiêu chuẩn sau:</w:t>
      </w:r>
    </w:p>
    <w:p w:rsidR="00D82DE3" w:rsidRPr="002308F0" w:rsidRDefault="00D82DE3" w:rsidP="00D82DE3">
      <w:pPr>
        <w:spacing w:before="120" w:line="264" w:lineRule="auto"/>
        <w:ind w:firstLine="709"/>
        <w:jc w:val="both"/>
        <w:outlineLvl w:val="0"/>
        <w:rPr>
          <w:b/>
          <w:bCs/>
          <w:i/>
          <w:szCs w:val="28"/>
        </w:rPr>
      </w:pPr>
      <w:r w:rsidRPr="002308F0">
        <w:rPr>
          <w:b/>
          <w:bCs/>
          <w:i/>
          <w:szCs w:val="28"/>
        </w:rPr>
        <w:t>Tiêu chuẩn</w:t>
      </w:r>
      <w:r w:rsidRPr="002308F0">
        <w:rPr>
          <w:i/>
          <w:szCs w:val="28"/>
        </w:rPr>
        <w:t xml:space="preserve"> </w:t>
      </w:r>
      <w:r w:rsidRPr="002308F0">
        <w:rPr>
          <w:b/>
          <w:bCs/>
          <w:i/>
          <w:szCs w:val="28"/>
        </w:rPr>
        <w:t>1</w:t>
      </w:r>
      <w:r w:rsidRPr="002308F0">
        <w:rPr>
          <w:b/>
          <w:i/>
          <w:szCs w:val="28"/>
        </w:rPr>
        <w:t xml:space="preserve">: </w:t>
      </w:r>
      <w:r w:rsidRPr="002308F0">
        <w:rPr>
          <w:b/>
          <w:bCs/>
          <w:i/>
          <w:szCs w:val="28"/>
        </w:rPr>
        <w:t>Tổ chức và quản lý nhà trường</w:t>
      </w:r>
    </w:p>
    <w:p w:rsidR="00D82DE3" w:rsidRPr="002308F0" w:rsidRDefault="00D82DE3" w:rsidP="00D82DE3">
      <w:pPr>
        <w:spacing w:before="120" w:line="264" w:lineRule="auto"/>
        <w:ind w:firstLine="709"/>
        <w:jc w:val="both"/>
        <w:rPr>
          <w:i/>
          <w:szCs w:val="28"/>
        </w:rPr>
      </w:pPr>
      <w:r w:rsidRPr="002308F0">
        <w:rPr>
          <w:i/>
          <w:szCs w:val="28"/>
        </w:rPr>
        <w:t>a) Cơ cấu tổ chức bộ máy nhà trường</w:t>
      </w:r>
    </w:p>
    <w:p w:rsidR="00D82DE3" w:rsidRPr="002308F0" w:rsidRDefault="00D82DE3" w:rsidP="00D82DE3">
      <w:pPr>
        <w:tabs>
          <w:tab w:val="left" w:pos="-3240"/>
          <w:tab w:val="left" w:pos="-3120"/>
          <w:tab w:val="left" w:pos="10800"/>
          <w:tab w:val="left" w:pos="11520"/>
          <w:tab w:val="left" w:pos="12240"/>
          <w:tab w:val="left" w:pos="12960"/>
          <w:tab w:val="left" w:pos="13680"/>
          <w:tab w:val="left" w:pos="14400"/>
        </w:tabs>
        <w:spacing w:before="120" w:line="264" w:lineRule="auto"/>
        <w:ind w:firstLine="709"/>
        <w:jc w:val="both"/>
        <w:rPr>
          <w:i/>
          <w:szCs w:val="28"/>
        </w:rPr>
      </w:pPr>
      <w:r w:rsidRPr="002308F0">
        <w:rPr>
          <w:i/>
          <w:szCs w:val="28"/>
        </w:rPr>
        <w:t>- Hiệu trưởng, phó hiệu trưởng và các hội đồng (hội đồng trường đối với trường công lập, hội đồng quản trị đối với trường tư thục, hội đồng thi đua khen thưởng và các hội đồng tư vấn khác) thực hiện theo quy định hiện hành tại Điều lệ trường tiểu học;</w:t>
      </w:r>
    </w:p>
    <w:p w:rsidR="00D82DE3" w:rsidRPr="002308F0" w:rsidRDefault="00D82DE3" w:rsidP="00D82DE3">
      <w:pPr>
        <w:tabs>
          <w:tab w:val="left" w:pos="-3240"/>
          <w:tab w:val="left" w:pos="-3120"/>
          <w:tab w:val="left" w:pos="10800"/>
          <w:tab w:val="left" w:pos="11520"/>
          <w:tab w:val="left" w:pos="12240"/>
          <w:tab w:val="left" w:pos="12960"/>
          <w:tab w:val="left" w:pos="13680"/>
          <w:tab w:val="left" w:pos="14400"/>
        </w:tabs>
        <w:spacing w:before="120" w:line="264" w:lineRule="auto"/>
        <w:ind w:firstLine="709"/>
        <w:jc w:val="both"/>
        <w:rPr>
          <w:i/>
          <w:szCs w:val="28"/>
        </w:rPr>
      </w:pPr>
      <w:r w:rsidRPr="002308F0">
        <w:rPr>
          <w:i/>
          <w:szCs w:val="28"/>
        </w:rPr>
        <w:t>- Nhà trường có tổ chức Đảng Cộng sản Việt Nam, Công đoàn, Đoàn thanh niên Cộng sản Hồ Chí Minh, Đội Thiếu niên Tiền phong Hồ Chí Minh, Sao Nhi đồng Hồ Chí Minh và các tổ chức xã hội khác theo quy định hiện hành tại Điều lệ trường tiểu học;</w:t>
      </w:r>
    </w:p>
    <w:p w:rsidR="00D82DE3" w:rsidRPr="002308F0" w:rsidRDefault="00D82DE3" w:rsidP="00D82DE3">
      <w:pPr>
        <w:tabs>
          <w:tab w:val="left" w:pos="-3240"/>
          <w:tab w:val="left" w:pos="-3120"/>
          <w:tab w:val="left" w:pos="10800"/>
          <w:tab w:val="left" w:pos="11520"/>
          <w:tab w:val="left" w:pos="12240"/>
          <w:tab w:val="left" w:pos="12960"/>
          <w:tab w:val="left" w:pos="13680"/>
          <w:tab w:val="left" w:pos="14400"/>
        </w:tabs>
        <w:spacing w:before="120" w:line="264" w:lineRule="auto"/>
        <w:ind w:firstLine="709"/>
        <w:jc w:val="both"/>
        <w:rPr>
          <w:i/>
          <w:szCs w:val="28"/>
        </w:rPr>
      </w:pPr>
      <w:r w:rsidRPr="002308F0">
        <w:rPr>
          <w:i/>
          <w:szCs w:val="28"/>
        </w:rPr>
        <w:t>- Nhà trường có các tổ chuyên môn, tổ văn phòng và hoạt động theo quy định hiện hành tại Điều lệ trường tiểu học.</w:t>
      </w:r>
    </w:p>
    <w:p w:rsidR="00D82DE3" w:rsidRPr="002308F0" w:rsidRDefault="00D82DE3" w:rsidP="00D82DE3">
      <w:pPr>
        <w:tabs>
          <w:tab w:val="left" w:pos="-3240"/>
          <w:tab w:val="left" w:pos="-3120"/>
          <w:tab w:val="left" w:pos="10800"/>
          <w:tab w:val="left" w:pos="11520"/>
          <w:tab w:val="left" w:pos="12240"/>
          <w:tab w:val="left" w:pos="12960"/>
          <w:tab w:val="left" w:pos="13680"/>
          <w:tab w:val="left" w:pos="14400"/>
        </w:tabs>
        <w:spacing w:before="120" w:line="264" w:lineRule="auto"/>
        <w:ind w:firstLine="709"/>
        <w:jc w:val="both"/>
        <w:rPr>
          <w:i/>
          <w:szCs w:val="28"/>
        </w:rPr>
      </w:pPr>
      <w:r w:rsidRPr="002308F0">
        <w:rPr>
          <w:i/>
          <w:szCs w:val="28"/>
        </w:rPr>
        <w:t>b) Lớp học, số học sinh, trường, điểm trường</w:t>
      </w:r>
    </w:p>
    <w:p w:rsidR="00D82DE3" w:rsidRPr="002308F0" w:rsidRDefault="00D82DE3" w:rsidP="00D82DE3">
      <w:pPr>
        <w:tabs>
          <w:tab w:val="left" w:pos="-3240"/>
          <w:tab w:val="left" w:pos="-3120"/>
          <w:tab w:val="left" w:pos="10800"/>
          <w:tab w:val="left" w:pos="11520"/>
          <w:tab w:val="left" w:pos="12240"/>
          <w:tab w:val="left" w:pos="12960"/>
          <w:tab w:val="left" w:pos="13680"/>
          <w:tab w:val="left" w:pos="14400"/>
        </w:tabs>
        <w:spacing w:before="120" w:line="264" w:lineRule="auto"/>
        <w:ind w:firstLine="709"/>
        <w:jc w:val="both"/>
        <w:rPr>
          <w:i/>
          <w:szCs w:val="28"/>
        </w:rPr>
      </w:pPr>
      <w:r w:rsidRPr="002308F0">
        <w:rPr>
          <w:i/>
          <w:szCs w:val="28"/>
        </w:rPr>
        <w:t>- Lớp học, số học sinh trong một lớp thực hiện theo quy định hiện hành tại Điều lệ trường tiểu học;</w:t>
      </w:r>
    </w:p>
    <w:p w:rsidR="00D82DE3" w:rsidRPr="002308F0" w:rsidRDefault="00D82DE3" w:rsidP="00D82DE3">
      <w:pPr>
        <w:tabs>
          <w:tab w:val="left" w:pos="-3240"/>
          <w:tab w:val="left" w:pos="-3120"/>
          <w:tab w:val="left" w:pos="10800"/>
          <w:tab w:val="left" w:pos="11520"/>
          <w:tab w:val="left" w:pos="12240"/>
          <w:tab w:val="left" w:pos="12960"/>
          <w:tab w:val="left" w:pos="13680"/>
          <w:tab w:val="left" w:pos="14400"/>
        </w:tabs>
        <w:spacing w:before="120" w:line="264" w:lineRule="auto"/>
        <w:ind w:firstLine="709"/>
        <w:jc w:val="both"/>
        <w:rPr>
          <w:i/>
          <w:szCs w:val="28"/>
        </w:rPr>
      </w:pPr>
      <w:r w:rsidRPr="002308F0">
        <w:rPr>
          <w:i/>
          <w:szCs w:val="28"/>
        </w:rPr>
        <w:t>- Địa điểm đặt trường, điểm trường thực hiện theo quy định hiện hành tại Điều lệ trường tiểu học.</w:t>
      </w:r>
    </w:p>
    <w:p w:rsidR="00D82DE3" w:rsidRPr="002308F0" w:rsidRDefault="00D82DE3" w:rsidP="00D82DE3">
      <w:pPr>
        <w:spacing w:before="120" w:line="264" w:lineRule="auto"/>
        <w:ind w:firstLine="709"/>
        <w:jc w:val="both"/>
        <w:rPr>
          <w:i/>
          <w:szCs w:val="28"/>
        </w:rPr>
      </w:pPr>
      <w:r w:rsidRPr="002308F0">
        <w:rPr>
          <w:i/>
          <w:szCs w:val="28"/>
        </w:rPr>
        <w:t>c) Chấp hành chủ trương, chính sách của Đảng, pháp luật của Nhà nước, sự lãnh đạo, chỉ đạo của cấp ủy Đảng, chính quyền địa phương và cơ quan quản lý giáo dục các cấp; đảm bảo Quy chế dân chủ trong hoạt động của nhà trường</w:t>
      </w:r>
    </w:p>
    <w:p w:rsidR="00D82DE3" w:rsidRPr="002308F0" w:rsidRDefault="00D82DE3" w:rsidP="00D82DE3">
      <w:pPr>
        <w:spacing w:before="120" w:line="264" w:lineRule="auto"/>
        <w:ind w:firstLine="709"/>
        <w:jc w:val="both"/>
        <w:rPr>
          <w:i/>
          <w:szCs w:val="28"/>
        </w:rPr>
      </w:pPr>
      <w:r w:rsidRPr="002308F0">
        <w:rPr>
          <w:i/>
          <w:szCs w:val="28"/>
        </w:rPr>
        <w:t>- Thực hiện các chỉ thị, nghị quyết của cấp ủy Đảng, chấp hành sự quản lý hành chính của chính quyền địa phương, sự chỉ đạo về chuyên môn, nghiệp vụ của cơ quan quản lý giáo dục;</w:t>
      </w:r>
    </w:p>
    <w:p w:rsidR="00D82DE3" w:rsidRPr="002308F0" w:rsidRDefault="00D82DE3" w:rsidP="00D82DE3">
      <w:pPr>
        <w:spacing w:before="120" w:line="264" w:lineRule="auto"/>
        <w:ind w:firstLine="709"/>
        <w:jc w:val="both"/>
        <w:rPr>
          <w:i/>
          <w:szCs w:val="28"/>
        </w:rPr>
      </w:pPr>
      <w:r w:rsidRPr="002308F0">
        <w:rPr>
          <w:i/>
          <w:szCs w:val="28"/>
        </w:rPr>
        <w:t>- Thực hiện chế độ báo cáo định kỳ, báo cáo đột xuất theo quy định;</w:t>
      </w:r>
    </w:p>
    <w:p w:rsidR="00D82DE3" w:rsidRPr="002308F0" w:rsidRDefault="00D82DE3" w:rsidP="00D82DE3">
      <w:pPr>
        <w:spacing w:before="120" w:line="264" w:lineRule="auto"/>
        <w:ind w:firstLine="709"/>
        <w:jc w:val="both"/>
        <w:rPr>
          <w:i/>
          <w:szCs w:val="28"/>
        </w:rPr>
      </w:pPr>
      <w:r w:rsidRPr="002308F0">
        <w:rPr>
          <w:i/>
          <w:szCs w:val="28"/>
        </w:rPr>
        <w:t>- Đảm bảo Quy chế thực hiện dân chủ trong hoạt động của nhà trường.</w:t>
      </w:r>
    </w:p>
    <w:p w:rsidR="00D82DE3" w:rsidRPr="002308F0" w:rsidRDefault="00D82DE3" w:rsidP="00D82DE3">
      <w:pPr>
        <w:spacing w:before="120" w:line="264" w:lineRule="auto"/>
        <w:ind w:firstLine="709"/>
        <w:jc w:val="both"/>
        <w:rPr>
          <w:i/>
          <w:szCs w:val="28"/>
        </w:rPr>
      </w:pPr>
      <w:r w:rsidRPr="002308F0">
        <w:rPr>
          <w:i/>
          <w:szCs w:val="28"/>
        </w:rPr>
        <w:t>d) Quản lý hành chính, thực hiện các phong trào thi đua</w:t>
      </w:r>
    </w:p>
    <w:p w:rsidR="00D82DE3" w:rsidRPr="002308F0" w:rsidRDefault="00D82DE3" w:rsidP="00D82DE3">
      <w:pPr>
        <w:tabs>
          <w:tab w:val="left" w:pos="-3240"/>
          <w:tab w:val="left" w:pos="-3120"/>
          <w:tab w:val="left" w:pos="10800"/>
          <w:tab w:val="left" w:pos="11520"/>
          <w:tab w:val="left" w:pos="12240"/>
          <w:tab w:val="left" w:pos="12960"/>
          <w:tab w:val="left" w:pos="13680"/>
          <w:tab w:val="left" w:pos="14400"/>
        </w:tabs>
        <w:spacing w:before="120" w:line="264" w:lineRule="auto"/>
        <w:ind w:firstLine="709"/>
        <w:jc w:val="both"/>
        <w:rPr>
          <w:i/>
          <w:szCs w:val="28"/>
        </w:rPr>
      </w:pPr>
      <w:r w:rsidRPr="002308F0">
        <w:rPr>
          <w:i/>
          <w:szCs w:val="28"/>
        </w:rPr>
        <w:t>- Hồ sơ phục vụ hoạt động giáo dục của nhà trường thực hiện theo quy định hiện hành tại Điều lệ trường tiểu học;</w:t>
      </w:r>
    </w:p>
    <w:p w:rsidR="00D82DE3" w:rsidRPr="002308F0" w:rsidRDefault="00D82DE3" w:rsidP="00D82DE3">
      <w:pPr>
        <w:spacing w:before="120" w:line="264" w:lineRule="auto"/>
        <w:ind w:firstLine="709"/>
        <w:jc w:val="both"/>
        <w:rPr>
          <w:i/>
          <w:szCs w:val="28"/>
        </w:rPr>
      </w:pPr>
      <w:r w:rsidRPr="002308F0">
        <w:rPr>
          <w:i/>
          <w:szCs w:val="28"/>
        </w:rPr>
        <w:t>- Lưu trữ đầy đủ, khoa học hồ sơ, văn bản theo quy định của Luật Lưu trữ;</w:t>
      </w:r>
    </w:p>
    <w:p w:rsidR="00D82DE3" w:rsidRPr="002308F0" w:rsidRDefault="00D82DE3" w:rsidP="00D82DE3">
      <w:pPr>
        <w:spacing w:before="120" w:line="264" w:lineRule="auto"/>
        <w:ind w:firstLine="709"/>
        <w:jc w:val="both"/>
        <w:rPr>
          <w:i/>
          <w:szCs w:val="28"/>
        </w:rPr>
      </w:pPr>
      <w:r w:rsidRPr="002308F0">
        <w:rPr>
          <w:i/>
          <w:szCs w:val="28"/>
        </w:rPr>
        <w:t>- Thực hiện các cuộc vận động, tổ chức và duy trì phong trào thi đua theo hướng dẫn của ngành và quy định của Nhà nước.</w:t>
      </w:r>
    </w:p>
    <w:p w:rsidR="00D82DE3" w:rsidRPr="002308F0" w:rsidRDefault="00D82DE3" w:rsidP="00D82DE3">
      <w:pPr>
        <w:spacing w:before="120" w:line="264" w:lineRule="auto"/>
        <w:ind w:firstLine="709"/>
        <w:jc w:val="both"/>
        <w:rPr>
          <w:i/>
          <w:szCs w:val="28"/>
        </w:rPr>
      </w:pPr>
      <w:r w:rsidRPr="002308F0">
        <w:rPr>
          <w:i/>
          <w:szCs w:val="28"/>
        </w:rPr>
        <w:t>đ) Quản lý các hoạt động giáo dục, quản lý cán bộ, giáo viên, nhân viên, học sinh và quản lý tài chính, đất đai, cơ sở vật chất</w:t>
      </w:r>
    </w:p>
    <w:p w:rsidR="00D82DE3" w:rsidRPr="002308F0" w:rsidRDefault="00D82DE3" w:rsidP="00D82DE3">
      <w:pPr>
        <w:spacing w:before="120" w:line="264" w:lineRule="auto"/>
        <w:ind w:firstLine="709"/>
        <w:jc w:val="both"/>
        <w:rPr>
          <w:i/>
          <w:szCs w:val="28"/>
        </w:rPr>
      </w:pPr>
      <w:r w:rsidRPr="002308F0">
        <w:rPr>
          <w:i/>
          <w:szCs w:val="28"/>
        </w:rPr>
        <w:t>+ Thực hiện nhiệm vụ quản lý các hoạt động giáo dục và quản lý học sinh:</w:t>
      </w:r>
    </w:p>
    <w:p w:rsidR="00D82DE3" w:rsidRPr="002308F0" w:rsidRDefault="00D82DE3" w:rsidP="00D82DE3">
      <w:pPr>
        <w:spacing w:before="120" w:line="264" w:lineRule="auto"/>
        <w:ind w:firstLine="709"/>
        <w:jc w:val="both"/>
        <w:rPr>
          <w:i/>
          <w:szCs w:val="28"/>
        </w:rPr>
      </w:pPr>
      <w:r w:rsidRPr="002308F0">
        <w:rPr>
          <w:i/>
          <w:szCs w:val="28"/>
        </w:rPr>
        <w:t>+ Thực hiện chương trình giáo dục, kế hoạch dạy học do Bộ trưởng Bộ Giáo dục và Đào tạo ban hành;</w:t>
      </w:r>
    </w:p>
    <w:p w:rsidR="00D82DE3" w:rsidRPr="002308F0" w:rsidRDefault="00D82DE3" w:rsidP="00D82DE3">
      <w:pPr>
        <w:spacing w:before="120" w:line="264" w:lineRule="auto"/>
        <w:ind w:firstLine="709"/>
        <w:jc w:val="both"/>
        <w:rPr>
          <w:i/>
          <w:szCs w:val="28"/>
        </w:rPr>
      </w:pPr>
      <w:r w:rsidRPr="002308F0">
        <w:rPr>
          <w:i/>
          <w:szCs w:val="28"/>
        </w:rPr>
        <w:t>+ Phân công nhiệm vụ cụ thể hằng năm cho từng giáo viên, cán bộ, nhân viên nhà trường bao gồm nhiệm vụ giáo dục, hỗ trợ trẻ em có hoàn cảnh khó khăn và trẻ em gái;</w:t>
      </w:r>
    </w:p>
    <w:p w:rsidR="00D82DE3" w:rsidRPr="002308F0" w:rsidRDefault="00D82DE3" w:rsidP="00D82DE3">
      <w:pPr>
        <w:spacing w:before="120" w:line="264" w:lineRule="auto"/>
        <w:ind w:firstLine="709"/>
        <w:jc w:val="both"/>
        <w:rPr>
          <w:i/>
          <w:szCs w:val="28"/>
        </w:rPr>
      </w:pPr>
      <w:r w:rsidRPr="002308F0">
        <w:rPr>
          <w:i/>
          <w:szCs w:val="28"/>
        </w:rPr>
        <w:t>+ Có số liệu theo dõi đánh giá theo quy định về số lượng và chất lượng giáo dục học sinh trong từng năm học và trong 5 năm học liên tiếp;</w:t>
      </w:r>
    </w:p>
    <w:p w:rsidR="00D82DE3" w:rsidRPr="002308F0" w:rsidRDefault="00D82DE3" w:rsidP="00D82DE3">
      <w:pPr>
        <w:spacing w:before="120" w:line="264" w:lineRule="auto"/>
        <w:ind w:firstLine="709"/>
        <w:jc w:val="both"/>
        <w:rPr>
          <w:i/>
          <w:szCs w:val="28"/>
        </w:rPr>
      </w:pPr>
      <w:r w:rsidRPr="002308F0">
        <w:rPr>
          <w:i/>
          <w:szCs w:val="28"/>
        </w:rPr>
        <w:t>+ Có kế hoạch và biện pháp chỉ đạo về quản lý các lớp học ở điểm trường đảm bảo chất lượng giảng dạy;</w:t>
      </w:r>
    </w:p>
    <w:p w:rsidR="00D82DE3" w:rsidRPr="002308F0" w:rsidRDefault="00D82DE3" w:rsidP="00D82DE3">
      <w:pPr>
        <w:spacing w:before="120" w:line="264" w:lineRule="auto"/>
        <w:ind w:firstLine="709"/>
        <w:jc w:val="both"/>
        <w:rPr>
          <w:i/>
          <w:szCs w:val="28"/>
        </w:rPr>
      </w:pPr>
      <w:r w:rsidRPr="002308F0">
        <w:rPr>
          <w:i/>
          <w:szCs w:val="28"/>
        </w:rPr>
        <w:t>+ Có kế hoạch, thực hiện và phối hợp với cơ sở giáo dục mầm non để chuẩn bị các điều kiện thuận lợi cho học sinh trước khi vào học lớp 1;</w:t>
      </w:r>
    </w:p>
    <w:p w:rsidR="00D82DE3" w:rsidRPr="002308F0" w:rsidRDefault="00D82DE3" w:rsidP="00D82DE3">
      <w:pPr>
        <w:spacing w:before="120" w:line="264" w:lineRule="auto"/>
        <w:ind w:firstLine="709"/>
        <w:jc w:val="both"/>
        <w:rPr>
          <w:i/>
          <w:szCs w:val="28"/>
        </w:rPr>
      </w:pPr>
      <w:r w:rsidRPr="002308F0">
        <w:rPr>
          <w:i/>
          <w:szCs w:val="28"/>
        </w:rPr>
        <w:t>+ Thống kê và theo dõi học sinh đang học tại trường và số trẻ trong độ tuổi từ 6 đến 14 tuổi ngoài nhà trường, trong địa bàn xã, phường mà trường theo dõi phổ cập (chia theo độ tuổi, giới tính, thành phần dân tộc, khuyết tật, hoàn cảnh khó khăn);</w:t>
      </w:r>
    </w:p>
    <w:p w:rsidR="00D82DE3" w:rsidRPr="002308F0" w:rsidRDefault="00D82DE3" w:rsidP="00D82DE3">
      <w:pPr>
        <w:spacing w:before="120" w:line="264" w:lineRule="auto"/>
        <w:ind w:firstLine="709"/>
        <w:jc w:val="both"/>
        <w:rPr>
          <w:i/>
          <w:szCs w:val="28"/>
        </w:rPr>
      </w:pPr>
      <w:r w:rsidRPr="002308F0">
        <w:rPr>
          <w:i/>
          <w:szCs w:val="28"/>
        </w:rPr>
        <w:t>+ Thực hiện đúng các quy định pháp luật về quản lý tài sản, tài chính hiện hành; công khai các nguồn thu, chi hằng năm do Hiệu trưởng quản lý;</w:t>
      </w:r>
    </w:p>
    <w:p w:rsidR="00D82DE3" w:rsidRPr="002308F0" w:rsidRDefault="00D82DE3" w:rsidP="00D82DE3">
      <w:pPr>
        <w:spacing w:before="120" w:line="264" w:lineRule="auto"/>
        <w:ind w:firstLine="709"/>
        <w:jc w:val="both"/>
        <w:rPr>
          <w:i/>
          <w:szCs w:val="28"/>
        </w:rPr>
      </w:pPr>
      <w:r w:rsidRPr="002308F0">
        <w:rPr>
          <w:i/>
          <w:szCs w:val="28"/>
        </w:rPr>
        <w:t>+ Có sổ liên lạc với cha mẹ hoặc người giám hộ học sinh.</w:t>
      </w:r>
    </w:p>
    <w:p w:rsidR="00D82DE3" w:rsidRPr="002308F0" w:rsidRDefault="00D82DE3" w:rsidP="00D82DE3">
      <w:pPr>
        <w:spacing w:before="120" w:line="264" w:lineRule="auto"/>
        <w:ind w:firstLine="709"/>
        <w:jc w:val="both"/>
        <w:rPr>
          <w:i/>
          <w:szCs w:val="28"/>
        </w:rPr>
      </w:pPr>
      <w:r w:rsidRPr="002308F0">
        <w:rPr>
          <w:i/>
          <w:szCs w:val="28"/>
        </w:rPr>
        <w:t>- Thực hiện tuyển dụng, quản lý cán bộ, giáo viên và nhân viên theo quy định hiện hành của Luật Cán bộ, công chức, Luật Viên chức, Điều lệ trường tiểu học và các quy định khác của pháp luật;</w:t>
      </w:r>
    </w:p>
    <w:p w:rsidR="00D82DE3" w:rsidRPr="002308F0" w:rsidRDefault="00D82DE3" w:rsidP="00D82DE3">
      <w:pPr>
        <w:spacing w:before="120" w:line="264" w:lineRule="auto"/>
        <w:ind w:firstLine="709"/>
        <w:jc w:val="both"/>
        <w:rPr>
          <w:i/>
          <w:szCs w:val="28"/>
        </w:rPr>
      </w:pPr>
      <w:r w:rsidRPr="002308F0">
        <w:rPr>
          <w:i/>
          <w:szCs w:val="28"/>
        </w:rPr>
        <w:t>- Quản lý, sử dụng đúng quy định và hiệu quả tài chính, đất đai, cơ sở vật chất để phục vụ các hoạt động giáo dục.</w:t>
      </w:r>
    </w:p>
    <w:p w:rsidR="00D82DE3" w:rsidRPr="002308F0" w:rsidRDefault="00D82DE3" w:rsidP="00D82DE3">
      <w:pPr>
        <w:spacing w:before="120" w:line="264" w:lineRule="auto"/>
        <w:ind w:firstLine="709"/>
        <w:jc w:val="both"/>
        <w:rPr>
          <w:i/>
          <w:szCs w:val="28"/>
        </w:rPr>
      </w:pPr>
      <w:r w:rsidRPr="002308F0">
        <w:rPr>
          <w:i/>
          <w:szCs w:val="28"/>
        </w:rPr>
        <w:t>e) Bảo đảm an ninh trật tự, an toàn cho học sinh và cho cán bộ, giáo viên, nhân viên</w:t>
      </w:r>
    </w:p>
    <w:p w:rsidR="00D82DE3" w:rsidRPr="002308F0" w:rsidRDefault="00D82DE3" w:rsidP="00D82DE3">
      <w:pPr>
        <w:spacing w:before="120" w:line="264" w:lineRule="auto"/>
        <w:ind w:firstLine="709"/>
        <w:jc w:val="both"/>
        <w:rPr>
          <w:i/>
          <w:szCs w:val="28"/>
        </w:rPr>
      </w:pPr>
      <w:r w:rsidRPr="002308F0">
        <w:rPr>
          <w:i/>
          <w:szCs w:val="28"/>
        </w:rPr>
        <w:t>- Thực hiện các quy định và xây dựng phương án đảm bảo an ninh trật tự, phòng chống tai nạn thương tích, cháy nổ, phòng tránh các hiểm họa thiên tai, phòng chống dịch bệnh, ngộ độc thực phẩm, phòng tránh các tệ nạn xã hội trong trường học;</w:t>
      </w:r>
    </w:p>
    <w:p w:rsidR="00D82DE3" w:rsidRPr="002308F0" w:rsidRDefault="00D82DE3" w:rsidP="00D82DE3">
      <w:pPr>
        <w:spacing w:before="120" w:line="264" w:lineRule="auto"/>
        <w:ind w:firstLine="709"/>
        <w:jc w:val="both"/>
        <w:rPr>
          <w:i/>
          <w:szCs w:val="28"/>
        </w:rPr>
      </w:pPr>
      <w:r w:rsidRPr="002308F0">
        <w:rPr>
          <w:i/>
          <w:szCs w:val="28"/>
        </w:rPr>
        <w:t>- Bảo đảm an toàn cho học sinh và cho cán bộ, giáo viên, nhân viên trong nhà trường theo quy định hiện hành tại Điều lệ trường tiểu học;</w:t>
      </w:r>
    </w:p>
    <w:p w:rsidR="00D82DE3" w:rsidRPr="002308F0" w:rsidRDefault="00D82DE3" w:rsidP="00D82DE3">
      <w:pPr>
        <w:spacing w:before="120" w:line="264" w:lineRule="auto"/>
        <w:ind w:firstLine="709"/>
        <w:jc w:val="both"/>
        <w:rPr>
          <w:i/>
          <w:szCs w:val="28"/>
        </w:rPr>
      </w:pPr>
      <w:r w:rsidRPr="002308F0">
        <w:rPr>
          <w:i/>
          <w:szCs w:val="28"/>
        </w:rPr>
        <w:t>- Không có hiện tượng kỳ thị, vi phạm về giới, bạo lực trong nhà trường.</w:t>
      </w:r>
    </w:p>
    <w:p w:rsidR="00D82DE3" w:rsidRPr="002308F0" w:rsidRDefault="00D82DE3" w:rsidP="00D82DE3">
      <w:pPr>
        <w:spacing w:before="120" w:line="264" w:lineRule="auto"/>
        <w:ind w:firstLine="709"/>
        <w:jc w:val="both"/>
        <w:rPr>
          <w:b/>
          <w:bCs/>
          <w:i/>
          <w:szCs w:val="28"/>
        </w:rPr>
      </w:pPr>
      <w:r w:rsidRPr="002308F0">
        <w:rPr>
          <w:b/>
          <w:bCs/>
          <w:i/>
          <w:szCs w:val="28"/>
        </w:rPr>
        <w:t>Tiêu chuẩn</w:t>
      </w:r>
      <w:r w:rsidRPr="002308F0">
        <w:rPr>
          <w:i/>
          <w:szCs w:val="28"/>
        </w:rPr>
        <w:t xml:space="preserve"> </w:t>
      </w:r>
      <w:r w:rsidRPr="002308F0">
        <w:rPr>
          <w:b/>
          <w:bCs/>
          <w:i/>
          <w:szCs w:val="28"/>
        </w:rPr>
        <w:t>2</w:t>
      </w:r>
      <w:r w:rsidRPr="002308F0">
        <w:rPr>
          <w:b/>
          <w:i/>
          <w:szCs w:val="28"/>
        </w:rPr>
        <w:t>:</w:t>
      </w:r>
      <w:r w:rsidRPr="002308F0">
        <w:rPr>
          <w:i/>
          <w:szCs w:val="28"/>
        </w:rPr>
        <w:t xml:space="preserve"> </w:t>
      </w:r>
      <w:r w:rsidRPr="002308F0">
        <w:rPr>
          <w:b/>
          <w:bCs/>
          <w:i/>
          <w:szCs w:val="28"/>
        </w:rPr>
        <w:t>Cán bộ quản lý, giáo viên, nhân viên và học sinh</w:t>
      </w:r>
    </w:p>
    <w:p w:rsidR="00D82DE3" w:rsidRPr="002308F0" w:rsidRDefault="00D82DE3" w:rsidP="00D82DE3">
      <w:pPr>
        <w:spacing w:before="120" w:line="264" w:lineRule="auto"/>
        <w:ind w:firstLine="709"/>
        <w:jc w:val="both"/>
        <w:rPr>
          <w:i/>
          <w:szCs w:val="28"/>
        </w:rPr>
      </w:pPr>
      <w:r w:rsidRPr="002308F0">
        <w:rPr>
          <w:i/>
          <w:szCs w:val="28"/>
        </w:rPr>
        <w:t>a) Năng lực của cán bộ quản lý</w:t>
      </w:r>
    </w:p>
    <w:p w:rsidR="00D82DE3" w:rsidRPr="002308F0" w:rsidRDefault="00D82DE3" w:rsidP="00D82DE3">
      <w:pPr>
        <w:spacing w:before="120" w:line="264" w:lineRule="auto"/>
        <w:ind w:firstLine="709"/>
        <w:jc w:val="both"/>
        <w:rPr>
          <w:i/>
          <w:szCs w:val="28"/>
        </w:rPr>
      </w:pPr>
      <w:r w:rsidRPr="002308F0">
        <w:rPr>
          <w:i/>
          <w:szCs w:val="28"/>
        </w:rPr>
        <w:t>- Trình độ đào tạo của hiệu trưởng, phó hiệu trưởng từ trung cấp sư phạm trở lên. Hiệu trưởng có ít nhất 4 năm dạy học, phó Hiệu trưởng có ít nhất 2 năm dạy học (không kể thời gian tập sự);</w:t>
      </w:r>
    </w:p>
    <w:p w:rsidR="00D82DE3" w:rsidRPr="002308F0" w:rsidRDefault="00D82DE3" w:rsidP="00D82DE3">
      <w:pPr>
        <w:spacing w:before="120" w:line="264" w:lineRule="auto"/>
        <w:ind w:firstLine="709"/>
        <w:jc w:val="both"/>
        <w:rPr>
          <w:i/>
          <w:szCs w:val="28"/>
        </w:rPr>
      </w:pPr>
      <w:r w:rsidRPr="002308F0">
        <w:rPr>
          <w:i/>
          <w:szCs w:val="28"/>
        </w:rPr>
        <w:t>- Đánh giá Hiệu trưởng, phó Hiệu trưởng hằng năm theo Quy định Chuẩn Hiệu trưởng trường tiểu học đạt từ mức Trung bình trở lên;</w:t>
      </w:r>
    </w:p>
    <w:p w:rsidR="00D82DE3" w:rsidRPr="002308F0" w:rsidRDefault="00D82DE3" w:rsidP="00D82DE3">
      <w:pPr>
        <w:spacing w:before="120" w:line="264" w:lineRule="auto"/>
        <w:ind w:firstLine="709"/>
        <w:jc w:val="both"/>
        <w:rPr>
          <w:i/>
          <w:szCs w:val="28"/>
        </w:rPr>
      </w:pPr>
      <w:r w:rsidRPr="002308F0">
        <w:rPr>
          <w:i/>
          <w:szCs w:val="28"/>
        </w:rPr>
        <w:t>- Hiệu trưởng, phó Hiệu trưởng được bồi dưỡng, tập huấn về chính trị và quản lý giáo dục theo quy định.</w:t>
      </w:r>
    </w:p>
    <w:p w:rsidR="00D82DE3" w:rsidRPr="002308F0" w:rsidRDefault="00D82DE3" w:rsidP="00D82DE3">
      <w:pPr>
        <w:spacing w:before="120" w:line="264" w:lineRule="auto"/>
        <w:ind w:firstLine="709"/>
        <w:jc w:val="both"/>
        <w:rPr>
          <w:i/>
          <w:szCs w:val="28"/>
        </w:rPr>
      </w:pPr>
      <w:r w:rsidRPr="002308F0">
        <w:rPr>
          <w:i/>
          <w:szCs w:val="28"/>
        </w:rPr>
        <w:t>b) Số lượng, trình độ đào tạo của giáo viên</w:t>
      </w:r>
    </w:p>
    <w:p w:rsidR="00D82DE3" w:rsidRPr="002308F0" w:rsidRDefault="00D82DE3" w:rsidP="00D82DE3">
      <w:pPr>
        <w:spacing w:before="120" w:line="264" w:lineRule="auto"/>
        <w:ind w:firstLine="709"/>
        <w:jc w:val="both"/>
        <w:rPr>
          <w:i/>
          <w:szCs w:val="28"/>
        </w:rPr>
      </w:pPr>
      <w:r w:rsidRPr="002308F0">
        <w:rPr>
          <w:i/>
          <w:szCs w:val="28"/>
        </w:rPr>
        <w:t>- Bảo đảm đủ số lượng giáo viên để dạy các môn học bắt buộc theo quy định của Bộ Giáo dục và Đào tạo. Đối với trường tiểu học dạy một buổi trong ngày có ít nhất bình quân 1,2 giáo viên/lớp; đối với trường tiểu học dạy hai buổi trong ngày có ít nhất bình quân 1,5 giáo viên/lớp;</w:t>
      </w:r>
    </w:p>
    <w:p w:rsidR="00D82DE3" w:rsidRPr="002308F0" w:rsidRDefault="00D82DE3" w:rsidP="00D82DE3">
      <w:pPr>
        <w:pStyle w:val="NormalWeb"/>
        <w:spacing w:before="120" w:after="0" w:line="264" w:lineRule="auto"/>
        <w:ind w:firstLine="709"/>
        <w:jc w:val="both"/>
        <w:rPr>
          <w:i/>
          <w:spacing w:val="-6"/>
          <w:sz w:val="28"/>
          <w:szCs w:val="28"/>
          <w:lang w:val="en-US"/>
        </w:rPr>
      </w:pPr>
      <w:r w:rsidRPr="002308F0">
        <w:rPr>
          <w:i/>
          <w:spacing w:val="-6"/>
          <w:sz w:val="28"/>
          <w:szCs w:val="28"/>
          <w:lang w:val="en-US"/>
        </w:rPr>
        <w:t>- Có giáo viên làm tổng phụ trách Đội Thiếu niên Tiền phong Hồ Chí Minh;</w:t>
      </w:r>
    </w:p>
    <w:p w:rsidR="00D82DE3" w:rsidRPr="002308F0" w:rsidRDefault="00D82DE3" w:rsidP="00D82DE3">
      <w:pPr>
        <w:spacing w:before="120" w:line="264" w:lineRule="auto"/>
        <w:ind w:firstLine="709"/>
        <w:jc w:val="both"/>
        <w:rPr>
          <w:i/>
          <w:szCs w:val="28"/>
        </w:rPr>
      </w:pPr>
      <w:r w:rsidRPr="002308F0">
        <w:rPr>
          <w:i/>
          <w:szCs w:val="28"/>
        </w:rPr>
        <w:t>- Có ít nhất 90% giáo viên đạt chuẩn trình độ đào tạo trở lên;</w:t>
      </w:r>
    </w:p>
    <w:p w:rsidR="00D82DE3" w:rsidRPr="002308F0" w:rsidRDefault="00D82DE3" w:rsidP="00D82DE3">
      <w:pPr>
        <w:spacing w:before="120" w:line="264" w:lineRule="auto"/>
        <w:ind w:firstLine="709"/>
        <w:jc w:val="both"/>
        <w:rPr>
          <w:i/>
          <w:szCs w:val="28"/>
        </w:rPr>
      </w:pPr>
      <w:r w:rsidRPr="002308F0">
        <w:rPr>
          <w:i/>
          <w:szCs w:val="28"/>
        </w:rPr>
        <w:t>- Thực hiện chương trình bồi dưỡng thường xuyên theo quy định của Bộ Giáo dục và Đào tạo.</w:t>
      </w:r>
    </w:p>
    <w:p w:rsidR="00D82DE3" w:rsidRPr="002308F0" w:rsidRDefault="00D82DE3" w:rsidP="00D82DE3">
      <w:pPr>
        <w:tabs>
          <w:tab w:val="left" w:pos="-3240"/>
          <w:tab w:val="left" w:pos="-2520"/>
          <w:tab w:val="left" w:pos="10800"/>
          <w:tab w:val="left" w:pos="11520"/>
          <w:tab w:val="left" w:pos="12240"/>
          <w:tab w:val="left" w:pos="12960"/>
          <w:tab w:val="left" w:pos="13680"/>
          <w:tab w:val="left" w:pos="14400"/>
        </w:tabs>
        <w:spacing w:before="120" w:line="264" w:lineRule="auto"/>
        <w:ind w:firstLine="709"/>
        <w:jc w:val="both"/>
        <w:rPr>
          <w:i/>
          <w:spacing w:val="-6"/>
          <w:szCs w:val="28"/>
        </w:rPr>
      </w:pPr>
      <w:r w:rsidRPr="002308F0">
        <w:rPr>
          <w:i/>
          <w:spacing w:val="-6"/>
          <w:szCs w:val="28"/>
        </w:rPr>
        <w:t xml:space="preserve">c) Kết quả đánh giá, </w:t>
      </w:r>
      <w:r w:rsidRPr="002308F0">
        <w:rPr>
          <w:bCs/>
          <w:i/>
          <w:spacing w:val="-6"/>
          <w:szCs w:val="28"/>
        </w:rPr>
        <w:t xml:space="preserve">xếp loại giáo viên </w:t>
      </w:r>
      <w:r w:rsidRPr="002308F0">
        <w:rPr>
          <w:i/>
          <w:spacing w:val="-6"/>
          <w:szCs w:val="28"/>
        </w:rPr>
        <w:t>và việc đảm bảo các quyền của giáo viên</w:t>
      </w:r>
    </w:p>
    <w:p w:rsidR="00D82DE3" w:rsidRPr="002308F0" w:rsidRDefault="00D82DE3" w:rsidP="00D82DE3">
      <w:pPr>
        <w:tabs>
          <w:tab w:val="left" w:pos="-3240"/>
          <w:tab w:val="left" w:pos="-2520"/>
          <w:tab w:val="left" w:pos="10800"/>
          <w:tab w:val="left" w:pos="11520"/>
          <w:tab w:val="left" w:pos="12240"/>
          <w:tab w:val="left" w:pos="12960"/>
          <w:tab w:val="left" w:pos="13680"/>
          <w:tab w:val="left" w:pos="14400"/>
        </w:tabs>
        <w:spacing w:before="120" w:line="264" w:lineRule="auto"/>
        <w:ind w:firstLine="709"/>
        <w:jc w:val="both"/>
        <w:rPr>
          <w:i/>
          <w:szCs w:val="28"/>
        </w:rPr>
      </w:pPr>
      <w:r w:rsidRPr="002308F0">
        <w:rPr>
          <w:i/>
          <w:szCs w:val="28"/>
        </w:rPr>
        <w:t>- X</w:t>
      </w:r>
      <w:r w:rsidRPr="002308F0">
        <w:rPr>
          <w:bCs/>
          <w:i/>
          <w:szCs w:val="28"/>
        </w:rPr>
        <w:t xml:space="preserve">ếp loại chung cuối năm học của giáo viên đạt 100 % từ loại trung bình trở lên theo Quy định </w:t>
      </w:r>
      <w:r w:rsidRPr="002308F0">
        <w:rPr>
          <w:i/>
          <w:szCs w:val="28"/>
        </w:rPr>
        <w:t>Chuẩn nghề nghiệp giáo viên tiểu học;</w:t>
      </w:r>
    </w:p>
    <w:p w:rsidR="00D82DE3" w:rsidRPr="002308F0" w:rsidRDefault="00D82DE3" w:rsidP="00D82DE3">
      <w:pPr>
        <w:tabs>
          <w:tab w:val="left" w:pos="-3240"/>
          <w:tab w:val="left" w:pos="-2520"/>
          <w:tab w:val="left" w:pos="10800"/>
          <w:tab w:val="left" w:pos="11520"/>
          <w:tab w:val="left" w:pos="12240"/>
          <w:tab w:val="left" w:pos="12960"/>
          <w:tab w:val="left" w:pos="13680"/>
          <w:tab w:val="left" w:pos="14400"/>
        </w:tabs>
        <w:spacing w:before="120" w:line="264" w:lineRule="auto"/>
        <w:ind w:firstLine="709"/>
        <w:jc w:val="both"/>
        <w:rPr>
          <w:i/>
          <w:szCs w:val="28"/>
        </w:rPr>
      </w:pPr>
      <w:r w:rsidRPr="002308F0">
        <w:rPr>
          <w:i/>
          <w:szCs w:val="28"/>
        </w:rPr>
        <w:t>- Có ít nhất 40% giáo viên đạt danh hiệu giáo viên dạy giỏi cấp trường;</w:t>
      </w:r>
    </w:p>
    <w:p w:rsidR="00D82DE3" w:rsidRPr="002308F0" w:rsidRDefault="00D82DE3" w:rsidP="00D82DE3">
      <w:pPr>
        <w:tabs>
          <w:tab w:val="left" w:pos="-3240"/>
          <w:tab w:val="left" w:pos="-2520"/>
          <w:tab w:val="left" w:pos="10800"/>
          <w:tab w:val="left" w:pos="11520"/>
          <w:tab w:val="left" w:pos="12240"/>
          <w:tab w:val="left" w:pos="12960"/>
          <w:tab w:val="left" w:pos="13680"/>
          <w:tab w:val="left" w:pos="14400"/>
        </w:tabs>
        <w:spacing w:before="120" w:line="252" w:lineRule="auto"/>
        <w:ind w:firstLine="709"/>
        <w:jc w:val="both"/>
        <w:rPr>
          <w:i/>
          <w:spacing w:val="-2"/>
          <w:szCs w:val="28"/>
        </w:rPr>
      </w:pPr>
      <w:r w:rsidRPr="002308F0">
        <w:rPr>
          <w:i/>
          <w:spacing w:val="-2"/>
          <w:szCs w:val="28"/>
        </w:rPr>
        <w:t>- Công tác đào tạo, bồi dưỡng: nhà trường có kế hoạch bồi dưỡng để tất cả giáo viên đạt chuẩn và trên chuẩn về trình độ đào tạo; thực hiện nghiêm túc chương trình bồi dưỡng thường xuyên theo quy định của Bộ giáo dục và Đào tạo; có ít nhất 50% giáo viên được xếp loại Khá, Giỏi về bồi dưỡng thường xuyên;</w:t>
      </w:r>
    </w:p>
    <w:p w:rsidR="00D82DE3" w:rsidRPr="002308F0" w:rsidRDefault="00D82DE3" w:rsidP="00D82DE3">
      <w:pPr>
        <w:tabs>
          <w:tab w:val="left" w:pos="-3240"/>
          <w:tab w:val="left" w:pos="-2520"/>
          <w:tab w:val="left" w:pos="10800"/>
          <w:tab w:val="left" w:pos="11520"/>
          <w:tab w:val="left" w:pos="12240"/>
          <w:tab w:val="left" w:pos="12960"/>
          <w:tab w:val="left" w:pos="13680"/>
          <w:tab w:val="left" w:pos="14400"/>
        </w:tabs>
        <w:spacing w:before="120" w:line="252" w:lineRule="auto"/>
        <w:ind w:firstLine="709"/>
        <w:jc w:val="both"/>
        <w:rPr>
          <w:i/>
          <w:szCs w:val="28"/>
        </w:rPr>
      </w:pPr>
      <w:r w:rsidRPr="002308F0">
        <w:rPr>
          <w:i/>
          <w:szCs w:val="28"/>
        </w:rPr>
        <w:t>- Bảo đảm các quyền của giáo viên theo quy định của Điều lệ trường tiểu học và của pháp luật.</w:t>
      </w:r>
    </w:p>
    <w:p w:rsidR="00D82DE3" w:rsidRPr="002308F0" w:rsidRDefault="00D82DE3" w:rsidP="00D82DE3">
      <w:pPr>
        <w:pStyle w:val="NormalWeb"/>
        <w:spacing w:before="120" w:after="0" w:line="252" w:lineRule="auto"/>
        <w:ind w:firstLine="709"/>
        <w:jc w:val="both"/>
        <w:rPr>
          <w:i/>
          <w:sz w:val="28"/>
          <w:szCs w:val="28"/>
          <w:lang w:val="en-US"/>
        </w:rPr>
      </w:pPr>
      <w:r w:rsidRPr="002308F0">
        <w:rPr>
          <w:i/>
          <w:sz w:val="28"/>
          <w:szCs w:val="28"/>
          <w:lang w:val="en-US"/>
        </w:rPr>
        <w:t>d) Nhà trường có nhân viên phụ trách và hoàn thành các nhiệm vụ; được bảo đảm các chế độ chính sách theo quy định của Nhà nước về kế toán, thủ quỹ, văn thư, y tế trường học, viên chức làm công tác thiết bị dạy học.</w:t>
      </w:r>
    </w:p>
    <w:p w:rsidR="00D82DE3" w:rsidRPr="002308F0" w:rsidRDefault="00D82DE3" w:rsidP="00D82DE3">
      <w:pPr>
        <w:spacing w:before="120" w:line="252" w:lineRule="auto"/>
        <w:ind w:firstLine="709"/>
        <w:jc w:val="both"/>
        <w:rPr>
          <w:i/>
          <w:szCs w:val="28"/>
        </w:rPr>
      </w:pPr>
      <w:r w:rsidRPr="002308F0">
        <w:rPr>
          <w:i/>
          <w:szCs w:val="28"/>
        </w:rPr>
        <w:t>đ) Học sinh</w:t>
      </w:r>
    </w:p>
    <w:p w:rsidR="00D82DE3" w:rsidRPr="002308F0" w:rsidRDefault="00D82DE3" w:rsidP="00D82DE3">
      <w:pPr>
        <w:spacing w:before="120" w:line="252" w:lineRule="auto"/>
        <w:ind w:firstLine="709"/>
        <w:jc w:val="both"/>
        <w:rPr>
          <w:i/>
          <w:szCs w:val="28"/>
        </w:rPr>
      </w:pPr>
      <w:r w:rsidRPr="002308F0">
        <w:rPr>
          <w:i/>
          <w:szCs w:val="28"/>
        </w:rPr>
        <w:t>- Bảo đảm quy định về tuổi học sinh theo quy định hiện hành tại Điều lệ trường tiểu học;</w:t>
      </w:r>
    </w:p>
    <w:p w:rsidR="00D82DE3" w:rsidRPr="002308F0" w:rsidRDefault="00D82DE3" w:rsidP="00D82DE3">
      <w:pPr>
        <w:spacing w:before="120" w:line="252" w:lineRule="auto"/>
        <w:ind w:firstLine="709"/>
        <w:jc w:val="both"/>
        <w:rPr>
          <w:i/>
          <w:szCs w:val="28"/>
        </w:rPr>
      </w:pPr>
      <w:r w:rsidRPr="002308F0">
        <w:rPr>
          <w:i/>
          <w:szCs w:val="28"/>
        </w:rPr>
        <w:t>- Học sinh thực hiện đầy đủ các nhiệm vụ và không bị kỷ luật do vi phạm các hành vi học sinh không được làm theo quy định hiện hành tại Điều lệ trường tiểu học;</w:t>
      </w:r>
    </w:p>
    <w:p w:rsidR="00D82DE3" w:rsidRPr="002308F0" w:rsidRDefault="00D82DE3" w:rsidP="00D82DE3">
      <w:pPr>
        <w:spacing w:before="120" w:line="252" w:lineRule="auto"/>
        <w:ind w:firstLine="709"/>
        <w:jc w:val="both"/>
        <w:rPr>
          <w:i/>
          <w:spacing w:val="-6"/>
          <w:szCs w:val="28"/>
        </w:rPr>
      </w:pPr>
      <w:r w:rsidRPr="002308F0">
        <w:rPr>
          <w:i/>
          <w:spacing w:val="-6"/>
          <w:szCs w:val="28"/>
        </w:rPr>
        <w:t>- Học sinh được đảm bảo các quyền theo quy định hiện hành tại Điều lệ trường tiểu học.</w:t>
      </w:r>
    </w:p>
    <w:p w:rsidR="00D82DE3" w:rsidRPr="002308F0" w:rsidRDefault="00D82DE3" w:rsidP="00D82DE3">
      <w:pPr>
        <w:spacing w:before="120" w:line="252" w:lineRule="auto"/>
        <w:ind w:firstLine="709"/>
        <w:jc w:val="both"/>
        <w:rPr>
          <w:b/>
          <w:bCs/>
          <w:i/>
          <w:szCs w:val="28"/>
        </w:rPr>
      </w:pPr>
      <w:r w:rsidRPr="002308F0">
        <w:rPr>
          <w:b/>
          <w:bCs/>
          <w:i/>
          <w:szCs w:val="28"/>
        </w:rPr>
        <w:t>Tiêu chuẩn 3: Cơ sở vật chất và trang thiết bị dạy học</w:t>
      </w:r>
    </w:p>
    <w:p w:rsidR="00D82DE3" w:rsidRPr="002308F0" w:rsidRDefault="00D82DE3" w:rsidP="00D82DE3">
      <w:pPr>
        <w:spacing w:before="120" w:line="252" w:lineRule="auto"/>
        <w:ind w:firstLine="709"/>
        <w:jc w:val="both"/>
        <w:rPr>
          <w:i/>
          <w:szCs w:val="28"/>
        </w:rPr>
      </w:pPr>
      <w:r w:rsidRPr="002308F0">
        <w:rPr>
          <w:i/>
          <w:szCs w:val="28"/>
        </w:rPr>
        <w:t>a) Khuôn viên, cổng trường, hàng rào bảo vệ, sân chơi, sân tập</w:t>
      </w:r>
    </w:p>
    <w:p w:rsidR="00D82DE3" w:rsidRPr="002308F0" w:rsidRDefault="00D82DE3" w:rsidP="00D82DE3">
      <w:pPr>
        <w:spacing w:before="120" w:line="252" w:lineRule="auto"/>
        <w:ind w:firstLine="709"/>
        <w:jc w:val="both"/>
        <w:rPr>
          <w:i/>
          <w:szCs w:val="28"/>
        </w:rPr>
      </w:pPr>
      <w:r w:rsidRPr="002308F0">
        <w:rPr>
          <w:i/>
          <w:szCs w:val="28"/>
        </w:rPr>
        <w:t>- Diện tích khuôn viên và các yêu cầu về xanh, sạch, đẹp, thoáng mát đảm bảo tổ chức hoạt động giáo dục;</w:t>
      </w:r>
    </w:p>
    <w:p w:rsidR="00D82DE3" w:rsidRPr="002308F0" w:rsidRDefault="00D82DE3" w:rsidP="00D82DE3">
      <w:pPr>
        <w:spacing w:before="120" w:line="252" w:lineRule="auto"/>
        <w:ind w:firstLine="709"/>
        <w:jc w:val="both"/>
        <w:rPr>
          <w:i/>
          <w:szCs w:val="28"/>
        </w:rPr>
      </w:pPr>
      <w:r w:rsidRPr="002308F0">
        <w:rPr>
          <w:i/>
          <w:szCs w:val="28"/>
        </w:rPr>
        <w:t>- Có cổng, biển tên trường, tường rào bao quanh;</w:t>
      </w:r>
    </w:p>
    <w:p w:rsidR="00D82DE3" w:rsidRPr="002308F0" w:rsidRDefault="00D82DE3" w:rsidP="00D82DE3">
      <w:pPr>
        <w:pStyle w:val="NormalWeb"/>
        <w:spacing w:before="120" w:after="0" w:line="252" w:lineRule="auto"/>
        <w:ind w:firstLine="709"/>
        <w:jc w:val="both"/>
        <w:rPr>
          <w:i/>
          <w:sz w:val="28"/>
          <w:szCs w:val="28"/>
          <w:lang w:val="en-US"/>
        </w:rPr>
      </w:pPr>
      <w:r w:rsidRPr="002308F0">
        <w:rPr>
          <w:i/>
          <w:sz w:val="28"/>
          <w:szCs w:val="28"/>
          <w:lang w:val="en-US"/>
        </w:rPr>
        <w:t>- Có sân chơi, sân tập thể dục thể thao.</w:t>
      </w:r>
    </w:p>
    <w:p w:rsidR="00D82DE3" w:rsidRPr="002308F0" w:rsidRDefault="00D82DE3" w:rsidP="00D82DE3">
      <w:pPr>
        <w:spacing w:before="120" w:line="252" w:lineRule="auto"/>
        <w:ind w:firstLine="709"/>
        <w:jc w:val="both"/>
        <w:rPr>
          <w:i/>
          <w:szCs w:val="28"/>
        </w:rPr>
      </w:pPr>
      <w:r w:rsidRPr="002308F0">
        <w:rPr>
          <w:i/>
          <w:szCs w:val="28"/>
        </w:rPr>
        <w:t>b) Phòng học, bảng, bàn ghế cho giáo viên, học sinh</w:t>
      </w:r>
    </w:p>
    <w:p w:rsidR="00D82DE3" w:rsidRPr="002308F0" w:rsidRDefault="00D82DE3" w:rsidP="00D82DE3">
      <w:pPr>
        <w:spacing w:before="120" w:line="252" w:lineRule="auto"/>
        <w:ind w:firstLine="709"/>
        <w:jc w:val="both"/>
        <w:rPr>
          <w:i/>
          <w:szCs w:val="28"/>
        </w:rPr>
      </w:pPr>
      <w:r w:rsidRPr="002308F0">
        <w:rPr>
          <w:i/>
          <w:szCs w:val="28"/>
        </w:rPr>
        <w:t>- Số lượng phòng học đủ cho các lớp học để không học ba ca. Phòng học được xây dựng đúng quy cách, đủ ánh sáng;</w:t>
      </w:r>
    </w:p>
    <w:p w:rsidR="00D82DE3" w:rsidRPr="002308F0" w:rsidRDefault="00D82DE3" w:rsidP="00D82DE3">
      <w:pPr>
        <w:spacing w:before="120" w:line="252" w:lineRule="auto"/>
        <w:ind w:firstLine="709"/>
        <w:jc w:val="both"/>
        <w:rPr>
          <w:i/>
          <w:szCs w:val="28"/>
        </w:rPr>
      </w:pPr>
      <w:r w:rsidRPr="002308F0">
        <w:rPr>
          <w:i/>
          <w:szCs w:val="28"/>
        </w:rPr>
        <w:t>- Bàn ghế học sinh đảm bảo yêu cầu về vệ sinh trường học; có bàn ghế phù hợp cho học sinh khuyết tật học hòa nhập;</w:t>
      </w:r>
    </w:p>
    <w:p w:rsidR="00D82DE3" w:rsidRPr="002308F0" w:rsidRDefault="00D82DE3" w:rsidP="00D82DE3">
      <w:pPr>
        <w:spacing w:before="120" w:line="252" w:lineRule="auto"/>
        <w:ind w:firstLine="709"/>
        <w:jc w:val="both"/>
        <w:rPr>
          <w:i/>
          <w:szCs w:val="28"/>
        </w:rPr>
      </w:pPr>
      <w:r w:rsidRPr="002308F0">
        <w:rPr>
          <w:i/>
          <w:szCs w:val="28"/>
        </w:rPr>
        <w:t>- Kích thước, màu sắc, cách treo của bảng trong lớp học đảm bảo quy định về vệ sinh trường học của Bộ Y tế.</w:t>
      </w:r>
    </w:p>
    <w:p w:rsidR="00D82DE3" w:rsidRPr="002308F0" w:rsidRDefault="00D82DE3" w:rsidP="00D82DE3">
      <w:pPr>
        <w:spacing w:before="120" w:line="252" w:lineRule="auto"/>
        <w:ind w:firstLine="709"/>
        <w:jc w:val="both"/>
        <w:rPr>
          <w:i/>
          <w:spacing w:val="-4"/>
          <w:szCs w:val="28"/>
        </w:rPr>
      </w:pPr>
      <w:r w:rsidRPr="002308F0">
        <w:rPr>
          <w:i/>
          <w:spacing w:val="-4"/>
          <w:szCs w:val="28"/>
        </w:rPr>
        <w:t>c) Khối phòng, trang thiết bị văn phòng phục vụ công tác quản lý, dạy và học</w:t>
      </w:r>
    </w:p>
    <w:p w:rsidR="00D82DE3" w:rsidRPr="002308F0" w:rsidRDefault="00D82DE3" w:rsidP="00D82DE3">
      <w:pPr>
        <w:spacing w:before="120" w:line="252" w:lineRule="auto"/>
        <w:ind w:firstLine="709"/>
        <w:jc w:val="both"/>
        <w:rPr>
          <w:i/>
          <w:szCs w:val="28"/>
        </w:rPr>
      </w:pPr>
      <w:r w:rsidRPr="002308F0">
        <w:rPr>
          <w:i/>
          <w:szCs w:val="28"/>
        </w:rPr>
        <w:t>- Khối phòng phục vụ học tập bao gồm: thư viện, phòng để thiết bị giáo dục; khối phòng hành chính quản trị bao gồm: phòng Hiệu trưởng, phòng họp;</w:t>
      </w:r>
    </w:p>
    <w:p w:rsidR="00D82DE3" w:rsidRPr="002308F0" w:rsidRDefault="00D82DE3" w:rsidP="00D82DE3">
      <w:pPr>
        <w:spacing w:before="120" w:line="252" w:lineRule="auto"/>
        <w:ind w:firstLine="709"/>
        <w:jc w:val="both"/>
        <w:rPr>
          <w:i/>
          <w:szCs w:val="28"/>
        </w:rPr>
      </w:pPr>
      <w:r w:rsidRPr="002308F0">
        <w:rPr>
          <w:i/>
          <w:szCs w:val="28"/>
        </w:rPr>
        <w:t>- Phòng y tế trường học có tủ thuốc với các loại thuốc thiết yếu;</w:t>
      </w:r>
    </w:p>
    <w:p w:rsidR="00D82DE3" w:rsidRPr="002308F0" w:rsidRDefault="00D82DE3" w:rsidP="00D82DE3">
      <w:pPr>
        <w:spacing w:before="120" w:line="252" w:lineRule="auto"/>
        <w:ind w:firstLine="709"/>
        <w:jc w:val="both"/>
        <w:rPr>
          <w:i/>
          <w:szCs w:val="28"/>
        </w:rPr>
      </w:pPr>
      <w:r w:rsidRPr="002308F0">
        <w:rPr>
          <w:i/>
          <w:szCs w:val="28"/>
        </w:rPr>
        <w:t>- Có các loại máy văn phòng (máy tính, máy in) phục vụ công tác quản lý và giảng dạy.</w:t>
      </w:r>
    </w:p>
    <w:p w:rsidR="00D82DE3" w:rsidRPr="002308F0" w:rsidRDefault="00D82DE3" w:rsidP="00D82DE3">
      <w:pPr>
        <w:spacing w:before="120" w:line="264" w:lineRule="auto"/>
        <w:ind w:firstLine="709"/>
        <w:jc w:val="both"/>
        <w:rPr>
          <w:i/>
          <w:szCs w:val="28"/>
        </w:rPr>
      </w:pPr>
      <w:r w:rsidRPr="002308F0">
        <w:rPr>
          <w:i/>
          <w:szCs w:val="28"/>
        </w:rPr>
        <w:t>d) Khu vệ sinh, nhà để xe, hệ thống nước sạch, hệ thống thoát nước, thu gom rác</w:t>
      </w:r>
    </w:p>
    <w:p w:rsidR="00D82DE3" w:rsidRPr="002308F0" w:rsidRDefault="00D82DE3" w:rsidP="00D82DE3">
      <w:pPr>
        <w:spacing w:before="120" w:line="252" w:lineRule="auto"/>
        <w:ind w:firstLine="709"/>
        <w:jc w:val="both"/>
        <w:rPr>
          <w:i/>
          <w:szCs w:val="28"/>
        </w:rPr>
      </w:pPr>
      <w:r w:rsidRPr="002308F0">
        <w:rPr>
          <w:i/>
          <w:szCs w:val="28"/>
        </w:rPr>
        <w:t>- Có khu vệ sinh dành riêng cho nam, dành riêng cho nữ cán bộ, giáo viên, nhân viên; riêng cho học sinh nam, riêng cho học sinh nữ;</w:t>
      </w:r>
    </w:p>
    <w:p w:rsidR="00D82DE3" w:rsidRPr="002308F0" w:rsidRDefault="00D82DE3" w:rsidP="00D82DE3">
      <w:pPr>
        <w:spacing w:before="120" w:line="252" w:lineRule="auto"/>
        <w:ind w:firstLine="709"/>
        <w:jc w:val="both"/>
        <w:rPr>
          <w:i/>
          <w:szCs w:val="28"/>
        </w:rPr>
      </w:pPr>
      <w:r w:rsidRPr="002308F0">
        <w:rPr>
          <w:i/>
          <w:szCs w:val="28"/>
        </w:rPr>
        <w:t>- Có chỗ để xe cho cán bộ, giáo viên và học sinh đảm bảo an toàn, tiện lợi;</w:t>
      </w:r>
    </w:p>
    <w:p w:rsidR="00D82DE3" w:rsidRPr="002308F0" w:rsidRDefault="00D82DE3" w:rsidP="00D82DE3">
      <w:pPr>
        <w:spacing w:before="120" w:line="252" w:lineRule="auto"/>
        <w:ind w:firstLine="709"/>
        <w:jc w:val="both"/>
        <w:rPr>
          <w:i/>
          <w:szCs w:val="28"/>
        </w:rPr>
      </w:pPr>
      <w:r w:rsidRPr="002308F0">
        <w:rPr>
          <w:i/>
          <w:szCs w:val="28"/>
        </w:rPr>
        <w:t>- Có nguồn nước sạch đáp ứng nhu cầu sử dụng của cán bộ, giáo viên và học sinh; hệ thống thoát nước, thu gom rác đảm bảo vệ sinh môi trường.</w:t>
      </w:r>
    </w:p>
    <w:p w:rsidR="00D82DE3" w:rsidRPr="002308F0" w:rsidRDefault="00D82DE3" w:rsidP="00D82DE3">
      <w:pPr>
        <w:spacing w:before="120" w:line="252" w:lineRule="auto"/>
        <w:ind w:firstLine="709"/>
        <w:jc w:val="both"/>
        <w:rPr>
          <w:i/>
          <w:szCs w:val="28"/>
        </w:rPr>
      </w:pPr>
      <w:r w:rsidRPr="002308F0">
        <w:rPr>
          <w:i/>
          <w:szCs w:val="28"/>
        </w:rPr>
        <w:t>đ) Thư viện</w:t>
      </w:r>
    </w:p>
    <w:p w:rsidR="00D82DE3" w:rsidRPr="002308F0" w:rsidRDefault="00D82DE3" w:rsidP="00D82DE3">
      <w:pPr>
        <w:spacing w:before="120" w:line="252" w:lineRule="auto"/>
        <w:ind w:firstLine="709"/>
        <w:jc w:val="both"/>
        <w:rPr>
          <w:i/>
          <w:szCs w:val="28"/>
        </w:rPr>
      </w:pPr>
      <w:r w:rsidRPr="002308F0">
        <w:rPr>
          <w:i/>
          <w:szCs w:val="28"/>
        </w:rPr>
        <w:t>- Thư viện được trang bị sách giáo khoa, tài liệu tham khảo tối thiểu và báo, tạp chí phục vụ cho hoạt động dạy và học;</w:t>
      </w:r>
    </w:p>
    <w:p w:rsidR="00D82DE3" w:rsidRPr="002308F0" w:rsidRDefault="00D82DE3" w:rsidP="00D82DE3">
      <w:pPr>
        <w:spacing w:before="120" w:line="252" w:lineRule="auto"/>
        <w:ind w:firstLine="709"/>
        <w:jc w:val="both"/>
        <w:rPr>
          <w:i/>
          <w:spacing w:val="-6"/>
          <w:szCs w:val="28"/>
        </w:rPr>
      </w:pPr>
      <w:r w:rsidRPr="002308F0">
        <w:rPr>
          <w:i/>
          <w:spacing w:val="-6"/>
          <w:szCs w:val="28"/>
        </w:rPr>
        <w:t>- Hoạt động của thư viện đáp ứng nhu cầu dạy và học của giáo viên, học sinh;</w:t>
      </w:r>
    </w:p>
    <w:p w:rsidR="00D82DE3" w:rsidRPr="002308F0" w:rsidRDefault="00D82DE3" w:rsidP="00D82DE3">
      <w:pPr>
        <w:spacing w:before="120" w:line="252" w:lineRule="auto"/>
        <w:ind w:firstLine="709"/>
        <w:jc w:val="both"/>
        <w:rPr>
          <w:i/>
          <w:szCs w:val="28"/>
        </w:rPr>
      </w:pPr>
      <w:r w:rsidRPr="002308F0">
        <w:rPr>
          <w:i/>
          <w:szCs w:val="28"/>
        </w:rPr>
        <w:t>- Thư viện được bổ sung sách, báo và tài liệu tham khảo hằng năm.</w:t>
      </w:r>
    </w:p>
    <w:p w:rsidR="00D82DE3" w:rsidRPr="002308F0" w:rsidRDefault="00D82DE3" w:rsidP="00D82DE3">
      <w:pPr>
        <w:spacing w:before="120" w:line="252" w:lineRule="auto"/>
        <w:ind w:firstLine="709"/>
        <w:jc w:val="both"/>
        <w:rPr>
          <w:i/>
          <w:szCs w:val="28"/>
        </w:rPr>
      </w:pPr>
      <w:r w:rsidRPr="002308F0">
        <w:rPr>
          <w:i/>
          <w:szCs w:val="28"/>
        </w:rPr>
        <w:t>e) Thiết bị dạy học và hiệu quả sử dụng thiết bị dạy học</w:t>
      </w:r>
    </w:p>
    <w:p w:rsidR="00D82DE3" w:rsidRPr="002308F0" w:rsidRDefault="00D82DE3" w:rsidP="00D82DE3">
      <w:pPr>
        <w:spacing w:before="120" w:line="252" w:lineRule="auto"/>
        <w:ind w:firstLine="709"/>
        <w:jc w:val="both"/>
        <w:rPr>
          <w:i/>
          <w:szCs w:val="28"/>
        </w:rPr>
      </w:pPr>
      <w:r w:rsidRPr="002308F0">
        <w:rPr>
          <w:i/>
          <w:szCs w:val="28"/>
        </w:rPr>
        <w:t>- Thiết bị dạy học tối thiểu phục vụ giảng dạy và học tập đảm bảo quy định của Bộ Giáo dục và Đào tạo:</w:t>
      </w:r>
    </w:p>
    <w:p w:rsidR="00D82DE3" w:rsidRPr="002308F0" w:rsidRDefault="00D82DE3" w:rsidP="00D82DE3">
      <w:pPr>
        <w:spacing w:before="120" w:line="252" w:lineRule="auto"/>
        <w:ind w:firstLine="709"/>
        <w:jc w:val="both"/>
        <w:rPr>
          <w:i/>
          <w:szCs w:val="28"/>
        </w:rPr>
      </w:pPr>
      <w:r w:rsidRPr="002308F0">
        <w:rPr>
          <w:i/>
          <w:szCs w:val="28"/>
        </w:rPr>
        <w:t>+ Nhà trường có các loại thiết bị giáo dục theo danh mục tối thiểu do Bộ Giáo dục và Đào tạo quy định;</w:t>
      </w:r>
    </w:p>
    <w:p w:rsidR="00D82DE3" w:rsidRPr="002308F0" w:rsidRDefault="00D82DE3" w:rsidP="00D82DE3">
      <w:pPr>
        <w:spacing w:before="120" w:line="252" w:lineRule="auto"/>
        <w:ind w:firstLine="709"/>
        <w:jc w:val="both"/>
        <w:rPr>
          <w:i/>
          <w:szCs w:val="28"/>
        </w:rPr>
      </w:pPr>
      <w:r w:rsidRPr="002308F0">
        <w:rPr>
          <w:i/>
          <w:szCs w:val="28"/>
        </w:rPr>
        <w:t>+ Mỗi giáo viên có ít nhất một bộ văn phòng phẩm cần thiết trong quá trình giảng dạy, một bộ sách giáo khoa, tài liệu hướng dẫn giảng dạy và các tài liệu cần thiết khác;</w:t>
      </w:r>
    </w:p>
    <w:p w:rsidR="00D82DE3" w:rsidRPr="002308F0" w:rsidRDefault="00D82DE3" w:rsidP="00D82DE3">
      <w:pPr>
        <w:spacing w:before="120" w:line="252" w:lineRule="auto"/>
        <w:ind w:firstLine="709"/>
        <w:jc w:val="both"/>
        <w:rPr>
          <w:i/>
          <w:szCs w:val="28"/>
        </w:rPr>
      </w:pPr>
      <w:r w:rsidRPr="002308F0">
        <w:rPr>
          <w:i/>
          <w:szCs w:val="28"/>
        </w:rPr>
        <w:t>+ Mỗi học sinh phải có ít nhất một bộ sách giáo khoa, các đồ dùng học tập tối thiểu. Học sinh người dân tộc thiểu số được áp dụng các phương pháp dạy học, tổ chức các hoạt động giáo dục, được hỗ trợ các tài liệu, đồ dùng học tập phù hợp để hỗ trợ học tiếng Việt;</w:t>
      </w:r>
    </w:p>
    <w:p w:rsidR="00D82DE3" w:rsidRPr="002308F0" w:rsidRDefault="00D82DE3" w:rsidP="00D82DE3">
      <w:pPr>
        <w:spacing w:before="120" w:line="252" w:lineRule="auto"/>
        <w:ind w:firstLine="709"/>
        <w:jc w:val="both"/>
        <w:rPr>
          <w:i/>
          <w:szCs w:val="28"/>
        </w:rPr>
      </w:pPr>
      <w:r w:rsidRPr="002308F0">
        <w:rPr>
          <w:i/>
          <w:szCs w:val="28"/>
        </w:rPr>
        <w:t>g) Giáo viên có ý thức sử dụng thiết bị dạy học trong các giờ lên lớp và tự làm một số đồ dùng dạy học đáp ứng các yêu cầu dạy học ở Tiểu học.</w:t>
      </w:r>
    </w:p>
    <w:p w:rsidR="00D82DE3" w:rsidRPr="002308F0" w:rsidRDefault="00D82DE3" w:rsidP="00D82DE3">
      <w:pPr>
        <w:spacing w:before="120" w:line="252" w:lineRule="auto"/>
        <w:ind w:firstLine="709"/>
        <w:jc w:val="both"/>
        <w:rPr>
          <w:i/>
          <w:spacing w:val="-6"/>
          <w:szCs w:val="28"/>
        </w:rPr>
      </w:pPr>
      <w:r w:rsidRPr="002308F0">
        <w:rPr>
          <w:i/>
          <w:spacing w:val="-6"/>
          <w:szCs w:val="28"/>
        </w:rPr>
        <w:t>h) Kiểm kê, sửa chữa, nâng cấp, bổ sung đồ dùng và thiết bị dạy học hằng năm.</w:t>
      </w:r>
    </w:p>
    <w:p w:rsidR="00D82DE3" w:rsidRPr="002308F0" w:rsidRDefault="00D82DE3" w:rsidP="00D82DE3">
      <w:pPr>
        <w:spacing w:before="120" w:line="252" w:lineRule="auto"/>
        <w:ind w:firstLine="709"/>
        <w:jc w:val="both"/>
        <w:rPr>
          <w:b/>
          <w:bCs/>
          <w:i/>
          <w:szCs w:val="28"/>
        </w:rPr>
      </w:pPr>
      <w:r w:rsidRPr="002308F0">
        <w:rPr>
          <w:b/>
          <w:bCs/>
          <w:i/>
          <w:szCs w:val="28"/>
        </w:rPr>
        <w:t>Tiêu chuẩn 4: Quan hệ giữa nhà trường, gia đình và xã hội</w:t>
      </w:r>
    </w:p>
    <w:p w:rsidR="00D82DE3" w:rsidRPr="002308F0" w:rsidRDefault="00D82DE3" w:rsidP="00D82DE3">
      <w:pPr>
        <w:spacing w:before="120" w:line="252" w:lineRule="auto"/>
        <w:ind w:firstLine="709"/>
        <w:jc w:val="both"/>
        <w:rPr>
          <w:i/>
          <w:szCs w:val="28"/>
        </w:rPr>
      </w:pPr>
      <w:r w:rsidRPr="002308F0">
        <w:rPr>
          <w:i/>
          <w:szCs w:val="28"/>
        </w:rPr>
        <w:t>a) Tổ chức và hiệu quả hoạt động của Ban đại diện cha mẹ học sinh</w:t>
      </w:r>
    </w:p>
    <w:p w:rsidR="00D82DE3" w:rsidRPr="002308F0" w:rsidRDefault="00D82DE3" w:rsidP="00D82DE3">
      <w:pPr>
        <w:spacing w:before="120" w:line="252" w:lineRule="auto"/>
        <w:ind w:firstLine="709"/>
        <w:jc w:val="both"/>
        <w:rPr>
          <w:i/>
          <w:szCs w:val="28"/>
        </w:rPr>
      </w:pPr>
      <w:r w:rsidRPr="002308F0">
        <w:rPr>
          <w:i/>
          <w:szCs w:val="28"/>
        </w:rPr>
        <w:t>- Tổ chức, nhiệm vụ, quyền, trách nhiệm và hoạt động của Ban đại diện cha mẹ học sinh thực hiện theo Điều lệ Ban đại diện cha mẹ học sinh do Bộ trưởng Bộ Giáo dục và Đào tạo ban hành;</w:t>
      </w:r>
    </w:p>
    <w:p w:rsidR="00D82DE3" w:rsidRPr="002308F0" w:rsidRDefault="00D82DE3" w:rsidP="00D82DE3">
      <w:pPr>
        <w:spacing w:before="120" w:line="252" w:lineRule="auto"/>
        <w:ind w:firstLine="709"/>
        <w:jc w:val="both"/>
        <w:rPr>
          <w:i/>
          <w:szCs w:val="28"/>
        </w:rPr>
      </w:pPr>
      <w:r w:rsidRPr="002308F0">
        <w:rPr>
          <w:i/>
          <w:szCs w:val="28"/>
        </w:rPr>
        <w:t>- Nhà trường tạo điều kiện để Ban đại diện cha mẹ học sinh hoạt động;</w:t>
      </w:r>
    </w:p>
    <w:p w:rsidR="00D82DE3" w:rsidRPr="002308F0" w:rsidRDefault="00D82DE3" w:rsidP="00D82DE3">
      <w:pPr>
        <w:spacing w:before="120" w:line="252" w:lineRule="auto"/>
        <w:ind w:firstLine="709"/>
        <w:jc w:val="both"/>
        <w:rPr>
          <w:i/>
          <w:szCs w:val="28"/>
        </w:rPr>
      </w:pPr>
      <w:r w:rsidRPr="002308F0">
        <w:rPr>
          <w:i/>
          <w:szCs w:val="28"/>
        </w:rPr>
        <w:t>- Tổ chức các cuộc họp giữa nhà trường với cha mẹ học sinh, Ban đại diện cha mẹ học sinh để tiếp thu ý kiến về công tác quản lý của nhà trường, các biện pháp giáo dục học sinh, giải quyết các kiến nghị của cha mẹ học sinh, góp ý kiến cho hoạt động của Ban đại diện cha mẹ học sinh.</w:t>
      </w:r>
    </w:p>
    <w:p w:rsidR="00D82DE3" w:rsidRPr="002308F0" w:rsidRDefault="00D82DE3" w:rsidP="00D82DE3">
      <w:pPr>
        <w:spacing w:before="120" w:line="264" w:lineRule="auto"/>
        <w:ind w:firstLine="709"/>
        <w:jc w:val="both"/>
        <w:rPr>
          <w:i/>
          <w:spacing w:val="-2"/>
          <w:szCs w:val="28"/>
        </w:rPr>
      </w:pPr>
      <w:r w:rsidRPr="002308F0">
        <w:rPr>
          <w:i/>
          <w:spacing w:val="-2"/>
          <w:szCs w:val="28"/>
        </w:rPr>
        <w:t>- Công tác tham mưu của nhà trường với cấp ủy Đảng, chính quyền và phối hợp với các tổ chức đoàn thể của địa phương</w:t>
      </w:r>
    </w:p>
    <w:p w:rsidR="00D82DE3" w:rsidRPr="002308F0" w:rsidRDefault="00D82DE3" w:rsidP="00D82DE3">
      <w:pPr>
        <w:spacing w:before="120" w:line="264" w:lineRule="auto"/>
        <w:ind w:firstLine="709"/>
        <w:jc w:val="both"/>
        <w:rPr>
          <w:i/>
          <w:szCs w:val="28"/>
        </w:rPr>
      </w:pPr>
      <w:r w:rsidRPr="002308F0">
        <w:rPr>
          <w:i/>
          <w:szCs w:val="28"/>
        </w:rPr>
        <w:t>- Nhà trường t</w:t>
      </w:r>
      <w:r w:rsidRPr="002308F0">
        <w:rPr>
          <w:i/>
          <w:spacing w:val="-2"/>
          <w:szCs w:val="28"/>
        </w:rPr>
        <w:t>ham mưu với cấp ủy Đảng, chính quyền và phối</w:t>
      </w:r>
      <w:r w:rsidRPr="002308F0">
        <w:rPr>
          <w:i/>
          <w:szCs w:val="28"/>
        </w:rPr>
        <w:t xml:space="preserve"> hợp với các tổ chức, đoàn thể để xây dựng môi trường giáo dục lành mạnh trong nhà trường và ở địa phương;</w:t>
      </w:r>
    </w:p>
    <w:p w:rsidR="00D82DE3" w:rsidRPr="002308F0" w:rsidRDefault="00D82DE3" w:rsidP="00D82DE3">
      <w:pPr>
        <w:spacing w:before="120" w:line="264" w:lineRule="auto"/>
        <w:ind w:firstLine="709"/>
        <w:jc w:val="both"/>
        <w:rPr>
          <w:i/>
          <w:szCs w:val="28"/>
        </w:rPr>
      </w:pPr>
      <w:r w:rsidRPr="002308F0">
        <w:rPr>
          <w:i/>
          <w:szCs w:val="28"/>
        </w:rPr>
        <w:t>- Huy động, sử dụng có hiệu quả các nguồn lực xã hội để xây dựng cơ sở vật chất, bổ sung phương tiện, thiết bị dạy học, khen thưởng học sinh học giỏi, hỗ trợ học sinh nghèo.</w:t>
      </w:r>
    </w:p>
    <w:p w:rsidR="00D82DE3" w:rsidRPr="002308F0" w:rsidRDefault="00D82DE3" w:rsidP="00D82DE3">
      <w:pPr>
        <w:spacing w:before="120" w:line="264" w:lineRule="auto"/>
        <w:ind w:firstLine="709"/>
        <w:jc w:val="both"/>
        <w:rPr>
          <w:i/>
          <w:szCs w:val="28"/>
        </w:rPr>
      </w:pPr>
      <w:r w:rsidRPr="002308F0">
        <w:rPr>
          <w:i/>
          <w:szCs w:val="28"/>
        </w:rPr>
        <w:t>b) Nhà trường phối hợp với các tổ chức đoàn thể của địa phương, huy động sự tham gia của cộng đồng để giáo dục truyền thống lịch sử, văn hóa dân tộc cho học sinh và thực hiện mục tiêu, kế hoạch giáo dục</w:t>
      </w:r>
    </w:p>
    <w:p w:rsidR="00D82DE3" w:rsidRPr="002308F0" w:rsidRDefault="00D82DE3" w:rsidP="00D82DE3">
      <w:pPr>
        <w:spacing w:before="120" w:line="264" w:lineRule="auto"/>
        <w:ind w:firstLine="709"/>
        <w:jc w:val="both"/>
        <w:rPr>
          <w:i/>
          <w:iCs/>
          <w:szCs w:val="28"/>
        </w:rPr>
      </w:pPr>
      <w:r w:rsidRPr="002308F0">
        <w:rPr>
          <w:i/>
          <w:iCs/>
          <w:szCs w:val="28"/>
        </w:rPr>
        <w:t>- Phối hợp hiệu quả với các tổ chức, đoàn thể để giáo dục học sinh về truyền thống lịch sử, văn hoá dân tộc;</w:t>
      </w:r>
    </w:p>
    <w:p w:rsidR="00D82DE3" w:rsidRPr="002308F0" w:rsidRDefault="00D82DE3" w:rsidP="00D82DE3">
      <w:pPr>
        <w:spacing w:before="120" w:line="264" w:lineRule="auto"/>
        <w:ind w:firstLine="709"/>
        <w:jc w:val="both"/>
        <w:rPr>
          <w:i/>
          <w:szCs w:val="28"/>
        </w:rPr>
      </w:pPr>
      <w:r w:rsidRPr="002308F0">
        <w:rPr>
          <w:i/>
          <w:szCs w:val="28"/>
        </w:rPr>
        <w:t>- Tuyên truyền để tăng thêm sự hiểu biết trong cộng đồng về nội dung, phương pháp và cách đánh giá học sinh tiểu học, tạo điều kiện cho cộng đồng tham gia thực hiện mục tiêu và kế hoạch giáo dục tiểu học.</w:t>
      </w:r>
    </w:p>
    <w:p w:rsidR="00D82DE3" w:rsidRPr="002308F0" w:rsidRDefault="00D82DE3" w:rsidP="00D82DE3">
      <w:pPr>
        <w:spacing w:before="120" w:line="264" w:lineRule="auto"/>
        <w:ind w:firstLine="709"/>
        <w:jc w:val="both"/>
        <w:rPr>
          <w:i/>
          <w:szCs w:val="28"/>
        </w:rPr>
      </w:pPr>
      <w:r w:rsidRPr="002308F0">
        <w:rPr>
          <w:i/>
          <w:szCs w:val="28"/>
        </w:rPr>
        <w:t>c) Thực hiện công khai các nguồn thu của nhà trường theo quy định hiện hành về công khai đối với cơ sở giáo dục thuộc hệ thống giáo dục quốc dân.</w:t>
      </w:r>
    </w:p>
    <w:p w:rsidR="00D82DE3" w:rsidRPr="002308F0" w:rsidRDefault="00D82DE3" w:rsidP="00D82DE3">
      <w:pPr>
        <w:spacing w:before="120" w:line="264" w:lineRule="auto"/>
        <w:ind w:firstLine="709"/>
        <w:jc w:val="both"/>
        <w:rPr>
          <w:b/>
          <w:bCs/>
          <w:i/>
          <w:szCs w:val="28"/>
        </w:rPr>
      </w:pPr>
      <w:r w:rsidRPr="002308F0">
        <w:rPr>
          <w:b/>
          <w:bCs/>
          <w:i/>
          <w:szCs w:val="28"/>
        </w:rPr>
        <w:t>Tiêu chuẩn 5: Hoạt động giáo dục và kết quả giáo dục</w:t>
      </w:r>
    </w:p>
    <w:p w:rsidR="00D82DE3" w:rsidRPr="002308F0" w:rsidRDefault="00D82DE3" w:rsidP="00D82DE3">
      <w:pPr>
        <w:spacing w:before="120" w:line="264" w:lineRule="auto"/>
        <w:ind w:firstLine="709"/>
        <w:jc w:val="both"/>
        <w:rPr>
          <w:i/>
          <w:spacing w:val="-6"/>
          <w:szCs w:val="28"/>
        </w:rPr>
      </w:pPr>
      <w:r w:rsidRPr="002308F0">
        <w:rPr>
          <w:i/>
          <w:spacing w:val="-6"/>
          <w:szCs w:val="28"/>
        </w:rPr>
        <w:t>a) Thực hiện chương trình giáo dục tiểu học, kế hoạch dạy học của Bộ Giáo dục và Đào tạo, các quy định về chuyên môn của cơ quan quản lý giáo dục địa phương</w:t>
      </w:r>
    </w:p>
    <w:p w:rsidR="00D82DE3" w:rsidRPr="002308F0" w:rsidRDefault="00D82DE3" w:rsidP="00D82DE3">
      <w:pPr>
        <w:spacing w:before="120" w:line="264" w:lineRule="auto"/>
        <w:ind w:firstLine="709"/>
        <w:jc w:val="both"/>
        <w:rPr>
          <w:i/>
          <w:szCs w:val="28"/>
        </w:rPr>
      </w:pPr>
      <w:r w:rsidRPr="002308F0">
        <w:rPr>
          <w:i/>
          <w:szCs w:val="28"/>
        </w:rPr>
        <w:t>- Xây dựng kế hoạch hoạt động chuyên môn từng năm học, học kỳ, tháng, tuần của nhà trường thực hiện theo quy định hiện hành tại Điều lệ trường tiểu học;</w:t>
      </w:r>
    </w:p>
    <w:p w:rsidR="00D82DE3" w:rsidRPr="002308F0" w:rsidRDefault="00D82DE3" w:rsidP="00D82DE3">
      <w:pPr>
        <w:spacing w:before="120" w:line="264" w:lineRule="auto"/>
        <w:ind w:firstLine="709"/>
        <w:jc w:val="both"/>
        <w:rPr>
          <w:i/>
          <w:szCs w:val="28"/>
        </w:rPr>
      </w:pPr>
      <w:r w:rsidRPr="002308F0">
        <w:rPr>
          <w:i/>
          <w:szCs w:val="28"/>
        </w:rPr>
        <w:t>- Dạy đủ các môn học theo quy định ở tiểu học; có kế hoạch tăng thời lượng dạy hai môn Tiếng Việt và Toán cho học sinh có khó khăn về nhận thức; bám sát yêu cầu cơ bản của chuẩn kiến thức, kỹ năng; lựa chọn nội dung, thời lượng, phương pháp, hình thức phù hợp với từng đối tượng học sinh để đảm bảo chất lượng dạy và học, đáp ứng khả năng nhận thức và yêu cầu phát triển trong điều kiện thực tế của địa phương;</w:t>
      </w:r>
    </w:p>
    <w:p w:rsidR="00D82DE3" w:rsidRPr="002308F0" w:rsidRDefault="00D82DE3" w:rsidP="00D82DE3">
      <w:pPr>
        <w:spacing w:before="120" w:line="264" w:lineRule="auto"/>
        <w:ind w:firstLine="709"/>
        <w:jc w:val="both"/>
        <w:rPr>
          <w:i/>
          <w:szCs w:val="28"/>
        </w:rPr>
      </w:pPr>
      <w:r w:rsidRPr="002308F0">
        <w:rPr>
          <w:i/>
          <w:szCs w:val="28"/>
        </w:rPr>
        <w:t>- Thực hiện bồi dưỡng học sinh năng khiếu, phụ đạo học sinh yếu.</w:t>
      </w:r>
    </w:p>
    <w:p w:rsidR="00D82DE3" w:rsidRPr="002308F0" w:rsidRDefault="00D82DE3" w:rsidP="00D82DE3">
      <w:pPr>
        <w:spacing w:before="120" w:line="264" w:lineRule="auto"/>
        <w:ind w:firstLine="709"/>
        <w:jc w:val="both"/>
        <w:rPr>
          <w:i/>
          <w:szCs w:val="28"/>
        </w:rPr>
      </w:pPr>
      <w:r w:rsidRPr="002308F0">
        <w:rPr>
          <w:i/>
          <w:szCs w:val="28"/>
        </w:rPr>
        <w:t>b) Các hoạt động ngoài giờ lên lớp của nhà trường</w:t>
      </w:r>
    </w:p>
    <w:p w:rsidR="00D82DE3" w:rsidRPr="002308F0" w:rsidRDefault="00D82DE3" w:rsidP="00D82DE3">
      <w:pPr>
        <w:spacing w:before="120" w:line="264" w:lineRule="auto"/>
        <w:ind w:firstLine="709"/>
        <w:jc w:val="both"/>
        <w:rPr>
          <w:i/>
          <w:szCs w:val="28"/>
        </w:rPr>
      </w:pPr>
      <w:r w:rsidRPr="002308F0">
        <w:rPr>
          <w:i/>
          <w:szCs w:val="28"/>
        </w:rPr>
        <w:t>- Có chương trình, kế hoạch các hoạt động giáo dục ngoài giờ lên lớp;</w:t>
      </w:r>
    </w:p>
    <w:p w:rsidR="00D82DE3" w:rsidRPr="002308F0" w:rsidRDefault="00D82DE3" w:rsidP="00D82DE3">
      <w:pPr>
        <w:pStyle w:val="NormalWeb"/>
        <w:spacing w:before="120" w:after="0" w:line="264" w:lineRule="auto"/>
        <w:ind w:firstLine="709"/>
        <w:jc w:val="both"/>
        <w:rPr>
          <w:i/>
          <w:sz w:val="28"/>
          <w:szCs w:val="28"/>
          <w:lang w:val="en-US"/>
        </w:rPr>
      </w:pPr>
      <w:r w:rsidRPr="002308F0">
        <w:rPr>
          <w:i/>
          <w:sz w:val="28"/>
          <w:szCs w:val="28"/>
          <w:lang w:val="en-US"/>
        </w:rPr>
        <w:t>- Tổ chức các hoạt động ngoài giờ lên lớp theo kế hoạch, phù hợp với lứa tuổi học sinh;</w:t>
      </w:r>
    </w:p>
    <w:p w:rsidR="00D82DE3" w:rsidRPr="002308F0" w:rsidRDefault="00D82DE3" w:rsidP="00D82DE3">
      <w:pPr>
        <w:spacing w:before="120" w:line="269" w:lineRule="auto"/>
        <w:ind w:firstLine="709"/>
        <w:jc w:val="both"/>
        <w:rPr>
          <w:i/>
          <w:szCs w:val="28"/>
        </w:rPr>
      </w:pPr>
      <w:r w:rsidRPr="002308F0">
        <w:rPr>
          <w:i/>
          <w:szCs w:val="28"/>
        </w:rPr>
        <w:t>- Phân công, huy động giáo viên, nhân viên tham gia các hoạt động ngoài giờ lên lớp.</w:t>
      </w:r>
    </w:p>
    <w:p w:rsidR="00D82DE3" w:rsidRPr="002308F0" w:rsidRDefault="00D82DE3" w:rsidP="00D82DE3">
      <w:pPr>
        <w:spacing w:before="120" w:line="269" w:lineRule="auto"/>
        <w:ind w:firstLine="709"/>
        <w:jc w:val="both"/>
        <w:rPr>
          <w:i/>
          <w:szCs w:val="28"/>
        </w:rPr>
      </w:pPr>
      <w:r w:rsidRPr="002308F0">
        <w:rPr>
          <w:i/>
          <w:szCs w:val="28"/>
        </w:rPr>
        <w:t>c) Công tác phổ cập giáo dục tiểu học</w:t>
      </w:r>
    </w:p>
    <w:p w:rsidR="00D82DE3" w:rsidRPr="002308F0" w:rsidRDefault="00D82DE3" w:rsidP="00D82DE3">
      <w:pPr>
        <w:spacing w:before="120" w:line="269" w:lineRule="auto"/>
        <w:ind w:firstLine="709"/>
        <w:jc w:val="both"/>
        <w:rPr>
          <w:i/>
          <w:szCs w:val="28"/>
        </w:rPr>
      </w:pPr>
      <w:r w:rsidRPr="002308F0">
        <w:rPr>
          <w:i/>
          <w:szCs w:val="28"/>
        </w:rPr>
        <w:t>- Tham gia thực hiện mục tiêu phổ cập giáo dục tiểu học đúng độ tuổi, ngăn chặn hiện tượng tái mù chữ ở địa phương;</w:t>
      </w:r>
    </w:p>
    <w:p w:rsidR="00D82DE3" w:rsidRPr="002308F0" w:rsidRDefault="00D82DE3" w:rsidP="00D82DE3">
      <w:pPr>
        <w:spacing w:before="120" w:line="269" w:lineRule="auto"/>
        <w:ind w:firstLine="709"/>
        <w:jc w:val="both"/>
        <w:rPr>
          <w:i/>
          <w:szCs w:val="28"/>
        </w:rPr>
      </w:pPr>
      <w:r w:rsidRPr="002308F0">
        <w:rPr>
          <w:i/>
          <w:szCs w:val="28"/>
        </w:rPr>
        <w:t>- Tổ chức “Ngày toàn dân đưa trẻ đến trường”; huy động được ít nhất 95% trẻ 6 tuổi vào lớp 1; tỷ lệ học đúng độ tuổi đạt từ 85% trở lên;</w:t>
      </w:r>
    </w:p>
    <w:p w:rsidR="00D82DE3" w:rsidRPr="002308F0" w:rsidRDefault="00D82DE3" w:rsidP="00D82DE3">
      <w:pPr>
        <w:spacing w:before="120" w:line="269" w:lineRule="auto"/>
        <w:ind w:firstLine="709"/>
        <w:jc w:val="both"/>
        <w:rPr>
          <w:i/>
          <w:szCs w:val="28"/>
        </w:rPr>
      </w:pPr>
      <w:r w:rsidRPr="002308F0">
        <w:rPr>
          <w:i/>
          <w:szCs w:val="28"/>
        </w:rPr>
        <w:t>- Hỗ trợ trẻ có hoàn cảnh đặc biệt khó khăn, trẻ khuyết tật tới trường.</w:t>
      </w:r>
    </w:p>
    <w:p w:rsidR="00D82DE3" w:rsidRPr="002308F0" w:rsidRDefault="00D82DE3" w:rsidP="00D82DE3">
      <w:pPr>
        <w:spacing w:before="120" w:line="269" w:lineRule="auto"/>
        <w:ind w:firstLine="709"/>
        <w:jc w:val="both"/>
        <w:rPr>
          <w:i/>
          <w:szCs w:val="28"/>
        </w:rPr>
      </w:pPr>
      <w:r w:rsidRPr="002308F0">
        <w:rPr>
          <w:i/>
          <w:szCs w:val="28"/>
        </w:rPr>
        <w:t>d) Kết quả xếp loại giáo dục của học sinh</w:t>
      </w:r>
    </w:p>
    <w:p w:rsidR="00D82DE3" w:rsidRPr="002308F0" w:rsidRDefault="00D82DE3" w:rsidP="00D82DE3">
      <w:pPr>
        <w:spacing w:before="120" w:line="269" w:lineRule="auto"/>
        <w:ind w:firstLine="709"/>
        <w:jc w:val="both"/>
        <w:rPr>
          <w:i/>
          <w:szCs w:val="28"/>
        </w:rPr>
      </w:pPr>
      <w:r w:rsidRPr="002308F0">
        <w:rPr>
          <w:i/>
          <w:szCs w:val="28"/>
        </w:rPr>
        <w:t>- Tỷ lệ học sinh xếp loại Trung bình trở lên đạt ít nhất 90%;</w:t>
      </w:r>
    </w:p>
    <w:p w:rsidR="00D82DE3" w:rsidRPr="002308F0" w:rsidRDefault="00D82DE3" w:rsidP="00D82DE3">
      <w:pPr>
        <w:spacing w:before="120" w:line="269" w:lineRule="auto"/>
        <w:ind w:firstLine="709"/>
        <w:jc w:val="both"/>
        <w:rPr>
          <w:i/>
          <w:szCs w:val="28"/>
        </w:rPr>
      </w:pPr>
      <w:r w:rsidRPr="002308F0">
        <w:rPr>
          <w:i/>
          <w:szCs w:val="28"/>
        </w:rPr>
        <w:t>- Tỷ lệ học sinh xếp loại Khá đạt ít nhất 30%; xếp loại Giỏi đạt ít nhất 5%;</w:t>
      </w:r>
    </w:p>
    <w:p w:rsidR="00D82DE3" w:rsidRPr="002308F0" w:rsidRDefault="00D82DE3" w:rsidP="00D82DE3">
      <w:pPr>
        <w:spacing w:before="120" w:line="269" w:lineRule="auto"/>
        <w:ind w:firstLine="709"/>
        <w:jc w:val="both"/>
        <w:rPr>
          <w:i/>
          <w:szCs w:val="28"/>
        </w:rPr>
      </w:pPr>
      <w:r w:rsidRPr="002308F0">
        <w:rPr>
          <w:i/>
          <w:szCs w:val="28"/>
        </w:rPr>
        <w:t>- Có học sinh tham gia các hội thi, giao lưu do các cấp tổ chức.</w:t>
      </w:r>
    </w:p>
    <w:p w:rsidR="00D82DE3" w:rsidRPr="002308F0" w:rsidRDefault="00D82DE3" w:rsidP="00D82DE3">
      <w:pPr>
        <w:spacing w:before="120" w:line="269" w:lineRule="auto"/>
        <w:ind w:firstLine="709"/>
        <w:jc w:val="both"/>
        <w:rPr>
          <w:i/>
          <w:szCs w:val="28"/>
        </w:rPr>
      </w:pPr>
      <w:r w:rsidRPr="002308F0">
        <w:rPr>
          <w:i/>
          <w:szCs w:val="28"/>
        </w:rPr>
        <w:t>đ) Tổ chức các hoạt động chăm sóc, giáo dục thể chất, giáo dục ý thức bảo vệ môi trường</w:t>
      </w:r>
    </w:p>
    <w:p w:rsidR="00D82DE3" w:rsidRPr="002308F0" w:rsidRDefault="00D82DE3" w:rsidP="00D82DE3">
      <w:pPr>
        <w:spacing w:before="120" w:line="269" w:lineRule="auto"/>
        <w:ind w:firstLine="709"/>
        <w:jc w:val="both"/>
        <w:rPr>
          <w:i/>
          <w:szCs w:val="28"/>
        </w:rPr>
      </w:pPr>
      <w:r w:rsidRPr="002308F0">
        <w:rPr>
          <w:i/>
          <w:szCs w:val="28"/>
        </w:rPr>
        <w:t>- Giáo dục ý thức tự chăm sóc sức khỏe cho học sinh;</w:t>
      </w:r>
    </w:p>
    <w:p w:rsidR="00D82DE3" w:rsidRPr="002308F0" w:rsidRDefault="00D82DE3" w:rsidP="00D82DE3">
      <w:pPr>
        <w:spacing w:before="120" w:line="269" w:lineRule="auto"/>
        <w:ind w:firstLine="709"/>
        <w:jc w:val="both"/>
        <w:rPr>
          <w:i/>
          <w:szCs w:val="28"/>
        </w:rPr>
      </w:pPr>
      <w:r w:rsidRPr="002308F0">
        <w:rPr>
          <w:i/>
          <w:szCs w:val="28"/>
        </w:rPr>
        <w:t>- Tổ chức khám sức khỏe, tiêm chủng cho học sinh;</w:t>
      </w:r>
    </w:p>
    <w:p w:rsidR="00D82DE3" w:rsidRPr="002308F0" w:rsidRDefault="00D82DE3" w:rsidP="00D82DE3">
      <w:pPr>
        <w:spacing w:before="120" w:line="269" w:lineRule="auto"/>
        <w:ind w:firstLine="709"/>
        <w:jc w:val="both"/>
        <w:rPr>
          <w:i/>
          <w:szCs w:val="28"/>
        </w:rPr>
      </w:pPr>
      <w:r w:rsidRPr="002308F0">
        <w:rPr>
          <w:i/>
          <w:szCs w:val="28"/>
        </w:rPr>
        <w:t>- Tổ chức cho học sinh tham gia các hoạt động bảo vệ môi trường.</w:t>
      </w:r>
    </w:p>
    <w:p w:rsidR="00D82DE3" w:rsidRPr="002308F0" w:rsidRDefault="00D82DE3" w:rsidP="00D82DE3">
      <w:pPr>
        <w:spacing w:before="120" w:line="269" w:lineRule="auto"/>
        <w:ind w:firstLine="709"/>
        <w:jc w:val="both"/>
        <w:rPr>
          <w:i/>
          <w:szCs w:val="28"/>
        </w:rPr>
      </w:pPr>
      <w:r w:rsidRPr="002308F0">
        <w:rPr>
          <w:i/>
          <w:szCs w:val="28"/>
        </w:rPr>
        <w:t>e) Hiệu quả đào tạo của nhà trường</w:t>
      </w:r>
    </w:p>
    <w:p w:rsidR="00D82DE3" w:rsidRPr="002308F0" w:rsidRDefault="00D82DE3" w:rsidP="00D82DE3">
      <w:pPr>
        <w:spacing w:before="120" w:line="269" w:lineRule="auto"/>
        <w:ind w:firstLine="709"/>
        <w:jc w:val="both"/>
        <w:rPr>
          <w:i/>
          <w:szCs w:val="28"/>
        </w:rPr>
      </w:pPr>
      <w:r w:rsidRPr="002308F0">
        <w:rPr>
          <w:i/>
          <w:szCs w:val="28"/>
        </w:rPr>
        <w:t>- Tỷ lệ học sinh hoàn thành chương trình tiểu học sau 5 năm học đạt ít nhất 85%;</w:t>
      </w:r>
    </w:p>
    <w:p w:rsidR="00D82DE3" w:rsidRPr="002308F0" w:rsidRDefault="00D82DE3" w:rsidP="00D82DE3">
      <w:pPr>
        <w:spacing w:before="120" w:line="269" w:lineRule="auto"/>
        <w:ind w:firstLine="709"/>
        <w:jc w:val="both"/>
        <w:rPr>
          <w:i/>
          <w:szCs w:val="28"/>
        </w:rPr>
      </w:pPr>
      <w:r w:rsidRPr="002308F0">
        <w:rPr>
          <w:i/>
          <w:szCs w:val="28"/>
        </w:rPr>
        <w:t>- Trẻ 14 tuổi hoàn thành chương trình tiểu học đạt 90% trở lên.</w:t>
      </w:r>
    </w:p>
    <w:p w:rsidR="00D82DE3" w:rsidRPr="002308F0" w:rsidRDefault="00D82DE3" w:rsidP="00D82DE3">
      <w:pPr>
        <w:spacing w:before="120" w:line="269" w:lineRule="auto"/>
        <w:ind w:firstLine="709"/>
        <w:jc w:val="both"/>
        <w:rPr>
          <w:i/>
          <w:szCs w:val="28"/>
        </w:rPr>
      </w:pPr>
      <w:r w:rsidRPr="002308F0">
        <w:rPr>
          <w:i/>
          <w:szCs w:val="28"/>
        </w:rPr>
        <w:t>g) Giáo dục kỹ năng sống, tạo cơ hội để học sinh tham gia vào quá trình học tập</w:t>
      </w:r>
    </w:p>
    <w:p w:rsidR="00D82DE3" w:rsidRPr="002308F0" w:rsidRDefault="00D82DE3" w:rsidP="00D82DE3">
      <w:pPr>
        <w:spacing w:before="120" w:line="269" w:lineRule="auto"/>
        <w:ind w:firstLine="709"/>
        <w:jc w:val="both"/>
        <w:rPr>
          <w:i/>
          <w:szCs w:val="28"/>
        </w:rPr>
      </w:pPr>
      <w:r w:rsidRPr="002308F0">
        <w:rPr>
          <w:i/>
          <w:szCs w:val="28"/>
        </w:rPr>
        <w:t>- Giáo dục, rèn luyện các kỹ năng sống phù hợp với độ tuổi học sinh;</w:t>
      </w:r>
    </w:p>
    <w:p w:rsidR="00D82DE3" w:rsidRPr="002308F0" w:rsidRDefault="00D82DE3" w:rsidP="00D82DE3">
      <w:pPr>
        <w:spacing w:before="120" w:line="269" w:lineRule="auto"/>
        <w:ind w:firstLine="709"/>
        <w:jc w:val="both"/>
        <w:rPr>
          <w:i/>
          <w:szCs w:val="28"/>
        </w:rPr>
      </w:pPr>
      <w:r w:rsidRPr="002308F0">
        <w:rPr>
          <w:i/>
          <w:szCs w:val="28"/>
        </w:rPr>
        <w:t>- Tạo cơ hội cho học sinh tham gia vào quá trình học tập một cách tích cực, chủ động, sáng tạo;</w:t>
      </w:r>
    </w:p>
    <w:p w:rsidR="00D82DE3" w:rsidRPr="00F2650B" w:rsidRDefault="0014793E" w:rsidP="00D82DE3">
      <w:pPr>
        <w:pStyle w:val="sonvb"/>
        <w:spacing w:before="120" w:after="0" w:line="269" w:lineRule="auto"/>
        <w:ind w:firstLine="709"/>
        <w:rPr>
          <w:i/>
          <w:lang w:val="en-US"/>
        </w:rPr>
      </w:pPr>
      <w:r>
        <w:rPr>
          <w:i/>
          <w:lang w:val="en-US"/>
        </w:rPr>
        <w:t>28</w:t>
      </w:r>
      <w:r w:rsidR="00D82DE3" w:rsidRPr="00F2650B">
        <w:rPr>
          <w:i/>
          <w:lang w:val="en-US"/>
        </w:rPr>
        <w:t>.11. Căn cứ</w:t>
      </w:r>
      <w:r w:rsidR="00D82DE3">
        <w:rPr>
          <w:i/>
          <w:lang w:val="en-US"/>
        </w:rPr>
        <w:t xml:space="preserve"> pháp lý</w:t>
      </w:r>
      <w:r w:rsidR="00D82DE3" w:rsidRPr="00F2650B">
        <w:rPr>
          <w:i/>
          <w:lang w:val="en-US"/>
        </w:rPr>
        <w:t>:</w:t>
      </w:r>
    </w:p>
    <w:p w:rsidR="00D82DE3" w:rsidRDefault="00874013" w:rsidP="00D82DE3">
      <w:pPr>
        <w:rPr>
          <w:rFonts w:eastAsia="Arial"/>
          <w:szCs w:val="28"/>
          <w:lang w:eastAsia="x-none"/>
        </w:rPr>
      </w:pPr>
      <w:r w:rsidRPr="00874013">
        <w:rPr>
          <w:rFonts w:eastAsia="Arial"/>
          <w:szCs w:val="28"/>
          <w:lang w:eastAsia="x-none"/>
        </w:rPr>
        <w:t>- Thông tư số 17/2018/TT-BGDĐT của Bộ GDĐT ngày 22/8/2018 ban hành quy định về kiểm định chất lượng giáo dục và công nhận đạt chuẩn quốc gia đối với trường tiểu học</w:t>
      </w:r>
      <w:r w:rsidR="00D82DE3">
        <w:br w:type="page"/>
      </w:r>
    </w:p>
    <w:p w:rsidR="00D82DE3" w:rsidRPr="00AF2659" w:rsidRDefault="0014793E" w:rsidP="00D82DE3">
      <w:pPr>
        <w:pStyle w:val="sonvb"/>
        <w:spacing w:before="120" w:after="0" w:line="269" w:lineRule="auto"/>
        <w:ind w:firstLine="709"/>
        <w:rPr>
          <w:b/>
          <w:color w:val="0000FF"/>
          <w:lang w:val="en-US"/>
        </w:rPr>
      </w:pPr>
      <w:r>
        <w:rPr>
          <w:b/>
          <w:color w:val="0000FF"/>
          <w:lang w:val="en-US"/>
        </w:rPr>
        <w:t>29</w:t>
      </w:r>
      <w:r w:rsidR="00D82DE3" w:rsidRPr="00AF2659">
        <w:rPr>
          <w:b/>
          <w:color w:val="0000FF"/>
          <w:lang w:val="en-US"/>
        </w:rPr>
        <w:t>. Công nhận trường trung học cơ sở đạt chuẩn quốc gia</w:t>
      </w:r>
    </w:p>
    <w:p w:rsidR="00D82DE3" w:rsidRPr="00E53DF2" w:rsidRDefault="0014793E" w:rsidP="00D82DE3">
      <w:pPr>
        <w:pStyle w:val="sonvb"/>
        <w:spacing w:before="120" w:after="0" w:line="269" w:lineRule="auto"/>
        <w:ind w:firstLine="709"/>
        <w:rPr>
          <w:i/>
          <w:lang w:val="en-US"/>
        </w:rPr>
      </w:pPr>
      <w:r>
        <w:rPr>
          <w:i/>
          <w:lang w:val="en-US"/>
        </w:rPr>
        <w:t>29</w:t>
      </w:r>
      <w:r w:rsidR="00D82DE3" w:rsidRPr="00E53DF2">
        <w:rPr>
          <w:i/>
          <w:lang w:val="en-US"/>
        </w:rPr>
        <w:t>.1. Trình tự thực hiện:</w:t>
      </w:r>
    </w:p>
    <w:p w:rsidR="00D82DE3" w:rsidRPr="005D70DB" w:rsidRDefault="00D82DE3" w:rsidP="00D82DE3">
      <w:pPr>
        <w:pStyle w:val="sonvb"/>
        <w:spacing w:before="120" w:after="0" w:line="269" w:lineRule="auto"/>
        <w:ind w:firstLine="709"/>
        <w:rPr>
          <w:lang w:val="en-US"/>
        </w:rPr>
      </w:pPr>
      <w:r>
        <w:rPr>
          <w:lang w:val="en-US"/>
        </w:rPr>
        <w:t>a)</w:t>
      </w:r>
      <w:r w:rsidRPr="005D70DB">
        <w:rPr>
          <w:lang w:val="en-US"/>
        </w:rPr>
        <w:t xml:space="preserve"> Bước 1: Trường trung học cơ sở (THCS) sau khi tự kiểm tra, xét thấy đủ điều kiện đạt chuẩn, nhà trường báo cáo Phòng GDĐT xem xét, xác nhận, có ý kiến của </w:t>
      </w:r>
      <w:r>
        <w:rPr>
          <w:lang w:val="en-US"/>
        </w:rPr>
        <w:t>Ủy ban nhân dân</w:t>
      </w:r>
      <w:r w:rsidRPr="005D70DB">
        <w:rPr>
          <w:lang w:val="en-US"/>
        </w:rPr>
        <w:t xml:space="preserve"> cấp huyện và nộp hồ sơ về Sở GDĐT.</w:t>
      </w:r>
    </w:p>
    <w:p w:rsidR="00D82DE3" w:rsidRDefault="00D82DE3" w:rsidP="00D82DE3">
      <w:pPr>
        <w:pStyle w:val="sonvb"/>
        <w:spacing w:before="120" w:after="0" w:line="269" w:lineRule="auto"/>
        <w:ind w:firstLine="709"/>
        <w:rPr>
          <w:lang w:val="en-US"/>
        </w:rPr>
      </w:pPr>
      <w:r>
        <w:rPr>
          <w:lang w:val="en-US"/>
        </w:rPr>
        <w:t>b)</w:t>
      </w:r>
      <w:r w:rsidRPr="005D70DB">
        <w:rPr>
          <w:lang w:val="en-US"/>
        </w:rPr>
        <w:t xml:space="preserve"> Bước 2: Sở GDĐT tiếp nhận hồ sơ và đề nghị </w:t>
      </w:r>
      <w:r>
        <w:rPr>
          <w:lang w:val="en-US"/>
        </w:rPr>
        <w:t>Ủy ban nhân dân</w:t>
      </w:r>
      <w:r w:rsidRPr="005D70DB">
        <w:rPr>
          <w:lang w:val="en-US"/>
        </w:rPr>
        <w:t xml:space="preserve"> tỉnh thành lập đoàn kiểm tra công nhận trường trung học </w:t>
      </w:r>
      <w:r>
        <w:rPr>
          <w:lang w:val="en-US"/>
        </w:rPr>
        <w:t xml:space="preserve">cơ sở </w:t>
      </w:r>
      <w:r w:rsidRPr="005D70DB">
        <w:rPr>
          <w:lang w:val="en-US"/>
        </w:rPr>
        <w:t>đạt chuẩn quốc gia.</w:t>
      </w:r>
    </w:p>
    <w:p w:rsidR="00D82DE3" w:rsidRPr="005D70DB" w:rsidRDefault="00D82DE3" w:rsidP="00D82DE3">
      <w:pPr>
        <w:pStyle w:val="sonvb"/>
        <w:spacing w:before="120" w:after="0" w:line="269" w:lineRule="auto"/>
        <w:ind w:firstLine="709"/>
        <w:rPr>
          <w:lang w:val="en-US"/>
        </w:rPr>
      </w:pPr>
      <w:r w:rsidRPr="005D70DB">
        <w:rPr>
          <w:lang w:val="en-US"/>
        </w:rPr>
        <w:t xml:space="preserve">Đoàn kiểm tra tiến hành kiểm tra, đánh giá theo các tiêu chuẩn quy định tại chương II của Quy chế công nhận trường trung học cơ sở, trường trung học phổ thông và trường phổ thông có nhiều cấp học đạt chuẩn quốc gia ban hành kèm theo Thông tư số 47/2012/TT-BGDĐT và kết quả tự kiểm tra của nhà trường. Nếu thấy đủ điều kiện đạt chuẩn, trưởng đoàn kiểm tra báo cáo Chủ tịch </w:t>
      </w:r>
      <w:r>
        <w:rPr>
          <w:lang w:val="en-US"/>
        </w:rPr>
        <w:t>Ủy ban nhân dân</w:t>
      </w:r>
      <w:r w:rsidRPr="005D70DB">
        <w:rPr>
          <w:lang w:val="en-US"/>
        </w:rPr>
        <w:t xml:space="preserve"> tỉnh.</w:t>
      </w:r>
    </w:p>
    <w:p w:rsidR="00D82DE3" w:rsidRPr="005D70DB" w:rsidRDefault="00D82DE3" w:rsidP="00D82DE3">
      <w:pPr>
        <w:pStyle w:val="sonvb"/>
        <w:spacing w:before="120" w:after="0" w:line="269" w:lineRule="auto"/>
        <w:ind w:firstLine="709"/>
        <w:rPr>
          <w:lang w:val="en-US"/>
        </w:rPr>
      </w:pPr>
      <w:r>
        <w:rPr>
          <w:lang w:val="en-US"/>
        </w:rPr>
        <w:t>c)</w:t>
      </w:r>
      <w:r w:rsidRPr="005D70DB">
        <w:rPr>
          <w:lang w:val="en-US"/>
        </w:rPr>
        <w:t xml:space="preserve"> Bước 3: Chủ tịch </w:t>
      </w:r>
      <w:r>
        <w:rPr>
          <w:lang w:val="en-US"/>
        </w:rPr>
        <w:t>Ủy ban nhân dân</w:t>
      </w:r>
      <w:r w:rsidRPr="005D70DB">
        <w:rPr>
          <w:lang w:val="en-US"/>
        </w:rPr>
        <w:t xml:space="preserve"> tỉnh ra quyết định công nhận trường trung học đạt chuẩn quốc gia. Trong trường hợp cần thiết, Chủ tịch </w:t>
      </w:r>
      <w:r>
        <w:rPr>
          <w:lang w:val="en-US"/>
        </w:rPr>
        <w:t>Ủy ban nhân dân</w:t>
      </w:r>
      <w:r w:rsidRPr="005D70DB">
        <w:rPr>
          <w:lang w:val="en-US"/>
        </w:rPr>
        <w:t xml:space="preserve"> tỉnh sẽ tổ chức thẩm tra báo cáo của đoàn kiểm tra để quyết định công nhận hay không công nhận trường trung học đạt chuẩn quốc gia.</w:t>
      </w:r>
    </w:p>
    <w:p w:rsidR="00D82DE3" w:rsidRPr="00E53DF2" w:rsidRDefault="0014793E" w:rsidP="00D82DE3">
      <w:pPr>
        <w:pStyle w:val="sonvb"/>
        <w:spacing w:before="120" w:after="0" w:line="269" w:lineRule="auto"/>
        <w:ind w:firstLine="709"/>
        <w:rPr>
          <w:i/>
          <w:lang w:val="en-US"/>
        </w:rPr>
      </w:pPr>
      <w:r>
        <w:rPr>
          <w:i/>
          <w:lang w:val="en-US"/>
        </w:rPr>
        <w:t>29</w:t>
      </w:r>
      <w:r w:rsidR="00D82DE3" w:rsidRPr="00E53DF2">
        <w:rPr>
          <w:i/>
          <w:lang w:val="en-US"/>
        </w:rPr>
        <w:t>.2. Cách thức thực hiện:</w:t>
      </w:r>
    </w:p>
    <w:p w:rsidR="00457BA7" w:rsidRDefault="00457BA7" w:rsidP="00457BA7">
      <w:pPr>
        <w:spacing w:before="120" w:line="269" w:lineRule="auto"/>
        <w:ind w:firstLine="709"/>
        <w:jc w:val="both"/>
      </w:pPr>
      <w:r w:rsidRPr="005D70DB">
        <w:t>Trực tiếp tại Bộ phận tiếp nhận và trả kết quả của Sở Giáo dục và Đào tạo (Tầ</w:t>
      </w:r>
      <w:r>
        <w:t>ng 01, Tháp A</w:t>
      </w:r>
      <w:r w:rsidRPr="005D70DB">
        <w:t>, Trung tâm Hành chính tỉnh Bình Dương, điện thoại: 0</w:t>
      </w:r>
      <w:r>
        <w:t>274</w:t>
      </w:r>
      <w:r w:rsidRPr="005D70DB">
        <w:t>-3.903.242) hoặc qua bưu điện.</w:t>
      </w:r>
    </w:p>
    <w:p w:rsidR="00D82DE3" w:rsidRPr="00E53DF2" w:rsidRDefault="0014793E" w:rsidP="00D82DE3">
      <w:pPr>
        <w:pStyle w:val="sonvb"/>
        <w:spacing w:before="120" w:after="0" w:line="269" w:lineRule="auto"/>
        <w:ind w:firstLine="709"/>
        <w:rPr>
          <w:i/>
          <w:lang w:val="en-US"/>
        </w:rPr>
      </w:pPr>
      <w:r>
        <w:rPr>
          <w:i/>
          <w:lang w:val="en-US"/>
        </w:rPr>
        <w:t>29</w:t>
      </w:r>
      <w:r w:rsidR="00D82DE3" w:rsidRPr="00E53DF2">
        <w:rPr>
          <w:i/>
          <w:lang w:val="en-US"/>
        </w:rPr>
        <w:t>.3. Thành phần, số lượng hồ sơ:</w:t>
      </w:r>
    </w:p>
    <w:p w:rsidR="00D82DE3" w:rsidRPr="005D70DB" w:rsidRDefault="00D82DE3" w:rsidP="00D82DE3">
      <w:pPr>
        <w:pStyle w:val="sonvb"/>
        <w:spacing w:before="120" w:after="0" w:line="269" w:lineRule="auto"/>
        <w:ind w:firstLine="709"/>
        <w:rPr>
          <w:lang w:val="en-US"/>
        </w:rPr>
      </w:pPr>
      <w:r>
        <w:rPr>
          <w:lang w:val="en-US"/>
        </w:rPr>
        <w:t>Hồ sơ bao gồm</w:t>
      </w:r>
      <w:r w:rsidRPr="005D70DB">
        <w:rPr>
          <w:lang w:val="en-US"/>
        </w:rPr>
        <w:t>:</w:t>
      </w:r>
    </w:p>
    <w:p w:rsidR="00D82DE3" w:rsidRPr="005D70DB" w:rsidRDefault="00D82DE3" w:rsidP="00D82DE3">
      <w:pPr>
        <w:pStyle w:val="sonvb"/>
        <w:spacing w:before="120" w:after="0" w:line="269" w:lineRule="auto"/>
        <w:ind w:firstLine="709"/>
        <w:rPr>
          <w:lang w:val="en-US"/>
        </w:rPr>
      </w:pPr>
      <w:r>
        <w:rPr>
          <w:lang w:val="en-US"/>
        </w:rPr>
        <w:t>a)</w:t>
      </w:r>
      <w:r w:rsidRPr="005D70DB">
        <w:rPr>
          <w:lang w:val="en-US"/>
        </w:rPr>
        <w:t xml:space="preserve"> Văn bản của nhà trường đề nghị được công nhận trường đạt chuẩn quốc gia.</w:t>
      </w:r>
    </w:p>
    <w:p w:rsidR="00D82DE3" w:rsidRPr="005D70DB" w:rsidRDefault="00D82DE3" w:rsidP="00D82DE3">
      <w:pPr>
        <w:pStyle w:val="sonvb"/>
        <w:spacing w:before="120" w:after="0" w:line="269" w:lineRule="auto"/>
        <w:ind w:firstLine="709"/>
        <w:rPr>
          <w:lang w:val="en-US"/>
        </w:rPr>
      </w:pPr>
      <w:r>
        <w:rPr>
          <w:lang w:val="en-US"/>
        </w:rPr>
        <w:t>b)</w:t>
      </w:r>
      <w:r w:rsidRPr="005D70DB">
        <w:rPr>
          <w:lang w:val="en-US"/>
        </w:rPr>
        <w:t xml:space="preserve"> Báo cáo thực hiện các tiêu chuẩn kèm theo sơ đồ cơ cấu các khối công trình của nhà trường.</w:t>
      </w:r>
    </w:p>
    <w:p w:rsidR="00D82DE3" w:rsidRPr="005D70DB" w:rsidRDefault="00D82DE3" w:rsidP="00D82DE3">
      <w:pPr>
        <w:pStyle w:val="sonvb"/>
        <w:spacing w:before="120" w:after="0" w:line="269" w:lineRule="auto"/>
        <w:ind w:firstLine="709"/>
        <w:rPr>
          <w:lang w:val="en-US"/>
        </w:rPr>
      </w:pPr>
      <w:r>
        <w:rPr>
          <w:lang w:val="en-US"/>
        </w:rPr>
        <w:t>c)</w:t>
      </w:r>
      <w:r w:rsidRPr="005D70DB">
        <w:rPr>
          <w:lang w:val="en-US"/>
        </w:rPr>
        <w:t xml:space="preserve"> Biên bản tự kiểm tra của trường và biên bản kiểm tra của đoàn kiểm tra cấp tỉnh.</w:t>
      </w:r>
    </w:p>
    <w:p w:rsidR="00D82DE3" w:rsidRPr="005D70DB" w:rsidRDefault="00D82DE3" w:rsidP="00D82DE3">
      <w:pPr>
        <w:pStyle w:val="sonvb"/>
        <w:spacing w:before="120" w:after="0" w:line="269" w:lineRule="auto"/>
        <w:ind w:firstLine="709"/>
        <w:rPr>
          <w:lang w:val="en-US"/>
        </w:rPr>
      </w:pPr>
      <w:r w:rsidRPr="005D70DB">
        <w:rPr>
          <w:lang w:val="en-US"/>
        </w:rPr>
        <w:t>Số lượng hồ sơ: 01 bộ.</w:t>
      </w:r>
    </w:p>
    <w:p w:rsidR="00D82DE3" w:rsidRPr="00E53DF2" w:rsidRDefault="0014793E" w:rsidP="00D82DE3">
      <w:pPr>
        <w:pStyle w:val="sonvb"/>
        <w:spacing w:before="120" w:after="0" w:line="269" w:lineRule="auto"/>
        <w:ind w:firstLine="709"/>
        <w:rPr>
          <w:i/>
          <w:lang w:val="en-US"/>
        </w:rPr>
      </w:pPr>
      <w:r>
        <w:rPr>
          <w:i/>
          <w:lang w:val="en-US"/>
        </w:rPr>
        <w:t>29</w:t>
      </w:r>
      <w:r w:rsidR="00D82DE3" w:rsidRPr="00E53DF2">
        <w:rPr>
          <w:i/>
          <w:lang w:val="en-US"/>
        </w:rPr>
        <w:t>.4. Thời hạn giải quyết:</w:t>
      </w:r>
    </w:p>
    <w:p w:rsidR="00D82DE3" w:rsidRPr="005D70DB" w:rsidRDefault="00D82DE3" w:rsidP="00D82DE3">
      <w:pPr>
        <w:pStyle w:val="sonvb"/>
        <w:spacing w:before="120" w:after="0" w:line="269" w:lineRule="auto"/>
        <w:ind w:firstLine="709"/>
        <w:rPr>
          <w:lang w:val="en-US"/>
        </w:rPr>
      </w:pPr>
      <w:r>
        <w:rPr>
          <w:lang w:val="en-US"/>
        </w:rPr>
        <w:t xml:space="preserve">Không </w:t>
      </w:r>
      <w:r w:rsidRPr="005D70DB">
        <w:rPr>
          <w:lang w:val="en-US"/>
        </w:rPr>
        <w:t>quy định.</w:t>
      </w:r>
    </w:p>
    <w:p w:rsidR="00D82DE3" w:rsidRPr="00E53DF2" w:rsidRDefault="0014793E" w:rsidP="00D82DE3">
      <w:pPr>
        <w:pStyle w:val="sonvb"/>
        <w:spacing w:before="120" w:after="0" w:line="269" w:lineRule="auto"/>
        <w:ind w:firstLine="709"/>
        <w:rPr>
          <w:i/>
          <w:lang w:val="en-US"/>
        </w:rPr>
      </w:pPr>
      <w:r>
        <w:rPr>
          <w:i/>
          <w:lang w:val="en-US"/>
        </w:rPr>
        <w:t>29</w:t>
      </w:r>
      <w:r w:rsidR="00D82DE3" w:rsidRPr="00E53DF2">
        <w:rPr>
          <w:i/>
          <w:lang w:val="en-US"/>
        </w:rPr>
        <w:t>.5. Đối tượng thực hiện:</w:t>
      </w:r>
    </w:p>
    <w:p w:rsidR="00D82DE3" w:rsidRPr="005D70DB" w:rsidRDefault="00D82DE3" w:rsidP="00D82DE3">
      <w:pPr>
        <w:pStyle w:val="sonvb"/>
        <w:spacing w:before="120" w:after="0" w:line="269" w:lineRule="auto"/>
        <w:ind w:firstLine="709"/>
        <w:rPr>
          <w:lang w:val="en-US"/>
        </w:rPr>
      </w:pPr>
      <w:r w:rsidRPr="005D70DB">
        <w:rPr>
          <w:lang w:val="en-US"/>
        </w:rPr>
        <w:t>Trường THCS.</w:t>
      </w:r>
    </w:p>
    <w:p w:rsidR="00D82DE3" w:rsidRPr="00E53DF2" w:rsidRDefault="0014793E" w:rsidP="00D82DE3">
      <w:pPr>
        <w:pStyle w:val="sonvb"/>
        <w:spacing w:before="120" w:after="0" w:line="264" w:lineRule="auto"/>
        <w:ind w:firstLine="709"/>
        <w:rPr>
          <w:i/>
          <w:lang w:val="en-US"/>
        </w:rPr>
      </w:pPr>
      <w:r>
        <w:rPr>
          <w:i/>
          <w:lang w:val="en-US"/>
        </w:rPr>
        <w:t>29</w:t>
      </w:r>
      <w:r w:rsidR="00D82DE3" w:rsidRPr="00E53DF2">
        <w:rPr>
          <w:i/>
          <w:lang w:val="en-US"/>
        </w:rPr>
        <w:t>.6. Cơ quan thực hiện:</w:t>
      </w:r>
    </w:p>
    <w:p w:rsidR="00D82DE3" w:rsidRPr="005D70DB" w:rsidRDefault="00D82DE3" w:rsidP="00D82DE3">
      <w:pPr>
        <w:pStyle w:val="sonvb"/>
        <w:spacing w:before="120" w:after="0" w:line="264" w:lineRule="auto"/>
        <w:ind w:firstLine="709"/>
        <w:rPr>
          <w:lang w:val="en-US"/>
        </w:rPr>
      </w:pPr>
      <w:r>
        <w:rPr>
          <w:lang w:val="en-US"/>
        </w:rPr>
        <w:t>a)</w:t>
      </w:r>
      <w:r w:rsidRPr="005D70DB">
        <w:rPr>
          <w:lang w:val="en-US"/>
        </w:rPr>
        <w:t xml:space="preserve"> Cơ quan</w:t>
      </w:r>
      <w:r>
        <w:rPr>
          <w:lang w:val="en-US"/>
        </w:rPr>
        <w:t>/Người</w:t>
      </w:r>
      <w:r w:rsidRPr="005D70DB">
        <w:rPr>
          <w:lang w:val="en-US"/>
        </w:rPr>
        <w:t xml:space="preserve"> có thẩm quyền quyết định: </w:t>
      </w:r>
      <w:r>
        <w:rPr>
          <w:lang w:val="en-US"/>
        </w:rPr>
        <w:t xml:space="preserve">Chủ tịch </w:t>
      </w:r>
      <w:r w:rsidRPr="005D70DB">
        <w:rPr>
          <w:lang w:val="en-US"/>
        </w:rPr>
        <w:t>Ủy ban nhân dân tỉnh;</w:t>
      </w:r>
    </w:p>
    <w:p w:rsidR="00D82DE3" w:rsidRPr="005D70DB" w:rsidRDefault="00D82DE3" w:rsidP="00D82DE3">
      <w:pPr>
        <w:pStyle w:val="sonvb"/>
        <w:spacing w:before="120" w:after="0" w:line="264" w:lineRule="auto"/>
        <w:ind w:firstLine="709"/>
        <w:rPr>
          <w:lang w:val="en-US"/>
        </w:rPr>
      </w:pPr>
      <w:r>
        <w:rPr>
          <w:lang w:val="en-US"/>
        </w:rPr>
        <w:t>b)</w:t>
      </w:r>
      <w:r w:rsidRPr="005D70DB">
        <w:rPr>
          <w:lang w:val="en-US"/>
        </w:rPr>
        <w:t xml:space="preserve"> Cơ quan phối hợp: Sở Giáo dục và Đào tạo.</w:t>
      </w:r>
    </w:p>
    <w:p w:rsidR="00D82DE3" w:rsidRPr="00E53DF2" w:rsidRDefault="0014793E" w:rsidP="00D82DE3">
      <w:pPr>
        <w:pStyle w:val="sonvb"/>
        <w:spacing w:before="120" w:after="0" w:line="264" w:lineRule="auto"/>
        <w:ind w:firstLine="709"/>
        <w:rPr>
          <w:i/>
          <w:lang w:val="en-US"/>
        </w:rPr>
      </w:pPr>
      <w:r>
        <w:rPr>
          <w:i/>
          <w:lang w:val="en-US"/>
        </w:rPr>
        <w:t>29</w:t>
      </w:r>
      <w:r w:rsidR="00D82DE3" w:rsidRPr="00E53DF2">
        <w:rPr>
          <w:i/>
          <w:lang w:val="en-US"/>
        </w:rPr>
        <w:t xml:space="preserve">.7. Kết quả </w:t>
      </w:r>
      <w:r w:rsidR="00D82DE3">
        <w:rPr>
          <w:i/>
          <w:lang w:val="en-US"/>
        </w:rPr>
        <w:t>thực hiện</w:t>
      </w:r>
      <w:r w:rsidR="00D82DE3" w:rsidRPr="00E53DF2">
        <w:rPr>
          <w:i/>
          <w:lang w:val="en-US"/>
        </w:rPr>
        <w:t>:</w:t>
      </w:r>
    </w:p>
    <w:p w:rsidR="00D82DE3" w:rsidRPr="005D70DB" w:rsidRDefault="00D82DE3" w:rsidP="00D82DE3">
      <w:pPr>
        <w:pStyle w:val="sonvb"/>
        <w:spacing w:before="120" w:after="0" w:line="264" w:lineRule="auto"/>
        <w:ind w:firstLine="709"/>
        <w:rPr>
          <w:lang w:val="en-US"/>
        </w:rPr>
      </w:pPr>
      <w:r w:rsidRPr="005D70DB">
        <w:rPr>
          <w:lang w:val="en-US"/>
        </w:rPr>
        <w:t>Quyết định công nhận trường THCS đạt chuẩn quốc gia của Chủ tịch Ủy ban nhân dân tỉnh.</w:t>
      </w:r>
    </w:p>
    <w:p w:rsidR="00D82DE3" w:rsidRPr="00E53DF2" w:rsidRDefault="0014793E" w:rsidP="00D82DE3">
      <w:pPr>
        <w:pStyle w:val="sonvb"/>
        <w:spacing w:before="120" w:after="0" w:line="264" w:lineRule="auto"/>
        <w:ind w:firstLine="709"/>
        <w:rPr>
          <w:i/>
          <w:lang w:val="en-US"/>
        </w:rPr>
      </w:pPr>
      <w:r>
        <w:rPr>
          <w:i/>
          <w:lang w:val="en-US"/>
        </w:rPr>
        <w:t>29</w:t>
      </w:r>
      <w:r w:rsidR="00D82DE3" w:rsidRPr="00E53DF2">
        <w:rPr>
          <w:i/>
          <w:lang w:val="en-US"/>
        </w:rPr>
        <w:t>.8. Phí, lệ phí:</w:t>
      </w:r>
    </w:p>
    <w:p w:rsidR="00D82DE3" w:rsidRPr="005D70DB" w:rsidRDefault="00D82DE3" w:rsidP="00D82DE3">
      <w:pPr>
        <w:pStyle w:val="sonvb"/>
        <w:spacing w:before="120" w:after="0" w:line="264" w:lineRule="auto"/>
        <w:ind w:firstLine="709"/>
        <w:rPr>
          <w:lang w:val="en-US"/>
        </w:rPr>
      </w:pPr>
      <w:r w:rsidRPr="005D70DB">
        <w:rPr>
          <w:lang w:val="en-US"/>
        </w:rPr>
        <w:t>Không.</w:t>
      </w:r>
    </w:p>
    <w:p w:rsidR="00D82DE3" w:rsidRPr="00E53DF2" w:rsidRDefault="00D82DE3" w:rsidP="00D82DE3">
      <w:pPr>
        <w:pStyle w:val="sonvb"/>
        <w:spacing w:before="120" w:after="0" w:line="264" w:lineRule="auto"/>
        <w:ind w:firstLine="709"/>
        <w:rPr>
          <w:i/>
          <w:lang w:val="en-US"/>
        </w:rPr>
      </w:pPr>
      <w:r>
        <w:rPr>
          <w:i/>
          <w:lang w:val="en-US"/>
        </w:rPr>
        <w:t>34</w:t>
      </w:r>
      <w:r w:rsidRPr="00E53DF2">
        <w:rPr>
          <w:i/>
          <w:lang w:val="en-US"/>
        </w:rPr>
        <w:t>.9. Mẫu đơn, mẫu tờ khai:</w:t>
      </w:r>
    </w:p>
    <w:p w:rsidR="00D82DE3" w:rsidRPr="005D70DB" w:rsidRDefault="00D82DE3" w:rsidP="00D82DE3">
      <w:pPr>
        <w:pStyle w:val="sonvb"/>
        <w:spacing w:before="120" w:after="0" w:line="264" w:lineRule="auto"/>
        <w:ind w:firstLine="709"/>
        <w:rPr>
          <w:lang w:val="en-US"/>
        </w:rPr>
      </w:pPr>
      <w:r w:rsidRPr="005D70DB">
        <w:rPr>
          <w:lang w:val="en-US"/>
        </w:rPr>
        <w:t>Không.</w:t>
      </w:r>
    </w:p>
    <w:p w:rsidR="00D82DE3" w:rsidRPr="00E53DF2" w:rsidRDefault="0014793E" w:rsidP="00D82DE3">
      <w:pPr>
        <w:pStyle w:val="sonvb"/>
        <w:spacing w:before="120" w:after="0" w:line="264" w:lineRule="auto"/>
        <w:ind w:firstLine="709"/>
        <w:rPr>
          <w:i/>
          <w:lang w:val="en-US"/>
        </w:rPr>
      </w:pPr>
      <w:r>
        <w:rPr>
          <w:i/>
          <w:lang w:val="en-US"/>
        </w:rPr>
        <w:t>29</w:t>
      </w:r>
      <w:r w:rsidR="00D82DE3" w:rsidRPr="00E53DF2">
        <w:rPr>
          <w:i/>
          <w:lang w:val="en-US"/>
        </w:rPr>
        <w:t>.10. Yêu cầu hoặc điều kiện</w:t>
      </w:r>
      <w:r w:rsidR="00D82DE3">
        <w:rPr>
          <w:i/>
          <w:lang w:val="en-US"/>
        </w:rPr>
        <w:t>:</w:t>
      </w:r>
    </w:p>
    <w:p w:rsidR="00D82DE3" w:rsidRPr="005D70DB" w:rsidRDefault="00D82DE3" w:rsidP="00D82DE3">
      <w:pPr>
        <w:pStyle w:val="sonvb"/>
        <w:spacing w:before="120" w:after="0" w:line="264" w:lineRule="auto"/>
        <w:ind w:firstLine="709"/>
        <w:rPr>
          <w:lang w:val="en-US"/>
        </w:rPr>
      </w:pPr>
      <w:r w:rsidRPr="005D70DB">
        <w:rPr>
          <w:lang w:val="en-US"/>
        </w:rPr>
        <w:t>Đạt danh hiệu tiên tiến năm liền kề với năm đề nghị công nhận trường trung học đạt chuẩn quốc gia và đạt 5 tiêu chuẩn sau:</w:t>
      </w:r>
    </w:p>
    <w:p w:rsidR="00D82DE3" w:rsidRPr="003B123A" w:rsidRDefault="00D82DE3" w:rsidP="00D82DE3">
      <w:pPr>
        <w:pStyle w:val="sonvb"/>
        <w:spacing w:before="120" w:after="0" w:line="264" w:lineRule="auto"/>
        <w:ind w:firstLine="709"/>
        <w:rPr>
          <w:b/>
          <w:i/>
          <w:lang w:val="en-US"/>
        </w:rPr>
      </w:pPr>
      <w:r w:rsidRPr="003B123A">
        <w:rPr>
          <w:b/>
          <w:i/>
          <w:lang w:val="en-US"/>
        </w:rPr>
        <w:t>Tiêu chuẩn 1 - Tổ chức và quản lý nhà trường</w:t>
      </w:r>
    </w:p>
    <w:p w:rsidR="00D82DE3" w:rsidRPr="003B123A" w:rsidRDefault="00D82DE3" w:rsidP="00D82DE3">
      <w:pPr>
        <w:pStyle w:val="sonvb"/>
        <w:spacing w:before="120" w:after="0" w:line="264" w:lineRule="auto"/>
        <w:ind w:firstLine="709"/>
        <w:rPr>
          <w:i/>
          <w:lang w:val="en-US"/>
        </w:rPr>
      </w:pPr>
      <w:r w:rsidRPr="003B123A">
        <w:rPr>
          <w:i/>
          <w:lang w:val="en-US"/>
        </w:rPr>
        <w:t>1. Lớp học:</w:t>
      </w:r>
    </w:p>
    <w:p w:rsidR="00D82DE3" w:rsidRPr="003B123A" w:rsidRDefault="00D82DE3" w:rsidP="00D82DE3">
      <w:pPr>
        <w:pStyle w:val="sonvb"/>
        <w:spacing w:before="120" w:after="0" w:line="264" w:lineRule="auto"/>
        <w:ind w:firstLine="709"/>
        <w:rPr>
          <w:i/>
          <w:lang w:val="en-US"/>
        </w:rPr>
      </w:pPr>
      <w:r w:rsidRPr="003B123A">
        <w:rPr>
          <w:i/>
          <w:lang w:val="en-US"/>
        </w:rPr>
        <w:t>a. Tối đa không quá 45 lớp, đảm bảo đủ các khối lớp của cấp học;</w:t>
      </w:r>
    </w:p>
    <w:p w:rsidR="00D82DE3" w:rsidRPr="003B123A" w:rsidRDefault="00D82DE3" w:rsidP="00D82DE3">
      <w:pPr>
        <w:pStyle w:val="sonvb"/>
        <w:spacing w:before="120" w:after="0" w:line="264" w:lineRule="auto"/>
        <w:ind w:firstLine="709"/>
        <w:rPr>
          <w:i/>
          <w:lang w:val="en-US"/>
        </w:rPr>
      </w:pPr>
      <w:r w:rsidRPr="003B123A">
        <w:rPr>
          <w:i/>
          <w:lang w:val="en-US"/>
        </w:rPr>
        <w:t>b. Số lượng học sinh/lớp tối đa không quá 45 học sinh;</w:t>
      </w:r>
    </w:p>
    <w:p w:rsidR="00D82DE3" w:rsidRPr="003B123A" w:rsidRDefault="00D82DE3" w:rsidP="00D82DE3">
      <w:pPr>
        <w:pStyle w:val="sonvb"/>
        <w:spacing w:before="120" w:after="0" w:line="264" w:lineRule="auto"/>
        <w:ind w:firstLine="709"/>
        <w:rPr>
          <w:i/>
          <w:lang w:val="en-US"/>
        </w:rPr>
      </w:pPr>
      <w:r w:rsidRPr="003B123A">
        <w:rPr>
          <w:i/>
          <w:lang w:val="en-US"/>
        </w:rPr>
        <w:t>2. Tổ chuyên môn:</w:t>
      </w:r>
    </w:p>
    <w:p w:rsidR="00D82DE3" w:rsidRPr="003B123A" w:rsidRDefault="00D82DE3" w:rsidP="00D82DE3">
      <w:pPr>
        <w:pStyle w:val="sonvb"/>
        <w:spacing w:before="120" w:after="0" w:line="264" w:lineRule="auto"/>
        <w:ind w:firstLine="709"/>
        <w:rPr>
          <w:i/>
          <w:lang w:val="en-US"/>
        </w:rPr>
      </w:pPr>
      <w:r w:rsidRPr="003B123A">
        <w:rPr>
          <w:i/>
          <w:lang w:val="en-US"/>
        </w:rPr>
        <w:t>a. Các tổ chuyên môn được thành lập và hoạt động theo quy định hiện hành của Điều lệ trường trung học cơ sở, trường trung học phổ thông và trường phổ thông có nhiều cấp học (sau đây gọi chung là Điều lệ trường trung học);</w:t>
      </w:r>
    </w:p>
    <w:p w:rsidR="00D82DE3" w:rsidRPr="003B123A" w:rsidRDefault="00D82DE3" w:rsidP="00D82DE3">
      <w:pPr>
        <w:pStyle w:val="sonvb"/>
        <w:spacing w:before="120" w:after="0" w:line="264" w:lineRule="auto"/>
        <w:ind w:firstLine="709"/>
        <w:rPr>
          <w:i/>
          <w:lang w:val="en-US"/>
        </w:rPr>
      </w:pPr>
      <w:r w:rsidRPr="003B123A">
        <w:rPr>
          <w:i/>
          <w:lang w:val="en-US"/>
        </w:rPr>
        <w:t>b. Hàng năm đề xuất được ít nhất hai chuyên đề chuyên môn có tác dụng nâng cao chất lượng và hiệu quả dạy - học;</w:t>
      </w:r>
    </w:p>
    <w:p w:rsidR="00D82DE3" w:rsidRPr="003B123A" w:rsidRDefault="00D82DE3" w:rsidP="00D82DE3">
      <w:pPr>
        <w:pStyle w:val="sonvb"/>
        <w:spacing w:before="120" w:after="0" w:line="264" w:lineRule="auto"/>
        <w:ind w:firstLine="709"/>
        <w:rPr>
          <w:i/>
          <w:lang w:val="en-US"/>
        </w:rPr>
      </w:pPr>
      <w:r w:rsidRPr="003B123A">
        <w:rPr>
          <w:i/>
          <w:lang w:val="en-US"/>
        </w:rPr>
        <w:t>c. Có kế hoạch bồi dưỡng nâng cao trình độ chuyên môn nghiệp vụ của mỗi giáo viên và của cả tổ chuyên môn; đạt các quy định về đào tạo, bồi dưỡng nhà giáo;</w:t>
      </w:r>
    </w:p>
    <w:p w:rsidR="00D82DE3" w:rsidRPr="003B123A" w:rsidRDefault="00D82DE3" w:rsidP="00D82DE3">
      <w:pPr>
        <w:pStyle w:val="sonvb"/>
        <w:spacing w:before="120" w:after="0" w:line="264" w:lineRule="auto"/>
        <w:ind w:firstLine="709"/>
        <w:rPr>
          <w:i/>
          <w:lang w:val="en-US"/>
        </w:rPr>
      </w:pPr>
      <w:r w:rsidRPr="003B123A">
        <w:rPr>
          <w:i/>
          <w:lang w:val="en-US"/>
        </w:rPr>
        <w:t>3. Tổ văn phòng:</w:t>
      </w:r>
    </w:p>
    <w:p w:rsidR="00D82DE3" w:rsidRPr="003B123A" w:rsidRDefault="00D82DE3" w:rsidP="00D82DE3">
      <w:pPr>
        <w:pStyle w:val="sonvb"/>
        <w:spacing w:before="120" w:after="0" w:line="264" w:lineRule="auto"/>
        <w:ind w:firstLine="709"/>
        <w:rPr>
          <w:i/>
          <w:lang w:val="en-US"/>
        </w:rPr>
      </w:pPr>
      <w:r w:rsidRPr="003B123A">
        <w:rPr>
          <w:i/>
          <w:lang w:val="en-US"/>
        </w:rPr>
        <w:t>a. Đảm nhận các công việc: văn thư, kế toán, thủ quỹ, y tế trường học, bảo vệ và phục vụ các hoạt động của nhà trường theo quy định hiện hành của Điều lệ trường trung học;</w:t>
      </w:r>
    </w:p>
    <w:p w:rsidR="00D82DE3" w:rsidRPr="003B123A" w:rsidRDefault="00D82DE3" w:rsidP="00D82DE3">
      <w:pPr>
        <w:pStyle w:val="sonvb"/>
        <w:spacing w:before="120" w:after="0" w:line="264" w:lineRule="auto"/>
        <w:ind w:firstLine="709"/>
        <w:rPr>
          <w:i/>
          <w:lang w:val="en-US"/>
        </w:rPr>
      </w:pPr>
      <w:r w:rsidRPr="003B123A">
        <w:rPr>
          <w:i/>
          <w:lang w:val="en-US"/>
        </w:rPr>
        <w:t>b. Quản lý hệ thống hồ sơ, sổ sách của nhà trường. Hướng dẫn sử dụng theo quy định của Điều lệ trường trung học và những quy định trong hướng dẫn sử dụng của từng loại sổ;</w:t>
      </w:r>
    </w:p>
    <w:p w:rsidR="00D82DE3" w:rsidRPr="003B123A" w:rsidRDefault="00D82DE3" w:rsidP="00D82DE3">
      <w:pPr>
        <w:pStyle w:val="sonvb"/>
        <w:spacing w:before="120" w:after="0" w:line="252" w:lineRule="auto"/>
        <w:ind w:firstLine="709"/>
        <w:rPr>
          <w:i/>
          <w:lang w:val="en-US"/>
        </w:rPr>
      </w:pPr>
      <w:r w:rsidRPr="003B123A">
        <w:rPr>
          <w:i/>
          <w:lang w:val="en-US"/>
        </w:rPr>
        <w:t>4. Hội đồng trường và các hội đồng khác trong nhà trường:</w:t>
      </w:r>
    </w:p>
    <w:p w:rsidR="00D82DE3" w:rsidRPr="003B123A" w:rsidRDefault="00D82DE3" w:rsidP="00D82DE3">
      <w:pPr>
        <w:pStyle w:val="sonvb"/>
        <w:spacing w:before="120" w:after="0" w:line="252" w:lineRule="auto"/>
        <w:ind w:firstLine="709"/>
        <w:rPr>
          <w:i/>
          <w:lang w:val="en-US"/>
        </w:rPr>
      </w:pPr>
      <w:r w:rsidRPr="003B123A">
        <w:rPr>
          <w:i/>
          <w:lang w:val="en-US"/>
        </w:rPr>
        <w:t>Hội đồng trường và các hội đồng khác trong nhà trường được thành lập và thực hiện chức năng, nhiệm vụ theo quy định hiện hành của Điều lệ trường trung học; hoạt động có kế hoạch, nền nếp, đạt hiệu quả thiết thực góp phần nâng cao chất lượng giáo dục, xây dựng nền nếp kỷ cương của nhà trường.</w:t>
      </w:r>
    </w:p>
    <w:p w:rsidR="00D82DE3" w:rsidRPr="003B123A" w:rsidRDefault="00D82DE3" w:rsidP="00D82DE3">
      <w:pPr>
        <w:pStyle w:val="sonvb"/>
        <w:spacing w:before="120" w:after="0" w:line="252" w:lineRule="auto"/>
        <w:ind w:firstLine="709"/>
        <w:rPr>
          <w:i/>
          <w:lang w:val="en-US"/>
        </w:rPr>
      </w:pPr>
      <w:r w:rsidRPr="003B123A">
        <w:rPr>
          <w:i/>
          <w:lang w:val="en-US"/>
        </w:rPr>
        <w:t>5. Tổ chức Đảng và các đoàn thể:</w:t>
      </w:r>
    </w:p>
    <w:p w:rsidR="00D82DE3" w:rsidRPr="003B123A" w:rsidRDefault="00D82DE3" w:rsidP="00D82DE3">
      <w:pPr>
        <w:pStyle w:val="sonvb"/>
        <w:spacing w:before="120" w:after="0" w:line="252" w:lineRule="auto"/>
        <w:ind w:firstLine="709"/>
        <w:rPr>
          <w:i/>
          <w:lang w:val="en-US"/>
        </w:rPr>
      </w:pPr>
      <w:r w:rsidRPr="003B123A">
        <w:rPr>
          <w:i/>
          <w:lang w:val="en-US"/>
        </w:rPr>
        <w:t>a. Tổ chức Đảng trong nhà trường đạt tiêu chuẩn trong sạch, vững mạnh. Những trường chưa có tổ chức Đảng cần có kế hoạch và đạt chỉ tiêu cụ thể về phát triển đảng viên trong từng năm học và xây dựng tổ chức cơ sở Đảng;</w:t>
      </w:r>
    </w:p>
    <w:p w:rsidR="00D82DE3" w:rsidRPr="003B123A" w:rsidRDefault="00D82DE3" w:rsidP="00D82DE3">
      <w:pPr>
        <w:pStyle w:val="sonvb"/>
        <w:spacing w:before="120" w:after="0" w:line="252" w:lineRule="auto"/>
        <w:ind w:firstLine="709"/>
        <w:rPr>
          <w:i/>
          <w:lang w:val="en-US"/>
        </w:rPr>
      </w:pPr>
      <w:r w:rsidRPr="003B123A">
        <w:rPr>
          <w:i/>
          <w:lang w:val="en-US"/>
        </w:rPr>
        <w:t>b. Các đoàn thể, tổ chức xã hội trong nhà trường được công nhận vững mạnh về tổ chức, có nhiều đóng góp trong các hoạt động ở địa phương;</w:t>
      </w:r>
    </w:p>
    <w:p w:rsidR="00D82DE3" w:rsidRPr="003B123A" w:rsidRDefault="00D82DE3" w:rsidP="00D82DE3">
      <w:pPr>
        <w:pStyle w:val="sonvb"/>
        <w:spacing w:before="120" w:after="0" w:line="252" w:lineRule="auto"/>
        <w:ind w:firstLine="709"/>
        <w:rPr>
          <w:b/>
          <w:i/>
          <w:lang w:val="en-US"/>
        </w:rPr>
      </w:pPr>
      <w:r w:rsidRPr="003B123A">
        <w:rPr>
          <w:b/>
          <w:i/>
          <w:lang w:val="en-US"/>
        </w:rPr>
        <w:t>Tiêu chuẩn 2 - Cán bộ quản lý, giáo viên và nhân viên</w:t>
      </w:r>
    </w:p>
    <w:p w:rsidR="00D82DE3" w:rsidRPr="003B123A" w:rsidRDefault="00D82DE3" w:rsidP="00D82DE3">
      <w:pPr>
        <w:pStyle w:val="sonvb"/>
        <w:spacing w:before="120" w:after="0" w:line="252" w:lineRule="auto"/>
        <w:ind w:firstLine="709"/>
        <w:rPr>
          <w:i/>
          <w:lang w:val="en-US"/>
        </w:rPr>
      </w:pPr>
      <w:r w:rsidRPr="003B123A">
        <w:rPr>
          <w:i/>
          <w:lang w:val="en-US"/>
        </w:rPr>
        <w:t>1. Hiệu trưởng và các phó Hiệu trưởng đạt tiêu chuẩn theo quy định hiện hành của Điều lệ trường trung học; thực hiện tốt quy chế dân chủ trong hoạt động của nhà trường; được cấp quản lý giáo dục trực tiếp xếp loại từ khá trở lên theo quy định hiện hành về chuẩn Hiệu trưởng trường trung học.</w:t>
      </w:r>
    </w:p>
    <w:p w:rsidR="00D82DE3" w:rsidRPr="003B123A" w:rsidRDefault="00D82DE3" w:rsidP="00D82DE3">
      <w:pPr>
        <w:pStyle w:val="sonvb"/>
        <w:spacing w:before="120" w:after="0" w:line="252" w:lineRule="auto"/>
        <w:ind w:firstLine="709"/>
        <w:rPr>
          <w:i/>
          <w:lang w:val="en-US"/>
        </w:rPr>
      </w:pPr>
      <w:r w:rsidRPr="003B123A">
        <w:rPr>
          <w:i/>
          <w:lang w:val="en-US"/>
        </w:rPr>
        <w:t>Đối với Hiệu trưởng và phó Hiệu trưởng trường trung học phổ thông chuyên thực hiện theo quy định hiện hành của Quy chế tổ chức và hoạt động của trường trung học phổ thông chuyên.</w:t>
      </w:r>
    </w:p>
    <w:p w:rsidR="00D82DE3" w:rsidRPr="003B123A" w:rsidRDefault="00D82DE3" w:rsidP="00D82DE3">
      <w:pPr>
        <w:pStyle w:val="sonvb"/>
        <w:spacing w:before="120" w:after="0" w:line="252" w:lineRule="auto"/>
        <w:ind w:firstLine="709"/>
        <w:rPr>
          <w:i/>
          <w:lang w:val="en-US"/>
        </w:rPr>
      </w:pPr>
      <w:r w:rsidRPr="003B123A">
        <w:rPr>
          <w:i/>
          <w:lang w:val="en-US"/>
        </w:rPr>
        <w:t>2. Có đủ giáo viên các bộ môn đạt trình độ chuẩn đào tạo theo quy định, trong đó có ít nhất 30% giáo viên đạt tiêu chuẩn dạy giỏi từ cấp cơ sở trở lên; có 100% giáo viên đạt chuẩn loại khá trở lên theo quy định về chuẩn nghề nghiệp giáo viên trung học.</w:t>
      </w:r>
    </w:p>
    <w:p w:rsidR="00D82DE3" w:rsidRPr="003B123A" w:rsidRDefault="00D82DE3" w:rsidP="00D82DE3">
      <w:pPr>
        <w:pStyle w:val="sonvb"/>
        <w:spacing w:before="120" w:after="0" w:line="252" w:lineRule="auto"/>
        <w:ind w:firstLine="709"/>
        <w:rPr>
          <w:i/>
          <w:lang w:val="en-US"/>
        </w:rPr>
      </w:pPr>
      <w:r w:rsidRPr="003B123A">
        <w:rPr>
          <w:i/>
          <w:lang w:val="en-US"/>
        </w:rPr>
        <w:t>3. Có đủ viên chức phụ trách thư viện, phòng học bộ môn, phòng thiết bị dạy học được đào tạo hoặc bồi dưỡng đủ năng lực nghiệp vụ, hoàn thành tốt nhiệm vụ.</w:t>
      </w:r>
    </w:p>
    <w:p w:rsidR="00D82DE3" w:rsidRPr="003B123A" w:rsidRDefault="00D82DE3" w:rsidP="00D82DE3">
      <w:pPr>
        <w:pStyle w:val="sonvb"/>
        <w:spacing w:before="120" w:after="0" w:line="252" w:lineRule="auto"/>
        <w:ind w:firstLine="709"/>
        <w:rPr>
          <w:b/>
          <w:i/>
          <w:lang w:val="en-US"/>
        </w:rPr>
      </w:pPr>
      <w:r w:rsidRPr="003B123A">
        <w:rPr>
          <w:b/>
          <w:i/>
          <w:lang w:val="en-US"/>
        </w:rPr>
        <w:t>Tiêu chuẩn 3 - Chất lượng giáo dục</w:t>
      </w:r>
    </w:p>
    <w:p w:rsidR="00D82DE3" w:rsidRPr="003B123A" w:rsidRDefault="00D82DE3" w:rsidP="00D82DE3">
      <w:pPr>
        <w:pStyle w:val="sonvb"/>
        <w:spacing w:before="120" w:after="0" w:line="252" w:lineRule="auto"/>
        <w:ind w:firstLine="709"/>
        <w:rPr>
          <w:i/>
          <w:lang w:val="en-US"/>
        </w:rPr>
      </w:pPr>
      <w:r w:rsidRPr="003B123A">
        <w:rPr>
          <w:i/>
          <w:lang w:val="en-US"/>
        </w:rPr>
        <w:t>Một năm trước khi được đề nghị công nhận và trong thời gian 5 năm được công nhận trường trung học đạt chuẩn quốc gia, tối thiểu phải đạt các chỉ tiêu sau:</w:t>
      </w:r>
    </w:p>
    <w:p w:rsidR="00D82DE3" w:rsidRPr="003B123A" w:rsidRDefault="00D82DE3" w:rsidP="00D82DE3">
      <w:pPr>
        <w:pStyle w:val="sonvb"/>
        <w:spacing w:before="120" w:after="0" w:line="252" w:lineRule="auto"/>
        <w:ind w:firstLine="709"/>
        <w:rPr>
          <w:i/>
          <w:lang w:val="en-US"/>
        </w:rPr>
      </w:pPr>
      <w:r w:rsidRPr="003B123A">
        <w:rPr>
          <w:i/>
          <w:lang w:val="en-US"/>
        </w:rPr>
        <w:t>1. Tỷ lệ học sinh bỏ học và lưu ban hằng năm không quá 5%, trong đó tỷ lệ học sinh bỏ học không quá 1%.</w:t>
      </w:r>
    </w:p>
    <w:p w:rsidR="00D82DE3" w:rsidRPr="003B123A" w:rsidRDefault="00D82DE3" w:rsidP="00D82DE3">
      <w:pPr>
        <w:pStyle w:val="sonvb"/>
        <w:spacing w:before="120" w:after="0" w:line="252" w:lineRule="auto"/>
        <w:ind w:firstLine="709"/>
        <w:rPr>
          <w:i/>
          <w:lang w:val="en-US"/>
        </w:rPr>
      </w:pPr>
      <w:r w:rsidRPr="003B123A">
        <w:rPr>
          <w:i/>
          <w:lang w:val="en-US"/>
        </w:rPr>
        <w:t>2. Chất lượng giáo dục:</w:t>
      </w:r>
    </w:p>
    <w:p w:rsidR="00D82DE3" w:rsidRPr="003B123A" w:rsidRDefault="00D82DE3" w:rsidP="00D82DE3">
      <w:pPr>
        <w:pStyle w:val="sonvb"/>
        <w:spacing w:before="120" w:after="0" w:line="252" w:lineRule="auto"/>
        <w:ind w:firstLine="709"/>
        <w:rPr>
          <w:i/>
          <w:lang w:val="en-US"/>
        </w:rPr>
      </w:pPr>
      <w:r w:rsidRPr="003B123A">
        <w:rPr>
          <w:i/>
          <w:lang w:val="en-US"/>
        </w:rPr>
        <w:t>a. Học lực:</w:t>
      </w:r>
    </w:p>
    <w:p w:rsidR="00D82DE3" w:rsidRPr="003B123A" w:rsidRDefault="00D82DE3" w:rsidP="00D82DE3">
      <w:pPr>
        <w:pStyle w:val="sonvb"/>
        <w:spacing w:before="120" w:after="0" w:line="252" w:lineRule="auto"/>
        <w:ind w:firstLine="709"/>
        <w:rPr>
          <w:i/>
          <w:lang w:val="en-US"/>
        </w:rPr>
      </w:pPr>
      <w:r w:rsidRPr="003B123A">
        <w:rPr>
          <w:i/>
          <w:lang w:val="en-US"/>
        </w:rPr>
        <w:t>a.1. Số học sinh xếp loại giỏi đạt từ 3% trở lên;</w:t>
      </w:r>
    </w:p>
    <w:p w:rsidR="00D82DE3" w:rsidRPr="003B123A" w:rsidRDefault="00D82DE3" w:rsidP="00D82DE3">
      <w:pPr>
        <w:pStyle w:val="sonvb"/>
        <w:spacing w:before="120" w:after="0" w:line="252" w:lineRule="auto"/>
        <w:ind w:firstLine="709"/>
        <w:rPr>
          <w:i/>
          <w:lang w:val="en-US"/>
        </w:rPr>
      </w:pPr>
      <w:r w:rsidRPr="003B123A">
        <w:rPr>
          <w:i/>
          <w:lang w:val="en-US"/>
        </w:rPr>
        <w:t>a.2. Số học sinh xếp loại khá đạt từ 35% trở lên;</w:t>
      </w:r>
    </w:p>
    <w:p w:rsidR="00D82DE3" w:rsidRPr="003B123A" w:rsidRDefault="00D82DE3" w:rsidP="00D82DE3">
      <w:pPr>
        <w:pStyle w:val="sonvb"/>
        <w:spacing w:before="120" w:after="0" w:line="252" w:lineRule="auto"/>
        <w:ind w:firstLine="709"/>
        <w:rPr>
          <w:i/>
          <w:lang w:val="en-US"/>
        </w:rPr>
      </w:pPr>
      <w:r w:rsidRPr="003B123A">
        <w:rPr>
          <w:i/>
          <w:lang w:val="en-US"/>
        </w:rPr>
        <w:t>a.3. Số học sinh xếp loại yếu, kém không quá 5%;</w:t>
      </w:r>
    </w:p>
    <w:p w:rsidR="00D82DE3" w:rsidRPr="003B123A" w:rsidRDefault="00D82DE3" w:rsidP="00D82DE3">
      <w:pPr>
        <w:pStyle w:val="sonvb"/>
        <w:spacing w:before="120" w:after="0" w:line="252" w:lineRule="auto"/>
        <w:ind w:firstLine="709"/>
        <w:rPr>
          <w:i/>
          <w:lang w:val="en-US"/>
        </w:rPr>
      </w:pPr>
      <w:r w:rsidRPr="003B123A">
        <w:rPr>
          <w:i/>
          <w:lang w:val="en-US"/>
        </w:rPr>
        <w:t>b. Hạnh kiểm:</w:t>
      </w:r>
    </w:p>
    <w:p w:rsidR="00D82DE3" w:rsidRPr="003B123A" w:rsidRDefault="00D82DE3" w:rsidP="00D82DE3">
      <w:pPr>
        <w:pStyle w:val="sonvb"/>
        <w:spacing w:before="120" w:after="0" w:line="252" w:lineRule="auto"/>
        <w:ind w:firstLine="709"/>
        <w:rPr>
          <w:i/>
          <w:lang w:val="en-US"/>
        </w:rPr>
      </w:pPr>
      <w:r w:rsidRPr="003B123A">
        <w:rPr>
          <w:i/>
          <w:lang w:val="en-US"/>
        </w:rPr>
        <w:t>b.1. Số học sinh xếp loại khá, tốt đạt từ 80% trở lên;</w:t>
      </w:r>
    </w:p>
    <w:p w:rsidR="00D82DE3" w:rsidRPr="003B123A" w:rsidRDefault="00D82DE3" w:rsidP="00D82DE3">
      <w:pPr>
        <w:pStyle w:val="sonvb"/>
        <w:spacing w:before="120" w:after="0" w:line="252" w:lineRule="auto"/>
        <w:ind w:firstLine="709"/>
        <w:rPr>
          <w:i/>
          <w:lang w:val="en-US"/>
        </w:rPr>
      </w:pPr>
      <w:r w:rsidRPr="003B123A">
        <w:rPr>
          <w:i/>
          <w:lang w:val="en-US"/>
        </w:rPr>
        <w:t>b.2. Số học sinh xếp loại yếu không quá 2%;</w:t>
      </w:r>
    </w:p>
    <w:p w:rsidR="00D82DE3" w:rsidRPr="003B123A" w:rsidRDefault="00D82DE3" w:rsidP="00D82DE3">
      <w:pPr>
        <w:pStyle w:val="sonvb"/>
        <w:spacing w:before="120" w:after="0" w:line="252" w:lineRule="auto"/>
        <w:ind w:firstLine="709"/>
        <w:rPr>
          <w:i/>
          <w:lang w:val="en-US"/>
        </w:rPr>
      </w:pPr>
      <w:r w:rsidRPr="003B123A">
        <w:rPr>
          <w:i/>
          <w:lang w:val="en-US"/>
        </w:rPr>
        <w:t>3. Các hoạt động giáo dục:</w:t>
      </w:r>
    </w:p>
    <w:p w:rsidR="00D82DE3" w:rsidRPr="003B123A" w:rsidRDefault="00D82DE3" w:rsidP="00D82DE3">
      <w:pPr>
        <w:pStyle w:val="sonvb"/>
        <w:spacing w:before="120" w:after="0" w:line="252" w:lineRule="auto"/>
        <w:ind w:firstLine="709"/>
        <w:rPr>
          <w:i/>
          <w:lang w:val="en-US"/>
        </w:rPr>
      </w:pPr>
      <w:r w:rsidRPr="003B123A">
        <w:rPr>
          <w:i/>
          <w:lang w:val="en-US"/>
        </w:rPr>
        <w:t>Thực hiện quy định của Bộ Giáo dục và Đào tạo về thời gian tổ chức, nội dung các hoạt động giáo dục ở trong và ngoài giờ lên lớp.</w:t>
      </w:r>
    </w:p>
    <w:p w:rsidR="00D82DE3" w:rsidRPr="003B123A" w:rsidRDefault="00D82DE3" w:rsidP="00D82DE3">
      <w:pPr>
        <w:pStyle w:val="sonvb"/>
        <w:spacing w:before="120" w:after="0" w:line="252" w:lineRule="auto"/>
        <w:ind w:firstLine="709"/>
        <w:rPr>
          <w:i/>
          <w:lang w:val="en-US"/>
        </w:rPr>
      </w:pPr>
      <w:r w:rsidRPr="003B123A">
        <w:rPr>
          <w:i/>
          <w:lang w:val="en-US"/>
        </w:rPr>
        <w:t xml:space="preserve">4. Hoàn thành nhiệm vụ được giao trong kế hoạch phổ cập giáo dục của </w:t>
      </w:r>
      <w:r w:rsidRPr="003B123A">
        <w:rPr>
          <w:i/>
          <w:lang w:val="en-US"/>
        </w:rPr>
        <w:br/>
        <w:t>địa phương.</w:t>
      </w:r>
    </w:p>
    <w:p w:rsidR="00D82DE3" w:rsidRPr="003B123A" w:rsidRDefault="00D82DE3" w:rsidP="00D82DE3">
      <w:pPr>
        <w:pStyle w:val="sonvb"/>
        <w:spacing w:before="120" w:after="0" w:line="252" w:lineRule="auto"/>
        <w:ind w:firstLine="709"/>
        <w:rPr>
          <w:i/>
          <w:lang w:val="en-US"/>
        </w:rPr>
      </w:pPr>
      <w:r w:rsidRPr="003B123A">
        <w:rPr>
          <w:i/>
          <w:lang w:val="en-US"/>
        </w:rPr>
        <w:t xml:space="preserve">5. Đảm bảo các điều kiện để cán bộ quản lý, giáo viên và học sinh sử dụng có hiệu quả công nghệ thông tin trong công tác quản lý nhà trường, đổi mới phương pháp dạy học, kiểm tra đánh giá. Cán bộ quản lý, giáo viên đều sử dụng được máy vi tính trong công tác quản lý, giảng dạy và học tập nâng cao </w:t>
      </w:r>
      <w:r w:rsidRPr="003B123A">
        <w:rPr>
          <w:i/>
          <w:lang w:val="en-US"/>
        </w:rPr>
        <w:br/>
        <w:t>nghiệp vụ.</w:t>
      </w:r>
    </w:p>
    <w:p w:rsidR="00D82DE3" w:rsidRPr="003B123A" w:rsidRDefault="00D82DE3" w:rsidP="00D82DE3">
      <w:pPr>
        <w:pStyle w:val="sonvb"/>
        <w:spacing w:before="120" w:after="0" w:line="252" w:lineRule="auto"/>
        <w:ind w:firstLine="709"/>
        <w:rPr>
          <w:b/>
          <w:i/>
          <w:lang w:val="en-US"/>
        </w:rPr>
      </w:pPr>
      <w:r w:rsidRPr="003B123A">
        <w:rPr>
          <w:b/>
          <w:i/>
          <w:lang w:val="en-US"/>
        </w:rPr>
        <w:t>Tiêu chuẩn 4 - Tài chính, cơ sở vật chất và thiết bị dạy học</w:t>
      </w:r>
    </w:p>
    <w:p w:rsidR="00D82DE3" w:rsidRPr="003B123A" w:rsidRDefault="00D82DE3" w:rsidP="00D82DE3">
      <w:pPr>
        <w:pStyle w:val="sonvb"/>
        <w:spacing w:before="120" w:after="0" w:line="252" w:lineRule="auto"/>
        <w:ind w:firstLine="709"/>
        <w:rPr>
          <w:i/>
          <w:lang w:val="en-US"/>
        </w:rPr>
      </w:pPr>
      <w:r w:rsidRPr="003B123A">
        <w:rPr>
          <w:i/>
          <w:lang w:val="en-US"/>
        </w:rPr>
        <w:t>1. Thực hiện quy định công khai điều kiện dạy học, chất lượng giáo dục, quản lý tài chính, tài sản, tự chủ tài chính, các nguồn kinh phí được đầu tư, hỗ trợ của nhà trường theo quy định hiện hành.</w:t>
      </w:r>
    </w:p>
    <w:p w:rsidR="00D82DE3" w:rsidRPr="003B123A" w:rsidRDefault="00D82DE3" w:rsidP="00D82DE3">
      <w:pPr>
        <w:pStyle w:val="sonvb"/>
        <w:spacing w:before="120" w:after="0" w:line="252" w:lineRule="auto"/>
        <w:ind w:firstLine="709"/>
        <w:rPr>
          <w:i/>
          <w:lang w:val="en-US"/>
        </w:rPr>
      </w:pPr>
      <w:r w:rsidRPr="003B123A">
        <w:rPr>
          <w:i/>
          <w:lang w:val="en-US"/>
        </w:rPr>
        <w:t>2. Khuôn viên nhà trường được xây dựng riêng biệt, có tường rào, cổng trường, biển trường; các khu vực trong nhà trường được bố trí hợp lý, luôn sạch, đẹp. Đủ diện tích sử dụng để đảm bảo tổ chức các hoạt động quản lý, dạy học và sinh hoạt.</w:t>
      </w:r>
    </w:p>
    <w:p w:rsidR="00D82DE3" w:rsidRPr="003B123A" w:rsidRDefault="00D82DE3" w:rsidP="00D82DE3">
      <w:pPr>
        <w:pStyle w:val="sonvb"/>
        <w:spacing w:before="120" w:after="0" w:line="252" w:lineRule="auto"/>
        <w:ind w:firstLine="709"/>
        <w:rPr>
          <w:i/>
          <w:lang w:val="en-US"/>
        </w:rPr>
      </w:pPr>
      <w:r w:rsidRPr="003B123A">
        <w:rPr>
          <w:i/>
          <w:lang w:val="en-US"/>
        </w:rPr>
        <w:t>a. Các trường nội thành, nội thị có diện tích sử dụng ít nhất từ 6m2/</w:t>
      </w:r>
      <w:r w:rsidRPr="003B123A">
        <w:rPr>
          <w:i/>
          <w:lang w:val="en-US"/>
        </w:rPr>
        <w:br/>
        <w:t>học sinh;</w:t>
      </w:r>
    </w:p>
    <w:p w:rsidR="00D82DE3" w:rsidRPr="003B123A" w:rsidRDefault="00D82DE3" w:rsidP="00D82DE3">
      <w:pPr>
        <w:pStyle w:val="sonvb"/>
        <w:spacing w:before="120" w:after="0" w:line="252" w:lineRule="auto"/>
        <w:ind w:firstLine="709"/>
        <w:rPr>
          <w:i/>
          <w:lang w:val="en-US"/>
        </w:rPr>
      </w:pPr>
      <w:r w:rsidRPr="003B123A">
        <w:rPr>
          <w:i/>
          <w:lang w:val="en-US"/>
        </w:rPr>
        <w:t>b. Các trường khu vực nông thôn có diện tích sử dụng ít nhất từ 10m2/</w:t>
      </w:r>
      <w:r w:rsidRPr="003B123A">
        <w:rPr>
          <w:i/>
          <w:lang w:val="en-US"/>
        </w:rPr>
        <w:br/>
        <w:t>học sinh;</w:t>
      </w:r>
    </w:p>
    <w:p w:rsidR="00D82DE3" w:rsidRPr="003B123A" w:rsidRDefault="00D82DE3" w:rsidP="00D82DE3">
      <w:pPr>
        <w:pStyle w:val="sonvb"/>
        <w:spacing w:before="120" w:after="0" w:line="252" w:lineRule="auto"/>
        <w:ind w:firstLine="709"/>
        <w:rPr>
          <w:i/>
          <w:lang w:val="en-US"/>
        </w:rPr>
      </w:pPr>
      <w:r w:rsidRPr="003B123A">
        <w:rPr>
          <w:i/>
          <w:lang w:val="en-US"/>
        </w:rPr>
        <w:t>c. Đối với trường trung học được thành lập từ sau năm 2001 phải bảo đảm có diện tích mặt bằng theo quy định hiện hành của Điều lệ trường trung học;</w:t>
      </w:r>
    </w:p>
    <w:p w:rsidR="00D82DE3" w:rsidRPr="003B123A" w:rsidRDefault="00D82DE3" w:rsidP="00D82DE3">
      <w:pPr>
        <w:pStyle w:val="sonvb"/>
        <w:spacing w:before="120" w:after="0" w:line="252" w:lineRule="auto"/>
        <w:ind w:firstLine="709"/>
        <w:rPr>
          <w:i/>
          <w:lang w:val="en-US"/>
        </w:rPr>
      </w:pPr>
      <w:r w:rsidRPr="003B123A">
        <w:rPr>
          <w:i/>
          <w:lang w:val="en-US"/>
        </w:rPr>
        <w:t>3. Có đầy đủ cơ sở vật chất theo quy định hiện hành của Điều lệ trường trung học.</w:t>
      </w:r>
    </w:p>
    <w:p w:rsidR="00D82DE3" w:rsidRPr="003B123A" w:rsidRDefault="00D82DE3" w:rsidP="00D82DE3">
      <w:pPr>
        <w:pStyle w:val="sonvb"/>
        <w:spacing w:before="120" w:after="0" w:line="252" w:lineRule="auto"/>
        <w:ind w:firstLine="709"/>
        <w:rPr>
          <w:i/>
          <w:lang w:val="en-US"/>
        </w:rPr>
      </w:pPr>
      <w:r w:rsidRPr="003B123A">
        <w:rPr>
          <w:i/>
          <w:lang w:val="en-US"/>
        </w:rPr>
        <w:t>4. Cơ cấu các khối công trình trong trường bao gồm:</w:t>
      </w:r>
    </w:p>
    <w:p w:rsidR="00D82DE3" w:rsidRPr="003B123A" w:rsidRDefault="00D82DE3" w:rsidP="00D82DE3">
      <w:pPr>
        <w:pStyle w:val="sonvb"/>
        <w:spacing w:before="120" w:after="0" w:line="252" w:lineRule="auto"/>
        <w:ind w:firstLine="709"/>
        <w:rPr>
          <w:i/>
          <w:lang w:val="en-US"/>
        </w:rPr>
      </w:pPr>
      <w:r w:rsidRPr="003B123A">
        <w:rPr>
          <w:i/>
          <w:lang w:val="en-US"/>
        </w:rPr>
        <w:t>a. Khu phòng học, phòng bộ môn:</w:t>
      </w:r>
    </w:p>
    <w:p w:rsidR="00D82DE3" w:rsidRPr="003B123A" w:rsidRDefault="00D82DE3" w:rsidP="00D82DE3">
      <w:pPr>
        <w:pStyle w:val="sonvb"/>
        <w:spacing w:before="120" w:after="0" w:line="252" w:lineRule="auto"/>
        <w:ind w:firstLine="709"/>
        <w:rPr>
          <w:i/>
          <w:lang w:val="en-US"/>
        </w:rPr>
      </w:pPr>
      <w:r w:rsidRPr="003B123A">
        <w:rPr>
          <w:i/>
          <w:lang w:val="en-US"/>
        </w:rPr>
        <w:t>a.1. Có đủ số phòng học cho mỗi lớp học (không quá 2 ca mỗi ngày); diện tích phòng học, bàn ghế học sinh, bàn ghế giáo viên, bảng đúng quy cách; phòng học thoáng mát, đủ ánh sáng, an toàn;</w:t>
      </w:r>
    </w:p>
    <w:p w:rsidR="00D82DE3" w:rsidRPr="003B123A" w:rsidRDefault="00D82DE3" w:rsidP="00D82DE3">
      <w:pPr>
        <w:pStyle w:val="sonvb"/>
        <w:spacing w:before="120" w:after="0" w:line="252" w:lineRule="auto"/>
        <w:ind w:firstLine="709"/>
        <w:rPr>
          <w:i/>
          <w:lang w:val="en-US"/>
        </w:rPr>
      </w:pPr>
      <w:r w:rsidRPr="003B123A">
        <w:rPr>
          <w:i/>
          <w:lang w:val="en-US"/>
        </w:rPr>
        <w:t>a.2. Có phòng y tế trường học đảm bảo theo quy định hiện hành về hoạt động y tế trong các trường trung học cơ sở và trường phổ thông có nhiều cấp học;</w:t>
      </w:r>
    </w:p>
    <w:p w:rsidR="00D82DE3" w:rsidRPr="003B123A" w:rsidRDefault="00D82DE3" w:rsidP="00D82DE3">
      <w:pPr>
        <w:pStyle w:val="sonvb"/>
        <w:spacing w:before="120" w:after="0" w:line="269" w:lineRule="auto"/>
        <w:ind w:firstLine="709"/>
        <w:rPr>
          <w:i/>
          <w:lang w:val="en-US"/>
        </w:rPr>
      </w:pPr>
      <w:r w:rsidRPr="003B123A">
        <w:rPr>
          <w:i/>
          <w:lang w:val="en-US"/>
        </w:rPr>
        <w:t>b. Khu phục vụ học tập:</w:t>
      </w:r>
    </w:p>
    <w:p w:rsidR="00D82DE3" w:rsidRPr="003B123A" w:rsidRDefault="00D82DE3" w:rsidP="00D82DE3">
      <w:pPr>
        <w:pStyle w:val="sonvb"/>
        <w:spacing w:before="120" w:after="0" w:line="269" w:lineRule="auto"/>
        <w:ind w:firstLine="709"/>
        <w:rPr>
          <w:i/>
          <w:lang w:val="en-US"/>
        </w:rPr>
      </w:pPr>
      <w:r w:rsidRPr="003B123A">
        <w:rPr>
          <w:i/>
          <w:lang w:val="en-US"/>
        </w:rPr>
        <w:t>b.1. Có các phòng học bộ môn đạt tiêu chuẩn theo quy định hiện hành của Quy định về phòng học bộ môn; phòng thiết bị dạy học, phòng thí nghiệm với đầy đủ trang thiết bị dạy học;</w:t>
      </w:r>
    </w:p>
    <w:p w:rsidR="00D82DE3" w:rsidRPr="003B123A" w:rsidRDefault="00D82DE3" w:rsidP="00D82DE3">
      <w:pPr>
        <w:pStyle w:val="sonvb"/>
        <w:spacing w:before="120" w:after="0" w:line="269" w:lineRule="auto"/>
        <w:ind w:firstLine="709"/>
        <w:rPr>
          <w:i/>
          <w:lang w:val="en-US"/>
        </w:rPr>
      </w:pPr>
      <w:r w:rsidRPr="003B123A">
        <w:rPr>
          <w:i/>
          <w:lang w:val="en-US"/>
        </w:rPr>
        <w:t xml:space="preserve">b.2. Có thư viện theo tiêu chuẩn quy định về tổ chức và hoạt động của thư viện trường học, chú trọng phát triển nguồn tư liệu điện tử gồm: tài liệu, sách giáo khoa, giáo án, câu hỏi, bài tập, đề kiểm tra, đề thi...; cập nhật thông tin về giáo dục trong và ngoài nước đáp ứng yêu cầu tham khảo của giáo viên và </w:t>
      </w:r>
      <w:r w:rsidRPr="003B123A">
        <w:rPr>
          <w:i/>
          <w:lang w:val="en-US"/>
        </w:rPr>
        <w:br/>
        <w:t>học sinh;</w:t>
      </w:r>
    </w:p>
    <w:p w:rsidR="00D82DE3" w:rsidRPr="003B123A" w:rsidRDefault="00D82DE3" w:rsidP="00D82DE3">
      <w:pPr>
        <w:pStyle w:val="sonvb"/>
        <w:spacing w:before="120" w:after="0" w:line="269" w:lineRule="auto"/>
        <w:ind w:firstLine="709"/>
        <w:rPr>
          <w:i/>
          <w:lang w:val="en-US"/>
        </w:rPr>
      </w:pPr>
      <w:r w:rsidRPr="003B123A">
        <w:rPr>
          <w:i/>
          <w:lang w:val="en-US"/>
        </w:rPr>
        <w:t>b.3. Có phòng truyền thống; khu luyện tập thể dục thể thao; phòng làm việc của Công đoàn; phòng hoạt động của Đoàn Thanh niên cộng sản Hồ Chí Minh; Đội Thiếu niên tiền phong Hồ Chí Minh đối với trường trung học cơ sở và trường phổ thông có nhiều cấp học;</w:t>
      </w:r>
    </w:p>
    <w:p w:rsidR="00D82DE3" w:rsidRPr="003B123A" w:rsidRDefault="00D82DE3" w:rsidP="00D82DE3">
      <w:pPr>
        <w:pStyle w:val="sonvb"/>
        <w:spacing w:before="120" w:after="0" w:line="269" w:lineRule="auto"/>
        <w:ind w:firstLine="709"/>
        <w:rPr>
          <w:i/>
          <w:lang w:val="en-US"/>
        </w:rPr>
      </w:pPr>
      <w:r w:rsidRPr="003B123A">
        <w:rPr>
          <w:i/>
          <w:lang w:val="en-US"/>
        </w:rPr>
        <w:t>c. Khu văn phòng:</w:t>
      </w:r>
    </w:p>
    <w:p w:rsidR="00D82DE3" w:rsidRPr="003B123A" w:rsidRDefault="00D82DE3" w:rsidP="00D82DE3">
      <w:pPr>
        <w:pStyle w:val="sonvb"/>
        <w:spacing w:before="120" w:after="0" w:line="269" w:lineRule="auto"/>
        <w:ind w:firstLine="709"/>
        <w:rPr>
          <w:i/>
          <w:lang w:val="en-US"/>
        </w:rPr>
      </w:pPr>
      <w:r w:rsidRPr="003B123A">
        <w:rPr>
          <w:i/>
          <w:lang w:val="en-US"/>
        </w:rPr>
        <w:t>Có phòng làm việc của Hiệu trưởng, phòng làm việc của từng phó Hiệu trưởng, văn phòng nhà trường, phòng họp hội đồng giáo dục nhà trường, phòng họp từng tổ bộ môn, phòng thường trực, kho;</w:t>
      </w:r>
    </w:p>
    <w:p w:rsidR="00D82DE3" w:rsidRPr="003B123A" w:rsidRDefault="00D82DE3" w:rsidP="00D82DE3">
      <w:pPr>
        <w:pStyle w:val="sonvb"/>
        <w:spacing w:before="120" w:after="0" w:line="269" w:lineRule="auto"/>
        <w:ind w:firstLine="709"/>
        <w:rPr>
          <w:i/>
          <w:lang w:val="en-US"/>
        </w:rPr>
      </w:pPr>
      <w:r w:rsidRPr="003B123A">
        <w:rPr>
          <w:i/>
          <w:lang w:val="en-US"/>
        </w:rPr>
        <w:t>d. Khu sân chơi sạch, đảm bảo vệ sinh và có cây bóng mát;</w:t>
      </w:r>
    </w:p>
    <w:p w:rsidR="00D82DE3" w:rsidRPr="003B123A" w:rsidRDefault="00D82DE3" w:rsidP="00D82DE3">
      <w:pPr>
        <w:pStyle w:val="sonvb"/>
        <w:spacing w:before="120" w:after="0" w:line="269" w:lineRule="auto"/>
        <w:ind w:firstLine="709"/>
        <w:rPr>
          <w:i/>
          <w:lang w:val="en-US"/>
        </w:rPr>
      </w:pPr>
      <w:r w:rsidRPr="003B123A">
        <w:rPr>
          <w:i/>
          <w:lang w:val="en-US"/>
        </w:rPr>
        <w:t>e. Khu vệ sinh được bố trí hợp lý, riêng cho giáo viên, học sinh nam, học sinh nữ, không làm ô nhiễm môi trường ở trong và ngoài nhà trường;</w:t>
      </w:r>
    </w:p>
    <w:p w:rsidR="00D82DE3" w:rsidRPr="003B123A" w:rsidRDefault="00D82DE3" w:rsidP="00D82DE3">
      <w:pPr>
        <w:pStyle w:val="sonvb"/>
        <w:spacing w:before="120" w:after="0" w:line="269" w:lineRule="auto"/>
        <w:ind w:firstLine="709"/>
        <w:rPr>
          <w:i/>
          <w:lang w:val="en-US"/>
        </w:rPr>
      </w:pPr>
      <w:r w:rsidRPr="003B123A">
        <w:rPr>
          <w:i/>
          <w:lang w:val="en-US"/>
        </w:rPr>
        <w:t>g. Có khu để xe cho giáo viên, cho từng khối lớp hoặc từng lớp trong khuôn viên nhà trường, đảm bảo trật tự, an toàn;</w:t>
      </w:r>
    </w:p>
    <w:p w:rsidR="00D82DE3" w:rsidRPr="003B123A" w:rsidRDefault="00D82DE3" w:rsidP="00D82DE3">
      <w:pPr>
        <w:pStyle w:val="sonvb"/>
        <w:spacing w:before="120" w:after="0" w:line="269" w:lineRule="auto"/>
        <w:ind w:firstLine="709"/>
        <w:rPr>
          <w:i/>
          <w:lang w:val="en-US"/>
        </w:rPr>
      </w:pPr>
      <w:r w:rsidRPr="003B123A">
        <w:rPr>
          <w:i/>
          <w:lang w:val="en-US"/>
        </w:rPr>
        <w:t>h. Có đủ nước sạch cho các hoạt động dạy học, nước sử dụng cho giáo viên, học sinh; có hệ thống thoát nước hợp vệ sinh;</w:t>
      </w:r>
    </w:p>
    <w:p w:rsidR="00D82DE3" w:rsidRPr="003B123A" w:rsidRDefault="00D82DE3" w:rsidP="00D82DE3">
      <w:pPr>
        <w:pStyle w:val="sonvb"/>
        <w:spacing w:before="120" w:after="0" w:line="269" w:lineRule="auto"/>
        <w:ind w:firstLine="709"/>
        <w:rPr>
          <w:i/>
          <w:lang w:val="en-US"/>
        </w:rPr>
      </w:pPr>
      <w:r w:rsidRPr="003B123A">
        <w:rPr>
          <w:i/>
          <w:lang w:val="en-US"/>
        </w:rPr>
        <w:t>4. Có hệ thống công nghệ thông tin kết nối Internet đáp ứng yêu cầu quản lý và dạy học; có Website thông tin trên mạng Internet hoạt động thường xuyên, hỗ trợ có hiệu quả cho công tác dạy học và quản lý nhà trường.</w:t>
      </w:r>
    </w:p>
    <w:p w:rsidR="00D82DE3" w:rsidRPr="003B123A" w:rsidRDefault="00D82DE3" w:rsidP="00D82DE3">
      <w:pPr>
        <w:pStyle w:val="sonvb"/>
        <w:spacing w:before="120" w:after="0" w:line="269" w:lineRule="auto"/>
        <w:ind w:firstLine="709"/>
        <w:rPr>
          <w:b/>
          <w:i/>
          <w:lang w:val="en-US"/>
        </w:rPr>
      </w:pPr>
      <w:r w:rsidRPr="003B123A">
        <w:rPr>
          <w:b/>
          <w:i/>
          <w:lang w:val="en-US"/>
        </w:rPr>
        <w:t>Tiêu chuẩn 5 - Quan hệ giữa nhà trường, gia đình và xã hội</w:t>
      </w:r>
    </w:p>
    <w:p w:rsidR="00D82DE3" w:rsidRPr="003B123A" w:rsidRDefault="00D82DE3" w:rsidP="00D82DE3">
      <w:pPr>
        <w:pStyle w:val="sonvb"/>
        <w:spacing w:before="120" w:after="0" w:line="269" w:lineRule="auto"/>
        <w:ind w:firstLine="709"/>
        <w:rPr>
          <w:i/>
          <w:lang w:val="en-US"/>
        </w:rPr>
      </w:pPr>
      <w:r w:rsidRPr="003B123A">
        <w:rPr>
          <w:i/>
          <w:lang w:val="en-US"/>
        </w:rPr>
        <w:t>1. Nhà trường chủ động phối hợp với các cơ quan quản lý nhà nước, các đoàn thể, tổ chức ở địa phương đề xuất những biện pháp cụ thể nhằm thực hiện chủ trương và kế hoạch phát triển giáo dục địa phương.</w:t>
      </w:r>
    </w:p>
    <w:p w:rsidR="00D82DE3" w:rsidRPr="003B123A" w:rsidRDefault="00D82DE3" w:rsidP="00D82DE3">
      <w:pPr>
        <w:pStyle w:val="sonvb"/>
        <w:spacing w:before="120" w:after="0" w:line="269" w:lineRule="auto"/>
        <w:ind w:firstLine="709"/>
        <w:rPr>
          <w:i/>
          <w:lang w:val="en-US"/>
        </w:rPr>
      </w:pPr>
      <w:r w:rsidRPr="003B123A">
        <w:rPr>
          <w:i/>
          <w:lang w:val="en-US"/>
        </w:rPr>
        <w:t>2. Ban đại diện cha mẹ học sinh được thành lập và hoạt động theo quy định hiện hành về tổ chức và hoạt động của Ban đại diện cha mẹ học sinh, hoạt động có hiệu quả trong việc kết hợp với nhà trường và xã hội để giáo dục học sinh.</w:t>
      </w:r>
    </w:p>
    <w:p w:rsidR="00D82DE3" w:rsidRPr="003B123A" w:rsidRDefault="00D82DE3" w:rsidP="00D82DE3">
      <w:pPr>
        <w:pStyle w:val="sonvb"/>
        <w:spacing w:before="120" w:after="0" w:line="269" w:lineRule="auto"/>
        <w:ind w:firstLine="709"/>
        <w:rPr>
          <w:i/>
          <w:lang w:val="en-US"/>
        </w:rPr>
      </w:pPr>
      <w:r w:rsidRPr="003B123A">
        <w:rPr>
          <w:i/>
          <w:lang w:val="en-US"/>
        </w:rPr>
        <w:t>3. Mối quan hệ và thông tin giữa nhà trường, gia đình và xã hội được duy trì thường xuyên, kịp thời, chặt chẽ, tạo nên môi trường giáo dục lành mạnh, phòng ngừa, đẩy lùi các hiện tượng tiêu cực, vi phạm pháp luật, tệ nạn xã hội xâm nhập vào nhà trường.</w:t>
      </w:r>
    </w:p>
    <w:p w:rsidR="00D82DE3" w:rsidRPr="003B123A" w:rsidRDefault="00D82DE3" w:rsidP="00D82DE3">
      <w:pPr>
        <w:pStyle w:val="sonvb"/>
        <w:spacing w:before="120" w:after="0" w:line="269" w:lineRule="auto"/>
        <w:ind w:firstLine="709"/>
        <w:rPr>
          <w:i/>
          <w:lang w:val="en-US"/>
        </w:rPr>
      </w:pPr>
      <w:r w:rsidRPr="003B123A">
        <w:rPr>
          <w:i/>
          <w:lang w:val="en-US"/>
        </w:rPr>
        <w:t>4. Huy động hợp lý và có hiệu quả sự tham gia của gia đình và cộng đồng vào các hoạt động giáo dục, tăng cường điều kiện cơ sở vật chất, thiết bị để nâng cao hiệu quả giáo dục của nhà trường.</w:t>
      </w:r>
    </w:p>
    <w:p w:rsidR="00D82DE3" w:rsidRPr="003B123A" w:rsidRDefault="0014793E" w:rsidP="00D82DE3">
      <w:pPr>
        <w:pStyle w:val="sonvb"/>
        <w:spacing w:before="120" w:after="0" w:line="269" w:lineRule="auto"/>
        <w:ind w:firstLine="709"/>
        <w:rPr>
          <w:i/>
          <w:lang w:val="en-US"/>
        </w:rPr>
      </w:pPr>
      <w:r>
        <w:rPr>
          <w:i/>
          <w:lang w:val="en-US"/>
        </w:rPr>
        <w:t>29</w:t>
      </w:r>
      <w:r w:rsidR="00D82DE3" w:rsidRPr="003B123A">
        <w:rPr>
          <w:i/>
          <w:lang w:val="en-US"/>
        </w:rPr>
        <w:t>.11. Căn cứ pháp lý:</w:t>
      </w:r>
    </w:p>
    <w:p w:rsidR="00D82DE3" w:rsidRDefault="00874013" w:rsidP="00874013">
      <w:pPr>
        <w:ind w:firstLine="709"/>
        <w:rPr>
          <w:rFonts w:eastAsia="Arial"/>
          <w:szCs w:val="28"/>
          <w:lang w:eastAsia="x-none"/>
        </w:rPr>
      </w:pPr>
      <w:r w:rsidRPr="00874013">
        <w:rPr>
          <w:rFonts w:eastAsia="Arial"/>
          <w:szCs w:val="28"/>
          <w:lang w:eastAsia="x-none"/>
        </w:rPr>
        <w:t xml:space="preserve">- Thông tư số 18/2018/TT-BGDĐT của Bộ GDĐT ngày 22/8/2018  ban hành quy định về kiểm định chất lượng giáo dục và công nhận đạt chuẩn quốc gia đối với trường trung học cơ sở, trường trung học phổ thông và trường phổ thông có nhiều cấp học </w:t>
      </w:r>
      <w:r w:rsidR="00D82DE3">
        <w:br w:type="page"/>
      </w:r>
    </w:p>
    <w:p w:rsidR="00D82DE3" w:rsidRPr="004459FC" w:rsidRDefault="00D82DE3" w:rsidP="00D82DE3">
      <w:pPr>
        <w:pStyle w:val="sonvb"/>
        <w:spacing w:before="120" w:after="0" w:line="245" w:lineRule="auto"/>
        <w:ind w:firstLine="709"/>
        <w:rPr>
          <w:b/>
          <w:color w:val="0000FF"/>
          <w:lang w:val="en-US"/>
        </w:rPr>
      </w:pPr>
      <w:r>
        <w:rPr>
          <w:b/>
          <w:color w:val="0000FF"/>
          <w:lang w:val="en-US"/>
        </w:rPr>
        <w:t>3</w:t>
      </w:r>
      <w:r w:rsidR="0014793E">
        <w:rPr>
          <w:b/>
          <w:color w:val="0000FF"/>
          <w:lang w:val="en-US"/>
        </w:rPr>
        <w:t>0</w:t>
      </w:r>
      <w:r w:rsidRPr="004459FC">
        <w:rPr>
          <w:b/>
          <w:color w:val="0000FF"/>
          <w:lang w:val="en-US"/>
        </w:rPr>
        <w:t>. Công nhận trường trung học phổ thông đạt chuẩn quốc gia</w:t>
      </w:r>
    </w:p>
    <w:p w:rsidR="00D82DE3" w:rsidRPr="003B123A" w:rsidRDefault="00D82DE3" w:rsidP="00D82DE3">
      <w:pPr>
        <w:pStyle w:val="sonvb"/>
        <w:spacing w:before="120" w:after="0" w:line="252" w:lineRule="auto"/>
        <w:ind w:firstLine="709"/>
        <w:rPr>
          <w:i/>
          <w:lang w:val="en-US"/>
        </w:rPr>
      </w:pPr>
      <w:r>
        <w:rPr>
          <w:i/>
          <w:lang w:val="en-US"/>
        </w:rPr>
        <w:t>3</w:t>
      </w:r>
      <w:r w:rsidR="0014793E">
        <w:rPr>
          <w:i/>
          <w:lang w:val="en-US"/>
        </w:rPr>
        <w:t>0</w:t>
      </w:r>
      <w:r w:rsidRPr="003B123A">
        <w:rPr>
          <w:i/>
          <w:lang w:val="en-US"/>
        </w:rPr>
        <w:t>.1. Trình tự thực hiện:</w:t>
      </w:r>
    </w:p>
    <w:p w:rsidR="00D82DE3" w:rsidRPr="005D70DB" w:rsidRDefault="00D82DE3" w:rsidP="00D82DE3">
      <w:pPr>
        <w:pStyle w:val="sonvb"/>
        <w:spacing w:before="120" w:after="0" w:line="252" w:lineRule="auto"/>
        <w:ind w:firstLine="709"/>
        <w:rPr>
          <w:lang w:val="en-US"/>
        </w:rPr>
      </w:pPr>
      <w:r>
        <w:rPr>
          <w:lang w:val="en-US"/>
        </w:rPr>
        <w:t>a)</w:t>
      </w:r>
      <w:r w:rsidRPr="005D70DB">
        <w:rPr>
          <w:lang w:val="en-US"/>
        </w:rPr>
        <w:t xml:space="preserve"> Trường trung học phổ thông (THPT) sau khi tự kiểm tra, xét thấy đủ điều kiện đạt chuẩn, nhà trường báo cáo và nộp hồ sơ về Sở GDĐT.</w:t>
      </w:r>
    </w:p>
    <w:p w:rsidR="00D82DE3" w:rsidRDefault="00D82DE3" w:rsidP="00D82DE3">
      <w:pPr>
        <w:pStyle w:val="sonvb"/>
        <w:spacing w:before="120" w:after="0" w:line="252" w:lineRule="auto"/>
        <w:ind w:firstLine="709"/>
        <w:rPr>
          <w:lang w:val="en-US"/>
        </w:rPr>
      </w:pPr>
      <w:r>
        <w:rPr>
          <w:lang w:val="en-US"/>
        </w:rPr>
        <w:t>b)</w:t>
      </w:r>
      <w:r w:rsidRPr="005D70DB">
        <w:rPr>
          <w:lang w:val="en-US"/>
        </w:rPr>
        <w:t xml:space="preserve"> Sở GDĐT tiếp nhận hồ sơ và đề nghị </w:t>
      </w:r>
      <w:r>
        <w:rPr>
          <w:lang w:val="en-US"/>
        </w:rPr>
        <w:t>Ủy ban nhân dân</w:t>
      </w:r>
      <w:r w:rsidRPr="005D70DB">
        <w:rPr>
          <w:lang w:val="en-US"/>
        </w:rPr>
        <w:t xml:space="preserve"> tỉnh thành lập đoàn kiểm tra công nhận trường trung học đạt chuẩn quốc gia.</w:t>
      </w:r>
    </w:p>
    <w:p w:rsidR="00D82DE3" w:rsidRPr="005D70DB" w:rsidRDefault="00D82DE3" w:rsidP="00D82DE3">
      <w:pPr>
        <w:pStyle w:val="sonvb"/>
        <w:spacing w:before="120" w:after="0" w:line="252" w:lineRule="auto"/>
        <w:ind w:firstLine="709"/>
        <w:rPr>
          <w:lang w:val="en-US"/>
        </w:rPr>
      </w:pPr>
      <w:r>
        <w:rPr>
          <w:lang w:val="en-US"/>
        </w:rPr>
        <w:t>c)</w:t>
      </w:r>
      <w:r w:rsidRPr="005D70DB">
        <w:rPr>
          <w:lang w:val="en-US"/>
        </w:rPr>
        <w:t xml:space="preserve"> Đoàn kiểm tra tiến hành kiểm tra, đánh giá theo các tiêu chuẩn và kết quả tự kiểm tra của nhà trường. Nếu thấy đủ điều kiện đạt chuẩn, trưởng đoàn kiểm tra báo cáo Chủ tịch </w:t>
      </w:r>
      <w:r>
        <w:rPr>
          <w:lang w:val="en-US"/>
        </w:rPr>
        <w:t>Ủy ban nhân dân</w:t>
      </w:r>
      <w:r w:rsidRPr="005D70DB">
        <w:rPr>
          <w:lang w:val="en-US"/>
        </w:rPr>
        <w:t xml:space="preserve"> tỉnh.</w:t>
      </w:r>
    </w:p>
    <w:p w:rsidR="00D82DE3" w:rsidRPr="005D70DB" w:rsidRDefault="00D82DE3" w:rsidP="00D82DE3">
      <w:pPr>
        <w:pStyle w:val="sonvb"/>
        <w:spacing w:before="120" w:after="0" w:line="252" w:lineRule="auto"/>
        <w:ind w:firstLine="709"/>
        <w:rPr>
          <w:lang w:val="en-US"/>
        </w:rPr>
      </w:pPr>
      <w:r>
        <w:rPr>
          <w:lang w:val="en-US"/>
        </w:rPr>
        <w:t>d)</w:t>
      </w:r>
      <w:r w:rsidRPr="005D70DB">
        <w:rPr>
          <w:lang w:val="en-US"/>
        </w:rPr>
        <w:t xml:space="preserve"> Chủ tịch </w:t>
      </w:r>
      <w:r>
        <w:rPr>
          <w:lang w:val="en-US"/>
        </w:rPr>
        <w:t>Ủy ban nhân dân</w:t>
      </w:r>
      <w:r w:rsidRPr="005D70DB">
        <w:rPr>
          <w:lang w:val="en-US"/>
        </w:rPr>
        <w:t xml:space="preserve"> tỉnh ra quyết định công nhận trường trung học đạt chuẩn quốc gia. Trong trường hợp cần thiết, Chủ tịch </w:t>
      </w:r>
      <w:r>
        <w:rPr>
          <w:lang w:val="en-US"/>
        </w:rPr>
        <w:t>Ủy ban nhân dân</w:t>
      </w:r>
      <w:r w:rsidRPr="005D70DB">
        <w:rPr>
          <w:lang w:val="en-US"/>
        </w:rPr>
        <w:t xml:space="preserve"> tỉnh sẽ tổ chức thẩm tra báo cáo của đoàn kiểm tra để quyết định công nhận hay không công nhận trường trung học đạt chuẩn quốc gia.</w:t>
      </w:r>
    </w:p>
    <w:p w:rsidR="00D82DE3" w:rsidRPr="003B123A" w:rsidRDefault="00D82DE3" w:rsidP="00D82DE3">
      <w:pPr>
        <w:pStyle w:val="sonvb"/>
        <w:spacing w:before="120" w:after="0" w:line="252" w:lineRule="auto"/>
        <w:ind w:firstLine="709"/>
        <w:rPr>
          <w:i/>
          <w:lang w:val="en-US"/>
        </w:rPr>
      </w:pPr>
      <w:r>
        <w:rPr>
          <w:i/>
          <w:lang w:val="en-US"/>
        </w:rPr>
        <w:t>3</w:t>
      </w:r>
      <w:r w:rsidR="0014793E">
        <w:rPr>
          <w:i/>
          <w:lang w:val="en-US"/>
        </w:rPr>
        <w:t>0</w:t>
      </w:r>
      <w:r w:rsidRPr="003B123A">
        <w:rPr>
          <w:i/>
          <w:lang w:val="en-US"/>
        </w:rPr>
        <w:t>.2. Cách thức thực hiện:</w:t>
      </w:r>
    </w:p>
    <w:p w:rsidR="00457BA7" w:rsidRDefault="00457BA7" w:rsidP="00457BA7">
      <w:pPr>
        <w:spacing w:before="120" w:line="269" w:lineRule="auto"/>
        <w:ind w:firstLine="709"/>
        <w:jc w:val="both"/>
      </w:pPr>
      <w:r w:rsidRPr="005D70DB">
        <w:t>Trực tiếp tại Bộ phận tiếp nhận và trả kết quả của Sở Giáo dục và Đào tạo (Tầ</w:t>
      </w:r>
      <w:r>
        <w:t>ng 01, Tháp A</w:t>
      </w:r>
      <w:r w:rsidRPr="005D70DB">
        <w:t>, Trung tâm Hành chính tỉnh Bình Dương, điện thoại: 0</w:t>
      </w:r>
      <w:r>
        <w:t>274</w:t>
      </w:r>
      <w:r w:rsidRPr="005D70DB">
        <w:t>-3.903.242) hoặc qua bưu điện.</w:t>
      </w:r>
    </w:p>
    <w:p w:rsidR="00D82DE3" w:rsidRPr="003B123A" w:rsidRDefault="00D82DE3" w:rsidP="00D82DE3">
      <w:pPr>
        <w:pStyle w:val="sonvb"/>
        <w:spacing w:before="120" w:after="0" w:line="252" w:lineRule="auto"/>
        <w:ind w:firstLine="709"/>
        <w:rPr>
          <w:i/>
          <w:lang w:val="en-US"/>
        </w:rPr>
      </w:pPr>
      <w:r>
        <w:rPr>
          <w:i/>
          <w:lang w:val="en-US"/>
        </w:rPr>
        <w:t>3</w:t>
      </w:r>
      <w:r w:rsidR="0014793E">
        <w:rPr>
          <w:i/>
          <w:lang w:val="en-US"/>
        </w:rPr>
        <w:t>0</w:t>
      </w:r>
      <w:r w:rsidRPr="003B123A">
        <w:rPr>
          <w:i/>
          <w:lang w:val="en-US"/>
        </w:rPr>
        <w:t>.3. Thành phần, số lượng hồ sơ:</w:t>
      </w:r>
    </w:p>
    <w:p w:rsidR="00D82DE3" w:rsidRPr="005D70DB" w:rsidRDefault="00D82DE3" w:rsidP="00D82DE3">
      <w:pPr>
        <w:pStyle w:val="sonvb"/>
        <w:spacing w:before="120" w:after="0" w:line="252" w:lineRule="auto"/>
        <w:ind w:firstLine="709"/>
        <w:rPr>
          <w:lang w:val="en-US"/>
        </w:rPr>
      </w:pPr>
      <w:r>
        <w:rPr>
          <w:lang w:val="en-US"/>
        </w:rPr>
        <w:t>H</w:t>
      </w:r>
      <w:r w:rsidRPr="005D70DB">
        <w:rPr>
          <w:lang w:val="en-US"/>
        </w:rPr>
        <w:t>ồ sơ</w:t>
      </w:r>
      <w:r>
        <w:rPr>
          <w:lang w:val="en-US"/>
        </w:rPr>
        <w:t xml:space="preserve"> bao gồm</w:t>
      </w:r>
      <w:r w:rsidRPr="005D70DB">
        <w:rPr>
          <w:lang w:val="en-US"/>
        </w:rPr>
        <w:t>:</w:t>
      </w:r>
    </w:p>
    <w:p w:rsidR="00D82DE3" w:rsidRPr="005D70DB" w:rsidRDefault="00D82DE3" w:rsidP="00D82DE3">
      <w:pPr>
        <w:pStyle w:val="sonvb"/>
        <w:spacing w:before="120" w:after="0" w:line="252" w:lineRule="auto"/>
        <w:ind w:firstLine="709"/>
        <w:rPr>
          <w:lang w:val="en-US"/>
        </w:rPr>
      </w:pPr>
      <w:r>
        <w:rPr>
          <w:lang w:val="en-US"/>
        </w:rPr>
        <w:t>a)</w:t>
      </w:r>
      <w:r w:rsidRPr="005D70DB">
        <w:rPr>
          <w:lang w:val="en-US"/>
        </w:rPr>
        <w:t xml:space="preserve"> Văn bản của nhà trường đề nghị được công nhận trường đạt chuẩn quốc gia.</w:t>
      </w:r>
    </w:p>
    <w:p w:rsidR="00D82DE3" w:rsidRPr="005D70DB" w:rsidRDefault="00D82DE3" w:rsidP="00D82DE3">
      <w:pPr>
        <w:pStyle w:val="sonvb"/>
        <w:spacing w:before="120" w:after="0" w:line="252" w:lineRule="auto"/>
        <w:ind w:firstLine="709"/>
        <w:rPr>
          <w:lang w:val="en-US"/>
        </w:rPr>
      </w:pPr>
      <w:r>
        <w:rPr>
          <w:lang w:val="en-US"/>
        </w:rPr>
        <w:t>b)</w:t>
      </w:r>
      <w:r w:rsidRPr="005D70DB">
        <w:rPr>
          <w:lang w:val="en-US"/>
        </w:rPr>
        <w:t xml:space="preserve"> Báo cáo thực hiện các tiêu chuẩn kèm theo sơ đồ cơ cấu các khối công trình của nhà trường.</w:t>
      </w:r>
    </w:p>
    <w:p w:rsidR="00D82DE3" w:rsidRPr="005D70DB" w:rsidRDefault="00D82DE3" w:rsidP="00D82DE3">
      <w:pPr>
        <w:pStyle w:val="sonvb"/>
        <w:spacing w:before="120" w:after="0" w:line="252" w:lineRule="auto"/>
        <w:ind w:firstLine="709"/>
        <w:rPr>
          <w:lang w:val="en-US"/>
        </w:rPr>
      </w:pPr>
      <w:r>
        <w:rPr>
          <w:lang w:val="en-US"/>
        </w:rPr>
        <w:t>c)</w:t>
      </w:r>
      <w:r w:rsidRPr="005D70DB">
        <w:rPr>
          <w:lang w:val="en-US"/>
        </w:rPr>
        <w:t xml:space="preserve"> Biên bản tự kiểm tra của trường và biên bản kiểm tra của đoàn kiểm tra cấp tỉnh.</w:t>
      </w:r>
    </w:p>
    <w:p w:rsidR="00D82DE3" w:rsidRPr="005D70DB" w:rsidRDefault="00D82DE3" w:rsidP="00D82DE3">
      <w:pPr>
        <w:pStyle w:val="sonvb"/>
        <w:spacing w:before="120" w:after="0" w:line="252" w:lineRule="auto"/>
        <w:ind w:firstLine="709"/>
        <w:rPr>
          <w:b/>
          <w:lang w:val="en-US"/>
        </w:rPr>
      </w:pPr>
      <w:r w:rsidRPr="005D70DB">
        <w:rPr>
          <w:lang w:val="en-US"/>
        </w:rPr>
        <w:t>Số lượng hồ sơ: 01 bộ.</w:t>
      </w:r>
    </w:p>
    <w:p w:rsidR="00D82DE3" w:rsidRPr="003B123A" w:rsidRDefault="00D82DE3" w:rsidP="00D82DE3">
      <w:pPr>
        <w:pStyle w:val="sonvb"/>
        <w:spacing w:before="120" w:after="0" w:line="252" w:lineRule="auto"/>
        <w:ind w:firstLine="709"/>
        <w:rPr>
          <w:i/>
          <w:lang w:val="en-US"/>
        </w:rPr>
      </w:pPr>
      <w:r>
        <w:rPr>
          <w:i/>
          <w:lang w:val="en-US"/>
        </w:rPr>
        <w:t>3</w:t>
      </w:r>
      <w:r w:rsidR="0014793E">
        <w:rPr>
          <w:i/>
          <w:lang w:val="en-US"/>
        </w:rPr>
        <w:t>0</w:t>
      </w:r>
      <w:r w:rsidRPr="003B123A">
        <w:rPr>
          <w:i/>
          <w:lang w:val="en-US"/>
        </w:rPr>
        <w:t>.4. Thời hạn giải quyết:</w:t>
      </w:r>
    </w:p>
    <w:p w:rsidR="00D82DE3" w:rsidRPr="005D70DB" w:rsidRDefault="00D82DE3" w:rsidP="00D82DE3">
      <w:pPr>
        <w:pStyle w:val="sonvb"/>
        <w:spacing w:before="120" w:after="0" w:line="269" w:lineRule="auto"/>
        <w:ind w:firstLine="709"/>
        <w:rPr>
          <w:lang w:val="en-US"/>
        </w:rPr>
      </w:pPr>
      <w:r>
        <w:rPr>
          <w:lang w:val="en-US"/>
        </w:rPr>
        <w:t xml:space="preserve">Không </w:t>
      </w:r>
      <w:r w:rsidRPr="005D70DB">
        <w:rPr>
          <w:lang w:val="en-US"/>
        </w:rPr>
        <w:t>quy định.</w:t>
      </w:r>
    </w:p>
    <w:p w:rsidR="00D82DE3" w:rsidRPr="003B123A" w:rsidRDefault="00D82DE3" w:rsidP="00D82DE3">
      <w:pPr>
        <w:pStyle w:val="sonvb"/>
        <w:spacing w:before="120" w:after="0" w:line="252" w:lineRule="auto"/>
        <w:ind w:firstLine="709"/>
        <w:rPr>
          <w:i/>
          <w:lang w:val="en-US"/>
        </w:rPr>
      </w:pPr>
      <w:r>
        <w:rPr>
          <w:i/>
          <w:lang w:val="en-US"/>
        </w:rPr>
        <w:t>3</w:t>
      </w:r>
      <w:r w:rsidR="0014793E">
        <w:rPr>
          <w:i/>
          <w:lang w:val="en-US"/>
        </w:rPr>
        <w:t>0</w:t>
      </w:r>
      <w:r w:rsidRPr="003B123A">
        <w:rPr>
          <w:i/>
          <w:lang w:val="en-US"/>
        </w:rPr>
        <w:t>.5. Đối tượng thực hiện:</w:t>
      </w:r>
    </w:p>
    <w:p w:rsidR="00D82DE3" w:rsidRPr="005D70DB" w:rsidRDefault="00D82DE3" w:rsidP="00D82DE3">
      <w:pPr>
        <w:pStyle w:val="sonvb"/>
        <w:spacing w:before="120" w:after="0" w:line="252" w:lineRule="auto"/>
        <w:ind w:firstLine="709"/>
        <w:rPr>
          <w:lang w:val="en-US"/>
        </w:rPr>
      </w:pPr>
      <w:r w:rsidRPr="005D70DB">
        <w:rPr>
          <w:lang w:val="en-US"/>
        </w:rPr>
        <w:t>Trường THPT.</w:t>
      </w:r>
    </w:p>
    <w:p w:rsidR="00D82DE3" w:rsidRPr="003B123A" w:rsidRDefault="00D82DE3" w:rsidP="00D82DE3">
      <w:pPr>
        <w:pStyle w:val="sonvb"/>
        <w:spacing w:before="120" w:after="0" w:line="252" w:lineRule="auto"/>
        <w:ind w:firstLine="709"/>
        <w:rPr>
          <w:i/>
          <w:lang w:val="en-US"/>
        </w:rPr>
      </w:pPr>
      <w:r>
        <w:rPr>
          <w:i/>
          <w:lang w:val="en-US"/>
        </w:rPr>
        <w:t>3</w:t>
      </w:r>
      <w:r w:rsidR="0014793E">
        <w:rPr>
          <w:i/>
          <w:lang w:val="en-US"/>
        </w:rPr>
        <w:t>0</w:t>
      </w:r>
      <w:r w:rsidRPr="003B123A">
        <w:rPr>
          <w:i/>
          <w:lang w:val="en-US"/>
        </w:rPr>
        <w:t>.6. Cơ quan thực hiện</w:t>
      </w:r>
    </w:p>
    <w:p w:rsidR="00D82DE3" w:rsidRPr="005D70DB" w:rsidRDefault="00D82DE3" w:rsidP="00D82DE3">
      <w:pPr>
        <w:pStyle w:val="sonvb"/>
        <w:spacing w:before="120" w:after="0" w:line="252" w:lineRule="auto"/>
        <w:ind w:firstLine="709"/>
        <w:rPr>
          <w:lang w:val="en-US"/>
        </w:rPr>
      </w:pPr>
      <w:r>
        <w:rPr>
          <w:lang w:val="en-US"/>
        </w:rPr>
        <w:t>a)</w:t>
      </w:r>
      <w:r w:rsidRPr="005D70DB">
        <w:rPr>
          <w:lang w:val="en-US"/>
        </w:rPr>
        <w:t xml:space="preserve"> Cơ quan có thẩm quyền quyết định: Ủy ban nhân dân tỉnh;</w:t>
      </w:r>
    </w:p>
    <w:p w:rsidR="00D82DE3" w:rsidRPr="005D70DB" w:rsidRDefault="00D82DE3" w:rsidP="00D82DE3">
      <w:pPr>
        <w:pStyle w:val="sonvb"/>
        <w:spacing w:before="120" w:after="0" w:line="252" w:lineRule="auto"/>
        <w:ind w:firstLine="709"/>
        <w:rPr>
          <w:lang w:val="en-US"/>
        </w:rPr>
      </w:pPr>
      <w:r>
        <w:rPr>
          <w:lang w:val="en-US"/>
        </w:rPr>
        <w:t>b)</w:t>
      </w:r>
      <w:r w:rsidRPr="005D70DB">
        <w:rPr>
          <w:lang w:val="en-US"/>
        </w:rPr>
        <w:t xml:space="preserve"> Cơ quan phối hợp: Sở Giáo dục và Đào tạo.</w:t>
      </w:r>
    </w:p>
    <w:p w:rsidR="00D82DE3" w:rsidRPr="003B123A" w:rsidRDefault="00D82DE3" w:rsidP="00D82DE3">
      <w:pPr>
        <w:pStyle w:val="sonvb"/>
        <w:spacing w:before="120" w:after="0" w:line="252" w:lineRule="auto"/>
        <w:ind w:firstLine="709"/>
        <w:rPr>
          <w:i/>
          <w:lang w:val="en-US"/>
        </w:rPr>
      </w:pPr>
      <w:r>
        <w:rPr>
          <w:i/>
          <w:lang w:val="en-US"/>
        </w:rPr>
        <w:t>3</w:t>
      </w:r>
      <w:r w:rsidR="0014793E">
        <w:rPr>
          <w:i/>
          <w:lang w:val="en-US"/>
        </w:rPr>
        <w:t>0</w:t>
      </w:r>
      <w:r w:rsidRPr="003B123A">
        <w:rPr>
          <w:i/>
          <w:lang w:val="en-US"/>
        </w:rPr>
        <w:t xml:space="preserve">.7. Kết quả </w:t>
      </w:r>
      <w:r>
        <w:rPr>
          <w:i/>
          <w:lang w:val="en-US"/>
        </w:rPr>
        <w:t>thực hiện</w:t>
      </w:r>
      <w:r w:rsidRPr="003B123A">
        <w:rPr>
          <w:i/>
          <w:lang w:val="en-US"/>
        </w:rPr>
        <w:t>:</w:t>
      </w:r>
    </w:p>
    <w:p w:rsidR="00D82DE3" w:rsidRPr="005D70DB" w:rsidRDefault="00D82DE3" w:rsidP="00D82DE3">
      <w:pPr>
        <w:pStyle w:val="sonvb"/>
        <w:spacing w:before="120" w:after="0" w:line="252" w:lineRule="auto"/>
        <w:ind w:firstLine="709"/>
        <w:rPr>
          <w:lang w:val="en-US"/>
        </w:rPr>
      </w:pPr>
      <w:r w:rsidRPr="005D70DB">
        <w:rPr>
          <w:lang w:val="en-US"/>
        </w:rPr>
        <w:t>Quyết định công nhận trường THPT đạt chuẩn quốc gia.</w:t>
      </w:r>
    </w:p>
    <w:p w:rsidR="00D82DE3" w:rsidRPr="003B123A" w:rsidRDefault="00D82DE3" w:rsidP="00D82DE3">
      <w:pPr>
        <w:pStyle w:val="sonvb"/>
        <w:spacing w:before="120" w:after="0" w:line="252" w:lineRule="auto"/>
        <w:ind w:firstLine="709"/>
        <w:rPr>
          <w:i/>
          <w:lang w:val="en-US"/>
        </w:rPr>
      </w:pPr>
      <w:r>
        <w:rPr>
          <w:i/>
          <w:lang w:val="en-US"/>
        </w:rPr>
        <w:t>3</w:t>
      </w:r>
      <w:r w:rsidR="0014793E">
        <w:rPr>
          <w:i/>
          <w:lang w:val="en-US"/>
        </w:rPr>
        <w:t>0</w:t>
      </w:r>
      <w:r w:rsidRPr="003B123A">
        <w:rPr>
          <w:i/>
          <w:lang w:val="en-US"/>
        </w:rPr>
        <w:t>.8. Phí, lệ phí:</w:t>
      </w:r>
    </w:p>
    <w:p w:rsidR="00D82DE3" w:rsidRPr="005D70DB" w:rsidRDefault="00D82DE3" w:rsidP="00D82DE3">
      <w:pPr>
        <w:pStyle w:val="sonvb"/>
        <w:spacing w:before="120" w:after="0" w:line="252" w:lineRule="auto"/>
        <w:ind w:firstLine="709"/>
        <w:rPr>
          <w:lang w:val="en-US"/>
        </w:rPr>
      </w:pPr>
      <w:r w:rsidRPr="005D70DB">
        <w:rPr>
          <w:lang w:val="en-US"/>
        </w:rPr>
        <w:t>Không.</w:t>
      </w:r>
    </w:p>
    <w:p w:rsidR="00D82DE3" w:rsidRPr="003B123A" w:rsidRDefault="0014793E" w:rsidP="00D82DE3">
      <w:pPr>
        <w:pStyle w:val="sonvb"/>
        <w:spacing w:before="120" w:after="0" w:line="252" w:lineRule="auto"/>
        <w:ind w:firstLine="709"/>
        <w:rPr>
          <w:i/>
          <w:lang w:val="en-US"/>
        </w:rPr>
      </w:pPr>
      <w:r>
        <w:rPr>
          <w:i/>
          <w:lang w:val="en-US"/>
        </w:rPr>
        <w:t>30</w:t>
      </w:r>
      <w:r w:rsidR="00D82DE3" w:rsidRPr="003B123A">
        <w:rPr>
          <w:i/>
          <w:lang w:val="en-US"/>
        </w:rPr>
        <w:t>.9. Mẫu đơn, mẫu tờ khai:</w:t>
      </w:r>
    </w:p>
    <w:p w:rsidR="00D82DE3" w:rsidRPr="005D70DB" w:rsidRDefault="00D82DE3" w:rsidP="00D82DE3">
      <w:pPr>
        <w:pStyle w:val="sonvb"/>
        <w:spacing w:before="120" w:after="0" w:line="252" w:lineRule="auto"/>
        <w:ind w:firstLine="709"/>
        <w:rPr>
          <w:lang w:val="en-US"/>
        </w:rPr>
      </w:pPr>
      <w:r w:rsidRPr="005D70DB">
        <w:rPr>
          <w:lang w:val="en-US"/>
        </w:rPr>
        <w:t>Không.</w:t>
      </w:r>
    </w:p>
    <w:p w:rsidR="00D82DE3" w:rsidRPr="003B123A" w:rsidRDefault="00D82DE3" w:rsidP="00D82DE3">
      <w:pPr>
        <w:pStyle w:val="sonvb"/>
        <w:spacing w:before="120" w:after="0" w:line="252" w:lineRule="auto"/>
        <w:ind w:firstLine="709"/>
        <w:rPr>
          <w:i/>
          <w:lang w:val="en-US"/>
        </w:rPr>
      </w:pPr>
      <w:r>
        <w:rPr>
          <w:i/>
          <w:lang w:val="en-US"/>
        </w:rPr>
        <w:t>3</w:t>
      </w:r>
      <w:r w:rsidR="0014793E">
        <w:rPr>
          <w:i/>
          <w:lang w:val="en-US"/>
        </w:rPr>
        <w:t>0</w:t>
      </w:r>
      <w:r w:rsidRPr="003B123A">
        <w:rPr>
          <w:i/>
          <w:lang w:val="en-US"/>
        </w:rPr>
        <w:t>.10. Yêu cầu hoặc điều kiện:</w:t>
      </w:r>
    </w:p>
    <w:p w:rsidR="00D82DE3" w:rsidRPr="005D70DB" w:rsidRDefault="00D82DE3" w:rsidP="00D82DE3">
      <w:pPr>
        <w:pStyle w:val="sonvb"/>
        <w:spacing w:before="120" w:after="0" w:line="252" w:lineRule="auto"/>
        <w:ind w:firstLine="709"/>
        <w:rPr>
          <w:lang w:val="en-US"/>
        </w:rPr>
      </w:pPr>
      <w:r w:rsidRPr="005D70DB">
        <w:rPr>
          <w:lang w:val="en-US"/>
        </w:rPr>
        <w:t>Đạt danh hiệu tiên tiến năm liền kề với năm đề nghị công nhận trường trung học đạt chuẩn quốc gia và đạt 5 tiêu chuẩn sau:</w:t>
      </w:r>
    </w:p>
    <w:p w:rsidR="00D82DE3" w:rsidRPr="00DD3275" w:rsidRDefault="00D82DE3" w:rsidP="00D82DE3">
      <w:pPr>
        <w:pStyle w:val="sonvb"/>
        <w:spacing w:before="120" w:after="0" w:line="252" w:lineRule="auto"/>
        <w:ind w:firstLine="709"/>
        <w:rPr>
          <w:b/>
          <w:i/>
          <w:lang w:val="en-US"/>
        </w:rPr>
      </w:pPr>
      <w:r w:rsidRPr="00DD3275">
        <w:rPr>
          <w:b/>
          <w:i/>
          <w:lang w:val="en-US"/>
        </w:rPr>
        <w:t>Tiêu chuẩn 1 - Tổ chức và quản lý nhà trường</w:t>
      </w:r>
    </w:p>
    <w:p w:rsidR="00D82DE3" w:rsidRPr="004A2995" w:rsidRDefault="00D82DE3" w:rsidP="00D82DE3">
      <w:pPr>
        <w:pStyle w:val="sonvb"/>
        <w:spacing w:before="120" w:after="0" w:line="252" w:lineRule="auto"/>
        <w:ind w:firstLine="709"/>
        <w:rPr>
          <w:i/>
          <w:lang w:val="en-US"/>
        </w:rPr>
      </w:pPr>
      <w:r w:rsidRPr="004A2995">
        <w:rPr>
          <w:i/>
          <w:lang w:val="en-US"/>
        </w:rPr>
        <w:t>1. Lớp học:</w:t>
      </w:r>
    </w:p>
    <w:p w:rsidR="00D82DE3" w:rsidRPr="004A2995" w:rsidRDefault="00D82DE3" w:rsidP="00D82DE3">
      <w:pPr>
        <w:pStyle w:val="sonvb"/>
        <w:spacing w:before="120" w:after="0" w:line="252" w:lineRule="auto"/>
        <w:ind w:firstLine="709"/>
        <w:rPr>
          <w:i/>
          <w:lang w:val="en-US"/>
        </w:rPr>
      </w:pPr>
      <w:r w:rsidRPr="004A2995">
        <w:rPr>
          <w:i/>
          <w:lang w:val="en-US"/>
        </w:rPr>
        <w:t>a. Tối đa không quá 45 lớp, đảm bảo đủ các khối lớp của cấp học;</w:t>
      </w:r>
    </w:p>
    <w:p w:rsidR="00D82DE3" w:rsidRPr="004A2995" w:rsidRDefault="00D82DE3" w:rsidP="00D82DE3">
      <w:pPr>
        <w:pStyle w:val="sonvb"/>
        <w:spacing w:before="120" w:after="0" w:line="252" w:lineRule="auto"/>
        <w:ind w:firstLine="709"/>
        <w:rPr>
          <w:i/>
          <w:lang w:val="en-US"/>
        </w:rPr>
      </w:pPr>
      <w:r w:rsidRPr="004A2995">
        <w:rPr>
          <w:i/>
          <w:lang w:val="en-US"/>
        </w:rPr>
        <w:t>b. Số lượng học sinh/lớp tối đa không quá 45 học sinh;</w:t>
      </w:r>
    </w:p>
    <w:p w:rsidR="00D82DE3" w:rsidRPr="004A2995" w:rsidRDefault="00D82DE3" w:rsidP="00D82DE3">
      <w:pPr>
        <w:pStyle w:val="sonvb"/>
        <w:spacing w:before="120" w:after="0" w:line="252" w:lineRule="auto"/>
        <w:ind w:firstLine="709"/>
        <w:rPr>
          <w:i/>
          <w:lang w:val="en-US"/>
        </w:rPr>
      </w:pPr>
      <w:r w:rsidRPr="004A2995">
        <w:rPr>
          <w:i/>
          <w:lang w:val="en-US"/>
        </w:rPr>
        <w:t>2. Tổ chuyên môn:</w:t>
      </w:r>
    </w:p>
    <w:p w:rsidR="00D82DE3" w:rsidRPr="004A2995" w:rsidRDefault="00D82DE3" w:rsidP="00D82DE3">
      <w:pPr>
        <w:pStyle w:val="sonvb"/>
        <w:spacing w:before="120" w:after="0" w:line="252" w:lineRule="auto"/>
        <w:ind w:firstLine="709"/>
        <w:rPr>
          <w:i/>
          <w:lang w:val="en-US"/>
        </w:rPr>
      </w:pPr>
      <w:r w:rsidRPr="004A2995">
        <w:rPr>
          <w:i/>
          <w:lang w:val="en-US"/>
        </w:rPr>
        <w:t>a. Các tổ chuyên môn được thành lập và hoạt động theo quy định hiện hành của Điều lệ trường trung học cơ sở, trường trung học phổ thông và trường phổ thông có nhiều cấp học (sau đây gọi chung là Điều lệ trường trung học);</w:t>
      </w:r>
    </w:p>
    <w:p w:rsidR="00D82DE3" w:rsidRPr="004A2995" w:rsidRDefault="00D82DE3" w:rsidP="00D82DE3">
      <w:pPr>
        <w:pStyle w:val="sonvb"/>
        <w:spacing w:before="120" w:after="0" w:line="252" w:lineRule="auto"/>
        <w:ind w:firstLine="709"/>
        <w:rPr>
          <w:i/>
          <w:lang w:val="en-US"/>
        </w:rPr>
      </w:pPr>
      <w:r w:rsidRPr="004A2995">
        <w:rPr>
          <w:i/>
          <w:lang w:val="en-US"/>
        </w:rPr>
        <w:t>b. Hàng năm đề xuất được ít nhất hai chuyên đề chuyên môn có tác dụng nâng cao chất lượng và hiệu quả dạy - học;</w:t>
      </w:r>
    </w:p>
    <w:p w:rsidR="00D82DE3" w:rsidRPr="004A2995" w:rsidRDefault="00D82DE3" w:rsidP="00D82DE3">
      <w:pPr>
        <w:pStyle w:val="sonvb"/>
        <w:spacing w:before="120" w:after="0" w:line="252" w:lineRule="auto"/>
        <w:ind w:firstLine="709"/>
        <w:rPr>
          <w:i/>
          <w:lang w:val="en-US"/>
        </w:rPr>
      </w:pPr>
      <w:r w:rsidRPr="004A2995">
        <w:rPr>
          <w:i/>
          <w:lang w:val="en-US"/>
        </w:rPr>
        <w:t>c. Có kế hoạch bồi dưỡng nâng cao trình độ chuyên môn nghiệp vụ của mỗi giáo viên và của cả tổ chuyên môn; đạt các quy định về đào tạo, bồi dưỡng nhà giáo;</w:t>
      </w:r>
    </w:p>
    <w:p w:rsidR="00D82DE3" w:rsidRPr="004A2995" w:rsidRDefault="00D82DE3" w:rsidP="00D82DE3">
      <w:pPr>
        <w:pStyle w:val="sonvb"/>
        <w:spacing w:before="120" w:after="0" w:line="252" w:lineRule="auto"/>
        <w:ind w:firstLine="709"/>
        <w:rPr>
          <w:i/>
          <w:lang w:val="en-US"/>
        </w:rPr>
      </w:pPr>
      <w:r w:rsidRPr="004A2995">
        <w:rPr>
          <w:i/>
          <w:lang w:val="en-US"/>
        </w:rPr>
        <w:t>3. Tổ văn phòng:</w:t>
      </w:r>
    </w:p>
    <w:p w:rsidR="00D82DE3" w:rsidRPr="004A2995" w:rsidRDefault="00D82DE3" w:rsidP="00D82DE3">
      <w:pPr>
        <w:pStyle w:val="sonvb"/>
        <w:spacing w:before="120" w:after="0" w:line="252" w:lineRule="auto"/>
        <w:ind w:firstLine="709"/>
        <w:rPr>
          <w:i/>
          <w:lang w:val="en-US"/>
        </w:rPr>
      </w:pPr>
      <w:r w:rsidRPr="004A2995">
        <w:rPr>
          <w:i/>
          <w:lang w:val="en-US"/>
        </w:rPr>
        <w:t>a. Đảm nhận các công việc: văn thư, kế toán, thủ quỹ, y tế trường học, bảo vệ và phục vụ các hoạt động của nhà trường theo quy định hiện hành của Điều lệ trường trung học;</w:t>
      </w:r>
    </w:p>
    <w:p w:rsidR="00D82DE3" w:rsidRPr="004A2995" w:rsidRDefault="00D82DE3" w:rsidP="00D82DE3">
      <w:pPr>
        <w:pStyle w:val="sonvb"/>
        <w:spacing w:before="120" w:after="0" w:line="252" w:lineRule="auto"/>
        <w:ind w:firstLine="709"/>
        <w:rPr>
          <w:i/>
          <w:lang w:val="en-US"/>
        </w:rPr>
      </w:pPr>
      <w:r w:rsidRPr="004A2995">
        <w:rPr>
          <w:i/>
          <w:lang w:val="en-US"/>
        </w:rPr>
        <w:t>b. Quản lý hệ thống hồ sơ, sổ sách của nhà trường. Hướng dẫn sử dụng theo quy định của Điều lệ trường trung học và những quy định trong hướng dẫn sử dụng của từng loại sổ;</w:t>
      </w:r>
    </w:p>
    <w:p w:rsidR="00D82DE3" w:rsidRPr="004A2995" w:rsidRDefault="00D82DE3" w:rsidP="00D82DE3">
      <w:pPr>
        <w:pStyle w:val="sonvb"/>
        <w:spacing w:before="120" w:after="0" w:line="252" w:lineRule="auto"/>
        <w:ind w:firstLine="709"/>
        <w:rPr>
          <w:i/>
          <w:lang w:val="en-US"/>
        </w:rPr>
      </w:pPr>
      <w:r w:rsidRPr="004A2995">
        <w:rPr>
          <w:i/>
          <w:lang w:val="en-US"/>
        </w:rPr>
        <w:t>4. Hội đồng trường và các hội đồng khác trong nhà trường:</w:t>
      </w:r>
    </w:p>
    <w:p w:rsidR="00D82DE3" w:rsidRPr="004A2995" w:rsidRDefault="00D82DE3" w:rsidP="00D82DE3">
      <w:pPr>
        <w:pStyle w:val="sonvb"/>
        <w:spacing w:before="120" w:after="0" w:line="252" w:lineRule="auto"/>
        <w:ind w:firstLine="709"/>
        <w:rPr>
          <w:i/>
          <w:lang w:val="en-US"/>
        </w:rPr>
      </w:pPr>
      <w:r w:rsidRPr="004A2995">
        <w:rPr>
          <w:i/>
          <w:lang w:val="en-US"/>
        </w:rPr>
        <w:t>Hội đồng trường và các hội đồng khác trong nhà trường được thành lập và thực hiện chức năng, nhiệm vụ theo quy định hiện hành của Điều lệ trường trung học; hoạt động có kế hoạch, nền nếp, đạt hiệu quả thiết thực góp phần nâng cao chất lượng giáo dục, xây dựng nền nếp kỷ cương của nhà trường.</w:t>
      </w:r>
    </w:p>
    <w:p w:rsidR="00D82DE3" w:rsidRPr="004A2995" w:rsidRDefault="00D82DE3" w:rsidP="00D82DE3">
      <w:pPr>
        <w:pStyle w:val="sonvb"/>
        <w:spacing w:before="120" w:after="0" w:line="252" w:lineRule="auto"/>
        <w:ind w:firstLine="709"/>
        <w:rPr>
          <w:i/>
          <w:lang w:val="en-US"/>
        </w:rPr>
      </w:pPr>
      <w:r w:rsidRPr="004A2995">
        <w:rPr>
          <w:i/>
          <w:lang w:val="en-US"/>
        </w:rPr>
        <w:t>5. Tổ chức Đảng và các đoàn thể:</w:t>
      </w:r>
    </w:p>
    <w:p w:rsidR="00D82DE3" w:rsidRPr="004A2995" w:rsidRDefault="00D82DE3" w:rsidP="00D82DE3">
      <w:pPr>
        <w:pStyle w:val="sonvb"/>
        <w:spacing w:before="120" w:after="0" w:line="252" w:lineRule="auto"/>
        <w:ind w:firstLine="709"/>
        <w:rPr>
          <w:i/>
          <w:lang w:val="en-US"/>
        </w:rPr>
      </w:pPr>
      <w:r w:rsidRPr="004A2995">
        <w:rPr>
          <w:i/>
          <w:lang w:val="en-US"/>
        </w:rPr>
        <w:t>a. Tổ chức Đảng trong nhà trường đạt tiêu chuẩn trong sạch, vững mạnh. Những trường chưa có tổ chức Đảng cần có kế hoạch và đạt chỉ tiêu cụ thể về phát triển đảng viên trong từng năm học và xây dựng tổ chức cơ sở Đảng;</w:t>
      </w:r>
    </w:p>
    <w:p w:rsidR="00D82DE3" w:rsidRPr="004A2995" w:rsidRDefault="00D82DE3" w:rsidP="00D82DE3">
      <w:pPr>
        <w:pStyle w:val="sonvb"/>
        <w:spacing w:before="120" w:after="0" w:line="252" w:lineRule="auto"/>
        <w:ind w:firstLine="709"/>
        <w:rPr>
          <w:i/>
          <w:lang w:val="en-US"/>
        </w:rPr>
      </w:pPr>
      <w:r w:rsidRPr="004A2995">
        <w:rPr>
          <w:i/>
          <w:lang w:val="en-US"/>
        </w:rPr>
        <w:t>b. Các đoàn thể, tổ chức xã hội trong nhà trường được công nhận vững mạnh về tổ chức, có nhiều đóng góp trong các hoạt động ở địa phương;</w:t>
      </w:r>
    </w:p>
    <w:p w:rsidR="00D82DE3" w:rsidRPr="00DD3275" w:rsidRDefault="00D82DE3" w:rsidP="00D82DE3">
      <w:pPr>
        <w:pStyle w:val="sonvb"/>
        <w:spacing w:before="120" w:after="0" w:line="252" w:lineRule="auto"/>
        <w:ind w:firstLine="709"/>
        <w:rPr>
          <w:b/>
          <w:i/>
          <w:lang w:val="en-US"/>
        </w:rPr>
      </w:pPr>
      <w:r w:rsidRPr="00DD3275">
        <w:rPr>
          <w:b/>
          <w:i/>
          <w:lang w:val="en-US"/>
        </w:rPr>
        <w:t>Tiêu chuẩn 2 - Cán bộ quản lý, giáo viên và nhân viên:</w:t>
      </w:r>
    </w:p>
    <w:p w:rsidR="00D82DE3" w:rsidRPr="004A2995" w:rsidRDefault="00D82DE3" w:rsidP="00D82DE3">
      <w:pPr>
        <w:pStyle w:val="sonvb"/>
        <w:spacing w:before="120" w:after="0" w:line="252" w:lineRule="auto"/>
        <w:ind w:firstLine="709"/>
        <w:rPr>
          <w:i/>
          <w:lang w:val="en-US"/>
        </w:rPr>
      </w:pPr>
      <w:r w:rsidRPr="004A2995">
        <w:rPr>
          <w:i/>
          <w:lang w:val="en-US"/>
        </w:rPr>
        <w:t>1. Hiệu trưởng và các phó Hiệu trưởng đạt tiêu chuẩn theo quy định hiện hành của Điều lệ trường trung học; thực hiện tốt quy chế dân chủ trong hoạt động của nhà trường; được cấp quản lý giáo dục trực tiếp xếp loại từ khá trở lên theo quy định hiện hành về chuẩn Hiệu trưởng trường trung học.</w:t>
      </w:r>
    </w:p>
    <w:p w:rsidR="00D82DE3" w:rsidRPr="004A2995" w:rsidRDefault="00D82DE3" w:rsidP="00D82DE3">
      <w:pPr>
        <w:pStyle w:val="sonvb"/>
        <w:spacing w:before="120" w:after="0" w:line="252" w:lineRule="auto"/>
        <w:ind w:firstLine="709"/>
        <w:rPr>
          <w:i/>
          <w:lang w:val="en-US"/>
        </w:rPr>
      </w:pPr>
      <w:r w:rsidRPr="004A2995">
        <w:rPr>
          <w:i/>
          <w:lang w:val="en-US"/>
        </w:rPr>
        <w:t>Đối với Hiệu trưởng và phó Hiệu trưởng trường trung học phổ thông chuyên thực hiện theo quy định hiện hành của Quy chế tổ chức và hoạt động của trường trung học phổ thông chuyên.</w:t>
      </w:r>
    </w:p>
    <w:p w:rsidR="00D82DE3" w:rsidRPr="004A2995" w:rsidRDefault="00D82DE3" w:rsidP="00D82DE3">
      <w:pPr>
        <w:pStyle w:val="sonvb"/>
        <w:spacing w:before="120" w:after="0" w:line="252" w:lineRule="auto"/>
        <w:ind w:firstLine="709"/>
        <w:rPr>
          <w:i/>
          <w:lang w:val="en-US"/>
        </w:rPr>
      </w:pPr>
      <w:r w:rsidRPr="004A2995">
        <w:rPr>
          <w:i/>
          <w:lang w:val="en-US"/>
        </w:rPr>
        <w:t>2. Có đủ giáo viên các bộ môn đạt trình độ chuẩn đào tạo theo quy định, trong đó có ít nhất 30% giáo viên đạt tiêu chuẩn dạy giỏi từ cấp cơ sở trở lên; có 100% giáo viên đạt chuẩn loại khá trở lên theo quy định về chuẩn nghề nghiệp giáo viên trung học.</w:t>
      </w:r>
    </w:p>
    <w:p w:rsidR="00D82DE3" w:rsidRPr="004A2995" w:rsidRDefault="00D82DE3" w:rsidP="00D82DE3">
      <w:pPr>
        <w:pStyle w:val="sonvb"/>
        <w:spacing w:before="120" w:after="0" w:line="252" w:lineRule="auto"/>
        <w:ind w:firstLine="709"/>
        <w:rPr>
          <w:i/>
          <w:lang w:val="en-US"/>
        </w:rPr>
      </w:pPr>
      <w:r w:rsidRPr="004A2995">
        <w:rPr>
          <w:i/>
          <w:lang w:val="en-US"/>
        </w:rPr>
        <w:t>3. Có đủ viên chức phụ trách thư viện, phòng học bộ môn, phòng thiết bị dạy học được đào tạo hoặc bồi dưỡng đủ năng lực nghiệp vụ, hoàn thành tốt nhiệm vụ.</w:t>
      </w:r>
    </w:p>
    <w:p w:rsidR="00D82DE3" w:rsidRPr="00DD3275" w:rsidRDefault="00D82DE3" w:rsidP="00D82DE3">
      <w:pPr>
        <w:pStyle w:val="sonvb"/>
        <w:spacing w:before="120" w:after="0" w:line="252" w:lineRule="auto"/>
        <w:ind w:firstLine="709"/>
        <w:rPr>
          <w:b/>
          <w:i/>
          <w:lang w:val="en-US"/>
        </w:rPr>
      </w:pPr>
      <w:r w:rsidRPr="00DD3275">
        <w:rPr>
          <w:b/>
          <w:i/>
          <w:lang w:val="en-US"/>
        </w:rPr>
        <w:t>Tiêu chuẩn 3 - Chất lượng giáo dục:</w:t>
      </w:r>
    </w:p>
    <w:p w:rsidR="00D82DE3" w:rsidRPr="004A2995" w:rsidRDefault="00D82DE3" w:rsidP="00D82DE3">
      <w:pPr>
        <w:pStyle w:val="sonvb"/>
        <w:spacing w:before="120" w:after="0" w:line="252" w:lineRule="auto"/>
        <w:ind w:firstLine="709"/>
        <w:rPr>
          <w:i/>
          <w:lang w:val="en-US"/>
        </w:rPr>
      </w:pPr>
      <w:r w:rsidRPr="004A2995">
        <w:rPr>
          <w:i/>
          <w:lang w:val="en-US"/>
        </w:rPr>
        <w:t>Một năm trước khi được đề nghị công nhận và trong thời gian 5 năm được công nhận trường trung học đạt chuẩn quốc gia, tối thiểu phải đạt các chỉ tiêu sau:</w:t>
      </w:r>
    </w:p>
    <w:p w:rsidR="00D82DE3" w:rsidRPr="004A2995" w:rsidRDefault="00D82DE3" w:rsidP="00D82DE3">
      <w:pPr>
        <w:pStyle w:val="sonvb"/>
        <w:spacing w:before="120" w:after="0" w:line="252" w:lineRule="auto"/>
        <w:ind w:firstLine="709"/>
        <w:rPr>
          <w:i/>
          <w:lang w:val="en-US"/>
        </w:rPr>
      </w:pPr>
      <w:r w:rsidRPr="004A2995">
        <w:rPr>
          <w:i/>
          <w:lang w:val="en-US"/>
        </w:rPr>
        <w:t>1. Tỷ lệ học sinh bỏ học và lưu ban hằng năm không quá 5%, trong đó tỷ lệ học sinh bỏ học không quá 1%.</w:t>
      </w:r>
    </w:p>
    <w:p w:rsidR="00D82DE3" w:rsidRPr="004A2995" w:rsidRDefault="00D82DE3" w:rsidP="00D82DE3">
      <w:pPr>
        <w:pStyle w:val="sonvb"/>
        <w:spacing w:before="120" w:after="0" w:line="252" w:lineRule="auto"/>
        <w:ind w:firstLine="709"/>
        <w:rPr>
          <w:i/>
          <w:lang w:val="en-US"/>
        </w:rPr>
      </w:pPr>
      <w:r w:rsidRPr="004A2995">
        <w:rPr>
          <w:i/>
          <w:lang w:val="en-US"/>
        </w:rPr>
        <w:t>2. Chất lượng giáo dục:</w:t>
      </w:r>
    </w:p>
    <w:p w:rsidR="00D82DE3" w:rsidRPr="004A2995" w:rsidRDefault="00D82DE3" w:rsidP="00D82DE3">
      <w:pPr>
        <w:pStyle w:val="sonvb"/>
        <w:spacing w:before="120" w:after="0" w:line="252" w:lineRule="auto"/>
        <w:ind w:firstLine="709"/>
        <w:rPr>
          <w:i/>
          <w:lang w:val="en-US"/>
        </w:rPr>
      </w:pPr>
      <w:r w:rsidRPr="004A2995">
        <w:rPr>
          <w:i/>
          <w:lang w:val="en-US"/>
        </w:rPr>
        <w:t>a. Học lực:</w:t>
      </w:r>
    </w:p>
    <w:p w:rsidR="00D82DE3" w:rsidRPr="004A2995" w:rsidRDefault="00D82DE3" w:rsidP="00D82DE3">
      <w:pPr>
        <w:pStyle w:val="sonvb"/>
        <w:spacing w:before="120" w:after="0" w:line="252" w:lineRule="auto"/>
        <w:ind w:firstLine="709"/>
        <w:rPr>
          <w:i/>
          <w:lang w:val="en-US"/>
        </w:rPr>
      </w:pPr>
      <w:r w:rsidRPr="004A2995">
        <w:rPr>
          <w:i/>
          <w:lang w:val="en-US"/>
        </w:rPr>
        <w:t>a.1. Số học sinh xếp loại giỏi đạt từ 3% trở lên;</w:t>
      </w:r>
    </w:p>
    <w:p w:rsidR="00D82DE3" w:rsidRPr="004A2995" w:rsidRDefault="00D82DE3" w:rsidP="00D82DE3">
      <w:pPr>
        <w:pStyle w:val="sonvb"/>
        <w:spacing w:before="120" w:after="0" w:line="252" w:lineRule="auto"/>
        <w:ind w:firstLine="709"/>
        <w:rPr>
          <w:i/>
          <w:lang w:val="en-US"/>
        </w:rPr>
      </w:pPr>
      <w:r w:rsidRPr="004A2995">
        <w:rPr>
          <w:i/>
          <w:lang w:val="en-US"/>
        </w:rPr>
        <w:t>a.2. Số học sinh xếp loại khá đạt từ 35% trở lên;</w:t>
      </w:r>
    </w:p>
    <w:p w:rsidR="00D82DE3" w:rsidRPr="004A2995" w:rsidRDefault="00D82DE3" w:rsidP="00D82DE3">
      <w:pPr>
        <w:pStyle w:val="sonvb"/>
        <w:spacing w:before="120" w:after="0" w:line="252" w:lineRule="auto"/>
        <w:ind w:firstLine="709"/>
        <w:rPr>
          <w:i/>
          <w:lang w:val="en-US"/>
        </w:rPr>
      </w:pPr>
      <w:r w:rsidRPr="004A2995">
        <w:rPr>
          <w:i/>
          <w:lang w:val="en-US"/>
        </w:rPr>
        <w:t>a.3. Số học sinh xếp loại yếu, kém không quá 5%;</w:t>
      </w:r>
    </w:p>
    <w:p w:rsidR="00D82DE3" w:rsidRPr="004A2995" w:rsidRDefault="00D82DE3" w:rsidP="00D82DE3">
      <w:pPr>
        <w:pStyle w:val="sonvb"/>
        <w:spacing w:before="120" w:after="0" w:line="252" w:lineRule="auto"/>
        <w:ind w:firstLine="709"/>
        <w:rPr>
          <w:i/>
          <w:lang w:val="en-US"/>
        </w:rPr>
      </w:pPr>
      <w:r w:rsidRPr="004A2995">
        <w:rPr>
          <w:i/>
          <w:lang w:val="en-US"/>
        </w:rPr>
        <w:t>b. Hạnh kiểm:</w:t>
      </w:r>
    </w:p>
    <w:p w:rsidR="00D82DE3" w:rsidRPr="004A2995" w:rsidRDefault="00D82DE3" w:rsidP="00D82DE3">
      <w:pPr>
        <w:pStyle w:val="sonvb"/>
        <w:spacing w:before="120" w:after="0" w:line="252" w:lineRule="auto"/>
        <w:ind w:firstLine="709"/>
        <w:rPr>
          <w:i/>
          <w:lang w:val="en-US"/>
        </w:rPr>
      </w:pPr>
      <w:r w:rsidRPr="004A2995">
        <w:rPr>
          <w:i/>
          <w:lang w:val="en-US"/>
        </w:rPr>
        <w:t>b.1. Số học sinh xếp loại khá, tốt đạt từ 80% trở lên;</w:t>
      </w:r>
    </w:p>
    <w:p w:rsidR="00D82DE3" w:rsidRPr="004A2995" w:rsidRDefault="00D82DE3" w:rsidP="00D82DE3">
      <w:pPr>
        <w:pStyle w:val="sonvb"/>
        <w:spacing w:before="120" w:after="0" w:line="252" w:lineRule="auto"/>
        <w:ind w:firstLine="709"/>
        <w:rPr>
          <w:i/>
          <w:lang w:val="en-US"/>
        </w:rPr>
      </w:pPr>
      <w:r w:rsidRPr="004A2995">
        <w:rPr>
          <w:i/>
          <w:lang w:val="en-US"/>
        </w:rPr>
        <w:t>b.2. Số học sinh xếp loại yếu không quá 2%;</w:t>
      </w:r>
    </w:p>
    <w:p w:rsidR="00D82DE3" w:rsidRPr="004A2995" w:rsidRDefault="00D82DE3" w:rsidP="00D82DE3">
      <w:pPr>
        <w:pStyle w:val="sonvb"/>
        <w:spacing w:before="120" w:after="0" w:line="252" w:lineRule="auto"/>
        <w:ind w:firstLine="709"/>
        <w:rPr>
          <w:i/>
          <w:lang w:val="en-US"/>
        </w:rPr>
      </w:pPr>
      <w:r w:rsidRPr="004A2995">
        <w:rPr>
          <w:i/>
          <w:lang w:val="en-US"/>
        </w:rPr>
        <w:t>3. Các hoạt động giáo dục:</w:t>
      </w:r>
    </w:p>
    <w:p w:rsidR="00D82DE3" w:rsidRPr="004A2995" w:rsidRDefault="00D82DE3" w:rsidP="00D82DE3">
      <w:pPr>
        <w:pStyle w:val="sonvb"/>
        <w:spacing w:before="120" w:after="0" w:line="252" w:lineRule="auto"/>
        <w:ind w:firstLine="709"/>
        <w:rPr>
          <w:i/>
          <w:lang w:val="en-US"/>
        </w:rPr>
      </w:pPr>
      <w:r w:rsidRPr="004A2995">
        <w:rPr>
          <w:i/>
          <w:lang w:val="en-US"/>
        </w:rPr>
        <w:t>Thực hiện quy định của Bộ Giáo dục và Đào tạo về thời gian tổ chức, nội dung các hoạt động giáo dục ở trong và ngoài giờ lên lớp.</w:t>
      </w:r>
    </w:p>
    <w:p w:rsidR="00D82DE3" w:rsidRPr="004A2995" w:rsidRDefault="00D82DE3" w:rsidP="00D82DE3">
      <w:pPr>
        <w:pStyle w:val="sonvb"/>
        <w:spacing w:before="120" w:after="0" w:line="252" w:lineRule="auto"/>
        <w:ind w:firstLine="709"/>
        <w:rPr>
          <w:i/>
          <w:lang w:val="en-US"/>
        </w:rPr>
      </w:pPr>
      <w:r w:rsidRPr="004A2995">
        <w:rPr>
          <w:i/>
          <w:lang w:val="en-US"/>
        </w:rPr>
        <w:t>4. Hoàn thành nhiệm vụ được giao trong kế hoạch phổ cập giáo dục của địa phương.</w:t>
      </w:r>
    </w:p>
    <w:p w:rsidR="00D82DE3" w:rsidRPr="004A2995" w:rsidRDefault="00D82DE3" w:rsidP="00D82DE3">
      <w:pPr>
        <w:pStyle w:val="sonvb"/>
        <w:spacing w:before="120" w:after="0" w:line="247" w:lineRule="auto"/>
        <w:ind w:firstLine="709"/>
        <w:rPr>
          <w:i/>
          <w:lang w:val="en-US"/>
        </w:rPr>
      </w:pPr>
      <w:r w:rsidRPr="004A2995">
        <w:rPr>
          <w:i/>
          <w:lang w:val="en-US"/>
        </w:rPr>
        <w:t>5. Đảm bảo các điều kiện để cán bộ quản lý, giáo viên và học sinh sử dụng có hiệu quả công nghệ thông tin trong công tác quản lý nhà trường, đổi mới phương pháp dạy học, kiểm tra đánh giá. Cán bộ quản lý, giáo viên đều sử dụng được máy vi tính trong công tác quản lý, giảng dạy và học tập nâng cao nghiệp vụ.</w:t>
      </w:r>
    </w:p>
    <w:p w:rsidR="00D82DE3" w:rsidRPr="00DD3275" w:rsidRDefault="00D82DE3" w:rsidP="00D82DE3">
      <w:pPr>
        <w:pStyle w:val="sonvb"/>
        <w:spacing w:before="120" w:after="0" w:line="247" w:lineRule="auto"/>
        <w:ind w:firstLine="709"/>
        <w:rPr>
          <w:b/>
          <w:i/>
          <w:lang w:val="en-US"/>
        </w:rPr>
      </w:pPr>
      <w:r w:rsidRPr="00DD3275">
        <w:rPr>
          <w:b/>
          <w:i/>
          <w:lang w:val="en-US"/>
        </w:rPr>
        <w:t>Tiêu chuẩn 4 – Tài chính, cơ sở vật chất và thiết bị dạy học:</w:t>
      </w:r>
    </w:p>
    <w:p w:rsidR="00D82DE3" w:rsidRPr="004A2995" w:rsidRDefault="00D82DE3" w:rsidP="00D82DE3">
      <w:pPr>
        <w:pStyle w:val="sonvb"/>
        <w:spacing w:before="120" w:after="0" w:line="247" w:lineRule="auto"/>
        <w:ind w:firstLine="709"/>
        <w:rPr>
          <w:i/>
          <w:lang w:val="en-US"/>
        </w:rPr>
      </w:pPr>
      <w:r w:rsidRPr="004A2995">
        <w:rPr>
          <w:i/>
          <w:lang w:val="en-US"/>
        </w:rPr>
        <w:t>1. Thực hiện quy định công khai điều kiện dạy học, chất lượng giáo dục, quản lý tài chính, tài sản, tự chủ tài chính, các nguồn kinh phí được đầu tư, hỗ trợ của nhà trường theo quy định hiện hành.</w:t>
      </w:r>
    </w:p>
    <w:p w:rsidR="00D82DE3" w:rsidRPr="004A2995" w:rsidRDefault="00D82DE3" w:rsidP="00D82DE3">
      <w:pPr>
        <w:pStyle w:val="sonvb"/>
        <w:spacing w:before="120" w:after="0" w:line="247" w:lineRule="auto"/>
        <w:ind w:firstLine="709"/>
        <w:rPr>
          <w:i/>
          <w:lang w:val="en-US"/>
        </w:rPr>
      </w:pPr>
      <w:r w:rsidRPr="004A2995">
        <w:rPr>
          <w:i/>
          <w:lang w:val="en-US"/>
        </w:rPr>
        <w:t>2. Khuôn viên nhà trường được xây dựng riêng biệt, có tường rào, cổng trường, biển trường; các khu vực trong nhà trường được bố trí hợp lý, luôn sạch, đẹp. Đủ diện tích sử dụng để đảm bảo tổ chức các hoạt động quản lý, dạy học và sinh hoạt.</w:t>
      </w:r>
    </w:p>
    <w:p w:rsidR="00D82DE3" w:rsidRPr="004A2995" w:rsidRDefault="00D82DE3" w:rsidP="00D82DE3">
      <w:pPr>
        <w:pStyle w:val="sonvb"/>
        <w:spacing w:before="120" w:after="0" w:line="247" w:lineRule="auto"/>
        <w:ind w:firstLine="709"/>
        <w:rPr>
          <w:i/>
          <w:lang w:val="en-US"/>
        </w:rPr>
      </w:pPr>
      <w:r w:rsidRPr="004A2995">
        <w:rPr>
          <w:i/>
          <w:lang w:val="en-US"/>
        </w:rPr>
        <w:t>a. Các trường nội thành, nội thị có diện tích sử dụng ít nhất từ 6m2/học sinh;</w:t>
      </w:r>
    </w:p>
    <w:p w:rsidR="00D82DE3" w:rsidRPr="004A2995" w:rsidRDefault="00D82DE3" w:rsidP="00D82DE3">
      <w:pPr>
        <w:pStyle w:val="sonvb"/>
        <w:spacing w:before="120" w:after="0" w:line="247" w:lineRule="auto"/>
        <w:ind w:firstLine="709"/>
        <w:rPr>
          <w:i/>
          <w:lang w:val="en-US"/>
        </w:rPr>
      </w:pPr>
      <w:r w:rsidRPr="004A2995">
        <w:rPr>
          <w:i/>
          <w:lang w:val="en-US"/>
        </w:rPr>
        <w:t>b. Các trường khu vực nông thôn có diện tích sử dụng ít nhất từ 10m2/học sinh;</w:t>
      </w:r>
    </w:p>
    <w:p w:rsidR="00D82DE3" w:rsidRPr="004A2995" w:rsidRDefault="00D82DE3" w:rsidP="00D82DE3">
      <w:pPr>
        <w:pStyle w:val="sonvb"/>
        <w:spacing w:before="120" w:after="0" w:line="247" w:lineRule="auto"/>
        <w:ind w:firstLine="709"/>
        <w:rPr>
          <w:i/>
          <w:lang w:val="en-US"/>
        </w:rPr>
      </w:pPr>
      <w:r w:rsidRPr="004A2995">
        <w:rPr>
          <w:i/>
          <w:lang w:val="en-US"/>
        </w:rPr>
        <w:t>c. Đối với trường trung học được thành lập từ sau năm 2001 phải bảo đảm có diện tích mặt bằng theo quy định hiện hành của Điều lệ trường trung học;</w:t>
      </w:r>
    </w:p>
    <w:p w:rsidR="00D82DE3" w:rsidRPr="004A2995" w:rsidRDefault="00D82DE3" w:rsidP="00D82DE3">
      <w:pPr>
        <w:pStyle w:val="sonvb"/>
        <w:spacing w:before="120" w:after="0" w:line="247" w:lineRule="auto"/>
        <w:ind w:firstLine="709"/>
        <w:rPr>
          <w:i/>
          <w:lang w:val="en-US"/>
        </w:rPr>
      </w:pPr>
      <w:r w:rsidRPr="004A2995">
        <w:rPr>
          <w:i/>
          <w:lang w:val="en-US"/>
        </w:rPr>
        <w:t>3. Có đầy đủ cơ sở vật chất theo quy định hiện hành của Điều lệ trường trung học.</w:t>
      </w:r>
    </w:p>
    <w:p w:rsidR="00D82DE3" w:rsidRPr="004A2995" w:rsidRDefault="00D82DE3" w:rsidP="00D82DE3">
      <w:pPr>
        <w:pStyle w:val="sonvb"/>
        <w:spacing w:before="120" w:after="0" w:line="247" w:lineRule="auto"/>
        <w:ind w:firstLine="709"/>
        <w:rPr>
          <w:i/>
          <w:lang w:val="en-US"/>
        </w:rPr>
      </w:pPr>
      <w:r w:rsidRPr="004A2995">
        <w:rPr>
          <w:i/>
          <w:lang w:val="en-US"/>
        </w:rPr>
        <w:t>4. Cơ cấu các khối công trình trong trường bao gồm:</w:t>
      </w:r>
    </w:p>
    <w:p w:rsidR="00D82DE3" w:rsidRPr="004A2995" w:rsidRDefault="00D82DE3" w:rsidP="00D82DE3">
      <w:pPr>
        <w:pStyle w:val="sonvb"/>
        <w:spacing w:before="120" w:after="0" w:line="247" w:lineRule="auto"/>
        <w:ind w:firstLine="709"/>
        <w:rPr>
          <w:i/>
          <w:lang w:val="en-US"/>
        </w:rPr>
      </w:pPr>
      <w:r w:rsidRPr="004A2995">
        <w:rPr>
          <w:i/>
          <w:lang w:val="en-US"/>
        </w:rPr>
        <w:t>a. Khu phòng học, phòng bộ môn:</w:t>
      </w:r>
    </w:p>
    <w:p w:rsidR="00D82DE3" w:rsidRPr="004A2995" w:rsidRDefault="00D82DE3" w:rsidP="00D82DE3">
      <w:pPr>
        <w:pStyle w:val="sonvb"/>
        <w:spacing w:before="120" w:after="0" w:line="247" w:lineRule="auto"/>
        <w:ind w:firstLine="709"/>
        <w:rPr>
          <w:i/>
          <w:lang w:val="en-US"/>
        </w:rPr>
      </w:pPr>
      <w:r w:rsidRPr="004A2995">
        <w:rPr>
          <w:i/>
          <w:lang w:val="en-US"/>
        </w:rPr>
        <w:t>a.1. Có đủ số phòng học cho mỗi lớp học (không quá 2 ca mỗi ngày); diện tích phòng học, bàn ghế học sinh, bàn ghế giáo viên, bảng đúng quy cách; phòng học thoáng mát, đủ ánh sáng, an toàn;</w:t>
      </w:r>
    </w:p>
    <w:p w:rsidR="00D82DE3" w:rsidRPr="004A2995" w:rsidRDefault="00D82DE3" w:rsidP="00D82DE3">
      <w:pPr>
        <w:pStyle w:val="sonvb"/>
        <w:spacing w:before="120" w:after="0" w:line="247" w:lineRule="auto"/>
        <w:ind w:firstLine="709"/>
        <w:rPr>
          <w:i/>
          <w:lang w:val="en-US"/>
        </w:rPr>
      </w:pPr>
      <w:r w:rsidRPr="004A2995">
        <w:rPr>
          <w:i/>
          <w:lang w:val="en-US"/>
        </w:rPr>
        <w:t>a.2. Có phòng y tế trường học đảm bảo theo quy định hiện hành về hoạt động y tế trong các trường trung học phổ thông và trường phổ thông có nhiều cấp học;</w:t>
      </w:r>
    </w:p>
    <w:p w:rsidR="00D82DE3" w:rsidRPr="004A2995" w:rsidRDefault="00D82DE3" w:rsidP="00D82DE3">
      <w:pPr>
        <w:pStyle w:val="sonvb"/>
        <w:spacing w:before="120" w:after="0" w:line="247" w:lineRule="auto"/>
        <w:ind w:firstLine="709"/>
        <w:rPr>
          <w:i/>
          <w:lang w:val="en-US"/>
        </w:rPr>
      </w:pPr>
      <w:r w:rsidRPr="004A2995">
        <w:rPr>
          <w:i/>
          <w:lang w:val="en-US"/>
        </w:rPr>
        <w:t>b. Khu phục vụ học tập:</w:t>
      </w:r>
    </w:p>
    <w:p w:rsidR="00D82DE3" w:rsidRPr="004A2995" w:rsidRDefault="00D82DE3" w:rsidP="00D82DE3">
      <w:pPr>
        <w:pStyle w:val="sonvb"/>
        <w:spacing w:before="120" w:after="0" w:line="247" w:lineRule="auto"/>
        <w:ind w:firstLine="709"/>
        <w:rPr>
          <w:i/>
          <w:lang w:val="en-US"/>
        </w:rPr>
      </w:pPr>
      <w:r w:rsidRPr="004A2995">
        <w:rPr>
          <w:i/>
          <w:lang w:val="en-US"/>
        </w:rPr>
        <w:t>b.1. Có các phòng học bộ môn đạt tiêu chuẩn theo quy định hiện hành của Quy định về phòng học bộ môn; phòng thiết bị dạy học, phòng thí nghiệm với đầy đủ trang thiết bị dạy học;</w:t>
      </w:r>
    </w:p>
    <w:p w:rsidR="00D82DE3" w:rsidRPr="004A2995" w:rsidRDefault="00D82DE3" w:rsidP="00D82DE3">
      <w:pPr>
        <w:pStyle w:val="sonvb"/>
        <w:spacing w:before="120" w:after="0" w:line="247" w:lineRule="auto"/>
        <w:ind w:firstLine="709"/>
        <w:rPr>
          <w:i/>
          <w:lang w:val="en-US"/>
        </w:rPr>
      </w:pPr>
      <w:r w:rsidRPr="004A2995">
        <w:rPr>
          <w:i/>
          <w:lang w:val="en-US"/>
        </w:rPr>
        <w:t>b.2. Có thư viện theo tiêu chuẩn quy định về tổ chức và hoạt động của thư viện trường học, chú trọng phát triển nguồn tư liệu điện tử gồm: tài liệu, sách giáo khoa, giáo án, câu hỏi, bài tập, đề kiểm tra, đề thi...; cập nhật thông tin về giáo dục trong và ngoài nước đáp ứng yêu cầu tham khảo của giáo viên và học sinh;</w:t>
      </w:r>
    </w:p>
    <w:p w:rsidR="00D82DE3" w:rsidRPr="004A2995" w:rsidRDefault="00D82DE3" w:rsidP="00D82DE3">
      <w:pPr>
        <w:pStyle w:val="sonvb"/>
        <w:spacing w:before="120" w:after="0" w:line="252" w:lineRule="auto"/>
        <w:ind w:firstLine="709"/>
        <w:rPr>
          <w:i/>
          <w:lang w:val="en-US"/>
        </w:rPr>
      </w:pPr>
      <w:r w:rsidRPr="004A2995">
        <w:rPr>
          <w:i/>
          <w:lang w:val="en-US"/>
        </w:rPr>
        <w:t>b.3. Có phòng truyền thống; khu luyện tập thể dục thể thao; phòng làm việc của Công đoàn; phòng hoạt động của Đoàn Thanh niên cộng sản Hồ Chí Minh; Đội Thiếu niên tiền phong Hồ Chí Minh đối với trường phổ thông có nhiều cấp học;</w:t>
      </w:r>
    </w:p>
    <w:p w:rsidR="00D82DE3" w:rsidRPr="004A2995" w:rsidRDefault="00D82DE3" w:rsidP="00D82DE3">
      <w:pPr>
        <w:pStyle w:val="sonvb"/>
        <w:spacing w:before="120" w:after="0" w:line="252" w:lineRule="auto"/>
        <w:ind w:firstLine="709"/>
        <w:rPr>
          <w:i/>
          <w:lang w:val="en-US"/>
        </w:rPr>
      </w:pPr>
      <w:r w:rsidRPr="004A2995">
        <w:rPr>
          <w:i/>
          <w:lang w:val="en-US"/>
        </w:rPr>
        <w:t>c. Khu văn phòng:</w:t>
      </w:r>
    </w:p>
    <w:p w:rsidR="00D82DE3" w:rsidRPr="004A2995" w:rsidRDefault="00D82DE3" w:rsidP="00D82DE3">
      <w:pPr>
        <w:pStyle w:val="sonvb"/>
        <w:spacing w:before="120" w:after="0" w:line="252" w:lineRule="auto"/>
        <w:ind w:firstLine="709"/>
        <w:rPr>
          <w:i/>
          <w:lang w:val="en-US"/>
        </w:rPr>
      </w:pPr>
      <w:r w:rsidRPr="004A2995">
        <w:rPr>
          <w:i/>
          <w:lang w:val="en-US"/>
        </w:rPr>
        <w:t>Có phòng làm việc của Hiệu trưởng, phòng làm việc của từng phó Hiệu trưởng, văn phòng nhà trường, phòng họp hội đồng giáo dục nhà trường, phòng họp từng tổ bộ môn, phòng thường trực, kho;</w:t>
      </w:r>
    </w:p>
    <w:p w:rsidR="00D82DE3" w:rsidRPr="004A2995" w:rsidRDefault="00D82DE3" w:rsidP="00D82DE3">
      <w:pPr>
        <w:pStyle w:val="sonvb"/>
        <w:spacing w:before="120" w:after="0" w:line="252" w:lineRule="auto"/>
        <w:ind w:firstLine="709"/>
        <w:rPr>
          <w:i/>
          <w:lang w:val="en-US"/>
        </w:rPr>
      </w:pPr>
      <w:r w:rsidRPr="004A2995">
        <w:rPr>
          <w:i/>
          <w:lang w:val="en-US"/>
        </w:rPr>
        <w:t>d. Khu sân chơi sạch, đảm bảo vệ sinh và có cây bóng mát;</w:t>
      </w:r>
    </w:p>
    <w:p w:rsidR="00D82DE3" w:rsidRPr="004A2995" w:rsidRDefault="00D82DE3" w:rsidP="00D82DE3">
      <w:pPr>
        <w:pStyle w:val="sonvb"/>
        <w:spacing w:before="120" w:after="0" w:line="252" w:lineRule="auto"/>
        <w:ind w:firstLine="709"/>
        <w:rPr>
          <w:i/>
          <w:lang w:val="en-US"/>
        </w:rPr>
      </w:pPr>
      <w:r w:rsidRPr="004A2995">
        <w:rPr>
          <w:i/>
          <w:lang w:val="en-US"/>
        </w:rPr>
        <w:t>e. Khu vệ sinh được bố trí hợp lý, riêng cho giáo viên, học sinh nam, học sinh nữ, không làm ô nhiễm môi trường ở trong và ngoài nhà trường;</w:t>
      </w:r>
    </w:p>
    <w:p w:rsidR="00D82DE3" w:rsidRPr="004A2995" w:rsidRDefault="00D82DE3" w:rsidP="00D82DE3">
      <w:pPr>
        <w:pStyle w:val="sonvb"/>
        <w:spacing w:before="120" w:after="0" w:line="252" w:lineRule="auto"/>
        <w:ind w:firstLine="709"/>
        <w:rPr>
          <w:i/>
          <w:lang w:val="en-US"/>
        </w:rPr>
      </w:pPr>
      <w:r w:rsidRPr="004A2995">
        <w:rPr>
          <w:i/>
          <w:lang w:val="en-US"/>
        </w:rPr>
        <w:t>g. Có khu để xe cho giáo viên, cho từng khối lớp hoặc từng lớp trong khuôn viên nhà trường, đảm bảo trật tự, an toàn;</w:t>
      </w:r>
    </w:p>
    <w:p w:rsidR="00D82DE3" w:rsidRPr="004A2995" w:rsidRDefault="00D82DE3" w:rsidP="00D82DE3">
      <w:pPr>
        <w:pStyle w:val="sonvb"/>
        <w:spacing w:before="120" w:after="0" w:line="252" w:lineRule="auto"/>
        <w:ind w:firstLine="709"/>
        <w:rPr>
          <w:i/>
          <w:lang w:val="en-US"/>
        </w:rPr>
      </w:pPr>
      <w:r w:rsidRPr="004A2995">
        <w:rPr>
          <w:i/>
          <w:lang w:val="en-US"/>
        </w:rPr>
        <w:t>h. Có đủ nước sạch cho các hoạt động dạy học, nước sử dụng cho giáo viên, học sinh; có hệ thống thoát nước hợp vệ sinh;</w:t>
      </w:r>
    </w:p>
    <w:p w:rsidR="00D82DE3" w:rsidRPr="004A2995" w:rsidRDefault="00D82DE3" w:rsidP="00D82DE3">
      <w:pPr>
        <w:pStyle w:val="sonvb"/>
        <w:spacing w:before="120" w:after="0" w:line="252" w:lineRule="auto"/>
        <w:ind w:firstLine="709"/>
        <w:rPr>
          <w:i/>
          <w:lang w:val="en-US"/>
        </w:rPr>
      </w:pPr>
      <w:r w:rsidRPr="004A2995">
        <w:rPr>
          <w:i/>
          <w:lang w:val="en-US"/>
        </w:rPr>
        <w:t>4. Có hệ thống công nghệ thông tin kết nối Internet đáp ứng yêu cầu quản lý và dạy học; có Website thông tin trên mạng Internet hoạt động thường xuyên, hỗ trợ có hiệu quả cho công tác dạy học và quản lý nhà trường.</w:t>
      </w:r>
    </w:p>
    <w:p w:rsidR="00D82DE3" w:rsidRPr="00DD3275" w:rsidRDefault="00D82DE3" w:rsidP="00D82DE3">
      <w:pPr>
        <w:pStyle w:val="sonvb"/>
        <w:spacing w:before="120" w:after="0" w:line="252" w:lineRule="auto"/>
        <w:ind w:firstLine="709"/>
        <w:rPr>
          <w:b/>
          <w:i/>
          <w:lang w:val="en-US"/>
        </w:rPr>
      </w:pPr>
      <w:r w:rsidRPr="00DD3275">
        <w:rPr>
          <w:b/>
          <w:i/>
          <w:lang w:val="en-US"/>
        </w:rPr>
        <w:t>Tiêu chuẩn 5 – Quan hệ giữa nhà trường, gia đình và xã hội:</w:t>
      </w:r>
    </w:p>
    <w:p w:rsidR="00D82DE3" w:rsidRPr="004A2995" w:rsidRDefault="00D82DE3" w:rsidP="00D82DE3">
      <w:pPr>
        <w:pStyle w:val="sonvb"/>
        <w:spacing w:before="120" w:after="0" w:line="252" w:lineRule="auto"/>
        <w:ind w:firstLine="709"/>
        <w:rPr>
          <w:i/>
          <w:lang w:val="en-US"/>
        </w:rPr>
      </w:pPr>
      <w:r w:rsidRPr="004A2995">
        <w:rPr>
          <w:i/>
          <w:lang w:val="en-US"/>
        </w:rPr>
        <w:t>1. Nhà trường chủ động phối hợp với các cơ quan quản lý nhà nước, các đoàn thể, tổ chức ở địa phương đề xuất những biện pháp cụ thể nhằm thực hiện chủ trương và kế hoạch phát triển giáo dục địa phương.</w:t>
      </w:r>
    </w:p>
    <w:p w:rsidR="00D82DE3" w:rsidRPr="004A2995" w:rsidRDefault="00D82DE3" w:rsidP="00D82DE3">
      <w:pPr>
        <w:pStyle w:val="sonvb"/>
        <w:spacing w:before="120" w:after="0" w:line="252" w:lineRule="auto"/>
        <w:ind w:firstLine="709"/>
        <w:rPr>
          <w:i/>
          <w:lang w:val="en-US"/>
        </w:rPr>
      </w:pPr>
      <w:r w:rsidRPr="004A2995">
        <w:rPr>
          <w:i/>
          <w:lang w:val="en-US"/>
        </w:rPr>
        <w:t>2. Ban đại diện cha mẹ học sinh được thành lập và hoạt động theo quy định hiện hành về tổ chức và hoạt động của Ban đại diện cha mẹ học sinh, hoạt động có hiệu quả trong việc kết hợp với nhà trường và xã hội để giáo dục học sinh.</w:t>
      </w:r>
    </w:p>
    <w:p w:rsidR="00D82DE3" w:rsidRPr="004A2995" w:rsidRDefault="00D82DE3" w:rsidP="00D82DE3">
      <w:pPr>
        <w:pStyle w:val="sonvb"/>
        <w:spacing w:before="120" w:after="0" w:line="252" w:lineRule="auto"/>
        <w:ind w:firstLine="709"/>
        <w:rPr>
          <w:i/>
          <w:lang w:val="en-US"/>
        </w:rPr>
      </w:pPr>
      <w:r w:rsidRPr="004A2995">
        <w:rPr>
          <w:i/>
          <w:lang w:val="en-US"/>
        </w:rPr>
        <w:t>3. Mối quan hệ và thông tin giữa nhà trường, gia đình và xã hội được duy trì thường xuyên, kịp thời, chặt chẽ, tạo nên môi trường giáo dục lành mạnh, phòng ngừa, đẩy lùi các hiện tượng tiêu cực, vi phạm pháp luật, tệ nạn xã hội xâm nhập vào nhà trường.</w:t>
      </w:r>
    </w:p>
    <w:p w:rsidR="00D82DE3" w:rsidRPr="004A2995" w:rsidRDefault="00D82DE3" w:rsidP="00D82DE3">
      <w:pPr>
        <w:pStyle w:val="sonvb"/>
        <w:spacing w:before="120" w:after="0" w:line="252" w:lineRule="auto"/>
        <w:ind w:firstLine="709"/>
        <w:rPr>
          <w:i/>
          <w:lang w:val="en-US"/>
        </w:rPr>
      </w:pPr>
      <w:r w:rsidRPr="004A2995">
        <w:rPr>
          <w:i/>
          <w:lang w:val="en-US"/>
        </w:rPr>
        <w:t>4. Huy động hợp lý và có hiệu quả sự tham gia của gia đình và cộng đồng vào các hoạt động giáo dục, tăng cường điều kiện cơ sở vật chất, thiết bị để nâng cao hiệu quả giáo dục của nhà trường.</w:t>
      </w:r>
    </w:p>
    <w:p w:rsidR="00D82DE3" w:rsidRPr="00DD3275" w:rsidRDefault="00D82DE3" w:rsidP="00D82DE3">
      <w:pPr>
        <w:pStyle w:val="sonvb"/>
        <w:spacing w:before="120" w:after="0" w:line="252" w:lineRule="auto"/>
        <w:ind w:firstLine="709"/>
        <w:rPr>
          <w:i/>
          <w:lang w:val="en-US"/>
        </w:rPr>
      </w:pPr>
      <w:r>
        <w:rPr>
          <w:i/>
          <w:lang w:val="en-US"/>
        </w:rPr>
        <w:t>3</w:t>
      </w:r>
      <w:r w:rsidR="0014793E">
        <w:rPr>
          <w:i/>
          <w:lang w:val="en-US"/>
        </w:rPr>
        <w:t>0</w:t>
      </w:r>
      <w:r w:rsidRPr="00DD3275">
        <w:rPr>
          <w:i/>
          <w:lang w:val="en-US"/>
        </w:rPr>
        <w:t>.11. Căn cứ pháp lý:</w:t>
      </w:r>
    </w:p>
    <w:p w:rsidR="002E33FB" w:rsidRDefault="002E33FB" w:rsidP="00D82DE3">
      <w:pPr>
        <w:pStyle w:val="sonvb"/>
        <w:spacing w:before="120" w:after="0" w:line="269" w:lineRule="auto"/>
        <w:ind w:firstLine="709"/>
        <w:rPr>
          <w:lang w:val="en-US"/>
        </w:rPr>
      </w:pPr>
      <w:r w:rsidRPr="002E33FB">
        <w:rPr>
          <w:lang w:val="en-US"/>
        </w:rPr>
        <w:t xml:space="preserve">- Thông tư số 18/2018/TT-BGDĐT của Bộ GDĐT ngày 22/8/2018  ban hành quy định về kiểm định chất lượng giáo dục và công nhận đạt chuẩn quốc gia đối với trường trung học cơ sở, trường trung học phổ thông và trường phổ thông có nhiều cấp học </w:t>
      </w:r>
    </w:p>
    <w:p w:rsidR="00D82DE3" w:rsidRPr="004459FC" w:rsidRDefault="00D82DE3" w:rsidP="00D82DE3">
      <w:pPr>
        <w:pStyle w:val="sonvb"/>
        <w:spacing w:before="120" w:after="0" w:line="269" w:lineRule="auto"/>
        <w:ind w:firstLine="709"/>
        <w:rPr>
          <w:b/>
          <w:color w:val="0000FF"/>
          <w:lang w:val="en-US"/>
        </w:rPr>
      </w:pPr>
      <w:r>
        <w:rPr>
          <w:b/>
          <w:color w:val="0000FF"/>
          <w:lang w:val="en-US"/>
        </w:rPr>
        <w:t>3</w:t>
      </w:r>
      <w:r w:rsidR="0014793E">
        <w:rPr>
          <w:b/>
          <w:color w:val="0000FF"/>
          <w:lang w:val="en-US"/>
        </w:rPr>
        <w:t>1</w:t>
      </w:r>
      <w:r w:rsidRPr="004459FC">
        <w:rPr>
          <w:b/>
          <w:color w:val="0000FF"/>
          <w:lang w:val="en-US"/>
        </w:rPr>
        <w:t>. Công nhận trường phổ thông có nhiều cấp học đạt chuẩn quốc gia</w:t>
      </w:r>
    </w:p>
    <w:p w:rsidR="00D82DE3" w:rsidRPr="00A26C93" w:rsidRDefault="00D82DE3" w:rsidP="00D82DE3">
      <w:pPr>
        <w:pStyle w:val="sonvb"/>
        <w:spacing w:before="120" w:after="0" w:line="269" w:lineRule="auto"/>
        <w:ind w:firstLine="709"/>
        <w:rPr>
          <w:i/>
          <w:lang w:val="en-US"/>
        </w:rPr>
      </w:pPr>
      <w:r>
        <w:rPr>
          <w:i/>
          <w:lang w:val="en-US"/>
        </w:rPr>
        <w:t>3</w:t>
      </w:r>
      <w:r w:rsidR="0014793E">
        <w:rPr>
          <w:i/>
          <w:lang w:val="en-US"/>
        </w:rPr>
        <w:t>1</w:t>
      </w:r>
      <w:r w:rsidRPr="00A26C93">
        <w:rPr>
          <w:i/>
          <w:lang w:val="en-US"/>
        </w:rPr>
        <w:t>.1. Trình tự thực hiện:</w:t>
      </w:r>
    </w:p>
    <w:p w:rsidR="00D82DE3" w:rsidRPr="005D70DB" w:rsidRDefault="00D82DE3" w:rsidP="00D82DE3">
      <w:pPr>
        <w:pStyle w:val="sonvb"/>
        <w:spacing w:before="120" w:after="0" w:line="269" w:lineRule="auto"/>
        <w:ind w:firstLine="709"/>
        <w:rPr>
          <w:lang w:val="en-US"/>
        </w:rPr>
      </w:pPr>
      <w:r>
        <w:rPr>
          <w:lang w:val="en-US"/>
        </w:rPr>
        <w:t>a)</w:t>
      </w:r>
      <w:r w:rsidRPr="005D70DB">
        <w:rPr>
          <w:lang w:val="en-US"/>
        </w:rPr>
        <w:t xml:space="preserve"> Trường phổ thông có nhiều cấp học thực hiện quy trình </w:t>
      </w:r>
      <w:r w:rsidRPr="007A3108">
        <w:rPr>
          <w:lang w:val="en-US"/>
        </w:rPr>
        <w:t xml:space="preserve">tự kiểm tra, đánh giá theo các tiêu chuẩn </w:t>
      </w:r>
      <w:r w:rsidRPr="005D70DB">
        <w:rPr>
          <w:lang w:val="en-US"/>
        </w:rPr>
        <w:t>đối với từng cấp học trung học cơ sở (THCS) và trung học phổ thông (THPT) quy định tại điểm a và b khoản 1 Điều 11 Quy chế công nhận trường trung học cơ sở, trường trung học phổ thông và trường phổ thông có nhiều cấp học đạt chuẩn quốc gia ban hành kèm theo Thông tư số 47/2012/TT-BGDĐT. Nhà trường báo cáo và nộp hồ sơ về Sở GDĐT.</w:t>
      </w:r>
    </w:p>
    <w:p w:rsidR="00D82DE3" w:rsidRPr="005D70DB" w:rsidRDefault="00D82DE3" w:rsidP="00D82DE3">
      <w:pPr>
        <w:pStyle w:val="sonvb"/>
        <w:spacing w:before="120" w:after="0" w:line="269" w:lineRule="auto"/>
        <w:ind w:firstLine="709"/>
        <w:rPr>
          <w:lang w:val="en-US"/>
        </w:rPr>
      </w:pPr>
      <w:r>
        <w:rPr>
          <w:lang w:val="en-US"/>
        </w:rPr>
        <w:t>b)</w:t>
      </w:r>
      <w:r w:rsidRPr="005D70DB">
        <w:rPr>
          <w:lang w:val="en-US"/>
        </w:rPr>
        <w:t xml:space="preserve"> Sở GDĐT tiếp nhận hồ sơ và đề nghị </w:t>
      </w:r>
      <w:r>
        <w:rPr>
          <w:lang w:val="en-US"/>
        </w:rPr>
        <w:t>Ủy ban nhân dân</w:t>
      </w:r>
      <w:r w:rsidRPr="005D70DB">
        <w:rPr>
          <w:lang w:val="en-US"/>
        </w:rPr>
        <w:t xml:space="preserve"> tỉnh thành lập đoàn kiểm tra công nhận trường trung học đạt chuẩn quốc gia. Đoàn kiểm tra tiến hành kiểm tra, đánh giá theo các tiêu chuẩn đã quy định và kết quả tự kiểm tra của nhà trường. Nếu thấy đủ điều kiện đạt chuẩn, trưởng đoàn kiểm tra báo cáo Chủ tịch </w:t>
      </w:r>
      <w:r>
        <w:rPr>
          <w:lang w:val="en-US"/>
        </w:rPr>
        <w:t>Ủy ban nhân dân</w:t>
      </w:r>
      <w:r w:rsidRPr="005D70DB">
        <w:rPr>
          <w:lang w:val="en-US"/>
        </w:rPr>
        <w:t xml:space="preserve"> tỉnh.</w:t>
      </w:r>
    </w:p>
    <w:p w:rsidR="00D82DE3" w:rsidRPr="005D70DB" w:rsidRDefault="00D82DE3" w:rsidP="00D82DE3">
      <w:pPr>
        <w:pStyle w:val="sonvb"/>
        <w:spacing w:before="120" w:after="0" w:line="269" w:lineRule="auto"/>
        <w:ind w:firstLine="709"/>
        <w:rPr>
          <w:lang w:val="en-US"/>
        </w:rPr>
      </w:pPr>
      <w:r>
        <w:rPr>
          <w:lang w:val="en-US"/>
        </w:rPr>
        <w:t>c)</w:t>
      </w:r>
      <w:r w:rsidRPr="005D70DB">
        <w:rPr>
          <w:lang w:val="en-US"/>
        </w:rPr>
        <w:t xml:space="preserve"> Chủ tịch </w:t>
      </w:r>
      <w:r>
        <w:rPr>
          <w:lang w:val="en-US"/>
        </w:rPr>
        <w:t>Ủy ban nhân dân</w:t>
      </w:r>
      <w:r w:rsidRPr="005D70DB">
        <w:rPr>
          <w:lang w:val="en-US"/>
        </w:rPr>
        <w:t xml:space="preserve"> tỉnh ra quyết định công nhận trường trung học đạt chuẩn quốc gia. Trong trường hợp cần thiết, Chủ tịch </w:t>
      </w:r>
      <w:r>
        <w:rPr>
          <w:lang w:val="en-US"/>
        </w:rPr>
        <w:t>Ủy ban nhân dân</w:t>
      </w:r>
      <w:r w:rsidRPr="005D70DB">
        <w:rPr>
          <w:lang w:val="en-US"/>
        </w:rPr>
        <w:t xml:space="preserve"> tỉnh sẽ tổ chức thẩm tra báo cáo của đoàn kiểm tra để quyết định công nhận hay không công nhận trường trung học đạt chuẩn quốc gia.</w:t>
      </w:r>
    </w:p>
    <w:p w:rsidR="00D82DE3" w:rsidRPr="00A26C93" w:rsidRDefault="00D82DE3" w:rsidP="00D82DE3">
      <w:pPr>
        <w:pStyle w:val="sonvb"/>
        <w:spacing w:before="120" w:after="0" w:line="269" w:lineRule="auto"/>
        <w:ind w:firstLine="709"/>
        <w:rPr>
          <w:i/>
          <w:lang w:val="en-US"/>
        </w:rPr>
      </w:pPr>
      <w:r>
        <w:rPr>
          <w:i/>
          <w:lang w:val="en-US"/>
        </w:rPr>
        <w:t>3</w:t>
      </w:r>
      <w:r w:rsidR="0014793E">
        <w:rPr>
          <w:i/>
          <w:lang w:val="en-US"/>
        </w:rPr>
        <w:t>1</w:t>
      </w:r>
      <w:r w:rsidRPr="00A26C93">
        <w:rPr>
          <w:i/>
          <w:lang w:val="en-US"/>
        </w:rPr>
        <w:t>.2. Cách thức thực hiện:</w:t>
      </w:r>
    </w:p>
    <w:p w:rsidR="00457BA7" w:rsidRDefault="00457BA7" w:rsidP="00457BA7">
      <w:pPr>
        <w:spacing w:before="120" w:line="269" w:lineRule="auto"/>
        <w:ind w:firstLine="709"/>
        <w:jc w:val="both"/>
      </w:pPr>
      <w:r w:rsidRPr="005D70DB">
        <w:t>Trực tiếp tại Bộ phận tiếp nhận và trả kết quả của Sở Giáo dục và Đào tạo (Tầ</w:t>
      </w:r>
      <w:r>
        <w:t>ng 01, Tháp A</w:t>
      </w:r>
      <w:r w:rsidRPr="005D70DB">
        <w:t>, Trung tâm Hành chính tỉnh Bình Dương, điện thoại: 0</w:t>
      </w:r>
      <w:r>
        <w:t>274</w:t>
      </w:r>
      <w:r w:rsidRPr="005D70DB">
        <w:t>-3.903.242) hoặc qua bưu điện.</w:t>
      </w:r>
    </w:p>
    <w:p w:rsidR="00D82DE3" w:rsidRPr="00A26C93" w:rsidRDefault="00D82DE3" w:rsidP="00D82DE3">
      <w:pPr>
        <w:pStyle w:val="sonvb"/>
        <w:spacing w:before="120" w:after="0" w:line="269" w:lineRule="auto"/>
        <w:ind w:firstLine="709"/>
        <w:rPr>
          <w:i/>
          <w:lang w:val="en-US"/>
        </w:rPr>
      </w:pPr>
      <w:r>
        <w:rPr>
          <w:i/>
          <w:lang w:val="en-US"/>
        </w:rPr>
        <w:t>3</w:t>
      </w:r>
      <w:r w:rsidR="0014793E">
        <w:rPr>
          <w:i/>
          <w:lang w:val="en-US"/>
        </w:rPr>
        <w:t>1</w:t>
      </w:r>
      <w:r w:rsidRPr="00A26C93">
        <w:rPr>
          <w:i/>
          <w:lang w:val="en-US"/>
        </w:rPr>
        <w:t>.3. Thành phần, số lượng hồ sơ:</w:t>
      </w:r>
    </w:p>
    <w:p w:rsidR="00D82DE3" w:rsidRPr="005D70DB" w:rsidRDefault="00D82DE3" w:rsidP="00D82DE3">
      <w:pPr>
        <w:pStyle w:val="sonvb"/>
        <w:spacing w:before="120" w:after="0" w:line="269" w:lineRule="auto"/>
        <w:ind w:firstLine="709"/>
        <w:rPr>
          <w:lang w:val="en-US"/>
        </w:rPr>
      </w:pPr>
      <w:r>
        <w:rPr>
          <w:lang w:val="en-US"/>
        </w:rPr>
        <w:t>Hồ sơ bao gồm</w:t>
      </w:r>
      <w:r w:rsidRPr="005D70DB">
        <w:rPr>
          <w:lang w:val="en-US"/>
        </w:rPr>
        <w:t>:</w:t>
      </w:r>
    </w:p>
    <w:p w:rsidR="00D82DE3" w:rsidRPr="005D70DB" w:rsidRDefault="00D82DE3" w:rsidP="00D82DE3">
      <w:pPr>
        <w:pStyle w:val="sonvb"/>
        <w:spacing w:before="120" w:after="0" w:line="269" w:lineRule="auto"/>
        <w:ind w:firstLine="709"/>
        <w:rPr>
          <w:lang w:val="en-US"/>
        </w:rPr>
      </w:pPr>
      <w:r>
        <w:rPr>
          <w:lang w:val="en-US"/>
        </w:rPr>
        <w:t>a)</w:t>
      </w:r>
      <w:r w:rsidRPr="005D70DB">
        <w:rPr>
          <w:lang w:val="en-US"/>
        </w:rPr>
        <w:t xml:space="preserve"> Văn bản của nhà trường đề nghị được công nhận trường đạt chuẩn quốc gia.</w:t>
      </w:r>
    </w:p>
    <w:p w:rsidR="00D82DE3" w:rsidRPr="005D70DB" w:rsidRDefault="00D82DE3" w:rsidP="00D82DE3">
      <w:pPr>
        <w:pStyle w:val="sonvb"/>
        <w:spacing w:before="120" w:after="0" w:line="269" w:lineRule="auto"/>
        <w:ind w:firstLine="709"/>
        <w:rPr>
          <w:lang w:val="en-US"/>
        </w:rPr>
      </w:pPr>
      <w:r>
        <w:rPr>
          <w:lang w:val="en-US"/>
        </w:rPr>
        <w:t>b)</w:t>
      </w:r>
      <w:r w:rsidRPr="005D70DB">
        <w:rPr>
          <w:lang w:val="en-US"/>
        </w:rPr>
        <w:t xml:space="preserve"> Báo cáo thực hiện các tiêu chuẩn kèm theo sơ đồ cơ cấu các khối công trình của nhà trường.</w:t>
      </w:r>
    </w:p>
    <w:p w:rsidR="00D82DE3" w:rsidRPr="005D70DB" w:rsidRDefault="00D82DE3" w:rsidP="00D82DE3">
      <w:pPr>
        <w:pStyle w:val="sonvb"/>
        <w:spacing w:before="120" w:after="0" w:line="269" w:lineRule="auto"/>
        <w:ind w:firstLine="709"/>
        <w:rPr>
          <w:lang w:val="en-US"/>
        </w:rPr>
      </w:pPr>
      <w:r>
        <w:rPr>
          <w:lang w:val="en-US"/>
        </w:rPr>
        <w:t>c)</w:t>
      </w:r>
      <w:r w:rsidRPr="005D70DB">
        <w:rPr>
          <w:lang w:val="en-US"/>
        </w:rPr>
        <w:t xml:space="preserve"> Biên bản tự kiểm tra của trường và biên bản kiểm tra của đoàn kiểm tra cấp tỉnh.</w:t>
      </w:r>
    </w:p>
    <w:p w:rsidR="00D82DE3" w:rsidRPr="005D70DB" w:rsidRDefault="00D82DE3" w:rsidP="00D82DE3">
      <w:pPr>
        <w:pStyle w:val="sonvb"/>
        <w:spacing w:before="120" w:after="0" w:line="269" w:lineRule="auto"/>
        <w:ind w:firstLine="709"/>
        <w:rPr>
          <w:b/>
          <w:lang w:val="en-US"/>
        </w:rPr>
      </w:pPr>
      <w:r w:rsidRPr="005D70DB">
        <w:rPr>
          <w:lang w:val="en-US"/>
        </w:rPr>
        <w:t>Số lượng hồ sơ: 01 bộ.</w:t>
      </w:r>
    </w:p>
    <w:p w:rsidR="00D82DE3" w:rsidRPr="00A26C93" w:rsidRDefault="00D82DE3" w:rsidP="00D82DE3">
      <w:pPr>
        <w:pStyle w:val="sonvb"/>
        <w:spacing w:before="120" w:after="0" w:line="269" w:lineRule="auto"/>
        <w:ind w:firstLine="709"/>
        <w:rPr>
          <w:i/>
          <w:lang w:val="en-US"/>
        </w:rPr>
      </w:pPr>
      <w:r>
        <w:rPr>
          <w:i/>
          <w:lang w:val="en-US"/>
        </w:rPr>
        <w:t>3</w:t>
      </w:r>
      <w:r w:rsidR="0014793E">
        <w:rPr>
          <w:i/>
          <w:lang w:val="en-US"/>
        </w:rPr>
        <w:t>1</w:t>
      </w:r>
      <w:r w:rsidRPr="00A26C93">
        <w:rPr>
          <w:i/>
          <w:lang w:val="en-US"/>
        </w:rPr>
        <w:t>.4. Thời hạn giải quyết:</w:t>
      </w:r>
    </w:p>
    <w:p w:rsidR="00D82DE3" w:rsidRPr="005D70DB" w:rsidRDefault="00D82DE3" w:rsidP="00D82DE3">
      <w:pPr>
        <w:pStyle w:val="sonvb"/>
        <w:spacing w:before="120" w:after="0" w:line="269" w:lineRule="auto"/>
        <w:ind w:firstLine="709"/>
        <w:rPr>
          <w:lang w:val="en-US"/>
        </w:rPr>
      </w:pPr>
      <w:r>
        <w:rPr>
          <w:lang w:val="en-US"/>
        </w:rPr>
        <w:t xml:space="preserve">Không </w:t>
      </w:r>
      <w:r w:rsidRPr="005D70DB">
        <w:rPr>
          <w:lang w:val="en-US"/>
        </w:rPr>
        <w:t>quy đị</w:t>
      </w:r>
      <w:r>
        <w:rPr>
          <w:lang w:val="en-US"/>
        </w:rPr>
        <w:t>nh</w:t>
      </w:r>
      <w:r w:rsidRPr="005D70DB">
        <w:rPr>
          <w:lang w:val="en-US"/>
        </w:rPr>
        <w:t>.</w:t>
      </w:r>
    </w:p>
    <w:p w:rsidR="00D82DE3" w:rsidRPr="00A26C93" w:rsidRDefault="00D82DE3" w:rsidP="00D82DE3">
      <w:pPr>
        <w:pStyle w:val="sonvb"/>
        <w:spacing w:before="120" w:after="0" w:line="269" w:lineRule="auto"/>
        <w:ind w:firstLine="709"/>
        <w:rPr>
          <w:i/>
          <w:lang w:val="en-US"/>
        </w:rPr>
      </w:pPr>
      <w:r>
        <w:rPr>
          <w:i/>
          <w:lang w:val="en-US"/>
        </w:rPr>
        <w:t>3</w:t>
      </w:r>
      <w:r w:rsidR="0014793E">
        <w:rPr>
          <w:i/>
          <w:lang w:val="en-US"/>
        </w:rPr>
        <w:t>1</w:t>
      </w:r>
      <w:r w:rsidRPr="00A26C93">
        <w:rPr>
          <w:i/>
          <w:lang w:val="en-US"/>
        </w:rPr>
        <w:t>.5. Đối tượng thực hiện:</w:t>
      </w:r>
    </w:p>
    <w:p w:rsidR="00D82DE3" w:rsidRPr="005D70DB" w:rsidRDefault="00D82DE3" w:rsidP="00D82DE3">
      <w:pPr>
        <w:pStyle w:val="sonvb"/>
        <w:spacing w:before="120" w:after="0" w:line="269" w:lineRule="auto"/>
        <w:ind w:firstLine="709"/>
        <w:rPr>
          <w:lang w:val="en-US"/>
        </w:rPr>
      </w:pPr>
      <w:r w:rsidRPr="005D70DB">
        <w:rPr>
          <w:lang w:val="en-US"/>
        </w:rPr>
        <w:t>Trường phổ thông có nhiều cấp học.</w:t>
      </w:r>
    </w:p>
    <w:p w:rsidR="00D82DE3" w:rsidRPr="00A26C93" w:rsidRDefault="00D82DE3" w:rsidP="00D82DE3">
      <w:pPr>
        <w:pStyle w:val="sonvb"/>
        <w:spacing w:before="120" w:after="0" w:line="264" w:lineRule="auto"/>
        <w:ind w:firstLine="709"/>
        <w:rPr>
          <w:i/>
          <w:lang w:val="en-US"/>
        </w:rPr>
      </w:pPr>
      <w:r>
        <w:rPr>
          <w:i/>
          <w:lang w:val="en-US"/>
        </w:rPr>
        <w:t>3</w:t>
      </w:r>
      <w:r w:rsidR="0014793E">
        <w:rPr>
          <w:i/>
          <w:lang w:val="en-US"/>
        </w:rPr>
        <w:t>1</w:t>
      </w:r>
      <w:r w:rsidRPr="00A26C93">
        <w:rPr>
          <w:i/>
          <w:lang w:val="en-US"/>
        </w:rPr>
        <w:t>.6. Cơ quan thực hiện:</w:t>
      </w:r>
    </w:p>
    <w:p w:rsidR="00D82DE3" w:rsidRPr="005D70DB" w:rsidRDefault="00D82DE3" w:rsidP="00D82DE3">
      <w:pPr>
        <w:pStyle w:val="sonvb"/>
        <w:spacing w:before="120" w:after="0" w:line="264" w:lineRule="auto"/>
        <w:ind w:firstLine="709"/>
        <w:rPr>
          <w:lang w:val="en-US"/>
        </w:rPr>
      </w:pPr>
      <w:r>
        <w:rPr>
          <w:lang w:val="en-US"/>
        </w:rPr>
        <w:t>a)</w:t>
      </w:r>
      <w:r w:rsidRPr="005D70DB">
        <w:rPr>
          <w:lang w:val="en-US"/>
        </w:rPr>
        <w:t xml:space="preserve"> Cơ quan</w:t>
      </w:r>
      <w:r>
        <w:rPr>
          <w:lang w:val="en-US"/>
        </w:rPr>
        <w:t>/Người</w:t>
      </w:r>
      <w:r w:rsidRPr="005D70DB">
        <w:rPr>
          <w:lang w:val="en-US"/>
        </w:rPr>
        <w:t xml:space="preserve"> có thẩm quyền quyết định: </w:t>
      </w:r>
      <w:r>
        <w:rPr>
          <w:lang w:val="en-US"/>
        </w:rPr>
        <w:t xml:space="preserve">Chủ tịch </w:t>
      </w:r>
      <w:r w:rsidRPr="005D70DB">
        <w:rPr>
          <w:lang w:val="en-US"/>
        </w:rPr>
        <w:t>Ủy ban nhân dân tỉnh;</w:t>
      </w:r>
    </w:p>
    <w:p w:rsidR="00D82DE3" w:rsidRPr="005D70DB" w:rsidRDefault="00D82DE3" w:rsidP="00D82DE3">
      <w:pPr>
        <w:pStyle w:val="sonvb"/>
        <w:spacing w:before="120" w:after="0" w:line="264" w:lineRule="auto"/>
        <w:ind w:firstLine="709"/>
        <w:rPr>
          <w:lang w:val="en-US"/>
        </w:rPr>
      </w:pPr>
      <w:r>
        <w:rPr>
          <w:lang w:val="en-US"/>
        </w:rPr>
        <w:t>b)</w:t>
      </w:r>
      <w:r w:rsidRPr="005D70DB">
        <w:rPr>
          <w:lang w:val="en-US"/>
        </w:rPr>
        <w:t xml:space="preserve"> Cơ quan phối hợp: Sở Giáo dục và Đào tạo.</w:t>
      </w:r>
    </w:p>
    <w:p w:rsidR="00D82DE3" w:rsidRPr="00A26C93" w:rsidRDefault="00D82DE3" w:rsidP="00D82DE3">
      <w:pPr>
        <w:pStyle w:val="sonvb"/>
        <w:spacing w:before="120" w:after="0" w:line="264" w:lineRule="auto"/>
        <w:ind w:firstLine="709"/>
        <w:rPr>
          <w:i/>
          <w:lang w:val="en-US"/>
        </w:rPr>
      </w:pPr>
      <w:r>
        <w:rPr>
          <w:i/>
          <w:lang w:val="en-US"/>
        </w:rPr>
        <w:t>3</w:t>
      </w:r>
      <w:r w:rsidR="0014793E">
        <w:rPr>
          <w:i/>
          <w:lang w:val="en-US"/>
        </w:rPr>
        <w:t>1</w:t>
      </w:r>
      <w:r w:rsidRPr="00A26C93">
        <w:rPr>
          <w:i/>
          <w:lang w:val="en-US"/>
        </w:rPr>
        <w:t xml:space="preserve">.7. Kết quả </w:t>
      </w:r>
      <w:r>
        <w:rPr>
          <w:i/>
          <w:lang w:val="en-US"/>
        </w:rPr>
        <w:t>thực hiện</w:t>
      </w:r>
      <w:r w:rsidRPr="00A26C93">
        <w:rPr>
          <w:i/>
          <w:lang w:val="en-US"/>
        </w:rPr>
        <w:t>:</w:t>
      </w:r>
    </w:p>
    <w:p w:rsidR="00D82DE3" w:rsidRPr="005D70DB" w:rsidRDefault="00D82DE3" w:rsidP="00D82DE3">
      <w:pPr>
        <w:pStyle w:val="sonvb"/>
        <w:spacing w:before="120" w:after="0" w:line="264" w:lineRule="auto"/>
        <w:ind w:firstLine="709"/>
        <w:rPr>
          <w:lang w:val="en-US"/>
        </w:rPr>
      </w:pPr>
      <w:r w:rsidRPr="005D70DB">
        <w:rPr>
          <w:lang w:val="en-US"/>
        </w:rPr>
        <w:t>Quyết định công nhận trường phổ thông có nhiều cấp học đạt chuẩn quốc gia của Chủ tịch Ủy ban nhân dân tỉnh.</w:t>
      </w:r>
    </w:p>
    <w:p w:rsidR="00D82DE3" w:rsidRPr="00A26C93" w:rsidRDefault="00D82DE3" w:rsidP="00D82DE3">
      <w:pPr>
        <w:pStyle w:val="sonvb"/>
        <w:spacing w:before="120" w:after="0" w:line="264" w:lineRule="auto"/>
        <w:ind w:firstLine="709"/>
        <w:rPr>
          <w:i/>
          <w:lang w:val="en-US"/>
        </w:rPr>
      </w:pPr>
      <w:r>
        <w:rPr>
          <w:i/>
          <w:lang w:val="en-US"/>
        </w:rPr>
        <w:t>3</w:t>
      </w:r>
      <w:r w:rsidR="0014793E">
        <w:rPr>
          <w:i/>
          <w:lang w:val="en-US"/>
        </w:rPr>
        <w:t>1</w:t>
      </w:r>
      <w:r w:rsidRPr="00A26C93">
        <w:rPr>
          <w:i/>
          <w:lang w:val="en-US"/>
        </w:rPr>
        <w:t>.8. Phí, lệ phí:</w:t>
      </w:r>
    </w:p>
    <w:p w:rsidR="00D82DE3" w:rsidRPr="005D70DB" w:rsidRDefault="00D82DE3" w:rsidP="00D82DE3">
      <w:pPr>
        <w:pStyle w:val="sonvb"/>
        <w:spacing w:before="120" w:after="0" w:line="264" w:lineRule="auto"/>
        <w:ind w:firstLine="709"/>
        <w:rPr>
          <w:lang w:val="en-US"/>
        </w:rPr>
      </w:pPr>
      <w:r w:rsidRPr="005D70DB">
        <w:rPr>
          <w:lang w:val="en-US"/>
        </w:rPr>
        <w:t>Không</w:t>
      </w:r>
    </w:p>
    <w:p w:rsidR="00D82DE3" w:rsidRPr="00A26C93" w:rsidRDefault="00D82DE3" w:rsidP="00D82DE3">
      <w:pPr>
        <w:pStyle w:val="sonvb"/>
        <w:spacing w:before="120" w:after="0" w:line="264" w:lineRule="auto"/>
        <w:ind w:firstLine="709"/>
        <w:rPr>
          <w:i/>
          <w:lang w:val="en-US"/>
        </w:rPr>
      </w:pPr>
      <w:r>
        <w:rPr>
          <w:i/>
          <w:lang w:val="en-US"/>
        </w:rPr>
        <w:t>3</w:t>
      </w:r>
      <w:r w:rsidR="0014793E">
        <w:rPr>
          <w:i/>
          <w:lang w:val="en-US"/>
        </w:rPr>
        <w:t>1</w:t>
      </w:r>
      <w:r w:rsidRPr="00A26C93">
        <w:rPr>
          <w:i/>
          <w:lang w:val="en-US"/>
        </w:rPr>
        <w:t>.9. Mẫu đơn, mẫu tờ khai:</w:t>
      </w:r>
    </w:p>
    <w:p w:rsidR="00D82DE3" w:rsidRPr="005D70DB" w:rsidRDefault="00D82DE3" w:rsidP="00D82DE3">
      <w:pPr>
        <w:pStyle w:val="sonvb"/>
        <w:spacing w:before="120" w:after="0" w:line="264" w:lineRule="auto"/>
        <w:ind w:firstLine="709"/>
        <w:rPr>
          <w:lang w:val="en-US"/>
        </w:rPr>
      </w:pPr>
      <w:r w:rsidRPr="005D70DB">
        <w:rPr>
          <w:lang w:val="en-US"/>
        </w:rPr>
        <w:t>Không</w:t>
      </w:r>
    </w:p>
    <w:p w:rsidR="00D82DE3" w:rsidRPr="00A26C93" w:rsidRDefault="00D82DE3" w:rsidP="00D82DE3">
      <w:pPr>
        <w:pStyle w:val="sonvb"/>
        <w:spacing w:before="120" w:after="0" w:line="264" w:lineRule="auto"/>
        <w:ind w:firstLine="709"/>
        <w:rPr>
          <w:i/>
          <w:lang w:val="en-US"/>
        </w:rPr>
      </w:pPr>
      <w:r>
        <w:rPr>
          <w:i/>
          <w:lang w:val="en-US"/>
        </w:rPr>
        <w:t>3</w:t>
      </w:r>
      <w:r w:rsidR="0014793E">
        <w:rPr>
          <w:i/>
          <w:lang w:val="en-US"/>
        </w:rPr>
        <w:t>1</w:t>
      </w:r>
      <w:r w:rsidRPr="00A26C93">
        <w:rPr>
          <w:i/>
          <w:lang w:val="en-US"/>
        </w:rPr>
        <w:t>.10. Yêu cầu hoặc điều kiệ</w:t>
      </w:r>
      <w:r>
        <w:rPr>
          <w:i/>
          <w:lang w:val="en-US"/>
        </w:rPr>
        <w:t>n:</w:t>
      </w:r>
    </w:p>
    <w:p w:rsidR="00D82DE3" w:rsidRPr="005D70DB" w:rsidRDefault="00D82DE3" w:rsidP="00D82DE3">
      <w:pPr>
        <w:pStyle w:val="sonvb"/>
        <w:spacing w:before="120" w:after="0" w:line="264" w:lineRule="auto"/>
        <w:ind w:firstLine="709"/>
        <w:rPr>
          <w:lang w:val="en-US"/>
        </w:rPr>
      </w:pPr>
      <w:r w:rsidRPr="005D70DB">
        <w:rPr>
          <w:lang w:val="en-US"/>
        </w:rPr>
        <w:t>Đạt danh hiệu tiên tiến năm liền kề với năm đề nghị công nhận trường trung học đạt chuẩn quốc gia và đạt 5 tiêu chuẩn sau:</w:t>
      </w:r>
    </w:p>
    <w:p w:rsidR="00D82DE3" w:rsidRPr="00752182" w:rsidRDefault="00D82DE3" w:rsidP="00D82DE3">
      <w:pPr>
        <w:pStyle w:val="sonvb"/>
        <w:spacing w:before="120" w:after="0" w:line="264" w:lineRule="auto"/>
        <w:ind w:firstLine="709"/>
        <w:rPr>
          <w:b/>
          <w:i/>
          <w:lang w:val="en-US"/>
        </w:rPr>
      </w:pPr>
      <w:r w:rsidRPr="00752182">
        <w:rPr>
          <w:b/>
          <w:i/>
          <w:lang w:val="en-US"/>
        </w:rPr>
        <w:t>Tiêu chuẩn 1 - Tổ chức và quản lý nhà trường</w:t>
      </w:r>
    </w:p>
    <w:p w:rsidR="00D82DE3" w:rsidRPr="00752182" w:rsidRDefault="00D82DE3" w:rsidP="00D82DE3">
      <w:pPr>
        <w:pStyle w:val="sonvb"/>
        <w:spacing w:before="120" w:after="0" w:line="264" w:lineRule="auto"/>
        <w:ind w:firstLine="709"/>
        <w:rPr>
          <w:i/>
          <w:lang w:val="en-US"/>
        </w:rPr>
      </w:pPr>
      <w:r w:rsidRPr="00752182">
        <w:rPr>
          <w:i/>
          <w:lang w:val="en-US"/>
        </w:rPr>
        <w:t>1. Lớp học:</w:t>
      </w:r>
    </w:p>
    <w:p w:rsidR="00D82DE3" w:rsidRPr="00752182" w:rsidRDefault="00D82DE3" w:rsidP="00D82DE3">
      <w:pPr>
        <w:pStyle w:val="sonvb"/>
        <w:spacing w:before="120" w:after="0" w:line="264" w:lineRule="auto"/>
        <w:ind w:firstLine="709"/>
        <w:rPr>
          <w:i/>
          <w:lang w:val="en-US"/>
        </w:rPr>
      </w:pPr>
      <w:r w:rsidRPr="00752182">
        <w:rPr>
          <w:i/>
          <w:lang w:val="en-US"/>
        </w:rPr>
        <w:t>a. Tối đa không quá 45 lớp, đảm bảo đủ các khối lớp của cấp học;</w:t>
      </w:r>
    </w:p>
    <w:p w:rsidR="00D82DE3" w:rsidRPr="00752182" w:rsidRDefault="00D82DE3" w:rsidP="00D82DE3">
      <w:pPr>
        <w:pStyle w:val="sonvb"/>
        <w:spacing w:before="120" w:after="0" w:line="264" w:lineRule="auto"/>
        <w:ind w:firstLine="709"/>
        <w:rPr>
          <w:i/>
          <w:lang w:val="en-US"/>
        </w:rPr>
      </w:pPr>
      <w:r w:rsidRPr="00752182">
        <w:rPr>
          <w:i/>
          <w:lang w:val="en-US"/>
        </w:rPr>
        <w:t>b. Số lượng học sinh/lớp tối đa không quá 45 học sinh;</w:t>
      </w:r>
    </w:p>
    <w:p w:rsidR="00D82DE3" w:rsidRPr="00752182" w:rsidRDefault="00D82DE3" w:rsidP="00D82DE3">
      <w:pPr>
        <w:pStyle w:val="sonvb"/>
        <w:spacing w:before="120" w:after="0" w:line="264" w:lineRule="auto"/>
        <w:ind w:firstLine="709"/>
        <w:rPr>
          <w:i/>
          <w:lang w:val="en-US"/>
        </w:rPr>
      </w:pPr>
      <w:r w:rsidRPr="00752182">
        <w:rPr>
          <w:i/>
          <w:lang w:val="en-US"/>
        </w:rPr>
        <w:t>2. Tổ chuyên môn:</w:t>
      </w:r>
    </w:p>
    <w:p w:rsidR="00D82DE3" w:rsidRPr="00752182" w:rsidRDefault="00D82DE3" w:rsidP="00D82DE3">
      <w:pPr>
        <w:pStyle w:val="sonvb"/>
        <w:spacing w:before="120" w:after="0" w:line="264" w:lineRule="auto"/>
        <w:ind w:firstLine="709"/>
        <w:rPr>
          <w:i/>
          <w:lang w:val="en-US"/>
        </w:rPr>
      </w:pPr>
      <w:r w:rsidRPr="00752182">
        <w:rPr>
          <w:i/>
          <w:lang w:val="en-US"/>
        </w:rPr>
        <w:t>a. Các tổ chuyên môn được thành lập và hoạt động theo quy định hiện hành của Điều lệ trường trung học cơ sở, trường trung học phổ thông và trường phổ thông có nhiều cấp học (sau đây gọi chung là Điều lệ trường trung học);</w:t>
      </w:r>
    </w:p>
    <w:p w:rsidR="00D82DE3" w:rsidRPr="00752182" w:rsidRDefault="00D82DE3" w:rsidP="00D82DE3">
      <w:pPr>
        <w:pStyle w:val="sonvb"/>
        <w:spacing w:before="120" w:after="0" w:line="264" w:lineRule="auto"/>
        <w:ind w:firstLine="709"/>
        <w:rPr>
          <w:i/>
          <w:lang w:val="en-US"/>
        </w:rPr>
      </w:pPr>
      <w:r w:rsidRPr="00752182">
        <w:rPr>
          <w:i/>
          <w:lang w:val="en-US"/>
        </w:rPr>
        <w:t>b. Hàng năm đề xuất được ít nhất hai chuyên đề chuyên môn có tác dụng nâng cao chất lượng và hiệu quả dạy - học;</w:t>
      </w:r>
    </w:p>
    <w:p w:rsidR="00D82DE3" w:rsidRPr="00752182" w:rsidRDefault="00D82DE3" w:rsidP="00D82DE3">
      <w:pPr>
        <w:pStyle w:val="sonvb"/>
        <w:spacing w:before="120" w:after="0" w:line="264" w:lineRule="auto"/>
        <w:ind w:firstLine="709"/>
        <w:rPr>
          <w:i/>
          <w:lang w:val="en-US"/>
        </w:rPr>
      </w:pPr>
      <w:r w:rsidRPr="00752182">
        <w:rPr>
          <w:i/>
          <w:lang w:val="en-US"/>
        </w:rPr>
        <w:t>c. Có kế hoạch bồi dưỡng nâng cao trình độ chuyên môn nghiệp vụ của mỗi giáo viên và của cả tổ chuyên môn; đạt các quy định về đào tạo, bồi dưỡng nhà giáo;</w:t>
      </w:r>
    </w:p>
    <w:p w:rsidR="00D82DE3" w:rsidRPr="00752182" w:rsidRDefault="00D82DE3" w:rsidP="00D82DE3">
      <w:pPr>
        <w:pStyle w:val="sonvb"/>
        <w:spacing w:before="120" w:after="0" w:line="264" w:lineRule="auto"/>
        <w:ind w:firstLine="709"/>
        <w:rPr>
          <w:i/>
          <w:lang w:val="en-US"/>
        </w:rPr>
      </w:pPr>
      <w:r w:rsidRPr="00752182">
        <w:rPr>
          <w:i/>
          <w:lang w:val="en-US"/>
        </w:rPr>
        <w:t>3. Tổ văn phòng:</w:t>
      </w:r>
    </w:p>
    <w:p w:rsidR="00D82DE3" w:rsidRPr="00752182" w:rsidRDefault="00D82DE3" w:rsidP="00D82DE3">
      <w:pPr>
        <w:pStyle w:val="sonvb"/>
        <w:spacing w:before="120" w:after="0" w:line="264" w:lineRule="auto"/>
        <w:ind w:firstLine="709"/>
        <w:rPr>
          <w:i/>
          <w:lang w:val="en-US"/>
        </w:rPr>
      </w:pPr>
      <w:r w:rsidRPr="00752182">
        <w:rPr>
          <w:i/>
          <w:lang w:val="en-US"/>
        </w:rPr>
        <w:t>a. Đảm nhận các công việc: văn thư, kế toán, thủ quỹ, y tế trường học, bảo vệ và phục vụ các hoạt động của nhà trường theo quy định hiện hành của Điều lệ trường trung học;</w:t>
      </w:r>
    </w:p>
    <w:p w:rsidR="00D82DE3" w:rsidRPr="00752182" w:rsidRDefault="00D82DE3" w:rsidP="00D82DE3">
      <w:pPr>
        <w:pStyle w:val="sonvb"/>
        <w:spacing w:before="120" w:after="0" w:line="264" w:lineRule="auto"/>
        <w:ind w:firstLine="709"/>
        <w:rPr>
          <w:i/>
          <w:lang w:val="en-US"/>
        </w:rPr>
      </w:pPr>
      <w:r w:rsidRPr="00752182">
        <w:rPr>
          <w:i/>
          <w:lang w:val="en-US"/>
        </w:rPr>
        <w:t>b. Quản lý hệ thống hồ sơ, sổ sách của nhà trường. Hướng dẫn sử dụng theo quy định của Điều lệ trường trung học và những quy định trong hướng dẫn sử dụng của từng loại sổ;</w:t>
      </w:r>
    </w:p>
    <w:p w:rsidR="00D82DE3" w:rsidRPr="00752182" w:rsidRDefault="00D82DE3" w:rsidP="00D82DE3">
      <w:pPr>
        <w:pStyle w:val="sonvb"/>
        <w:spacing w:before="120" w:after="0" w:line="264" w:lineRule="auto"/>
        <w:ind w:firstLine="709"/>
        <w:rPr>
          <w:i/>
          <w:lang w:val="en-US"/>
        </w:rPr>
      </w:pPr>
      <w:r w:rsidRPr="00752182">
        <w:rPr>
          <w:i/>
          <w:lang w:val="en-US"/>
        </w:rPr>
        <w:t>4. Hội đồng trường và các hội đồng khác trong nhà trường:</w:t>
      </w:r>
    </w:p>
    <w:p w:rsidR="00D82DE3" w:rsidRPr="00752182" w:rsidRDefault="00D82DE3" w:rsidP="00D82DE3">
      <w:pPr>
        <w:pStyle w:val="sonvb"/>
        <w:spacing w:before="120" w:after="0" w:line="247" w:lineRule="auto"/>
        <w:ind w:firstLine="709"/>
        <w:rPr>
          <w:i/>
          <w:lang w:val="en-US"/>
        </w:rPr>
      </w:pPr>
      <w:r w:rsidRPr="00752182">
        <w:rPr>
          <w:i/>
          <w:lang w:val="en-US"/>
        </w:rPr>
        <w:t>Hội đồng trường và các hội đồng khác trong nhà trường được thành lập và thực hiện chức năng, nhiệm vụ theo quy định hiện hành của Điều lệ trường trung học; hoạt động có kế hoạch, nền nếp, đạt hiệu quả thiết thực góp phần nâng cao chất lượng giáo dục, xây dựng nền nếp kỷ cương của nhà trường.</w:t>
      </w:r>
    </w:p>
    <w:p w:rsidR="00D82DE3" w:rsidRPr="00752182" w:rsidRDefault="00D82DE3" w:rsidP="00D82DE3">
      <w:pPr>
        <w:pStyle w:val="sonvb"/>
        <w:spacing w:before="120" w:after="0" w:line="247" w:lineRule="auto"/>
        <w:ind w:firstLine="709"/>
        <w:rPr>
          <w:i/>
          <w:lang w:val="en-US"/>
        </w:rPr>
      </w:pPr>
      <w:r w:rsidRPr="00752182">
        <w:rPr>
          <w:i/>
          <w:lang w:val="en-US"/>
        </w:rPr>
        <w:t>5. Tổ chức Đảng và các đoàn thể:</w:t>
      </w:r>
    </w:p>
    <w:p w:rsidR="00D82DE3" w:rsidRPr="00752182" w:rsidRDefault="00D82DE3" w:rsidP="00D82DE3">
      <w:pPr>
        <w:pStyle w:val="sonvb"/>
        <w:spacing w:before="120" w:after="0" w:line="247" w:lineRule="auto"/>
        <w:ind w:firstLine="709"/>
        <w:rPr>
          <w:i/>
          <w:lang w:val="en-US"/>
        </w:rPr>
      </w:pPr>
      <w:r w:rsidRPr="00752182">
        <w:rPr>
          <w:i/>
          <w:lang w:val="en-US"/>
        </w:rPr>
        <w:t>a. Tổ chức Đảng trong nhà trường đạt tiêu chuẩn trong sạch, vững mạnh. Những trường chưa có tổ chức Đảng cần có kế hoạch và đạt chỉ tiêu cụ thể về phát triển đảng viên trong từng năm học và xây dựng tổ chức cơ sở Đảng;</w:t>
      </w:r>
    </w:p>
    <w:p w:rsidR="00D82DE3" w:rsidRPr="00752182" w:rsidRDefault="00D82DE3" w:rsidP="00D82DE3">
      <w:pPr>
        <w:pStyle w:val="sonvb"/>
        <w:spacing w:before="120" w:after="0" w:line="247" w:lineRule="auto"/>
        <w:ind w:firstLine="709"/>
        <w:rPr>
          <w:i/>
          <w:lang w:val="en-US"/>
        </w:rPr>
      </w:pPr>
      <w:r w:rsidRPr="00752182">
        <w:rPr>
          <w:i/>
          <w:lang w:val="en-US"/>
        </w:rPr>
        <w:t>b. Các đoàn thể, tổ chức xã hội trong nhà trường được công nhận vững mạnh về tổ chức, có nhiều đóng góp trong các hoạt động ở địa phương;</w:t>
      </w:r>
    </w:p>
    <w:p w:rsidR="00D82DE3" w:rsidRPr="00752182" w:rsidRDefault="00D82DE3" w:rsidP="00D82DE3">
      <w:pPr>
        <w:pStyle w:val="sonvb"/>
        <w:spacing w:before="120" w:after="0" w:line="247" w:lineRule="auto"/>
        <w:ind w:firstLine="709"/>
        <w:rPr>
          <w:b/>
          <w:i/>
          <w:lang w:val="en-US"/>
        </w:rPr>
      </w:pPr>
      <w:r w:rsidRPr="00752182">
        <w:rPr>
          <w:b/>
          <w:i/>
          <w:lang w:val="en-US"/>
        </w:rPr>
        <w:t>Tiêu chuẩn 2 - Cán bộ quản lý, giáo viên và nhân viên</w:t>
      </w:r>
    </w:p>
    <w:p w:rsidR="00D82DE3" w:rsidRPr="00752182" w:rsidRDefault="00D82DE3" w:rsidP="00D82DE3">
      <w:pPr>
        <w:pStyle w:val="sonvb"/>
        <w:spacing w:before="120" w:after="0" w:line="247" w:lineRule="auto"/>
        <w:ind w:firstLine="709"/>
        <w:rPr>
          <w:i/>
          <w:lang w:val="en-US"/>
        </w:rPr>
      </w:pPr>
      <w:r w:rsidRPr="00752182">
        <w:rPr>
          <w:i/>
          <w:lang w:val="en-US"/>
        </w:rPr>
        <w:t>1. Hiệu trưởng và các phó Hiệu trưởng đạt tiêu chuẩn theo quy định hiện hành của Điều lệ trường trung học; thực hiện tốt quy chế dân chủ trong hoạt động của nhà trường; được cấp quản lý giáo dục trực tiếp xếp loại từ khá trở lên theo quy định hiện hành về chuẩn Hiệu trưởng trường trung học.</w:t>
      </w:r>
    </w:p>
    <w:p w:rsidR="00D82DE3" w:rsidRPr="00752182" w:rsidRDefault="00D82DE3" w:rsidP="00D82DE3">
      <w:pPr>
        <w:pStyle w:val="sonvb"/>
        <w:spacing w:before="120" w:after="0" w:line="247" w:lineRule="auto"/>
        <w:ind w:firstLine="709"/>
        <w:rPr>
          <w:i/>
          <w:lang w:val="en-US"/>
        </w:rPr>
      </w:pPr>
      <w:r w:rsidRPr="00752182">
        <w:rPr>
          <w:i/>
          <w:lang w:val="en-US"/>
        </w:rPr>
        <w:t>Đối với Hiệu trưởng và phó Hiệu trưởng trường trung học phổ thông chuyên thực hiện theo quy định hiện hành của Quy chế tổ chức và hoạt động của trường trung học phổ thông chuyên.</w:t>
      </w:r>
    </w:p>
    <w:p w:rsidR="00D82DE3" w:rsidRPr="00752182" w:rsidRDefault="00D82DE3" w:rsidP="00D82DE3">
      <w:pPr>
        <w:pStyle w:val="sonvb"/>
        <w:spacing w:before="120" w:after="0" w:line="247" w:lineRule="auto"/>
        <w:ind w:firstLine="709"/>
        <w:rPr>
          <w:i/>
          <w:lang w:val="en-US"/>
        </w:rPr>
      </w:pPr>
      <w:r w:rsidRPr="00752182">
        <w:rPr>
          <w:i/>
          <w:lang w:val="en-US"/>
        </w:rPr>
        <w:t>2. Có đủ giáo viên các bộ môn đạt trình độ chuẩn đào tạo theo quy định, trong đó có ít nhất 30% giáo viên đạt tiêu chuẩn dạy giỏi từ cấp cơ sở trở lên; có 100% giáo viên đạt chuẩn loại khá trở lên theo quy định về chuẩn nghề nghiệp giáo viên trung học.</w:t>
      </w:r>
    </w:p>
    <w:p w:rsidR="00D82DE3" w:rsidRPr="00752182" w:rsidRDefault="00D82DE3" w:rsidP="00D82DE3">
      <w:pPr>
        <w:pStyle w:val="sonvb"/>
        <w:spacing w:before="120" w:after="0" w:line="247" w:lineRule="auto"/>
        <w:ind w:firstLine="709"/>
        <w:rPr>
          <w:i/>
          <w:lang w:val="en-US"/>
        </w:rPr>
      </w:pPr>
      <w:r w:rsidRPr="00752182">
        <w:rPr>
          <w:i/>
          <w:lang w:val="en-US"/>
        </w:rPr>
        <w:t>3. Có đủ viên chức phụ trách thư viện, phòng học bộ môn, phòng thiết bị dạy học được đào tạo hoặc bồi dưỡng đủ năng lực nghiệp vụ, hoàn thành tốt nhiệm vụ.</w:t>
      </w:r>
    </w:p>
    <w:p w:rsidR="00D82DE3" w:rsidRPr="00752182" w:rsidRDefault="00D82DE3" w:rsidP="00D82DE3">
      <w:pPr>
        <w:pStyle w:val="sonvb"/>
        <w:spacing w:before="120" w:after="0" w:line="247" w:lineRule="auto"/>
        <w:ind w:firstLine="709"/>
        <w:rPr>
          <w:b/>
          <w:i/>
          <w:lang w:val="en-US"/>
        </w:rPr>
      </w:pPr>
      <w:r w:rsidRPr="00752182">
        <w:rPr>
          <w:b/>
          <w:i/>
          <w:lang w:val="en-US"/>
        </w:rPr>
        <w:t>Tiêu chuẩn 3 - Chất lượng giáo dục</w:t>
      </w:r>
    </w:p>
    <w:p w:rsidR="00D82DE3" w:rsidRPr="00752182" w:rsidRDefault="00D82DE3" w:rsidP="00D82DE3">
      <w:pPr>
        <w:pStyle w:val="sonvb"/>
        <w:spacing w:before="120" w:after="0" w:line="247" w:lineRule="auto"/>
        <w:ind w:firstLine="709"/>
        <w:rPr>
          <w:i/>
          <w:lang w:val="en-US"/>
        </w:rPr>
      </w:pPr>
      <w:r w:rsidRPr="00752182">
        <w:rPr>
          <w:i/>
          <w:lang w:val="en-US"/>
        </w:rPr>
        <w:t>Một năm trước khi được đề nghị công nhận và trong thời gian 5 năm được công nhận trường trung học đạt chuẩn quốc gia, tối thiểu phải đạt các chỉ tiêu sau:</w:t>
      </w:r>
    </w:p>
    <w:p w:rsidR="00D82DE3" w:rsidRPr="00752182" w:rsidRDefault="00D82DE3" w:rsidP="00D82DE3">
      <w:pPr>
        <w:pStyle w:val="sonvb"/>
        <w:spacing w:before="120" w:after="0" w:line="247" w:lineRule="auto"/>
        <w:ind w:firstLine="709"/>
        <w:rPr>
          <w:i/>
          <w:lang w:val="en-US"/>
        </w:rPr>
      </w:pPr>
      <w:r w:rsidRPr="00752182">
        <w:rPr>
          <w:i/>
          <w:lang w:val="en-US"/>
        </w:rPr>
        <w:t>1. Tỷ lệ học sinh bỏ học và lưu ban hằng năm không quá 5%, trong đó tỷ lệ học sinh bỏ học không quá 1%.</w:t>
      </w:r>
    </w:p>
    <w:p w:rsidR="00D82DE3" w:rsidRPr="00752182" w:rsidRDefault="00D82DE3" w:rsidP="00D82DE3">
      <w:pPr>
        <w:pStyle w:val="sonvb"/>
        <w:spacing w:before="120" w:after="0" w:line="247" w:lineRule="auto"/>
        <w:ind w:firstLine="709"/>
        <w:rPr>
          <w:i/>
          <w:lang w:val="en-US"/>
        </w:rPr>
      </w:pPr>
      <w:r w:rsidRPr="00752182">
        <w:rPr>
          <w:i/>
          <w:lang w:val="en-US"/>
        </w:rPr>
        <w:t>2. Chất lượng giáo dục:</w:t>
      </w:r>
    </w:p>
    <w:p w:rsidR="00D82DE3" w:rsidRPr="00752182" w:rsidRDefault="00D82DE3" w:rsidP="00D82DE3">
      <w:pPr>
        <w:pStyle w:val="sonvb"/>
        <w:spacing w:before="120" w:after="0" w:line="247" w:lineRule="auto"/>
        <w:ind w:firstLine="709"/>
        <w:rPr>
          <w:i/>
          <w:lang w:val="en-US"/>
        </w:rPr>
      </w:pPr>
      <w:r w:rsidRPr="00752182">
        <w:rPr>
          <w:i/>
          <w:lang w:val="en-US"/>
        </w:rPr>
        <w:t>a. Học lực:</w:t>
      </w:r>
    </w:p>
    <w:p w:rsidR="00D82DE3" w:rsidRPr="00752182" w:rsidRDefault="00D82DE3" w:rsidP="00D82DE3">
      <w:pPr>
        <w:pStyle w:val="sonvb"/>
        <w:spacing w:before="120" w:after="0" w:line="247" w:lineRule="auto"/>
        <w:ind w:firstLine="709"/>
        <w:rPr>
          <w:i/>
          <w:lang w:val="en-US"/>
        </w:rPr>
      </w:pPr>
      <w:r w:rsidRPr="00752182">
        <w:rPr>
          <w:i/>
          <w:lang w:val="en-US"/>
        </w:rPr>
        <w:t>a.1. Số học sinh xếp loại giỏi đạt từ 3% trở lên;</w:t>
      </w:r>
    </w:p>
    <w:p w:rsidR="00D82DE3" w:rsidRPr="00752182" w:rsidRDefault="00D82DE3" w:rsidP="00D82DE3">
      <w:pPr>
        <w:pStyle w:val="sonvb"/>
        <w:spacing w:before="120" w:after="0" w:line="247" w:lineRule="auto"/>
        <w:ind w:firstLine="709"/>
        <w:rPr>
          <w:i/>
          <w:lang w:val="en-US"/>
        </w:rPr>
      </w:pPr>
      <w:r w:rsidRPr="00752182">
        <w:rPr>
          <w:i/>
          <w:lang w:val="en-US"/>
        </w:rPr>
        <w:t>a.2. Số học sinh xếp loại khá đạt từ 35% trở lên;</w:t>
      </w:r>
    </w:p>
    <w:p w:rsidR="00D82DE3" w:rsidRPr="00752182" w:rsidRDefault="00D82DE3" w:rsidP="00D82DE3">
      <w:pPr>
        <w:pStyle w:val="sonvb"/>
        <w:spacing w:before="120" w:after="0" w:line="247" w:lineRule="auto"/>
        <w:ind w:firstLine="709"/>
        <w:rPr>
          <w:i/>
          <w:lang w:val="en-US"/>
        </w:rPr>
      </w:pPr>
      <w:r w:rsidRPr="00752182">
        <w:rPr>
          <w:i/>
          <w:lang w:val="en-US"/>
        </w:rPr>
        <w:t>a.3. Số học sinh xếp loại yếu, kém không quá 5%;</w:t>
      </w:r>
    </w:p>
    <w:p w:rsidR="00D82DE3" w:rsidRPr="00752182" w:rsidRDefault="00D82DE3" w:rsidP="00D82DE3">
      <w:pPr>
        <w:pStyle w:val="sonvb"/>
        <w:spacing w:before="120" w:after="0" w:line="252" w:lineRule="auto"/>
        <w:ind w:firstLine="709"/>
        <w:rPr>
          <w:i/>
          <w:lang w:val="en-US"/>
        </w:rPr>
      </w:pPr>
      <w:r w:rsidRPr="00752182">
        <w:rPr>
          <w:i/>
          <w:lang w:val="en-US"/>
        </w:rPr>
        <w:t>b. Hạnh kiểm:</w:t>
      </w:r>
    </w:p>
    <w:p w:rsidR="00D82DE3" w:rsidRPr="00752182" w:rsidRDefault="00D82DE3" w:rsidP="00D82DE3">
      <w:pPr>
        <w:pStyle w:val="sonvb"/>
        <w:spacing w:before="120" w:after="0" w:line="252" w:lineRule="auto"/>
        <w:ind w:firstLine="709"/>
        <w:rPr>
          <w:i/>
          <w:lang w:val="en-US"/>
        </w:rPr>
      </w:pPr>
      <w:r w:rsidRPr="00752182">
        <w:rPr>
          <w:i/>
          <w:lang w:val="en-US"/>
        </w:rPr>
        <w:t>b.1. Số học sinh xếp loại khá, tốt đạt từ 80% trở lên;</w:t>
      </w:r>
    </w:p>
    <w:p w:rsidR="00D82DE3" w:rsidRPr="00752182" w:rsidRDefault="00D82DE3" w:rsidP="00D82DE3">
      <w:pPr>
        <w:pStyle w:val="sonvb"/>
        <w:spacing w:before="120" w:after="0" w:line="252" w:lineRule="auto"/>
        <w:ind w:firstLine="709"/>
        <w:rPr>
          <w:i/>
          <w:lang w:val="en-US"/>
        </w:rPr>
      </w:pPr>
      <w:r w:rsidRPr="00752182">
        <w:rPr>
          <w:i/>
          <w:lang w:val="en-US"/>
        </w:rPr>
        <w:t>b.2. Số học sinh xếp loại yếu không quá 2%;</w:t>
      </w:r>
    </w:p>
    <w:p w:rsidR="00D82DE3" w:rsidRPr="00752182" w:rsidRDefault="00D82DE3" w:rsidP="00D82DE3">
      <w:pPr>
        <w:pStyle w:val="sonvb"/>
        <w:spacing w:before="120" w:after="0" w:line="252" w:lineRule="auto"/>
        <w:ind w:firstLine="709"/>
        <w:rPr>
          <w:i/>
          <w:lang w:val="en-US"/>
        </w:rPr>
      </w:pPr>
      <w:r w:rsidRPr="00752182">
        <w:rPr>
          <w:i/>
          <w:lang w:val="en-US"/>
        </w:rPr>
        <w:t>3. Các hoạt động giáo dục:</w:t>
      </w:r>
    </w:p>
    <w:p w:rsidR="00D82DE3" w:rsidRPr="00752182" w:rsidRDefault="00D82DE3" w:rsidP="00D82DE3">
      <w:pPr>
        <w:pStyle w:val="sonvb"/>
        <w:spacing w:before="120" w:after="0" w:line="252" w:lineRule="auto"/>
        <w:ind w:firstLine="709"/>
        <w:rPr>
          <w:i/>
          <w:lang w:val="en-US"/>
        </w:rPr>
      </w:pPr>
      <w:r w:rsidRPr="00752182">
        <w:rPr>
          <w:i/>
          <w:lang w:val="en-US"/>
        </w:rPr>
        <w:t>Thực hiện quy định của Bộ Giáo dục và Đào tạo về thời gian tổ chức, nội dung các hoạt động giáo dục ở trong và ngoài giờ lên lớp.</w:t>
      </w:r>
    </w:p>
    <w:p w:rsidR="00D82DE3" w:rsidRPr="00752182" w:rsidRDefault="00D82DE3" w:rsidP="00D82DE3">
      <w:pPr>
        <w:pStyle w:val="sonvb"/>
        <w:spacing w:before="120" w:after="0" w:line="252" w:lineRule="auto"/>
        <w:ind w:firstLine="709"/>
        <w:rPr>
          <w:i/>
          <w:lang w:val="en-US"/>
        </w:rPr>
      </w:pPr>
      <w:r w:rsidRPr="00752182">
        <w:rPr>
          <w:i/>
          <w:lang w:val="en-US"/>
        </w:rPr>
        <w:t>4. Hoàn thành nhiệm vụ được giao trong kế hoạch phổ cập giáo dục của địa phương.</w:t>
      </w:r>
    </w:p>
    <w:p w:rsidR="00D82DE3" w:rsidRPr="00752182" w:rsidRDefault="00D82DE3" w:rsidP="00D82DE3">
      <w:pPr>
        <w:pStyle w:val="sonvb"/>
        <w:spacing w:before="120" w:after="0" w:line="252" w:lineRule="auto"/>
        <w:ind w:firstLine="709"/>
        <w:rPr>
          <w:i/>
          <w:lang w:val="en-US"/>
        </w:rPr>
      </w:pPr>
      <w:r w:rsidRPr="00752182">
        <w:rPr>
          <w:i/>
          <w:lang w:val="en-US"/>
        </w:rPr>
        <w:t xml:space="preserve">5. Đảm bảo các điều kiện để cán bộ quản lý, giáo viên và học sinh sử dụng có hiệu quả công nghệ thông tin trong công tác quản lý nhà trường, đổi mới phương pháp dạy học, kiểm tra đánh giá. Cán bộ quản lý, giáo viên đều sử dụng được máy vi tính trong công tác quản lý, giảng dạy và học tập nâng cao </w:t>
      </w:r>
      <w:r w:rsidRPr="00752182">
        <w:rPr>
          <w:i/>
          <w:lang w:val="en-US"/>
        </w:rPr>
        <w:br/>
        <w:t>nghiệp vụ.</w:t>
      </w:r>
    </w:p>
    <w:p w:rsidR="00D82DE3" w:rsidRPr="00752182" w:rsidRDefault="00D82DE3" w:rsidP="00D82DE3">
      <w:pPr>
        <w:pStyle w:val="sonvb"/>
        <w:spacing w:before="120" w:after="0" w:line="252" w:lineRule="auto"/>
        <w:ind w:firstLine="709"/>
        <w:rPr>
          <w:b/>
          <w:i/>
          <w:lang w:val="en-US"/>
        </w:rPr>
      </w:pPr>
      <w:r w:rsidRPr="00752182">
        <w:rPr>
          <w:b/>
          <w:i/>
          <w:lang w:val="en-US"/>
        </w:rPr>
        <w:t>Tiêu chuẩn 4 – Tài chính, cơ sở vật chất và thiết bị dạy học</w:t>
      </w:r>
    </w:p>
    <w:p w:rsidR="00D82DE3" w:rsidRPr="00752182" w:rsidRDefault="00D82DE3" w:rsidP="00D82DE3">
      <w:pPr>
        <w:pStyle w:val="sonvb"/>
        <w:spacing w:before="120" w:after="0" w:line="252" w:lineRule="auto"/>
        <w:ind w:firstLine="709"/>
        <w:rPr>
          <w:i/>
          <w:lang w:val="en-US"/>
        </w:rPr>
      </w:pPr>
      <w:r w:rsidRPr="00752182">
        <w:rPr>
          <w:i/>
          <w:lang w:val="en-US"/>
        </w:rPr>
        <w:t>1. Thực hiện quy định công khai điều kiện dạy học, chất lượng giáo dục, quản lý tài chính, tài sản, tự chủ tài chính, các nguồn kinh phí được đầu tư, hỗ trợ của nhà trường theo quy định hiện hành.</w:t>
      </w:r>
    </w:p>
    <w:p w:rsidR="00D82DE3" w:rsidRPr="00752182" w:rsidRDefault="00D82DE3" w:rsidP="00D82DE3">
      <w:pPr>
        <w:pStyle w:val="sonvb"/>
        <w:spacing w:before="120" w:after="0" w:line="252" w:lineRule="auto"/>
        <w:ind w:firstLine="709"/>
        <w:rPr>
          <w:i/>
          <w:lang w:val="en-US"/>
        </w:rPr>
      </w:pPr>
      <w:r w:rsidRPr="00752182">
        <w:rPr>
          <w:i/>
          <w:lang w:val="en-US"/>
        </w:rPr>
        <w:t>2. Khuôn viên nhà trường được xây dựng riêng biệt, có tường rào, cổng trường, biển trường; các khu vực trong nhà trường được bố trí hợp lý, luôn sạch, đẹp. Đủ diện tích sử dụng để đảm bảo tổ chức các hoạt động quản lý, dạy học và sinh hoạt.</w:t>
      </w:r>
    </w:p>
    <w:p w:rsidR="00D82DE3" w:rsidRPr="00752182" w:rsidRDefault="00D82DE3" w:rsidP="00D82DE3">
      <w:pPr>
        <w:pStyle w:val="sonvb"/>
        <w:spacing w:before="120" w:after="0" w:line="252" w:lineRule="auto"/>
        <w:ind w:firstLine="709"/>
        <w:rPr>
          <w:i/>
          <w:lang w:val="en-US"/>
        </w:rPr>
      </w:pPr>
      <w:r w:rsidRPr="00752182">
        <w:rPr>
          <w:i/>
          <w:lang w:val="en-US"/>
        </w:rPr>
        <w:t>a. Các trường nội thành, nội thị có diện tích sử dụng ít nhất từ 6m2/</w:t>
      </w:r>
      <w:r w:rsidRPr="00752182">
        <w:rPr>
          <w:i/>
          <w:lang w:val="en-US"/>
        </w:rPr>
        <w:br/>
        <w:t>học sinh;</w:t>
      </w:r>
    </w:p>
    <w:p w:rsidR="00D82DE3" w:rsidRPr="00752182" w:rsidRDefault="00D82DE3" w:rsidP="00D82DE3">
      <w:pPr>
        <w:pStyle w:val="sonvb"/>
        <w:spacing w:before="120" w:after="0" w:line="252" w:lineRule="auto"/>
        <w:ind w:firstLine="709"/>
        <w:rPr>
          <w:i/>
          <w:lang w:val="en-US"/>
        </w:rPr>
      </w:pPr>
      <w:r w:rsidRPr="00752182">
        <w:rPr>
          <w:i/>
          <w:lang w:val="en-US"/>
        </w:rPr>
        <w:t>b. Các trường khu vực nông thôn có diện tích sử dụng ít nhất từ 10m2/</w:t>
      </w:r>
      <w:r w:rsidRPr="00752182">
        <w:rPr>
          <w:i/>
          <w:lang w:val="en-US"/>
        </w:rPr>
        <w:br/>
        <w:t>học sinh;</w:t>
      </w:r>
    </w:p>
    <w:p w:rsidR="00D82DE3" w:rsidRPr="00752182" w:rsidRDefault="00D82DE3" w:rsidP="00D82DE3">
      <w:pPr>
        <w:pStyle w:val="sonvb"/>
        <w:spacing w:before="120" w:after="0" w:line="252" w:lineRule="auto"/>
        <w:ind w:firstLine="709"/>
        <w:rPr>
          <w:i/>
          <w:lang w:val="en-US"/>
        </w:rPr>
      </w:pPr>
      <w:r w:rsidRPr="00752182">
        <w:rPr>
          <w:i/>
          <w:lang w:val="en-US"/>
        </w:rPr>
        <w:t>c. Đối với trường trung học được thành lập từ sau năm 2001 phải bảo đảm có diện tích mặt bằng theo quy định hiện hành của Điều lệ trường trung học;</w:t>
      </w:r>
    </w:p>
    <w:p w:rsidR="00D82DE3" w:rsidRPr="00752182" w:rsidRDefault="00D82DE3" w:rsidP="00D82DE3">
      <w:pPr>
        <w:pStyle w:val="sonvb"/>
        <w:spacing w:before="120" w:after="0" w:line="252" w:lineRule="auto"/>
        <w:ind w:firstLine="709"/>
        <w:rPr>
          <w:i/>
          <w:lang w:val="en-US"/>
        </w:rPr>
      </w:pPr>
      <w:r w:rsidRPr="00752182">
        <w:rPr>
          <w:i/>
          <w:lang w:val="en-US"/>
        </w:rPr>
        <w:t>3. Có đầy đủ cơ sở vật chất theo quy định hiện hành của Điều lệ trường trung học.</w:t>
      </w:r>
    </w:p>
    <w:p w:rsidR="00D82DE3" w:rsidRPr="00752182" w:rsidRDefault="00D82DE3" w:rsidP="00D82DE3">
      <w:pPr>
        <w:pStyle w:val="sonvb"/>
        <w:spacing w:before="120" w:after="0" w:line="252" w:lineRule="auto"/>
        <w:ind w:firstLine="709"/>
        <w:rPr>
          <w:i/>
          <w:lang w:val="en-US"/>
        </w:rPr>
      </w:pPr>
      <w:r w:rsidRPr="00752182">
        <w:rPr>
          <w:i/>
          <w:lang w:val="en-US"/>
        </w:rPr>
        <w:t>4. Cơ cấu các khối công trình trong trường bao gồm:</w:t>
      </w:r>
    </w:p>
    <w:p w:rsidR="00D82DE3" w:rsidRPr="00752182" w:rsidRDefault="00D82DE3" w:rsidP="00D82DE3">
      <w:pPr>
        <w:pStyle w:val="sonvb"/>
        <w:spacing w:before="120" w:after="0" w:line="252" w:lineRule="auto"/>
        <w:ind w:firstLine="709"/>
        <w:rPr>
          <w:i/>
          <w:lang w:val="en-US"/>
        </w:rPr>
      </w:pPr>
      <w:r w:rsidRPr="00752182">
        <w:rPr>
          <w:i/>
          <w:lang w:val="en-US"/>
        </w:rPr>
        <w:t>a. Khu phòng học, phòng bộ môn:</w:t>
      </w:r>
    </w:p>
    <w:p w:rsidR="00D82DE3" w:rsidRPr="00752182" w:rsidRDefault="00D82DE3" w:rsidP="00D82DE3">
      <w:pPr>
        <w:pStyle w:val="sonvb"/>
        <w:spacing w:before="120" w:after="0" w:line="252" w:lineRule="auto"/>
        <w:ind w:firstLine="709"/>
        <w:rPr>
          <w:i/>
          <w:lang w:val="en-US"/>
        </w:rPr>
      </w:pPr>
      <w:r w:rsidRPr="00752182">
        <w:rPr>
          <w:i/>
          <w:lang w:val="en-US"/>
        </w:rPr>
        <w:t>a.1. Có đủ số phòng học cho mỗi lớp học (không quá 2 ca mỗi ngày); diện tích phòng học, bàn ghế học sinh, bàn ghế giáo viên, bảng đúng quy cách; phòng học thoáng mát, đủ ánh sáng, an toàn;</w:t>
      </w:r>
    </w:p>
    <w:p w:rsidR="00D82DE3" w:rsidRPr="00752182" w:rsidRDefault="00D82DE3" w:rsidP="00D82DE3">
      <w:pPr>
        <w:pStyle w:val="sonvb"/>
        <w:spacing w:before="120" w:after="0" w:line="252" w:lineRule="auto"/>
        <w:ind w:firstLine="709"/>
        <w:rPr>
          <w:i/>
          <w:lang w:val="en-US"/>
        </w:rPr>
      </w:pPr>
      <w:r w:rsidRPr="00752182">
        <w:rPr>
          <w:i/>
          <w:lang w:val="en-US"/>
        </w:rPr>
        <w:t>a.2. Có phòng y tế trường học đảm bảo theo quy định hiện hành về hoạt động y tế trong các trường phổ thông có nhiều cấp học;</w:t>
      </w:r>
    </w:p>
    <w:p w:rsidR="00D82DE3" w:rsidRPr="00752182" w:rsidRDefault="00D82DE3" w:rsidP="00D82DE3">
      <w:pPr>
        <w:pStyle w:val="sonvb"/>
        <w:spacing w:before="120" w:after="0" w:line="252" w:lineRule="auto"/>
        <w:ind w:firstLine="709"/>
        <w:rPr>
          <w:i/>
          <w:lang w:val="en-US"/>
        </w:rPr>
      </w:pPr>
      <w:r w:rsidRPr="00752182">
        <w:rPr>
          <w:i/>
          <w:lang w:val="en-US"/>
        </w:rPr>
        <w:t>b. Khu phục vụ học tập:</w:t>
      </w:r>
    </w:p>
    <w:p w:rsidR="00D82DE3" w:rsidRPr="00752182" w:rsidRDefault="00D82DE3" w:rsidP="00D82DE3">
      <w:pPr>
        <w:pStyle w:val="sonvb"/>
        <w:spacing w:before="120" w:after="0" w:line="252" w:lineRule="auto"/>
        <w:ind w:firstLine="709"/>
        <w:rPr>
          <w:i/>
          <w:lang w:val="en-US"/>
        </w:rPr>
      </w:pPr>
      <w:r w:rsidRPr="00752182">
        <w:rPr>
          <w:i/>
          <w:lang w:val="en-US"/>
        </w:rPr>
        <w:t>b.1. Có các phòng học bộ môn đạt tiêu chuẩn theo quy định hiện hành của Quy định về phòng học bộ môn; phòng thiết bị dạy học, phòng thí nghiệm với đầy đủ trang thiết bị dạy học;</w:t>
      </w:r>
    </w:p>
    <w:p w:rsidR="00D82DE3" w:rsidRPr="00752182" w:rsidRDefault="00D82DE3" w:rsidP="00D82DE3">
      <w:pPr>
        <w:pStyle w:val="sonvb"/>
        <w:spacing w:before="120" w:after="0" w:line="252" w:lineRule="auto"/>
        <w:ind w:firstLine="709"/>
        <w:rPr>
          <w:i/>
          <w:lang w:val="en-US"/>
        </w:rPr>
      </w:pPr>
      <w:r w:rsidRPr="00752182">
        <w:rPr>
          <w:i/>
          <w:lang w:val="en-US"/>
        </w:rPr>
        <w:t xml:space="preserve">b.2. Có thư viện theo tiêu chuẩn quy định về tổ chức và hoạt động của thư viện trường học, chú trọng phát triển nguồn tư liệu điện tử gồm: tài liệu, sách giáo khoa, giáo án, câu hỏi, bài tập, đề kiểm tra, đề thi...; cập nhật thông tin về giáo dục trong và ngoài nước đáp ứng yêu cầu tham khảo của giáo viên và </w:t>
      </w:r>
      <w:r w:rsidRPr="00752182">
        <w:rPr>
          <w:i/>
          <w:lang w:val="en-US"/>
        </w:rPr>
        <w:br/>
        <w:t>học sinh;</w:t>
      </w:r>
    </w:p>
    <w:p w:rsidR="00D82DE3" w:rsidRPr="00752182" w:rsidRDefault="00D82DE3" w:rsidP="00D82DE3">
      <w:pPr>
        <w:pStyle w:val="sonvb"/>
        <w:spacing w:before="120" w:after="0" w:line="252" w:lineRule="auto"/>
        <w:ind w:firstLine="709"/>
        <w:rPr>
          <w:i/>
          <w:lang w:val="en-US"/>
        </w:rPr>
      </w:pPr>
      <w:r w:rsidRPr="00752182">
        <w:rPr>
          <w:i/>
          <w:lang w:val="en-US"/>
        </w:rPr>
        <w:t>b.3. Có phòng truyền thống; khu luyện tập thể dục thể thao; phòng làm việc của Công đoàn; phòng hoạt động của Đoàn TNCS Hồ Chí Minh; Đội Thiếu niên tiền phong Hồ Chí Minh đối với trường phổ thông có nhiều cấp học;</w:t>
      </w:r>
    </w:p>
    <w:p w:rsidR="00D82DE3" w:rsidRPr="00752182" w:rsidRDefault="00D82DE3" w:rsidP="00D82DE3">
      <w:pPr>
        <w:pStyle w:val="sonvb"/>
        <w:spacing w:before="120" w:after="0" w:line="252" w:lineRule="auto"/>
        <w:ind w:firstLine="709"/>
        <w:rPr>
          <w:i/>
          <w:lang w:val="en-US"/>
        </w:rPr>
      </w:pPr>
      <w:r w:rsidRPr="00752182">
        <w:rPr>
          <w:i/>
          <w:lang w:val="en-US"/>
        </w:rPr>
        <w:t>c. Khu văn phòng:</w:t>
      </w:r>
    </w:p>
    <w:p w:rsidR="00D82DE3" w:rsidRPr="00752182" w:rsidRDefault="00D82DE3" w:rsidP="00D82DE3">
      <w:pPr>
        <w:pStyle w:val="sonvb"/>
        <w:spacing w:before="120" w:after="0" w:line="252" w:lineRule="auto"/>
        <w:ind w:firstLine="709"/>
        <w:rPr>
          <w:i/>
          <w:lang w:val="en-US"/>
        </w:rPr>
      </w:pPr>
      <w:r w:rsidRPr="00752182">
        <w:rPr>
          <w:i/>
          <w:lang w:val="en-US"/>
        </w:rPr>
        <w:t>Có phòng làm việc của Hiệu trưởng, phòng làm việc của từng phó Hiệu trưởng, văn phòng nhà trường, phòng họp hội đồng giáo dục nhà trường, phòng họp từng tổ bộ môn, phòng thường trực, kho;</w:t>
      </w:r>
    </w:p>
    <w:p w:rsidR="00D82DE3" w:rsidRPr="00752182" w:rsidRDefault="00D82DE3" w:rsidP="00D82DE3">
      <w:pPr>
        <w:pStyle w:val="sonvb"/>
        <w:spacing w:before="120" w:after="0" w:line="252" w:lineRule="auto"/>
        <w:ind w:firstLine="709"/>
        <w:rPr>
          <w:i/>
          <w:lang w:val="en-US"/>
        </w:rPr>
      </w:pPr>
      <w:r w:rsidRPr="00752182">
        <w:rPr>
          <w:i/>
          <w:lang w:val="en-US"/>
        </w:rPr>
        <w:t>d. Khu sân chơi sạch, đảm bảo vệ sinh và có cây bóng mát;</w:t>
      </w:r>
    </w:p>
    <w:p w:rsidR="00D82DE3" w:rsidRPr="00752182" w:rsidRDefault="00D82DE3" w:rsidP="00D82DE3">
      <w:pPr>
        <w:pStyle w:val="sonvb"/>
        <w:spacing w:before="120" w:after="0" w:line="252" w:lineRule="auto"/>
        <w:ind w:firstLine="709"/>
        <w:rPr>
          <w:i/>
          <w:lang w:val="en-US"/>
        </w:rPr>
      </w:pPr>
      <w:r w:rsidRPr="00752182">
        <w:rPr>
          <w:i/>
          <w:lang w:val="en-US"/>
        </w:rPr>
        <w:t>e. Khu vệ sinh được bố trí hợp lý, riêng cho giáo viên, học sinh nam, học sinh nữ, không làm ô nhiễm môi trường ở trong và ngoài nhà trường;</w:t>
      </w:r>
    </w:p>
    <w:p w:rsidR="00D82DE3" w:rsidRPr="00752182" w:rsidRDefault="00D82DE3" w:rsidP="00D82DE3">
      <w:pPr>
        <w:pStyle w:val="sonvb"/>
        <w:spacing w:before="120" w:after="0" w:line="252" w:lineRule="auto"/>
        <w:ind w:firstLine="709"/>
        <w:rPr>
          <w:i/>
          <w:lang w:val="en-US"/>
        </w:rPr>
      </w:pPr>
      <w:r w:rsidRPr="00752182">
        <w:rPr>
          <w:i/>
          <w:lang w:val="en-US"/>
        </w:rPr>
        <w:t>g. Có khu để xe cho giáo viên, cho từng khối lớp hoặc từng lớp trong khuôn viên nhà trường, đảm bảo trật tự, an toàn;</w:t>
      </w:r>
    </w:p>
    <w:p w:rsidR="00D82DE3" w:rsidRPr="00752182" w:rsidRDefault="00D82DE3" w:rsidP="00D82DE3">
      <w:pPr>
        <w:pStyle w:val="sonvb"/>
        <w:spacing w:before="120" w:after="0" w:line="252" w:lineRule="auto"/>
        <w:ind w:firstLine="709"/>
        <w:rPr>
          <w:i/>
          <w:lang w:val="en-US"/>
        </w:rPr>
      </w:pPr>
      <w:r w:rsidRPr="00752182">
        <w:rPr>
          <w:i/>
          <w:lang w:val="en-US"/>
        </w:rPr>
        <w:t>h. Có đủ nước sạch cho các hoạt động dạy học, nước sử dụng cho giáo viên, học sinh; có hệ thống thoát nước hợp vệ sinh;</w:t>
      </w:r>
    </w:p>
    <w:p w:rsidR="00D82DE3" w:rsidRPr="00752182" w:rsidRDefault="00D82DE3" w:rsidP="00D82DE3">
      <w:pPr>
        <w:pStyle w:val="sonvb"/>
        <w:spacing w:before="120" w:after="0" w:line="252" w:lineRule="auto"/>
        <w:ind w:firstLine="709"/>
        <w:rPr>
          <w:i/>
          <w:lang w:val="en-US"/>
        </w:rPr>
      </w:pPr>
      <w:r w:rsidRPr="00752182">
        <w:rPr>
          <w:i/>
          <w:lang w:val="en-US"/>
        </w:rPr>
        <w:t>4. Có hệ thống công nghệ thông tin kết nối Internet đáp ứng yêu cầu quản lý và dạy học; có Website thông tin trên mạng Internet hoạt động thường xuyên, hỗ trợ có hiệu quả cho công tác dạy học và quản lý nhà trường.</w:t>
      </w:r>
    </w:p>
    <w:p w:rsidR="00D82DE3" w:rsidRPr="00752182" w:rsidRDefault="00D82DE3" w:rsidP="00D82DE3">
      <w:pPr>
        <w:pStyle w:val="sonvb"/>
        <w:spacing w:before="120" w:after="0" w:line="252" w:lineRule="auto"/>
        <w:ind w:firstLine="709"/>
        <w:rPr>
          <w:b/>
          <w:i/>
          <w:lang w:val="en-US"/>
        </w:rPr>
      </w:pPr>
      <w:r w:rsidRPr="00752182">
        <w:rPr>
          <w:b/>
          <w:i/>
          <w:lang w:val="en-US"/>
        </w:rPr>
        <w:t>Tiêu chuẩn 5 – Quan hệ giữa nhà trường, gia đình và xã hội</w:t>
      </w:r>
    </w:p>
    <w:p w:rsidR="00D82DE3" w:rsidRPr="00752182" w:rsidRDefault="00D82DE3" w:rsidP="00D82DE3">
      <w:pPr>
        <w:pStyle w:val="sonvb"/>
        <w:spacing w:before="120" w:after="0" w:line="252" w:lineRule="auto"/>
        <w:ind w:firstLine="709"/>
        <w:rPr>
          <w:i/>
          <w:lang w:val="en-US"/>
        </w:rPr>
      </w:pPr>
      <w:r w:rsidRPr="00752182">
        <w:rPr>
          <w:i/>
          <w:lang w:val="en-US"/>
        </w:rPr>
        <w:t>1. Nhà trường chủ động phối hợp với các cơ quan quản lý nhà nước, các đoàn thể, tổ chức ở địa phương đề xuất những biện pháp cụ thể nhằm thực hiện chủ trương và kế hoạch phát triển giáo dục địa phương.</w:t>
      </w:r>
    </w:p>
    <w:p w:rsidR="00D82DE3" w:rsidRPr="00752182" w:rsidRDefault="00D82DE3" w:rsidP="00D82DE3">
      <w:pPr>
        <w:pStyle w:val="sonvb"/>
        <w:spacing w:before="120" w:after="0" w:line="252" w:lineRule="auto"/>
        <w:ind w:firstLine="709"/>
        <w:rPr>
          <w:i/>
          <w:lang w:val="en-US"/>
        </w:rPr>
      </w:pPr>
      <w:r w:rsidRPr="00752182">
        <w:rPr>
          <w:i/>
          <w:lang w:val="en-US"/>
        </w:rPr>
        <w:t>2. Ban đại diện cha mẹ học sinh được thành lập và hoạt động theo quy định hiện hành về tổ chức và hoạt động của Ban đại diện cha mẹ học sinh, hoạt động có hiệu quả trong việc kết hợp với nhà trường và xã hội để giáo dục học sinh.</w:t>
      </w:r>
    </w:p>
    <w:p w:rsidR="00D82DE3" w:rsidRPr="00752182" w:rsidRDefault="00D82DE3" w:rsidP="00D82DE3">
      <w:pPr>
        <w:pStyle w:val="sonvb"/>
        <w:spacing w:before="120" w:after="0" w:line="252" w:lineRule="auto"/>
        <w:ind w:firstLine="709"/>
        <w:rPr>
          <w:i/>
          <w:lang w:val="en-US"/>
        </w:rPr>
      </w:pPr>
      <w:r w:rsidRPr="00752182">
        <w:rPr>
          <w:i/>
          <w:lang w:val="en-US"/>
        </w:rPr>
        <w:t>3. Mối quan hệ và thông tin giữa nhà trường, gia đình và xã hội được duy trì thường xuyên, kịp thời, chặt chẽ, tạo nên môi trường giáo dục lành mạnh, phòng ngừa, đẩy lùi các hiện tượng tiêu cực, vi phạm pháp luật, tệ nạn xã hội xâm nhập vào nhà trường.</w:t>
      </w:r>
    </w:p>
    <w:p w:rsidR="00D82DE3" w:rsidRPr="00752182" w:rsidRDefault="00D82DE3" w:rsidP="00D82DE3">
      <w:pPr>
        <w:pStyle w:val="sonvb"/>
        <w:spacing w:before="120" w:after="0" w:line="269" w:lineRule="auto"/>
        <w:ind w:firstLine="709"/>
        <w:rPr>
          <w:i/>
          <w:lang w:val="en-US"/>
        </w:rPr>
      </w:pPr>
      <w:r w:rsidRPr="00752182">
        <w:rPr>
          <w:i/>
          <w:lang w:val="en-US"/>
        </w:rPr>
        <w:t>4. Huy động hợp lý và có hiệu quả sự tham gia của gia đình và cộng đồng vào các hoạt động giáo dục, tăng cường điều kiện cơ sở vật chất, thiết bị để nâng cao hiệu quả giáo dục của nhà trường.</w:t>
      </w:r>
    </w:p>
    <w:p w:rsidR="00D82DE3" w:rsidRPr="00752182" w:rsidRDefault="00D82DE3" w:rsidP="00D82DE3">
      <w:pPr>
        <w:pStyle w:val="sonvb"/>
        <w:spacing w:before="120" w:after="0" w:line="269" w:lineRule="auto"/>
        <w:ind w:firstLine="709"/>
        <w:rPr>
          <w:i/>
          <w:lang w:val="en-US"/>
        </w:rPr>
      </w:pPr>
      <w:r>
        <w:rPr>
          <w:i/>
          <w:lang w:val="en-US"/>
        </w:rPr>
        <w:t>3</w:t>
      </w:r>
      <w:r w:rsidR="00433975">
        <w:rPr>
          <w:i/>
          <w:lang w:val="en-US"/>
        </w:rPr>
        <w:t>1</w:t>
      </w:r>
      <w:r w:rsidRPr="00752182">
        <w:rPr>
          <w:i/>
          <w:lang w:val="en-US"/>
        </w:rPr>
        <w:t>.11. Căn cứ pháp lý:</w:t>
      </w:r>
    </w:p>
    <w:p w:rsidR="00D82DE3" w:rsidRDefault="002E33FB" w:rsidP="002E33FB">
      <w:pPr>
        <w:ind w:firstLine="709"/>
        <w:rPr>
          <w:rFonts w:eastAsia="Arial"/>
          <w:szCs w:val="28"/>
          <w:lang w:eastAsia="x-none"/>
        </w:rPr>
      </w:pPr>
      <w:r w:rsidRPr="002E33FB">
        <w:rPr>
          <w:rFonts w:eastAsia="Arial"/>
          <w:szCs w:val="28"/>
          <w:lang w:eastAsia="x-none"/>
        </w:rPr>
        <w:t xml:space="preserve">- Thông tư số 18/2018/TT-BGDĐT của Bộ GDĐT ngày 22/8/2018  ban hành quy định về kiểm định chất lượng giáo dục và công nhận đạt chuẩn quốc gia đối với trường trung học cơ sở, trường trung học phổ thông và trường phổ thông có nhiều cấp học </w:t>
      </w:r>
      <w:r w:rsidR="00D82DE3">
        <w:br w:type="page"/>
      </w:r>
    </w:p>
    <w:p w:rsidR="00D82DE3" w:rsidRPr="002D602E" w:rsidRDefault="00D82DE3" w:rsidP="00D82DE3">
      <w:pPr>
        <w:pStyle w:val="sonvb"/>
        <w:spacing w:before="120" w:after="0" w:line="245" w:lineRule="auto"/>
        <w:ind w:firstLine="709"/>
        <w:rPr>
          <w:b/>
          <w:color w:val="0000FF"/>
          <w:lang w:val="en-US"/>
        </w:rPr>
      </w:pPr>
      <w:r>
        <w:rPr>
          <w:b/>
          <w:color w:val="0000FF"/>
          <w:lang w:val="en-US"/>
        </w:rPr>
        <w:t>3</w:t>
      </w:r>
      <w:r w:rsidR="00433975">
        <w:rPr>
          <w:b/>
          <w:color w:val="0000FF"/>
          <w:lang w:val="en-US"/>
        </w:rPr>
        <w:t>2</w:t>
      </w:r>
      <w:r w:rsidRPr="002D602E">
        <w:rPr>
          <w:b/>
          <w:color w:val="0000FF"/>
          <w:lang w:val="en-US"/>
        </w:rPr>
        <w:t>. Xếp hạng trung tâm giáo dục thường xuyên</w:t>
      </w:r>
    </w:p>
    <w:p w:rsidR="00D82DE3" w:rsidRPr="00EB78CC" w:rsidRDefault="00D82DE3" w:rsidP="00D82DE3">
      <w:pPr>
        <w:pStyle w:val="sonvb"/>
        <w:spacing w:before="120" w:after="0" w:line="245" w:lineRule="auto"/>
        <w:ind w:firstLine="709"/>
        <w:rPr>
          <w:i/>
          <w:lang w:val="en-US"/>
        </w:rPr>
      </w:pPr>
      <w:r>
        <w:rPr>
          <w:i/>
          <w:lang w:val="en-US"/>
        </w:rPr>
        <w:t>3</w:t>
      </w:r>
      <w:r w:rsidR="00433975">
        <w:rPr>
          <w:i/>
          <w:lang w:val="en-US"/>
        </w:rPr>
        <w:t>2</w:t>
      </w:r>
      <w:r w:rsidRPr="00EB78CC">
        <w:rPr>
          <w:i/>
          <w:lang w:val="en-US"/>
        </w:rPr>
        <w:t>.1. Trình tự thực hiện:</w:t>
      </w:r>
    </w:p>
    <w:p w:rsidR="00D82DE3" w:rsidRPr="005D70DB" w:rsidRDefault="00D82DE3" w:rsidP="00D82DE3">
      <w:pPr>
        <w:pStyle w:val="sonvb"/>
        <w:spacing w:before="120" w:after="0" w:line="245" w:lineRule="auto"/>
        <w:ind w:firstLine="709"/>
        <w:rPr>
          <w:lang w:val="en-US"/>
        </w:rPr>
      </w:pPr>
      <w:r w:rsidRPr="005D70DB">
        <w:rPr>
          <w:lang w:val="en-US"/>
        </w:rPr>
        <w:t>- Giám đốc Trung tâm giáo dục thường xuyên hoàn tất hồ sơ và họp tổ chức tự đánh giá xếp hạng;</w:t>
      </w:r>
    </w:p>
    <w:p w:rsidR="00D82DE3" w:rsidRPr="005D70DB" w:rsidRDefault="00D82DE3" w:rsidP="00D82DE3">
      <w:pPr>
        <w:pStyle w:val="sonvb"/>
        <w:spacing w:before="120" w:after="0" w:line="245" w:lineRule="auto"/>
        <w:ind w:firstLine="709"/>
        <w:rPr>
          <w:lang w:val="en-US"/>
        </w:rPr>
      </w:pPr>
      <w:r w:rsidRPr="005D70DB">
        <w:rPr>
          <w:lang w:val="en-US"/>
        </w:rPr>
        <w:t xml:space="preserve">- Sở Giáo dục và Đào tạo tiếp nhận hồ sơ đề nghị xếp hạng của trung tâm giáo dục thường xuyên, chủ trì phối hợp với Sở Nội vụ tổ chức thẩm định; trình Chủ tịch Ủy ban nhân dân tỉnh quyết định xếp hạng trung tâm giáo dục </w:t>
      </w:r>
      <w:r>
        <w:rPr>
          <w:lang w:val="en-US"/>
        </w:rPr>
        <w:br/>
      </w:r>
      <w:r w:rsidRPr="005D70DB">
        <w:rPr>
          <w:lang w:val="en-US"/>
        </w:rPr>
        <w:t>thường xuyên.</w:t>
      </w:r>
    </w:p>
    <w:p w:rsidR="00D82DE3" w:rsidRPr="005D70DB" w:rsidRDefault="00D82DE3" w:rsidP="00D82DE3">
      <w:pPr>
        <w:pStyle w:val="sonvb"/>
        <w:spacing w:before="120" w:after="0" w:line="245" w:lineRule="auto"/>
        <w:ind w:firstLine="709"/>
        <w:rPr>
          <w:lang w:val="en-US"/>
        </w:rPr>
      </w:pPr>
      <w:r w:rsidRPr="005D70DB">
        <w:rPr>
          <w:lang w:val="en-US"/>
        </w:rPr>
        <w:t>Trong thời hạn 30 ngày làm việc kể từ ngày nhận hồ sơ hợp lệ của trung tâm giáo dục thường xuyên, Sở Giáo dục và Đào tạo phải hoàn tất các thủ tục trình Chủ tịch Ủy ban nhân dân tỉnh quyết định xếp hạng trung tâm giáo dục thường xuyên.</w:t>
      </w:r>
    </w:p>
    <w:p w:rsidR="00D82DE3" w:rsidRPr="00EB78CC" w:rsidRDefault="00433975" w:rsidP="00D82DE3">
      <w:pPr>
        <w:pStyle w:val="sonvb"/>
        <w:spacing w:before="120" w:after="0" w:line="245" w:lineRule="auto"/>
        <w:ind w:firstLine="709"/>
        <w:rPr>
          <w:i/>
          <w:lang w:val="en-US"/>
        </w:rPr>
      </w:pPr>
      <w:r>
        <w:rPr>
          <w:i/>
          <w:lang w:val="en-US"/>
        </w:rPr>
        <w:t>32</w:t>
      </w:r>
      <w:r w:rsidR="00D82DE3" w:rsidRPr="00EB78CC">
        <w:rPr>
          <w:i/>
          <w:lang w:val="en-US"/>
        </w:rPr>
        <w:t>.2. Cách thức thực hiện:</w:t>
      </w:r>
    </w:p>
    <w:p w:rsidR="00457BA7" w:rsidRDefault="00457BA7" w:rsidP="00457BA7">
      <w:pPr>
        <w:spacing w:before="120" w:line="269" w:lineRule="auto"/>
        <w:ind w:firstLine="709"/>
        <w:jc w:val="both"/>
      </w:pPr>
      <w:r w:rsidRPr="005D70DB">
        <w:t>Trực tiếp tại Bộ phận tiếp nhận và trả kết quả của Sở Giáo dục và Đào tạo (Tầ</w:t>
      </w:r>
      <w:r>
        <w:t>ng 01, Tháp A</w:t>
      </w:r>
      <w:r w:rsidRPr="005D70DB">
        <w:t>, Trung tâm Hành chính tỉnh Bình Dương, điện thoại: 0</w:t>
      </w:r>
      <w:r>
        <w:t>274</w:t>
      </w:r>
      <w:r w:rsidRPr="005D70DB">
        <w:t>-3.903.242) hoặc qua bưu điện.</w:t>
      </w:r>
    </w:p>
    <w:p w:rsidR="00D82DE3" w:rsidRPr="00EB78CC" w:rsidRDefault="00D82DE3" w:rsidP="00D82DE3">
      <w:pPr>
        <w:pStyle w:val="sonvb"/>
        <w:spacing w:before="120" w:after="0" w:line="245" w:lineRule="auto"/>
        <w:ind w:firstLine="709"/>
        <w:rPr>
          <w:i/>
          <w:lang w:val="en-US"/>
        </w:rPr>
      </w:pPr>
      <w:r>
        <w:rPr>
          <w:i/>
          <w:lang w:val="en-US"/>
        </w:rPr>
        <w:t>3</w:t>
      </w:r>
      <w:r w:rsidR="00433975">
        <w:rPr>
          <w:i/>
          <w:lang w:val="en-US"/>
        </w:rPr>
        <w:t>2</w:t>
      </w:r>
      <w:r w:rsidRPr="00EB78CC">
        <w:rPr>
          <w:i/>
          <w:lang w:val="en-US"/>
        </w:rPr>
        <w:t>.3. Thành phần</w:t>
      </w:r>
      <w:r>
        <w:rPr>
          <w:i/>
          <w:lang w:val="en-US"/>
        </w:rPr>
        <w:t>, số lượng</w:t>
      </w:r>
      <w:r w:rsidRPr="00EB78CC">
        <w:rPr>
          <w:i/>
          <w:lang w:val="en-US"/>
        </w:rPr>
        <w:t xml:space="preserve"> hồ sơ:</w:t>
      </w:r>
    </w:p>
    <w:p w:rsidR="00D82DE3" w:rsidRDefault="00D82DE3" w:rsidP="00D82DE3">
      <w:pPr>
        <w:pStyle w:val="sonvb"/>
        <w:spacing w:before="120" w:after="0" w:line="245" w:lineRule="auto"/>
        <w:ind w:firstLine="709"/>
        <w:rPr>
          <w:lang w:val="en-US"/>
        </w:rPr>
      </w:pPr>
      <w:r>
        <w:rPr>
          <w:lang w:val="en-US"/>
        </w:rPr>
        <w:t>Hồ sơ bao gồm:</w:t>
      </w:r>
    </w:p>
    <w:p w:rsidR="00D82DE3" w:rsidRPr="005D70DB" w:rsidRDefault="00D82DE3" w:rsidP="00D82DE3">
      <w:pPr>
        <w:pStyle w:val="sonvb"/>
        <w:spacing w:before="120" w:after="0" w:line="245" w:lineRule="auto"/>
        <w:ind w:firstLine="709"/>
        <w:rPr>
          <w:lang w:val="en-US"/>
        </w:rPr>
      </w:pPr>
      <w:r>
        <w:rPr>
          <w:lang w:val="en-US"/>
        </w:rPr>
        <w:t>a)</w:t>
      </w:r>
      <w:r w:rsidRPr="005D70DB">
        <w:rPr>
          <w:lang w:val="en-US"/>
        </w:rPr>
        <w:t xml:space="preserve"> Tờ trình đề nghị xếp hạng của trung tâm giáo dục thường xuyên;</w:t>
      </w:r>
    </w:p>
    <w:p w:rsidR="00D82DE3" w:rsidRPr="005D70DB" w:rsidRDefault="00D82DE3" w:rsidP="00D82DE3">
      <w:pPr>
        <w:pStyle w:val="sonvb"/>
        <w:spacing w:before="120" w:after="0" w:line="245" w:lineRule="auto"/>
        <w:ind w:firstLine="709"/>
        <w:rPr>
          <w:lang w:val="en-US"/>
        </w:rPr>
      </w:pPr>
      <w:r>
        <w:rPr>
          <w:lang w:val="en-US"/>
        </w:rPr>
        <w:t>b)</w:t>
      </w:r>
      <w:r w:rsidRPr="005D70DB">
        <w:rPr>
          <w:lang w:val="en-US"/>
        </w:rPr>
        <w:t xml:space="preserve"> Quyết định thành lập trung tâm giáo dục thường xuyên;</w:t>
      </w:r>
    </w:p>
    <w:p w:rsidR="00D82DE3" w:rsidRPr="005D70DB" w:rsidRDefault="00D82DE3" w:rsidP="00D82DE3">
      <w:pPr>
        <w:pStyle w:val="sonvb"/>
        <w:spacing w:before="120" w:after="0" w:line="245" w:lineRule="auto"/>
        <w:ind w:firstLine="709"/>
        <w:rPr>
          <w:lang w:val="en-US"/>
        </w:rPr>
      </w:pPr>
      <w:r>
        <w:rPr>
          <w:lang w:val="en-US"/>
        </w:rPr>
        <w:t>c)</w:t>
      </w:r>
      <w:r w:rsidRPr="005D70DB">
        <w:rPr>
          <w:lang w:val="en-US"/>
        </w:rPr>
        <w:t xml:space="preserve"> Bản báo cáo kết quả hoạt động và hiệu quả hoạt động của trung tâm giáo dục thường xuyên trong thời gian 03 năm liên tục tính đến thời điểm đề nghị xếp hạng;</w:t>
      </w:r>
    </w:p>
    <w:p w:rsidR="00D82DE3" w:rsidRPr="005D70DB" w:rsidRDefault="00D82DE3" w:rsidP="00D82DE3">
      <w:pPr>
        <w:pStyle w:val="sonvb"/>
        <w:spacing w:before="120" w:after="0" w:line="245" w:lineRule="auto"/>
        <w:ind w:firstLine="709"/>
        <w:rPr>
          <w:lang w:val="en-US"/>
        </w:rPr>
      </w:pPr>
      <w:r>
        <w:rPr>
          <w:lang w:val="en-US"/>
        </w:rPr>
        <w:t>d)</w:t>
      </w:r>
      <w:r w:rsidRPr="005D70DB">
        <w:rPr>
          <w:lang w:val="en-US"/>
        </w:rPr>
        <w:t xml:space="preserve"> Bảng tự đánh giá tính điểm theo tiêu chí xếp hạng của trung tâm giáo dục thường xuyên (trung tâm giáo dục thường xuyên cấp tỉnh theo Phụ lục I, trung tâm giáo dục thường xuyên cấp huyện theo Phụ lục II);</w:t>
      </w:r>
    </w:p>
    <w:p w:rsidR="00D82DE3" w:rsidRPr="005D70DB" w:rsidRDefault="00D82DE3" w:rsidP="00D82DE3">
      <w:pPr>
        <w:pStyle w:val="sonvb"/>
        <w:spacing w:before="120" w:after="0" w:line="245" w:lineRule="auto"/>
        <w:ind w:firstLine="709"/>
        <w:rPr>
          <w:lang w:val="en-US"/>
        </w:rPr>
      </w:pPr>
      <w:r>
        <w:rPr>
          <w:lang w:val="en-US"/>
        </w:rPr>
        <w:t>đ)</w:t>
      </w:r>
      <w:r w:rsidRPr="005D70DB">
        <w:rPr>
          <w:lang w:val="en-US"/>
        </w:rPr>
        <w:t xml:space="preserve"> Số liệu thống kê số lượng học viên theo học các chương trình trong 03 năm liên tục tính đến thời điểm đề nghị xếp hạng;</w:t>
      </w:r>
    </w:p>
    <w:p w:rsidR="00D82DE3" w:rsidRPr="005D70DB" w:rsidRDefault="00D82DE3" w:rsidP="00D82DE3">
      <w:pPr>
        <w:pStyle w:val="sonvb"/>
        <w:spacing w:before="120" w:after="0" w:line="245" w:lineRule="auto"/>
        <w:ind w:firstLine="709"/>
        <w:rPr>
          <w:lang w:val="en-US"/>
        </w:rPr>
      </w:pPr>
      <w:r>
        <w:rPr>
          <w:lang w:val="en-US"/>
        </w:rPr>
        <w:t>e)</w:t>
      </w:r>
      <w:r w:rsidRPr="005D70DB">
        <w:rPr>
          <w:lang w:val="en-US"/>
        </w:rPr>
        <w:t xml:space="preserve"> Danh sách cán bộ, giáo viên, viên chức trong biên chế và giáo viên hợp đồng kèm theo trình độ đào tạo, trình độ ngoại ngữ-tin học;</w:t>
      </w:r>
    </w:p>
    <w:p w:rsidR="00D82DE3" w:rsidRPr="005D70DB" w:rsidRDefault="00D82DE3" w:rsidP="00D82DE3">
      <w:pPr>
        <w:pStyle w:val="sonvb"/>
        <w:spacing w:before="120" w:after="0" w:line="245" w:lineRule="auto"/>
        <w:ind w:firstLine="709"/>
        <w:rPr>
          <w:lang w:val="en-US"/>
        </w:rPr>
      </w:pPr>
      <w:r>
        <w:rPr>
          <w:lang w:val="en-US"/>
        </w:rPr>
        <w:t>g)</w:t>
      </w:r>
      <w:r w:rsidRPr="005D70DB">
        <w:rPr>
          <w:lang w:val="en-US"/>
        </w:rPr>
        <w:t xml:space="preserve"> Số liệu thống kê chi tiết về diện tích đất đai, cơ sở vật chất, thiết bị dạy học.</w:t>
      </w:r>
    </w:p>
    <w:p w:rsidR="00D82DE3" w:rsidRPr="00EB78CC" w:rsidRDefault="00D82DE3" w:rsidP="00D82DE3">
      <w:pPr>
        <w:pStyle w:val="sonvb"/>
        <w:spacing w:before="120" w:after="0" w:line="252" w:lineRule="auto"/>
        <w:ind w:firstLine="709"/>
        <w:rPr>
          <w:i/>
          <w:lang w:val="en-US"/>
        </w:rPr>
      </w:pPr>
      <w:r>
        <w:rPr>
          <w:i/>
          <w:lang w:val="en-US"/>
        </w:rPr>
        <w:t>3</w:t>
      </w:r>
      <w:r w:rsidR="00433975">
        <w:rPr>
          <w:i/>
          <w:lang w:val="en-US"/>
        </w:rPr>
        <w:t>2</w:t>
      </w:r>
      <w:r w:rsidRPr="00EB78CC">
        <w:rPr>
          <w:i/>
          <w:lang w:val="en-US"/>
        </w:rPr>
        <w:t xml:space="preserve">.4. Thời hạn giải quyết: </w:t>
      </w:r>
    </w:p>
    <w:p w:rsidR="00D82DE3" w:rsidRPr="005D70DB" w:rsidRDefault="00D82DE3" w:rsidP="00D82DE3">
      <w:pPr>
        <w:pStyle w:val="sonvb"/>
        <w:spacing w:before="120" w:after="0" w:line="252" w:lineRule="auto"/>
        <w:ind w:firstLine="709"/>
        <w:rPr>
          <w:lang w:val="en-US"/>
        </w:rPr>
      </w:pPr>
      <w:r w:rsidRPr="005D70DB">
        <w:rPr>
          <w:lang w:val="en-US"/>
        </w:rPr>
        <w:t>30 ngày làm việc.</w:t>
      </w:r>
    </w:p>
    <w:p w:rsidR="00D82DE3" w:rsidRPr="00EB78CC" w:rsidRDefault="00D82DE3" w:rsidP="00D82DE3">
      <w:pPr>
        <w:pStyle w:val="sonvb"/>
        <w:spacing w:before="120" w:after="0" w:line="252" w:lineRule="auto"/>
        <w:ind w:firstLine="709"/>
        <w:rPr>
          <w:i/>
          <w:lang w:val="en-US"/>
        </w:rPr>
      </w:pPr>
      <w:r>
        <w:rPr>
          <w:i/>
          <w:lang w:val="en-US"/>
        </w:rPr>
        <w:t>3</w:t>
      </w:r>
      <w:r w:rsidR="00433975">
        <w:rPr>
          <w:i/>
          <w:lang w:val="en-US"/>
        </w:rPr>
        <w:t>2</w:t>
      </w:r>
      <w:r>
        <w:rPr>
          <w:i/>
          <w:lang w:val="en-US"/>
        </w:rPr>
        <w:t>.5</w:t>
      </w:r>
      <w:r w:rsidRPr="00EB78CC">
        <w:rPr>
          <w:i/>
          <w:lang w:val="en-US"/>
        </w:rPr>
        <w:t>. Đối tượng thực hiện</w:t>
      </w:r>
      <w:r>
        <w:rPr>
          <w:i/>
          <w:lang w:val="en-US"/>
        </w:rPr>
        <w:t>:</w:t>
      </w:r>
    </w:p>
    <w:p w:rsidR="00D82DE3" w:rsidRPr="005D70DB" w:rsidRDefault="00D82DE3" w:rsidP="00D82DE3">
      <w:pPr>
        <w:pStyle w:val="sonvb"/>
        <w:spacing w:before="120" w:after="0" w:line="252" w:lineRule="auto"/>
        <w:ind w:firstLine="709"/>
        <w:rPr>
          <w:lang w:val="en-US"/>
        </w:rPr>
      </w:pPr>
      <w:r w:rsidRPr="005D70DB">
        <w:rPr>
          <w:lang w:val="en-US"/>
        </w:rPr>
        <w:t>Trung tâm giáo dục thường xuyên.</w:t>
      </w:r>
    </w:p>
    <w:p w:rsidR="00D82DE3" w:rsidRPr="00EB78CC" w:rsidRDefault="00D82DE3" w:rsidP="00D82DE3">
      <w:pPr>
        <w:pStyle w:val="sonvb"/>
        <w:spacing w:before="120" w:after="0" w:line="252" w:lineRule="auto"/>
        <w:ind w:firstLine="709"/>
        <w:rPr>
          <w:i/>
          <w:lang w:val="en-US"/>
        </w:rPr>
      </w:pPr>
      <w:r>
        <w:rPr>
          <w:i/>
          <w:lang w:val="en-US"/>
        </w:rPr>
        <w:t>3</w:t>
      </w:r>
      <w:r w:rsidR="00433975">
        <w:rPr>
          <w:i/>
          <w:lang w:val="en-US"/>
        </w:rPr>
        <w:t>2</w:t>
      </w:r>
      <w:r>
        <w:rPr>
          <w:i/>
          <w:lang w:val="en-US"/>
        </w:rPr>
        <w:t>.6</w:t>
      </w:r>
      <w:r w:rsidRPr="00EB78CC">
        <w:rPr>
          <w:i/>
          <w:lang w:val="en-US"/>
        </w:rPr>
        <w:t>. Cơ quan thực hiện</w:t>
      </w:r>
      <w:r>
        <w:rPr>
          <w:i/>
          <w:lang w:val="en-US"/>
        </w:rPr>
        <w:t>:</w:t>
      </w:r>
    </w:p>
    <w:p w:rsidR="00D82DE3" w:rsidRPr="005D70DB" w:rsidRDefault="00D82DE3" w:rsidP="00D82DE3">
      <w:pPr>
        <w:pStyle w:val="sonvb"/>
        <w:spacing w:before="120" w:after="0" w:line="252" w:lineRule="auto"/>
        <w:ind w:firstLine="709"/>
        <w:rPr>
          <w:lang w:val="en-US"/>
        </w:rPr>
      </w:pPr>
      <w:r>
        <w:rPr>
          <w:lang w:val="en-US"/>
        </w:rPr>
        <w:t>a)</w:t>
      </w:r>
      <w:r w:rsidRPr="005D70DB">
        <w:rPr>
          <w:lang w:val="en-US"/>
        </w:rPr>
        <w:t xml:space="preserve"> Cơ quan</w:t>
      </w:r>
      <w:r>
        <w:rPr>
          <w:lang w:val="en-US"/>
        </w:rPr>
        <w:t>/Người</w:t>
      </w:r>
      <w:r w:rsidRPr="005D70DB">
        <w:rPr>
          <w:lang w:val="en-US"/>
        </w:rPr>
        <w:t xml:space="preserve"> có thẩm quyền quyết định: </w:t>
      </w:r>
      <w:r>
        <w:rPr>
          <w:lang w:val="en-US"/>
        </w:rPr>
        <w:t xml:space="preserve">Chủ tịch </w:t>
      </w:r>
      <w:r w:rsidRPr="005D70DB">
        <w:rPr>
          <w:lang w:val="en-US"/>
        </w:rPr>
        <w:t>Ủy ban nhân dân tỉnh;</w:t>
      </w:r>
    </w:p>
    <w:p w:rsidR="00D82DE3" w:rsidRPr="005D70DB" w:rsidRDefault="00D82DE3" w:rsidP="00D82DE3">
      <w:pPr>
        <w:pStyle w:val="sonvb"/>
        <w:spacing w:before="120" w:after="0" w:line="252" w:lineRule="auto"/>
        <w:ind w:firstLine="709"/>
        <w:rPr>
          <w:lang w:val="en-US"/>
        </w:rPr>
      </w:pPr>
      <w:r>
        <w:rPr>
          <w:lang w:val="en-US"/>
        </w:rPr>
        <w:t>b)</w:t>
      </w:r>
      <w:r w:rsidRPr="005D70DB">
        <w:rPr>
          <w:lang w:val="en-US"/>
        </w:rPr>
        <w:t xml:space="preserve"> Cơ quan trực tiếp thực hiện: Sở Giáo dục và Đào tạo, Sở Nội vụ.</w:t>
      </w:r>
    </w:p>
    <w:p w:rsidR="00D82DE3" w:rsidRPr="00EB78CC" w:rsidRDefault="00D82DE3" w:rsidP="00D82DE3">
      <w:pPr>
        <w:pStyle w:val="sonvb"/>
        <w:spacing w:before="120" w:after="0" w:line="252" w:lineRule="auto"/>
        <w:ind w:firstLine="709"/>
        <w:rPr>
          <w:i/>
          <w:lang w:val="en-US"/>
        </w:rPr>
      </w:pPr>
      <w:r>
        <w:rPr>
          <w:i/>
          <w:lang w:val="en-US"/>
        </w:rPr>
        <w:t>3</w:t>
      </w:r>
      <w:r w:rsidR="00433975">
        <w:rPr>
          <w:i/>
          <w:lang w:val="en-US"/>
        </w:rPr>
        <w:t>2</w:t>
      </w:r>
      <w:r>
        <w:rPr>
          <w:i/>
          <w:lang w:val="en-US"/>
        </w:rPr>
        <w:t>.7</w:t>
      </w:r>
      <w:r w:rsidRPr="00EB78CC">
        <w:rPr>
          <w:i/>
          <w:lang w:val="en-US"/>
        </w:rPr>
        <w:t xml:space="preserve">. Kết quả </w:t>
      </w:r>
      <w:r>
        <w:rPr>
          <w:i/>
          <w:lang w:val="en-US"/>
        </w:rPr>
        <w:t>thực hiện</w:t>
      </w:r>
      <w:r w:rsidRPr="00EB78CC">
        <w:rPr>
          <w:i/>
          <w:lang w:val="en-US"/>
        </w:rPr>
        <w:t xml:space="preserve">: </w:t>
      </w:r>
    </w:p>
    <w:p w:rsidR="00D82DE3" w:rsidRPr="005D70DB" w:rsidRDefault="00D82DE3" w:rsidP="00D82DE3">
      <w:pPr>
        <w:pStyle w:val="sonvb"/>
        <w:spacing w:before="120" w:after="0" w:line="252" w:lineRule="auto"/>
        <w:ind w:firstLine="709"/>
        <w:rPr>
          <w:lang w:val="en-US"/>
        </w:rPr>
      </w:pPr>
      <w:r w:rsidRPr="005D70DB">
        <w:rPr>
          <w:lang w:val="en-US"/>
        </w:rPr>
        <w:t>Quyết định xếp hạng trung tâm giáo dục thường xuyên của Chủ tịch Ủy ban nhân dân tỉnh.</w:t>
      </w:r>
    </w:p>
    <w:p w:rsidR="00D82DE3" w:rsidRPr="00EB78CC" w:rsidRDefault="00D82DE3" w:rsidP="00D82DE3">
      <w:pPr>
        <w:pStyle w:val="sonvb"/>
        <w:spacing w:before="120" w:after="0" w:line="252" w:lineRule="auto"/>
        <w:ind w:firstLine="709"/>
        <w:rPr>
          <w:i/>
          <w:lang w:val="en-US"/>
        </w:rPr>
      </w:pPr>
      <w:r>
        <w:rPr>
          <w:i/>
          <w:lang w:val="en-US"/>
        </w:rPr>
        <w:t>3</w:t>
      </w:r>
      <w:r w:rsidR="00433975">
        <w:rPr>
          <w:i/>
          <w:lang w:val="en-US"/>
        </w:rPr>
        <w:t>2</w:t>
      </w:r>
      <w:r w:rsidRPr="00EB78CC">
        <w:rPr>
          <w:i/>
          <w:lang w:val="en-US"/>
        </w:rPr>
        <w:t xml:space="preserve">.8. Phí, lệ phí: </w:t>
      </w:r>
    </w:p>
    <w:p w:rsidR="00D82DE3" w:rsidRPr="005D70DB" w:rsidRDefault="00D82DE3" w:rsidP="00D82DE3">
      <w:pPr>
        <w:pStyle w:val="sonvb"/>
        <w:spacing w:before="120" w:after="0" w:line="252" w:lineRule="auto"/>
        <w:ind w:firstLine="709"/>
        <w:rPr>
          <w:lang w:val="en-US"/>
        </w:rPr>
      </w:pPr>
      <w:r w:rsidRPr="005D70DB">
        <w:rPr>
          <w:lang w:val="en-US"/>
        </w:rPr>
        <w:t>Không.</w:t>
      </w:r>
    </w:p>
    <w:p w:rsidR="00D82DE3" w:rsidRPr="00EB78CC" w:rsidRDefault="00D82DE3" w:rsidP="00D82DE3">
      <w:pPr>
        <w:pStyle w:val="sonvb"/>
        <w:spacing w:before="120" w:after="0" w:line="252" w:lineRule="auto"/>
        <w:ind w:firstLine="709"/>
        <w:rPr>
          <w:i/>
          <w:lang w:val="en-US"/>
        </w:rPr>
      </w:pPr>
      <w:r>
        <w:rPr>
          <w:i/>
          <w:lang w:val="en-US"/>
        </w:rPr>
        <w:t>3</w:t>
      </w:r>
      <w:r w:rsidR="00433975">
        <w:rPr>
          <w:i/>
          <w:lang w:val="en-US"/>
        </w:rPr>
        <w:t>2</w:t>
      </w:r>
      <w:r>
        <w:rPr>
          <w:i/>
          <w:lang w:val="en-US"/>
        </w:rPr>
        <w:t>.9</w:t>
      </w:r>
      <w:r w:rsidRPr="00EB78CC">
        <w:rPr>
          <w:i/>
          <w:lang w:val="en-US"/>
        </w:rPr>
        <w:t xml:space="preserve">. Mẫu đơn, mẫu tờ khai: </w:t>
      </w:r>
    </w:p>
    <w:p w:rsidR="00D82DE3" w:rsidRPr="005D70DB" w:rsidRDefault="00D82DE3" w:rsidP="00D82DE3">
      <w:pPr>
        <w:pStyle w:val="sonvb"/>
        <w:spacing w:before="120" w:after="0" w:line="252" w:lineRule="auto"/>
        <w:ind w:firstLine="709"/>
        <w:rPr>
          <w:lang w:val="en-US"/>
        </w:rPr>
      </w:pPr>
      <w:r w:rsidRPr="005D70DB">
        <w:rPr>
          <w:lang w:val="en-US"/>
        </w:rPr>
        <w:t>Không.</w:t>
      </w:r>
    </w:p>
    <w:p w:rsidR="00D82DE3" w:rsidRPr="00EB78CC" w:rsidRDefault="00D82DE3" w:rsidP="00D82DE3">
      <w:pPr>
        <w:pStyle w:val="sonvb"/>
        <w:spacing w:before="120" w:after="0" w:line="252" w:lineRule="auto"/>
        <w:ind w:firstLine="709"/>
        <w:rPr>
          <w:i/>
          <w:lang w:val="en-US"/>
        </w:rPr>
      </w:pPr>
      <w:r>
        <w:rPr>
          <w:i/>
          <w:lang w:val="en-US"/>
        </w:rPr>
        <w:t>3</w:t>
      </w:r>
      <w:r w:rsidR="00433975">
        <w:rPr>
          <w:i/>
          <w:lang w:val="en-US"/>
        </w:rPr>
        <w:t>2</w:t>
      </w:r>
      <w:r w:rsidRPr="00EB78CC">
        <w:rPr>
          <w:i/>
          <w:lang w:val="en-US"/>
        </w:rPr>
        <w:t>.10. Yêu cầu hoặc điều kiện</w:t>
      </w:r>
      <w:r>
        <w:rPr>
          <w:i/>
          <w:lang w:val="en-US"/>
        </w:rPr>
        <w:t>:</w:t>
      </w:r>
    </w:p>
    <w:p w:rsidR="00D82DE3" w:rsidRPr="005D70DB" w:rsidRDefault="00D82DE3" w:rsidP="00D82DE3">
      <w:pPr>
        <w:pStyle w:val="sonvb"/>
        <w:spacing w:before="120" w:after="0" w:line="252" w:lineRule="auto"/>
        <w:ind w:firstLine="709"/>
        <w:rPr>
          <w:lang w:val="en-US"/>
        </w:rPr>
      </w:pPr>
      <w:r w:rsidRPr="005D70DB">
        <w:rPr>
          <w:lang w:val="en-US"/>
        </w:rPr>
        <w:t>Việc xếp hạng trung tâm giáo dục thường xuyên căn cứ theo các nhóm tiêu chí sau:</w:t>
      </w:r>
    </w:p>
    <w:p w:rsidR="00D82DE3" w:rsidRPr="005D70DB" w:rsidRDefault="00D82DE3" w:rsidP="00D82DE3">
      <w:pPr>
        <w:pStyle w:val="sonvb"/>
        <w:spacing w:before="120" w:after="0" w:line="252" w:lineRule="auto"/>
        <w:ind w:firstLine="709"/>
        <w:rPr>
          <w:lang w:val="en-US"/>
        </w:rPr>
      </w:pPr>
      <w:r w:rsidRPr="005D70DB">
        <w:rPr>
          <w:lang w:val="en-US"/>
        </w:rPr>
        <w:t>- Quy mô người học;</w:t>
      </w:r>
    </w:p>
    <w:p w:rsidR="00D82DE3" w:rsidRPr="005D70DB" w:rsidRDefault="00D82DE3" w:rsidP="00D82DE3">
      <w:pPr>
        <w:pStyle w:val="sonvb"/>
        <w:spacing w:before="120" w:after="0" w:line="252" w:lineRule="auto"/>
        <w:ind w:firstLine="709"/>
        <w:rPr>
          <w:lang w:val="en-US"/>
        </w:rPr>
      </w:pPr>
      <w:r w:rsidRPr="005D70DB">
        <w:rPr>
          <w:lang w:val="en-US"/>
        </w:rPr>
        <w:t>- Cơ cấu tổ chức và đội ngũ cán bộ, giáo viên;</w:t>
      </w:r>
    </w:p>
    <w:p w:rsidR="00D82DE3" w:rsidRPr="005D70DB" w:rsidRDefault="00D82DE3" w:rsidP="00D82DE3">
      <w:pPr>
        <w:pStyle w:val="sonvb"/>
        <w:spacing w:before="120" w:after="0" w:line="252" w:lineRule="auto"/>
        <w:ind w:firstLine="709"/>
        <w:rPr>
          <w:lang w:val="en-US"/>
        </w:rPr>
      </w:pPr>
      <w:r w:rsidRPr="005D70DB">
        <w:rPr>
          <w:lang w:val="en-US"/>
        </w:rPr>
        <w:t>- Cơ sở vật chất, thiết bị dạy học;</w:t>
      </w:r>
    </w:p>
    <w:p w:rsidR="00D82DE3" w:rsidRDefault="00D82DE3" w:rsidP="00D82DE3">
      <w:pPr>
        <w:pStyle w:val="sonvb"/>
        <w:tabs>
          <w:tab w:val="left" w:pos="7693"/>
        </w:tabs>
        <w:spacing w:before="120" w:after="0" w:line="252" w:lineRule="auto"/>
        <w:ind w:firstLine="709"/>
        <w:rPr>
          <w:lang w:val="en-US"/>
        </w:rPr>
      </w:pPr>
      <w:r w:rsidRPr="005D70DB">
        <w:rPr>
          <w:lang w:val="en-US"/>
        </w:rPr>
        <w:t>- Chất lượng giáo dục, đào tạo và hiệu quả hoạt động.</w:t>
      </w:r>
    </w:p>
    <w:p w:rsidR="00D82DE3" w:rsidRPr="005D70DB" w:rsidRDefault="00D82DE3" w:rsidP="00D82DE3">
      <w:pPr>
        <w:pStyle w:val="sonvb"/>
        <w:spacing w:before="120" w:after="0" w:line="240" w:lineRule="auto"/>
        <w:ind w:firstLine="709"/>
        <w:rPr>
          <w:lang w:val="en-US"/>
        </w:rPr>
      </w:pPr>
      <w:r w:rsidRPr="005D70DB">
        <w:rPr>
          <w:lang w:val="en-US"/>
        </w:rPr>
        <w:t>Tiêu chí cụ thể và bảng tính điểm được quy định như sau:</w:t>
      </w:r>
    </w:p>
    <w:p w:rsidR="00D82DE3" w:rsidRDefault="00D82DE3" w:rsidP="00D82DE3">
      <w:pPr>
        <w:rPr>
          <w:rFonts w:eastAsia="Arial"/>
          <w:szCs w:val="28"/>
          <w:lang w:eastAsia="x-none"/>
        </w:rPr>
      </w:pPr>
      <w:r>
        <w:br w:type="page"/>
      </w:r>
    </w:p>
    <w:p w:rsidR="00D82DE3" w:rsidRPr="002F2A4F" w:rsidRDefault="00D82DE3" w:rsidP="00D82DE3">
      <w:pPr>
        <w:pStyle w:val="sonvb"/>
        <w:spacing w:before="120" w:after="60" w:line="264" w:lineRule="auto"/>
        <w:ind w:firstLine="0"/>
        <w:jc w:val="center"/>
        <w:rPr>
          <w:b/>
          <w:bCs/>
          <w:lang w:val="en-US"/>
        </w:rPr>
      </w:pPr>
      <w:r w:rsidRPr="002F2A4F">
        <w:rPr>
          <w:b/>
          <w:bCs/>
          <w:lang w:val="en-US"/>
        </w:rPr>
        <w:t xml:space="preserve">PHỤ LỤC I </w:t>
      </w:r>
    </w:p>
    <w:p w:rsidR="00D82DE3" w:rsidRPr="005D70DB" w:rsidRDefault="00D82DE3" w:rsidP="00D82DE3">
      <w:pPr>
        <w:pStyle w:val="sonvb"/>
        <w:spacing w:before="120" w:after="60" w:line="264" w:lineRule="auto"/>
        <w:ind w:firstLine="0"/>
        <w:jc w:val="center"/>
        <w:rPr>
          <w:b/>
          <w:bCs/>
          <w:lang w:val="en-US"/>
        </w:rPr>
      </w:pPr>
      <w:r w:rsidRPr="005D70DB">
        <w:rPr>
          <w:b/>
          <w:bCs/>
          <w:lang w:val="en-US"/>
        </w:rPr>
        <w:t>TIÊU CHÍ VÀ BẢNG ĐIỂM XẾP HẠNG</w:t>
      </w:r>
      <w:r w:rsidRPr="005D70DB">
        <w:rPr>
          <w:b/>
          <w:bCs/>
          <w:lang w:val="en-US"/>
        </w:rPr>
        <w:br/>
        <w:t>TRUNG TÂM GIÁO DỤC THƯỜNG XUYÊN CẤP TỈNH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6898"/>
        <w:gridCol w:w="1686"/>
      </w:tblGrid>
      <w:tr w:rsidR="00D82DE3" w:rsidRPr="005D70DB" w:rsidTr="008C12F3">
        <w:trPr>
          <w:trHeight w:val="729"/>
        </w:trPr>
        <w:tc>
          <w:tcPr>
            <w:tcW w:w="407" w:type="pct"/>
            <w:tcBorders>
              <w:top w:val="single" w:sz="4" w:space="0" w:color="auto"/>
              <w:left w:val="single" w:sz="4" w:space="0" w:color="auto"/>
              <w:bottom w:val="single" w:sz="4" w:space="0" w:color="auto"/>
              <w:right w:val="single" w:sz="4" w:space="0" w:color="auto"/>
            </w:tcBorders>
            <w:vAlign w:val="center"/>
            <w:hideMark/>
          </w:tcPr>
          <w:p w:rsidR="00D82DE3" w:rsidRPr="005D70DB" w:rsidRDefault="00D82DE3" w:rsidP="008C12F3">
            <w:pPr>
              <w:spacing w:before="120" w:line="264" w:lineRule="auto"/>
              <w:jc w:val="center"/>
              <w:rPr>
                <w:b/>
                <w:szCs w:val="28"/>
              </w:rPr>
            </w:pPr>
            <w:r w:rsidRPr="005D70DB">
              <w:rPr>
                <w:b/>
                <w:szCs w:val="28"/>
              </w:rPr>
              <w:t>Mục</w:t>
            </w:r>
          </w:p>
        </w:tc>
        <w:tc>
          <w:tcPr>
            <w:tcW w:w="3691" w:type="pct"/>
            <w:tcBorders>
              <w:top w:val="single" w:sz="4" w:space="0" w:color="auto"/>
              <w:left w:val="single" w:sz="4" w:space="0" w:color="auto"/>
              <w:bottom w:val="single" w:sz="4" w:space="0" w:color="auto"/>
              <w:right w:val="single" w:sz="4" w:space="0" w:color="auto"/>
            </w:tcBorders>
            <w:vAlign w:val="center"/>
            <w:hideMark/>
          </w:tcPr>
          <w:p w:rsidR="00D82DE3" w:rsidRPr="005D70DB" w:rsidRDefault="00D82DE3" w:rsidP="008C12F3">
            <w:pPr>
              <w:spacing w:before="120" w:line="264" w:lineRule="auto"/>
              <w:jc w:val="center"/>
              <w:rPr>
                <w:b/>
                <w:szCs w:val="28"/>
              </w:rPr>
            </w:pPr>
            <w:r w:rsidRPr="005D70DB">
              <w:rPr>
                <w:b/>
                <w:szCs w:val="28"/>
              </w:rPr>
              <w:t>Tên tiêu chí</w:t>
            </w:r>
          </w:p>
        </w:tc>
        <w:tc>
          <w:tcPr>
            <w:tcW w:w="902" w:type="pct"/>
            <w:tcBorders>
              <w:top w:val="single" w:sz="4" w:space="0" w:color="auto"/>
              <w:left w:val="single" w:sz="4" w:space="0" w:color="auto"/>
              <w:bottom w:val="single" w:sz="4" w:space="0" w:color="auto"/>
              <w:right w:val="single" w:sz="4" w:space="0" w:color="auto"/>
            </w:tcBorders>
            <w:vAlign w:val="center"/>
            <w:hideMark/>
          </w:tcPr>
          <w:p w:rsidR="00D82DE3" w:rsidRPr="005D70DB" w:rsidRDefault="00D82DE3" w:rsidP="008C12F3">
            <w:pPr>
              <w:spacing w:before="120" w:line="264" w:lineRule="auto"/>
              <w:jc w:val="center"/>
              <w:rPr>
                <w:b/>
                <w:szCs w:val="28"/>
              </w:rPr>
            </w:pPr>
            <w:r w:rsidRPr="005D70DB">
              <w:rPr>
                <w:b/>
                <w:szCs w:val="28"/>
              </w:rPr>
              <w:t>Điểm tối đa</w:t>
            </w:r>
          </w:p>
        </w:tc>
      </w:tr>
      <w:tr w:rsidR="00D82DE3" w:rsidRPr="005D70DB" w:rsidTr="008C12F3">
        <w:trPr>
          <w:trHeight w:val="20"/>
        </w:trPr>
        <w:tc>
          <w:tcPr>
            <w:tcW w:w="407"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b/>
                <w:szCs w:val="28"/>
              </w:rPr>
            </w:pPr>
            <w:r w:rsidRPr="005D70DB">
              <w:rPr>
                <w:b/>
                <w:szCs w:val="28"/>
              </w:rPr>
              <w:t>A.</w:t>
            </w:r>
          </w:p>
        </w:tc>
        <w:tc>
          <w:tcPr>
            <w:tcW w:w="3691"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both"/>
              <w:rPr>
                <w:b/>
                <w:szCs w:val="28"/>
              </w:rPr>
            </w:pPr>
            <w:r w:rsidRPr="005D70DB">
              <w:rPr>
                <w:b/>
                <w:szCs w:val="28"/>
              </w:rPr>
              <w:t xml:space="preserve">Nhóm tiêu chí I: Quy mô học viên (HV) theo học các chương trình giáo dục thường xuyên </w:t>
            </w:r>
          </w:p>
        </w:tc>
        <w:tc>
          <w:tcPr>
            <w:tcW w:w="902"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b/>
                <w:szCs w:val="28"/>
              </w:rPr>
            </w:pPr>
            <w:r w:rsidRPr="005D70DB">
              <w:rPr>
                <w:b/>
                <w:szCs w:val="28"/>
              </w:rPr>
              <w:t>40 điểm</w:t>
            </w:r>
          </w:p>
        </w:tc>
      </w:tr>
      <w:tr w:rsidR="00D82DE3" w:rsidRPr="005D70DB" w:rsidTr="008C12F3">
        <w:trPr>
          <w:trHeight w:val="20"/>
        </w:trPr>
        <w:tc>
          <w:tcPr>
            <w:tcW w:w="407"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52" w:lineRule="auto"/>
              <w:jc w:val="center"/>
              <w:rPr>
                <w:szCs w:val="28"/>
              </w:rPr>
            </w:pPr>
            <w:r w:rsidRPr="005D70DB">
              <w:rPr>
                <w:szCs w:val="28"/>
              </w:rPr>
              <w:t>1.</w:t>
            </w:r>
          </w:p>
        </w:tc>
        <w:tc>
          <w:tcPr>
            <w:tcW w:w="3691"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52" w:lineRule="auto"/>
              <w:jc w:val="both"/>
              <w:rPr>
                <w:spacing w:val="-4"/>
                <w:szCs w:val="28"/>
              </w:rPr>
            </w:pPr>
            <w:r w:rsidRPr="005D70DB">
              <w:rPr>
                <w:spacing w:val="-4"/>
                <w:szCs w:val="28"/>
              </w:rPr>
              <w:t>Quy mô HV của các chương trình liên kết đào tạo lấy văn bằng tốt nghiệp đại học, cao đẳng, trung cấp chuyên nghiệp:</w:t>
            </w:r>
          </w:p>
          <w:p w:rsidR="00D82DE3" w:rsidRPr="005D70DB" w:rsidRDefault="00D82DE3" w:rsidP="008C12F3">
            <w:pPr>
              <w:spacing w:before="120" w:line="252" w:lineRule="auto"/>
              <w:jc w:val="both"/>
              <w:rPr>
                <w:szCs w:val="28"/>
              </w:rPr>
            </w:pPr>
            <w:r w:rsidRPr="005D70DB">
              <w:rPr>
                <w:spacing w:val="-4"/>
                <w:szCs w:val="28"/>
              </w:rPr>
              <w:t>Tối thiểu có 200 HV được tính 01 điểm; tiếp theo, cứ thêm 50 HV được cộng thêm 01 điểm.</w:t>
            </w:r>
          </w:p>
        </w:tc>
        <w:tc>
          <w:tcPr>
            <w:tcW w:w="902"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52" w:lineRule="auto"/>
              <w:jc w:val="center"/>
              <w:rPr>
                <w:szCs w:val="28"/>
              </w:rPr>
            </w:pPr>
            <w:r w:rsidRPr="005D70DB">
              <w:rPr>
                <w:szCs w:val="28"/>
              </w:rPr>
              <w:t xml:space="preserve">10 điểm </w:t>
            </w:r>
          </w:p>
        </w:tc>
      </w:tr>
      <w:tr w:rsidR="00D82DE3" w:rsidRPr="005D70DB" w:rsidTr="008C12F3">
        <w:trPr>
          <w:trHeight w:val="20"/>
        </w:trPr>
        <w:tc>
          <w:tcPr>
            <w:tcW w:w="407"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52" w:lineRule="auto"/>
              <w:jc w:val="center"/>
              <w:rPr>
                <w:szCs w:val="28"/>
              </w:rPr>
            </w:pPr>
            <w:r w:rsidRPr="005D70DB">
              <w:rPr>
                <w:szCs w:val="28"/>
              </w:rPr>
              <w:t>2</w:t>
            </w:r>
          </w:p>
        </w:tc>
        <w:tc>
          <w:tcPr>
            <w:tcW w:w="3691"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52" w:lineRule="auto"/>
              <w:jc w:val="both"/>
              <w:rPr>
                <w:szCs w:val="28"/>
              </w:rPr>
            </w:pPr>
            <w:r w:rsidRPr="005D70DB">
              <w:rPr>
                <w:szCs w:val="28"/>
              </w:rPr>
              <w:t>Quy mô HV Bổ túc trung học phổ thông:</w:t>
            </w:r>
          </w:p>
          <w:p w:rsidR="00D82DE3" w:rsidRPr="005D70DB" w:rsidRDefault="00D82DE3" w:rsidP="008C12F3">
            <w:pPr>
              <w:spacing w:before="120" w:line="252" w:lineRule="auto"/>
              <w:jc w:val="both"/>
              <w:rPr>
                <w:szCs w:val="28"/>
              </w:rPr>
            </w:pPr>
            <w:r w:rsidRPr="005D70DB">
              <w:rPr>
                <w:szCs w:val="28"/>
              </w:rPr>
              <w:t>Tối thiểu có 200 HV được tính 01 điểm; tiếp theo, cứ thêm 100 HV được cộng thêm 01 điểm.</w:t>
            </w:r>
          </w:p>
        </w:tc>
        <w:tc>
          <w:tcPr>
            <w:tcW w:w="902"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52" w:lineRule="auto"/>
              <w:jc w:val="center"/>
              <w:rPr>
                <w:szCs w:val="28"/>
              </w:rPr>
            </w:pPr>
            <w:r w:rsidRPr="005D70DB">
              <w:rPr>
                <w:szCs w:val="28"/>
              </w:rPr>
              <w:t>5 điểm</w:t>
            </w:r>
          </w:p>
        </w:tc>
      </w:tr>
      <w:tr w:rsidR="00D82DE3" w:rsidRPr="005D70DB" w:rsidTr="008C12F3">
        <w:trPr>
          <w:trHeight w:val="20"/>
        </w:trPr>
        <w:tc>
          <w:tcPr>
            <w:tcW w:w="407"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52" w:lineRule="auto"/>
              <w:jc w:val="center"/>
              <w:rPr>
                <w:szCs w:val="28"/>
              </w:rPr>
            </w:pPr>
            <w:r w:rsidRPr="005D70DB">
              <w:rPr>
                <w:szCs w:val="28"/>
              </w:rPr>
              <w:t>3</w:t>
            </w:r>
          </w:p>
        </w:tc>
        <w:tc>
          <w:tcPr>
            <w:tcW w:w="3691"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52" w:lineRule="auto"/>
              <w:jc w:val="both"/>
              <w:rPr>
                <w:szCs w:val="28"/>
              </w:rPr>
            </w:pPr>
            <w:r w:rsidRPr="005D70DB">
              <w:rPr>
                <w:szCs w:val="28"/>
              </w:rPr>
              <w:t>Quy mô HV học các lớp bồi dưỡng chuyên môn nghiệp vụ, chuyển giao khoa học kỹ thuật, dạy nghề ngắn hạn, bồi dưỡng văn hoá:</w:t>
            </w:r>
          </w:p>
          <w:p w:rsidR="00D82DE3" w:rsidRPr="005D70DB" w:rsidRDefault="00D82DE3" w:rsidP="008C12F3">
            <w:pPr>
              <w:spacing w:before="120" w:line="252" w:lineRule="auto"/>
              <w:jc w:val="both"/>
              <w:rPr>
                <w:szCs w:val="28"/>
              </w:rPr>
            </w:pPr>
            <w:r w:rsidRPr="005D70DB">
              <w:rPr>
                <w:szCs w:val="28"/>
              </w:rPr>
              <w:t xml:space="preserve">Tối thiểu có 300 lượt HV được tính 01 điểm; tiếp theo, cứ thêm 100 lượt HV được cộng thêm 01 điểm. </w:t>
            </w:r>
          </w:p>
        </w:tc>
        <w:tc>
          <w:tcPr>
            <w:tcW w:w="902"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52" w:lineRule="auto"/>
              <w:jc w:val="center"/>
              <w:rPr>
                <w:szCs w:val="28"/>
              </w:rPr>
            </w:pPr>
            <w:r w:rsidRPr="005D70DB">
              <w:rPr>
                <w:szCs w:val="28"/>
              </w:rPr>
              <w:t>15 điểm</w:t>
            </w:r>
          </w:p>
        </w:tc>
      </w:tr>
      <w:tr w:rsidR="00D82DE3" w:rsidRPr="005D70DB" w:rsidTr="008C12F3">
        <w:trPr>
          <w:trHeight w:val="20"/>
        </w:trPr>
        <w:tc>
          <w:tcPr>
            <w:tcW w:w="407"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52" w:lineRule="auto"/>
              <w:jc w:val="center"/>
              <w:rPr>
                <w:szCs w:val="28"/>
              </w:rPr>
            </w:pPr>
            <w:r w:rsidRPr="005D70DB">
              <w:rPr>
                <w:szCs w:val="28"/>
              </w:rPr>
              <w:t>4</w:t>
            </w:r>
          </w:p>
        </w:tc>
        <w:tc>
          <w:tcPr>
            <w:tcW w:w="3691"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52" w:lineRule="auto"/>
              <w:jc w:val="both"/>
              <w:rPr>
                <w:szCs w:val="28"/>
              </w:rPr>
            </w:pPr>
            <w:r w:rsidRPr="005D70DB">
              <w:rPr>
                <w:szCs w:val="28"/>
              </w:rPr>
              <w:t>Quy mô HV học ngoại ngữ, tin học, công nghệ thông tin truyền thông, tiếng dân tộc thiểu số:</w:t>
            </w:r>
          </w:p>
          <w:p w:rsidR="00D82DE3" w:rsidRPr="005D70DB" w:rsidRDefault="00D82DE3" w:rsidP="008C12F3">
            <w:pPr>
              <w:spacing w:before="120" w:line="252" w:lineRule="auto"/>
              <w:jc w:val="both"/>
              <w:rPr>
                <w:szCs w:val="28"/>
              </w:rPr>
            </w:pPr>
            <w:r w:rsidRPr="005D70DB">
              <w:rPr>
                <w:szCs w:val="28"/>
              </w:rPr>
              <w:t xml:space="preserve">Tối thiểu có 100 HV được tính 01 điểm; tiếp theo, cứ thêm 50 HV được cộng thêm 01 điểm. </w:t>
            </w:r>
          </w:p>
        </w:tc>
        <w:tc>
          <w:tcPr>
            <w:tcW w:w="902"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52" w:lineRule="auto"/>
              <w:jc w:val="center"/>
              <w:rPr>
                <w:szCs w:val="28"/>
              </w:rPr>
            </w:pPr>
            <w:r w:rsidRPr="005D70DB">
              <w:rPr>
                <w:szCs w:val="28"/>
              </w:rPr>
              <w:t>10 điểm</w:t>
            </w:r>
          </w:p>
        </w:tc>
      </w:tr>
      <w:tr w:rsidR="00D82DE3" w:rsidRPr="005D70DB" w:rsidTr="008C12F3">
        <w:trPr>
          <w:trHeight w:val="20"/>
        </w:trPr>
        <w:tc>
          <w:tcPr>
            <w:tcW w:w="407"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b/>
                <w:szCs w:val="28"/>
              </w:rPr>
            </w:pPr>
            <w:r w:rsidRPr="005D70DB">
              <w:rPr>
                <w:b/>
                <w:szCs w:val="28"/>
              </w:rPr>
              <w:t>B.</w:t>
            </w:r>
          </w:p>
        </w:tc>
        <w:tc>
          <w:tcPr>
            <w:tcW w:w="3691"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jc w:val="both"/>
              <w:rPr>
                <w:b/>
                <w:spacing w:val="-4"/>
                <w:szCs w:val="28"/>
              </w:rPr>
            </w:pPr>
            <w:r w:rsidRPr="005D70DB">
              <w:rPr>
                <w:b/>
                <w:spacing w:val="-4"/>
                <w:szCs w:val="28"/>
              </w:rPr>
              <w:t xml:space="preserve">Nhóm tiêu chí II: Cơ cấu tổ chức và đội ngũ cán bộ, </w:t>
            </w:r>
            <w:r>
              <w:rPr>
                <w:b/>
                <w:spacing w:val="-4"/>
                <w:szCs w:val="28"/>
              </w:rPr>
              <w:br/>
            </w:r>
            <w:r w:rsidRPr="005D70DB">
              <w:rPr>
                <w:b/>
                <w:spacing w:val="-4"/>
                <w:szCs w:val="28"/>
              </w:rPr>
              <w:t>giáo viên</w:t>
            </w:r>
          </w:p>
        </w:tc>
        <w:tc>
          <w:tcPr>
            <w:tcW w:w="902"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b/>
                <w:bCs/>
                <w:szCs w:val="28"/>
              </w:rPr>
            </w:pPr>
            <w:r w:rsidRPr="005D70DB">
              <w:rPr>
                <w:b/>
                <w:bCs/>
                <w:szCs w:val="28"/>
              </w:rPr>
              <w:t>20 điểm</w:t>
            </w:r>
          </w:p>
        </w:tc>
      </w:tr>
      <w:tr w:rsidR="00D82DE3" w:rsidRPr="005D70DB" w:rsidTr="008C12F3">
        <w:trPr>
          <w:trHeight w:val="20"/>
        </w:trPr>
        <w:tc>
          <w:tcPr>
            <w:tcW w:w="407"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szCs w:val="28"/>
              </w:rPr>
            </w:pPr>
            <w:r w:rsidRPr="005D70DB">
              <w:rPr>
                <w:szCs w:val="28"/>
              </w:rPr>
              <w:t>1.</w:t>
            </w:r>
          </w:p>
        </w:tc>
        <w:tc>
          <w:tcPr>
            <w:tcW w:w="3691" w:type="pct"/>
            <w:tcBorders>
              <w:top w:val="single" w:sz="4" w:space="0" w:color="auto"/>
              <w:left w:val="single" w:sz="4" w:space="0" w:color="auto"/>
              <w:bottom w:val="single" w:sz="4" w:space="0" w:color="auto"/>
              <w:right w:val="single" w:sz="4" w:space="0" w:color="auto"/>
            </w:tcBorders>
          </w:tcPr>
          <w:p w:rsidR="00D82DE3" w:rsidRPr="005D70DB" w:rsidRDefault="00D82DE3" w:rsidP="008C12F3">
            <w:pPr>
              <w:spacing w:before="120"/>
              <w:jc w:val="both"/>
              <w:rPr>
                <w:szCs w:val="28"/>
              </w:rPr>
            </w:pPr>
            <w:r w:rsidRPr="005D70DB">
              <w:rPr>
                <w:szCs w:val="28"/>
              </w:rPr>
              <w:t>Cơ cấu tổ chức bộ máy:</w:t>
            </w:r>
          </w:p>
          <w:p w:rsidR="00D82DE3" w:rsidRPr="005D70DB" w:rsidRDefault="00D82DE3" w:rsidP="008C12F3">
            <w:pPr>
              <w:spacing w:before="120"/>
              <w:jc w:val="both"/>
              <w:rPr>
                <w:szCs w:val="28"/>
              </w:rPr>
            </w:pPr>
            <w:r w:rsidRPr="005D70DB">
              <w:rPr>
                <w:szCs w:val="28"/>
              </w:rPr>
              <w:t>- Ban giám đốc chỉ có 1 người được tính 01 điểm. Ban giám đốc có 2 người trở lên được tính 02 điểm.</w:t>
            </w:r>
          </w:p>
          <w:p w:rsidR="00D82DE3" w:rsidRPr="005D70DB" w:rsidRDefault="00D82DE3" w:rsidP="008C12F3">
            <w:pPr>
              <w:spacing w:before="120"/>
              <w:jc w:val="both"/>
              <w:rPr>
                <w:szCs w:val="28"/>
              </w:rPr>
            </w:pPr>
            <w:r w:rsidRPr="005D70DB">
              <w:rPr>
                <w:szCs w:val="28"/>
              </w:rPr>
              <w:t>- Tối thiểu có 2 phòng chuyên môn, nghiệp vụ và tương đương được tính 01 điểm. Có từ 3 phòng chuyên môn, nghiệp vụ và tương đương trở lên được tính 02 điểm.</w:t>
            </w:r>
          </w:p>
        </w:tc>
        <w:tc>
          <w:tcPr>
            <w:tcW w:w="902" w:type="pct"/>
            <w:tcBorders>
              <w:top w:val="single" w:sz="4" w:space="0" w:color="auto"/>
              <w:left w:val="single" w:sz="4" w:space="0" w:color="auto"/>
              <w:bottom w:val="single" w:sz="4" w:space="0" w:color="auto"/>
              <w:right w:val="single" w:sz="4" w:space="0" w:color="auto"/>
            </w:tcBorders>
          </w:tcPr>
          <w:p w:rsidR="00D82DE3" w:rsidRPr="005D70DB" w:rsidRDefault="00D82DE3" w:rsidP="008C12F3">
            <w:pPr>
              <w:spacing w:before="120" w:line="264" w:lineRule="auto"/>
              <w:jc w:val="center"/>
              <w:rPr>
                <w:szCs w:val="28"/>
              </w:rPr>
            </w:pPr>
            <w:r w:rsidRPr="005D70DB">
              <w:rPr>
                <w:szCs w:val="28"/>
              </w:rPr>
              <w:t>4 điểm</w:t>
            </w:r>
          </w:p>
          <w:p w:rsidR="00D82DE3" w:rsidRPr="005D70DB" w:rsidRDefault="00D82DE3" w:rsidP="008C12F3">
            <w:pPr>
              <w:spacing w:before="120" w:line="264" w:lineRule="auto"/>
              <w:jc w:val="center"/>
              <w:rPr>
                <w:szCs w:val="28"/>
              </w:rPr>
            </w:pPr>
          </w:p>
        </w:tc>
      </w:tr>
      <w:tr w:rsidR="00D82DE3" w:rsidRPr="005D70DB" w:rsidTr="008C12F3">
        <w:trPr>
          <w:trHeight w:val="20"/>
        </w:trPr>
        <w:tc>
          <w:tcPr>
            <w:tcW w:w="407"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szCs w:val="28"/>
              </w:rPr>
            </w:pPr>
            <w:r w:rsidRPr="005D70DB">
              <w:rPr>
                <w:szCs w:val="28"/>
              </w:rPr>
              <w:t>2.</w:t>
            </w:r>
          </w:p>
        </w:tc>
        <w:tc>
          <w:tcPr>
            <w:tcW w:w="3691"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jc w:val="both"/>
              <w:rPr>
                <w:szCs w:val="28"/>
              </w:rPr>
            </w:pPr>
            <w:r w:rsidRPr="005D70DB">
              <w:rPr>
                <w:szCs w:val="28"/>
              </w:rPr>
              <w:t>Đội ngũ cán bộ, giáo viên:</w:t>
            </w:r>
          </w:p>
          <w:p w:rsidR="00D82DE3" w:rsidRPr="005D70DB" w:rsidRDefault="00D82DE3" w:rsidP="008C12F3">
            <w:pPr>
              <w:spacing w:before="120"/>
              <w:jc w:val="both"/>
              <w:rPr>
                <w:szCs w:val="28"/>
              </w:rPr>
            </w:pPr>
            <w:r w:rsidRPr="005D70DB">
              <w:rPr>
                <w:szCs w:val="28"/>
              </w:rPr>
              <w:t>- Số cán bộ, giáo viên cơ hữu và hợp đồng dài hạn: (06 điểm)</w:t>
            </w:r>
          </w:p>
          <w:p w:rsidR="00D82DE3" w:rsidRPr="005D70DB" w:rsidRDefault="00D82DE3" w:rsidP="008C12F3">
            <w:pPr>
              <w:spacing w:before="120"/>
              <w:jc w:val="both"/>
              <w:rPr>
                <w:spacing w:val="-4"/>
                <w:szCs w:val="28"/>
              </w:rPr>
            </w:pPr>
            <w:r w:rsidRPr="005D70DB">
              <w:rPr>
                <w:spacing w:val="-4"/>
                <w:szCs w:val="28"/>
              </w:rPr>
              <w:t>Tối thiểu có 15 người được tính 01 điểm; tiếp theo, cứ thêm 2 người được cộng thêm 01 điểm.</w:t>
            </w:r>
          </w:p>
        </w:tc>
        <w:tc>
          <w:tcPr>
            <w:tcW w:w="902" w:type="pct"/>
            <w:tcBorders>
              <w:top w:val="single" w:sz="4" w:space="0" w:color="auto"/>
              <w:left w:val="single" w:sz="4" w:space="0" w:color="auto"/>
              <w:bottom w:val="single" w:sz="4" w:space="0" w:color="auto"/>
              <w:right w:val="single" w:sz="4" w:space="0" w:color="auto"/>
            </w:tcBorders>
          </w:tcPr>
          <w:p w:rsidR="00D82DE3" w:rsidRPr="005D70DB" w:rsidRDefault="00D82DE3" w:rsidP="008C12F3">
            <w:pPr>
              <w:spacing w:before="120" w:line="264" w:lineRule="auto"/>
              <w:jc w:val="center"/>
              <w:rPr>
                <w:szCs w:val="28"/>
              </w:rPr>
            </w:pPr>
            <w:r w:rsidRPr="005D70DB">
              <w:rPr>
                <w:szCs w:val="28"/>
              </w:rPr>
              <w:t>12 điểm</w:t>
            </w:r>
          </w:p>
          <w:p w:rsidR="00D82DE3" w:rsidRPr="005D70DB" w:rsidRDefault="00D82DE3" w:rsidP="008C12F3">
            <w:pPr>
              <w:spacing w:before="120" w:line="264" w:lineRule="auto"/>
              <w:jc w:val="center"/>
              <w:rPr>
                <w:szCs w:val="28"/>
              </w:rPr>
            </w:pPr>
          </w:p>
        </w:tc>
      </w:tr>
      <w:tr w:rsidR="00D82DE3" w:rsidRPr="005D70DB" w:rsidTr="008C12F3">
        <w:trPr>
          <w:trHeight w:val="20"/>
        </w:trPr>
        <w:tc>
          <w:tcPr>
            <w:tcW w:w="407" w:type="pct"/>
            <w:tcBorders>
              <w:top w:val="single" w:sz="4" w:space="0" w:color="auto"/>
              <w:left w:val="single" w:sz="4" w:space="0" w:color="auto"/>
              <w:bottom w:val="nil"/>
              <w:right w:val="single" w:sz="4" w:space="0" w:color="auto"/>
            </w:tcBorders>
          </w:tcPr>
          <w:p w:rsidR="00D82DE3" w:rsidRPr="005D70DB" w:rsidRDefault="00D82DE3" w:rsidP="008C12F3">
            <w:pPr>
              <w:spacing w:before="120" w:line="264" w:lineRule="auto"/>
              <w:jc w:val="center"/>
              <w:rPr>
                <w:szCs w:val="28"/>
              </w:rPr>
            </w:pPr>
          </w:p>
        </w:tc>
        <w:tc>
          <w:tcPr>
            <w:tcW w:w="3691" w:type="pct"/>
            <w:tcBorders>
              <w:top w:val="single" w:sz="4" w:space="0" w:color="auto"/>
              <w:left w:val="single" w:sz="4" w:space="0" w:color="auto"/>
              <w:bottom w:val="nil"/>
              <w:right w:val="single" w:sz="4" w:space="0" w:color="auto"/>
            </w:tcBorders>
            <w:hideMark/>
          </w:tcPr>
          <w:p w:rsidR="00D82DE3" w:rsidRPr="005D70DB" w:rsidRDefault="00D82DE3" w:rsidP="008C12F3">
            <w:pPr>
              <w:spacing w:before="100"/>
              <w:jc w:val="both"/>
              <w:rPr>
                <w:szCs w:val="28"/>
              </w:rPr>
            </w:pPr>
            <w:r w:rsidRPr="005D70DB">
              <w:rPr>
                <w:szCs w:val="28"/>
              </w:rPr>
              <w:t>- Cơ cấu đội ngũ giáo viên: (03 điểm)</w:t>
            </w:r>
          </w:p>
          <w:p w:rsidR="00D82DE3" w:rsidRPr="005D70DB" w:rsidRDefault="00D82DE3" w:rsidP="008C12F3">
            <w:pPr>
              <w:spacing w:before="100"/>
              <w:jc w:val="both"/>
              <w:rPr>
                <w:szCs w:val="28"/>
              </w:rPr>
            </w:pPr>
            <w:r w:rsidRPr="005D70DB">
              <w:rPr>
                <w:szCs w:val="28"/>
              </w:rPr>
              <w:t>Có giáo viên của 4-6 môn học bắt buộc của Chương trình giáo dục thường xuyên cấp trung học phổ thông: 01 điểm. Có giáo viên của 7 môn học bắt buộc: 02 điểm. Có giáo viên ngoại ngữ, tin học, công nghệ thông tin được cộng thêm 01 điểm.</w:t>
            </w:r>
          </w:p>
          <w:p w:rsidR="00D82DE3" w:rsidRPr="005D70DB" w:rsidRDefault="00D82DE3" w:rsidP="008C12F3">
            <w:pPr>
              <w:spacing w:before="100"/>
              <w:jc w:val="both"/>
              <w:rPr>
                <w:szCs w:val="28"/>
              </w:rPr>
            </w:pPr>
            <w:r w:rsidRPr="005D70DB">
              <w:rPr>
                <w:szCs w:val="28"/>
              </w:rPr>
              <w:t>- Trình độ chuyên môn của đội ngũ cán bộ, giáo viên: (03 điểm)</w:t>
            </w:r>
          </w:p>
          <w:p w:rsidR="00D82DE3" w:rsidRPr="005D70DB" w:rsidRDefault="00D82DE3" w:rsidP="008C12F3">
            <w:pPr>
              <w:spacing w:before="100"/>
              <w:jc w:val="both"/>
              <w:rPr>
                <w:szCs w:val="28"/>
              </w:rPr>
            </w:pPr>
            <w:r w:rsidRPr="005D70DB">
              <w:rPr>
                <w:szCs w:val="28"/>
              </w:rPr>
              <w:t>Tối thiểu có 80% cỏn bộ quản lý, giáo viên cú trình độ từ đại học trở lên được tính 01 điểm; tiếp theo, cứ thêm 5% thì được cộng thêm 0,5 điểm.</w:t>
            </w:r>
          </w:p>
        </w:tc>
        <w:tc>
          <w:tcPr>
            <w:tcW w:w="902" w:type="pct"/>
            <w:tcBorders>
              <w:top w:val="single" w:sz="4" w:space="0" w:color="auto"/>
              <w:left w:val="single" w:sz="4" w:space="0" w:color="auto"/>
              <w:bottom w:val="nil"/>
              <w:right w:val="single" w:sz="4" w:space="0" w:color="auto"/>
            </w:tcBorders>
          </w:tcPr>
          <w:p w:rsidR="00D82DE3" w:rsidRPr="005D70DB" w:rsidRDefault="00D82DE3" w:rsidP="008C12F3">
            <w:pPr>
              <w:spacing w:before="120" w:line="264" w:lineRule="auto"/>
              <w:jc w:val="center"/>
              <w:rPr>
                <w:szCs w:val="28"/>
              </w:rPr>
            </w:pPr>
          </w:p>
        </w:tc>
      </w:tr>
      <w:tr w:rsidR="00D82DE3" w:rsidRPr="005D70DB" w:rsidTr="008C12F3">
        <w:trPr>
          <w:trHeight w:val="20"/>
        </w:trPr>
        <w:tc>
          <w:tcPr>
            <w:tcW w:w="407"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szCs w:val="28"/>
              </w:rPr>
            </w:pPr>
            <w:r w:rsidRPr="005D70DB">
              <w:rPr>
                <w:szCs w:val="28"/>
              </w:rPr>
              <w:t xml:space="preserve">3 </w:t>
            </w:r>
          </w:p>
        </w:tc>
        <w:tc>
          <w:tcPr>
            <w:tcW w:w="3691" w:type="pct"/>
            <w:tcBorders>
              <w:top w:val="single" w:sz="4" w:space="0" w:color="auto"/>
              <w:left w:val="single" w:sz="4" w:space="0" w:color="auto"/>
              <w:bottom w:val="single" w:sz="4" w:space="0" w:color="auto"/>
              <w:right w:val="single" w:sz="4" w:space="0" w:color="auto"/>
            </w:tcBorders>
          </w:tcPr>
          <w:p w:rsidR="00D82DE3" w:rsidRPr="005D70DB" w:rsidRDefault="00D82DE3" w:rsidP="008C12F3">
            <w:pPr>
              <w:spacing w:before="100"/>
              <w:jc w:val="both"/>
              <w:rPr>
                <w:szCs w:val="28"/>
              </w:rPr>
            </w:pPr>
            <w:r w:rsidRPr="005D70DB">
              <w:rPr>
                <w:szCs w:val="28"/>
              </w:rPr>
              <w:t>Trình độ ngoại ngữ:</w:t>
            </w:r>
          </w:p>
          <w:p w:rsidR="00D82DE3" w:rsidRPr="005D70DB" w:rsidRDefault="00D82DE3" w:rsidP="008C12F3">
            <w:pPr>
              <w:spacing w:before="100"/>
              <w:jc w:val="both"/>
              <w:rPr>
                <w:szCs w:val="28"/>
              </w:rPr>
            </w:pPr>
            <w:r w:rsidRPr="005D70DB">
              <w:rPr>
                <w:szCs w:val="28"/>
              </w:rPr>
              <w:t>- Dưới 40% cán bộ quản lý, giáo viên có trình độ ngoại ngữ A trở lên: 0 điểm.</w:t>
            </w:r>
          </w:p>
          <w:p w:rsidR="00D82DE3" w:rsidRPr="005D70DB" w:rsidRDefault="00D82DE3" w:rsidP="008C12F3">
            <w:pPr>
              <w:spacing w:before="100"/>
              <w:jc w:val="both"/>
              <w:rPr>
                <w:szCs w:val="28"/>
              </w:rPr>
            </w:pPr>
            <w:r w:rsidRPr="005D70DB">
              <w:rPr>
                <w:szCs w:val="28"/>
              </w:rPr>
              <w:t>- Có từ 40%-69% cán bộ quản lý, giáo viên có trình độ ngoại ngữ A trở lên được tính 01 điểm.</w:t>
            </w:r>
          </w:p>
          <w:p w:rsidR="00D82DE3" w:rsidRPr="005D70DB" w:rsidRDefault="00D82DE3" w:rsidP="008C12F3">
            <w:pPr>
              <w:spacing w:before="100"/>
              <w:jc w:val="both"/>
              <w:rPr>
                <w:szCs w:val="28"/>
              </w:rPr>
            </w:pPr>
            <w:r w:rsidRPr="005D70DB">
              <w:rPr>
                <w:szCs w:val="28"/>
              </w:rPr>
              <w:t>- Có từ 70% trở lên cán bộ quản lý, giáo viên có trình độ ngoại ngữ A trở lên được tính 02 điểm.</w:t>
            </w:r>
          </w:p>
        </w:tc>
        <w:tc>
          <w:tcPr>
            <w:tcW w:w="902"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szCs w:val="28"/>
              </w:rPr>
            </w:pPr>
            <w:r w:rsidRPr="005D70DB">
              <w:rPr>
                <w:szCs w:val="28"/>
              </w:rPr>
              <w:t>2 điểm</w:t>
            </w:r>
          </w:p>
        </w:tc>
      </w:tr>
      <w:tr w:rsidR="00D82DE3" w:rsidRPr="005D70DB" w:rsidTr="008C12F3">
        <w:trPr>
          <w:trHeight w:val="20"/>
        </w:trPr>
        <w:tc>
          <w:tcPr>
            <w:tcW w:w="407"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szCs w:val="28"/>
              </w:rPr>
            </w:pPr>
            <w:r w:rsidRPr="005D70DB">
              <w:rPr>
                <w:szCs w:val="28"/>
              </w:rPr>
              <w:t>4</w:t>
            </w:r>
          </w:p>
        </w:tc>
        <w:tc>
          <w:tcPr>
            <w:tcW w:w="3691" w:type="pct"/>
            <w:tcBorders>
              <w:top w:val="single" w:sz="4" w:space="0" w:color="auto"/>
              <w:left w:val="single" w:sz="4" w:space="0" w:color="auto"/>
              <w:bottom w:val="single" w:sz="4" w:space="0" w:color="auto"/>
              <w:right w:val="single" w:sz="4" w:space="0" w:color="auto"/>
            </w:tcBorders>
          </w:tcPr>
          <w:p w:rsidR="00D82DE3" w:rsidRPr="005D70DB" w:rsidRDefault="00D82DE3" w:rsidP="008C12F3">
            <w:pPr>
              <w:spacing w:before="100"/>
              <w:jc w:val="both"/>
              <w:rPr>
                <w:szCs w:val="28"/>
              </w:rPr>
            </w:pPr>
            <w:r w:rsidRPr="005D70DB">
              <w:rPr>
                <w:szCs w:val="28"/>
              </w:rPr>
              <w:t>Trình độ tin học:</w:t>
            </w:r>
          </w:p>
          <w:p w:rsidR="00D82DE3" w:rsidRPr="005D70DB" w:rsidRDefault="00D82DE3" w:rsidP="008C12F3">
            <w:pPr>
              <w:spacing w:before="100"/>
              <w:jc w:val="both"/>
              <w:rPr>
                <w:szCs w:val="28"/>
              </w:rPr>
            </w:pPr>
            <w:r w:rsidRPr="005D70DB">
              <w:rPr>
                <w:szCs w:val="28"/>
              </w:rPr>
              <w:t>- Dưới 50% cán bộ quản lý, giáo viên có trình độ tin học A trở lên: 0 điểm.</w:t>
            </w:r>
          </w:p>
          <w:p w:rsidR="00D82DE3" w:rsidRPr="005D70DB" w:rsidRDefault="00D82DE3" w:rsidP="008C12F3">
            <w:pPr>
              <w:spacing w:before="100"/>
              <w:jc w:val="both"/>
              <w:rPr>
                <w:szCs w:val="28"/>
              </w:rPr>
            </w:pPr>
            <w:r w:rsidRPr="005D70DB">
              <w:rPr>
                <w:szCs w:val="28"/>
              </w:rPr>
              <w:t>- Có từ 50%-79% cán bộ quản lý, giáo viên có trình độ tin học A trở lên được tính 01 điểm.</w:t>
            </w:r>
          </w:p>
          <w:p w:rsidR="00D82DE3" w:rsidRPr="005D70DB" w:rsidRDefault="00D82DE3" w:rsidP="008C12F3">
            <w:pPr>
              <w:spacing w:before="100"/>
              <w:jc w:val="both"/>
              <w:rPr>
                <w:szCs w:val="28"/>
              </w:rPr>
            </w:pPr>
            <w:r w:rsidRPr="005D70DB">
              <w:rPr>
                <w:szCs w:val="28"/>
              </w:rPr>
              <w:t>- Có từ 80% trở lên cán bộ quản lý, giáo viên có trình độ tin học A trở lên được tính 02 điểm.</w:t>
            </w:r>
          </w:p>
        </w:tc>
        <w:tc>
          <w:tcPr>
            <w:tcW w:w="902"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szCs w:val="28"/>
              </w:rPr>
            </w:pPr>
            <w:r w:rsidRPr="005D70DB">
              <w:rPr>
                <w:szCs w:val="28"/>
              </w:rPr>
              <w:t>2 điểm</w:t>
            </w:r>
          </w:p>
        </w:tc>
      </w:tr>
      <w:tr w:rsidR="00D82DE3" w:rsidRPr="005D70DB" w:rsidTr="008C12F3">
        <w:trPr>
          <w:trHeight w:val="20"/>
        </w:trPr>
        <w:tc>
          <w:tcPr>
            <w:tcW w:w="407"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b/>
                <w:szCs w:val="28"/>
              </w:rPr>
            </w:pPr>
            <w:r w:rsidRPr="005D70DB">
              <w:rPr>
                <w:b/>
                <w:szCs w:val="28"/>
              </w:rPr>
              <w:t>C.</w:t>
            </w:r>
          </w:p>
        </w:tc>
        <w:tc>
          <w:tcPr>
            <w:tcW w:w="3691"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00"/>
              <w:jc w:val="both"/>
              <w:rPr>
                <w:b/>
                <w:szCs w:val="28"/>
              </w:rPr>
            </w:pPr>
            <w:r w:rsidRPr="005D70DB">
              <w:rPr>
                <w:b/>
                <w:szCs w:val="28"/>
              </w:rPr>
              <w:t>Nhóm tiêu chí III: Cơ sở vật chất, thiết bị dạy học</w:t>
            </w:r>
          </w:p>
        </w:tc>
        <w:tc>
          <w:tcPr>
            <w:tcW w:w="902"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b/>
                <w:bCs/>
                <w:szCs w:val="28"/>
              </w:rPr>
            </w:pPr>
            <w:r w:rsidRPr="005D70DB">
              <w:rPr>
                <w:b/>
                <w:bCs/>
                <w:szCs w:val="28"/>
              </w:rPr>
              <w:t>25 điểm</w:t>
            </w:r>
          </w:p>
        </w:tc>
      </w:tr>
      <w:tr w:rsidR="00D82DE3" w:rsidRPr="005D70DB" w:rsidTr="008C12F3">
        <w:trPr>
          <w:trHeight w:val="20"/>
        </w:trPr>
        <w:tc>
          <w:tcPr>
            <w:tcW w:w="407"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szCs w:val="28"/>
              </w:rPr>
            </w:pPr>
            <w:r w:rsidRPr="005D70DB">
              <w:rPr>
                <w:szCs w:val="28"/>
              </w:rPr>
              <w:t>1</w:t>
            </w:r>
          </w:p>
        </w:tc>
        <w:tc>
          <w:tcPr>
            <w:tcW w:w="3691" w:type="pct"/>
            <w:tcBorders>
              <w:top w:val="single" w:sz="4" w:space="0" w:color="auto"/>
              <w:left w:val="single" w:sz="4" w:space="0" w:color="auto"/>
              <w:bottom w:val="single" w:sz="4" w:space="0" w:color="auto"/>
              <w:right w:val="single" w:sz="4" w:space="0" w:color="auto"/>
            </w:tcBorders>
          </w:tcPr>
          <w:p w:rsidR="00D82DE3" w:rsidRPr="005D70DB" w:rsidRDefault="00D82DE3" w:rsidP="008C12F3">
            <w:pPr>
              <w:spacing w:before="100"/>
              <w:jc w:val="both"/>
              <w:rPr>
                <w:szCs w:val="28"/>
              </w:rPr>
            </w:pPr>
            <w:r w:rsidRPr="005D70DB">
              <w:rPr>
                <w:szCs w:val="28"/>
              </w:rPr>
              <w:t xml:space="preserve"> Diện tích đất sử dụng:</w:t>
            </w:r>
          </w:p>
          <w:p w:rsidR="00D82DE3" w:rsidRPr="005D70DB" w:rsidRDefault="00D82DE3" w:rsidP="008C12F3">
            <w:pPr>
              <w:spacing w:before="100"/>
              <w:jc w:val="both"/>
              <w:rPr>
                <w:szCs w:val="28"/>
              </w:rPr>
            </w:pPr>
            <w:r w:rsidRPr="005D70DB">
              <w:rPr>
                <w:szCs w:val="28"/>
              </w:rPr>
              <w:t>Có tối thiểu 1500 m</w:t>
            </w:r>
            <w:r w:rsidRPr="005D70DB">
              <w:rPr>
                <w:szCs w:val="28"/>
                <w:vertAlign w:val="superscript"/>
              </w:rPr>
              <w:t>2</w:t>
            </w:r>
            <w:r w:rsidRPr="005D70DB">
              <w:rPr>
                <w:szCs w:val="28"/>
              </w:rPr>
              <w:t xml:space="preserve"> được tính 01 điểm; tiếp theo, cứ thêm</w:t>
            </w:r>
          </w:p>
          <w:p w:rsidR="00D82DE3" w:rsidRPr="005D70DB" w:rsidRDefault="00D82DE3" w:rsidP="008C12F3">
            <w:pPr>
              <w:spacing w:before="100"/>
              <w:jc w:val="both"/>
              <w:rPr>
                <w:szCs w:val="28"/>
              </w:rPr>
            </w:pPr>
            <w:r w:rsidRPr="005D70DB">
              <w:rPr>
                <w:szCs w:val="28"/>
              </w:rPr>
              <w:t>500 m</w:t>
            </w:r>
            <w:r w:rsidRPr="005D70DB">
              <w:rPr>
                <w:szCs w:val="28"/>
                <w:vertAlign w:val="superscript"/>
              </w:rPr>
              <w:t>2</w:t>
            </w:r>
            <w:r w:rsidRPr="005D70DB">
              <w:rPr>
                <w:szCs w:val="28"/>
              </w:rPr>
              <w:t xml:space="preserve"> được cộng thêm 01 điểm.</w:t>
            </w:r>
          </w:p>
        </w:tc>
        <w:tc>
          <w:tcPr>
            <w:tcW w:w="902"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szCs w:val="28"/>
              </w:rPr>
            </w:pPr>
            <w:r w:rsidRPr="005D70DB">
              <w:rPr>
                <w:szCs w:val="28"/>
              </w:rPr>
              <w:t>7 điểm</w:t>
            </w:r>
          </w:p>
        </w:tc>
      </w:tr>
      <w:tr w:rsidR="00D82DE3" w:rsidRPr="005D70DB" w:rsidTr="008C12F3">
        <w:trPr>
          <w:trHeight w:val="20"/>
        </w:trPr>
        <w:tc>
          <w:tcPr>
            <w:tcW w:w="407"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szCs w:val="28"/>
              </w:rPr>
            </w:pPr>
            <w:r w:rsidRPr="005D70DB">
              <w:rPr>
                <w:szCs w:val="28"/>
              </w:rPr>
              <w:t>2</w:t>
            </w:r>
          </w:p>
        </w:tc>
        <w:tc>
          <w:tcPr>
            <w:tcW w:w="3691"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jc w:val="both"/>
              <w:rPr>
                <w:szCs w:val="28"/>
              </w:rPr>
            </w:pPr>
            <w:r w:rsidRPr="005D70DB">
              <w:rPr>
                <w:szCs w:val="28"/>
              </w:rPr>
              <w:t>Phòng học:</w:t>
            </w:r>
          </w:p>
          <w:p w:rsidR="00D82DE3" w:rsidRPr="005D70DB" w:rsidRDefault="00D82DE3" w:rsidP="008C12F3">
            <w:pPr>
              <w:spacing w:before="120"/>
              <w:jc w:val="both"/>
              <w:rPr>
                <w:szCs w:val="28"/>
              </w:rPr>
            </w:pPr>
            <w:r w:rsidRPr="005D70DB">
              <w:rPr>
                <w:szCs w:val="28"/>
              </w:rPr>
              <w:t>- Tối thiểu có 7 phòng học kiên cố được tính 01 điểm; tiếp theo, cứ thêm 1 phòng học kiên cố được cộng thêm 01 điểm.</w:t>
            </w:r>
          </w:p>
          <w:p w:rsidR="00D82DE3" w:rsidRPr="005D70DB" w:rsidRDefault="00D82DE3" w:rsidP="008C12F3">
            <w:pPr>
              <w:spacing w:before="120"/>
              <w:jc w:val="both"/>
              <w:rPr>
                <w:szCs w:val="28"/>
              </w:rPr>
            </w:pPr>
            <w:r w:rsidRPr="005D70DB">
              <w:rPr>
                <w:szCs w:val="28"/>
              </w:rPr>
              <w:t>- Trường hợp không có phòng học kiên cố thì cách tính điểm như sau:</w:t>
            </w:r>
          </w:p>
          <w:p w:rsidR="00D82DE3" w:rsidRPr="005D70DB" w:rsidRDefault="00D82DE3" w:rsidP="008C12F3">
            <w:pPr>
              <w:spacing w:before="120"/>
              <w:jc w:val="both"/>
              <w:rPr>
                <w:szCs w:val="28"/>
              </w:rPr>
            </w:pPr>
            <w:r w:rsidRPr="005D70DB">
              <w:rPr>
                <w:szCs w:val="28"/>
              </w:rPr>
              <w:t>Tối thiểu có 10 phòng học không kiên cố được tính 01 điểm; tiếp theo, cứ thêm 1 phòng học không kiên cố được tính 01 điểm; tối đa không quá 04 điểm.</w:t>
            </w:r>
          </w:p>
        </w:tc>
        <w:tc>
          <w:tcPr>
            <w:tcW w:w="902" w:type="pct"/>
            <w:tcBorders>
              <w:top w:val="single" w:sz="4" w:space="0" w:color="auto"/>
              <w:left w:val="single" w:sz="4" w:space="0" w:color="auto"/>
              <w:bottom w:val="single" w:sz="4" w:space="0" w:color="auto"/>
              <w:right w:val="single" w:sz="4" w:space="0" w:color="auto"/>
            </w:tcBorders>
          </w:tcPr>
          <w:p w:rsidR="00D82DE3" w:rsidRPr="005D70DB" w:rsidRDefault="00D82DE3" w:rsidP="008C12F3">
            <w:pPr>
              <w:spacing w:before="120" w:line="264" w:lineRule="auto"/>
              <w:jc w:val="center"/>
              <w:rPr>
                <w:szCs w:val="28"/>
              </w:rPr>
            </w:pPr>
            <w:r w:rsidRPr="005D70DB">
              <w:rPr>
                <w:szCs w:val="28"/>
              </w:rPr>
              <w:t xml:space="preserve"> 10 điểm</w:t>
            </w:r>
          </w:p>
          <w:p w:rsidR="00D82DE3" w:rsidRPr="005D70DB" w:rsidRDefault="00D82DE3" w:rsidP="008C12F3">
            <w:pPr>
              <w:spacing w:before="120" w:line="264" w:lineRule="auto"/>
              <w:jc w:val="center"/>
              <w:rPr>
                <w:szCs w:val="28"/>
              </w:rPr>
            </w:pPr>
          </w:p>
        </w:tc>
      </w:tr>
      <w:tr w:rsidR="00D82DE3" w:rsidRPr="005D70DB" w:rsidTr="008C12F3">
        <w:trPr>
          <w:trHeight w:val="20"/>
        </w:trPr>
        <w:tc>
          <w:tcPr>
            <w:tcW w:w="407"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szCs w:val="28"/>
              </w:rPr>
            </w:pPr>
            <w:r w:rsidRPr="005D70DB">
              <w:rPr>
                <w:szCs w:val="28"/>
              </w:rPr>
              <w:t>3</w:t>
            </w:r>
          </w:p>
        </w:tc>
        <w:tc>
          <w:tcPr>
            <w:tcW w:w="3691"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47" w:lineRule="auto"/>
              <w:jc w:val="both"/>
              <w:rPr>
                <w:szCs w:val="28"/>
              </w:rPr>
            </w:pPr>
            <w:r w:rsidRPr="005D70DB">
              <w:rPr>
                <w:szCs w:val="28"/>
              </w:rPr>
              <w:t>Nhà điều hành:</w:t>
            </w:r>
          </w:p>
          <w:p w:rsidR="00D82DE3" w:rsidRPr="005D70DB" w:rsidRDefault="00D82DE3" w:rsidP="008C12F3">
            <w:pPr>
              <w:spacing w:before="120" w:line="247" w:lineRule="auto"/>
              <w:jc w:val="both"/>
              <w:rPr>
                <w:szCs w:val="28"/>
              </w:rPr>
            </w:pPr>
            <w:r w:rsidRPr="005D70DB">
              <w:rPr>
                <w:szCs w:val="28"/>
              </w:rPr>
              <w:t>- Có phòng họp Hội đồng: 01 điểm.</w:t>
            </w:r>
          </w:p>
          <w:p w:rsidR="00D82DE3" w:rsidRPr="005D70DB" w:rsidRDefault="00D82DE3" w:rsidP="008C12F3">
            <w:pPr>
              <w:spacing w:before="120" w:line="247" w:lineRule="auto"/>
              <w:jc w:val="both"/>
              <w:rPr>
                <w:szCs w:val="28"/>
              </w:rPr>
            </w:pPr>
            <w:r w:rsidRPr="005D70DB">
              <w:rPr>
                <w:szCs w:val="28"/>
              </w:rPr>
              <w:t>- Có phòng làm việc của Giám đốc, Phó Giám đốc: 01 điểm.</w:t>
            </w:r>
          </w:p>
          <w:p w:rsidR="00D82DE3" w:rsidRPr="005D70DB" w:rsidRDefault="00D82DE3" w:rsidP="008C12F3">
            <w:pPr>
              <w:spacing w:before="120" w:line="247" w:lineRule="auto"/>
              <w:jc w:val="both"/>
              <w:rPr>
                <w:szCs w:val="28"/>
              </w:rPr>
            </w:pPr>
            <w:r w:rsidRPr="005D70DB">
              <w:rPr>
                <w:szCs w:val="28"/>
              </w:rPr>
              <w:t>- Có phòng làm việc của kế toán, thủ quỹ, văn thư: 01 điểm.</w:t>
            </w:r>
          </w:p>
        </w:tc>
        <w:tc>
          <w:tcPr>
            <w:tcW w:w="902"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szCs w:val="28"/>
              </w:rPr>
            </w:pPr>
            <w:r w:rsidRPr="005D70DB">
              <w:rPr>
                <w:szCs w:val="28"/>
              </w:rPr>
              <w:t>3 điểm</w:t>
            </w:r>
          </w:p>
        </w:tc>
      </w:tr>
      <w:tr w:rsidR="00D82DE3" w:rsidRPr="005D70DB" w:rsidTr="008C12F3">
        <w:trPr>
          <w:trHeight w:val="20"/>
        </w:trPr>
        <w:tc>
          <w:tcPr>
            <w:tcW w:w="407"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szCs w:val="28"/>
              </w:rPr>
            </w:pPr>
            <w:r w:rsidRPr="005D70DB">
              <w:rPr>
                <w:szCs w:val="28"/>
              </w:rPr>
              <w:t>4</w:t>
            </w:r>
          </w:p>
        </w:tc>
        <w:tc>
          <w:tcPr>
            <w:tcW w:w="3691"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47" w:lineRule="auto"/>
              <w:jc w:val="both"/>
              <w:rPr>
                <w:szCs w:val="28"/>
              </w:rPr>
            </w:pPr>
            <w:r w:rsidRPr="005D70DB">
              <w:rPr>
                <w:szCs w:val="28"/>
              </w:rPr>
              <w:t>Phòng thí nghiệm và thiết bị dạy học:</w:t>
            </w:r>
          </w:p>
          <w:p w:rsidR="00D82DE3" w:rsidRPr="005D70DB" w:rsidRDefault="00D82DE3" w:rsidP="008C12F3">
            <w:pPr>
              <w:spacing w:before="120" w:line="247" w:lineRule="auto"/>
              <w:jc w:val="both"/>
              <w:rPr>
                <w:szCs w:val="28"/>
              </w:rPr>
            </w:pPr>
            <w:r w:rsidRPr="005D70DB">
              <w:rPr>
                <w:szCs w:val="28"/>
              </w:rPr>
              <w:t>- Có phòng thí nghiệm hoặc phòng học tin học: 01 điểm.</w:t>
            </w:r>
          </w:p>
          <w:p w:rsidR="00D82DE3" w:rsidRPr="005D70DB" w:rsidRDefault="00D82DE3" w:rsidP="008C12F3">
            <w:pPr>
              <w:spacing w:before="120" w:line="247" w:lineRule="auto"/>
              <w:jc w:val="both"/>
              <w:rPr>
                <w:szCs w:val="28"/>
              </w:rPr>
            </w:pPr>
            <w:r w:rsidRPr="005D70DB">
              <w:rPr>
                <w:szCs w:val="28"/>
              </w:rPr>
              <w:t>- Có thiết bị dạy học của các lớp 10, 11, 12: 01 điểm.</w:t>
            </w:r>
          </w:p>
          <w:p w:rsidR="00D82DE3" w:rsidRPr="005D70DB" w:rsidRDefault="00D82DE3" w:rsidP="008C12F3">
            <w:pPr>
              <w:spacing w:before="120" w:line="247" w:lineRule="auto"/>
              <w:jc w:val="both"/>
              <w:rPr>
                <w:szCs w:val="28"/>
              </w:rPr>
            </w:pPr>
            <w:r w:rsidRPr="005D70DB">
              <w:rPr>
                <w:szCs w:val="28"/>
              </w:rPr>
              <w:t>- Có thiết bị dạy nghề phổ thông, nghề ngắn hạn: 01điểm</w:t>
            </w:r>
          </w:p>
        </w:tc>
        <w:tc>
          <w:tcPr>
            <w:tcW w:w="902"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iCs/>
                <w:szCs w:val="28"/>
              </w:rPr>
            </w:pPr>
            <w:r w:rsidRPr="005D70DB">
              <w:rPr>
                <w:iCs/>
                <w:szCs w:val="28"/>
              </w:rPr>
              <w:t>3 điểm</w:t>
            </w:r>
          </w:p>
        </w:tc>
      </w:tr>
      <w:tr w:rsidR="00D82DE3" w:rsidRPr="005D70DB" w:rsidTr="008C12F3">
        <w:trPr>
          <w:trHeight w:val="20"/>
        </w:trPr>
        <w:tc>
          <w:tcPr>
            <w:tcW w:w="407"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szCs w:val="28"/>
              </w:rPr>
            </w:pPr>
            <w:r w:rsidRPr="005D70DB">
              <w:rPr>
                <w:szCs w:val="28"/>
              </w:rPr>
              <w:t>5</w:t>
            </w:r>
          </w:p>
        </w:tc>
        <w:tc>
          <w:tcPr>
            <w:tcW w:w="3691" w:type="pct"/>
            <w:tcBorders>
              <w:top w:val="single" w:sz="4" w:space="0" w:color="auto"/>
              <w:left w:val="single" w:sz="4" w:space="0" w:color="auto"/>
              <w:bottom w:val="single" w:sz="4" w:space="0" w:color="auto"/>
              <w:right w:val="single" w:sz="4" w:space="0" w:color="auto"/>
            </w:tcBorders>
          </w:tcPr>
          <w:p w:rsidR="00D82DE3" w:rsidRPr="005D70DB" w:rsidRDefault="00D82DE3" w:rsidP="008C12F3">
            <w:pPr>
              <w:spacing w:before="120" w:line="247" w:lineRule="auto"/>
              <w:jc w:val="both"/>
              <w:rPr>
                <w:szCs w:val="28"/>
              </w:rPr>
            </w:pPr>
            <w:r w:rsidRPr="005D70DB">
              <w:rPr>
                <w:szCs w:val="28"/>
              </w:rPr>
              <w:t>Phòng thư viện:</w:t>
            </w:r>
          </w:p>
          <w:p w:rsidR="00D82DE3" w:rsidRPr="005D70DB" w:rsidRDefault="00D82DE3" w:rsidP="008C12F3">
            <w:pPr>
              <w:spacing w:before="120" w:line="247" w:lineRule="auto"/>
              <w:jc w:val="both"/>
              <w:rPr>
                <w:szCs w:val="28"/>
              </w:rPr>
            </w:pPr>
            <w:r w:rsidRPr="005D70DB">
              <w:rPr>
                <w:szCs w:val="28"/>
              </w:rPr>
              <w:t>- Có phòng thư viện với diện tích tối thiểu 50 m</w:t>
            </w:r>
            <w:r w:rsidRPr="005D70DB">
              <w:rPr>
                <w:szCs w:val="28"/>
                <w:vertAlign w:val="superscript"/>
              </w:rPr>
              <w:t>2:</w:t>
            </w:r>
            <w:r w:rsidRPr="005D70DB">
              <w:rPr>
                <w:szCs w:val="28"/>
              </w:rPr>
              <w:t xml:space="preserve"> 01 điểm.</w:t>
            </w:r>
          </w:p>
          <w:p w:rsidR="00D82DE3" w:rsidRPr="005D70DB" w:rsidRDefault="00D82DE3" w:rsidP="008C12F3">
            <w:pPr>
              <w:spacing w:before="120" w:line="247" w:lineRule="auto"/>
              <w:jc w:val="both"/>
              <w:rPr>
                <w:szCs w:val="28"/>
              </w:rPr>
            </w:pPr>
            <w:r w:rsidRPr="005D70DB">
              <w:rPr>
                <w:szCs w:val="28"/>
              </w:rPr>
              <w:t>- Có 1000 đầu sách các loại trở lên: 01 điểm.</w:t>
            </w:r>
          </w:p>
        </w:tc>
        <w:tc>
          <w:tcPr>
            <w:tcW w:w="902"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szCs w:val="28"/>
              </w:rPr>
            </w:pPr>
            <w:r w:rsidRPr="005D70DB">
              <w:rPr>
                <w:szCs w:val="28"/>
              </w:rPr>
              <w:t>2 điểm</w:t>
            </w:r>
          </w:p>
        </w:tc>
      </w:tr>
      <w:tr w:rsidR="00D82DE3" w:rsidRPr="005D70DB" w:rsidTr="008C12F3">
        <w:trPr>
          <w:trHeight w:val="20"/>
        </w:trPr>
        <w:tc>
          <w:tcPr>
            <w:tcW w:w="407"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b/>
                <w:szCs w:val="28"/>
              </w:rPr>
            </w:pPr>
            <w:r w:rsidRPr="005D70DB">
              <w:rPr>
                <w:b/>
                <w:szCs w:val="28"/>
              </w:rPr>
              <w:t>D.</w:t>
            </w:r>
          </w:p>
        </w:tc>
        <w:tc>
          <w:tcPr>
            <w:tcW w:w="3691"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47" w:lineRule="auto"/>
              <w:jc w:val="both"/>
              <w:rPr>
                <w:b/>
                <w:szCs w:val="28"/>
              </w:rPr>
            </w:pPr>
            <w:r w:rsidRPr="005D70DB">
              <w:rPr>
                <w:b/>
                <w:szCs w:val="28"/>
              </w:rPr>
              <w:t xml:space="preserve">Nhóm tiêu chí IV: Chất lượng giáo dục đào tạo và </w:t>
            </w:r>
            <w:r>
              <w:rPr>
                <w:b/>
                <w:szCs w:val="28"/>
              </w:rPr>
              <w:br/>
            </w:r>
            <w:r w:rsidRPr="005D70DB">
              <w:rPr>
                <w:b/>
                <w:szCs w:val="28"/>
              </w:rPr>
              <w:t>hiệu quả hoạt động</w:t>
            </w:r>
          </w:p>
        </w:tc>
        <w:tc>
          <w:tcPr>
            <w:tcW w:w="902"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b/>
                <w:bCs/>
                <w:szCs w:val="28"/>
              </w:rPr>
            </w:pPr>
            <w:r w:rsidRPr="005D70DB">
              <w:rPr>
                <w:b/>
                <w:bCs/>
                <w:szCs w:val="28"/>
              </w:rPr>
              <w:t>15 điểm</w:t>
            </w:r>
          </w:p>
        </w:tc>
      </w:tr>
      <w:tr w:rsidR="00D82DE3" w:rsidRPr="005D70DB" w:rsidTr="008C12F3">
        <w:trPr>
          <w:trHeight w:val="20"/>
        </w:trPr>
        <w:tc>
          <w:tcPr>
            <w:tcW w:w="407"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szCs w:val="28"/>
              </w:rPr>
            </w:pPr>
            <w:r w:rsidRPr="005D70DB">
              <w:rPr>
                <w:szCs w:val="28"/>
              </w:rPr>
              <w:t>1</w:t>
            </w:r>
          </w:p>
        </w:tc>
        <w:tc>
          <w:tcPr>
            <w:tcW w:w="3691"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47" w:lineRule="auto"/>
              <w:jc w:val="both"/>
              <w:rPr>
                <w:szCs w:val="28"/>
              </w:rPr>
            </w:pPr>
            <w:r w:rsidRPr="005D70DB">
              <w:rPr>
                <w:szCs w:val="28"/>
              </w:rPr>
              <w:t>Chất lượng giáo dục, đào tạo:</w:t>
            </w:r>
          </w:p>
          <w:p w:rsidR="00D82DE3" w:rsidRPr="005D70DB" w:rsidRDefault="00D82DE3" w:rsidP="008C12F3">
            <w:pPr>
              <w:spacing w:before="120" w:line="247" w:lineRule="auto"/>
              <w:jc w:val="both"/>
              <w:rPr>
                <w:szCs w:val="28"/>
              </w:rPr>
            </w:pPr>
            <w:r w:rsidRPr="005D70DB">
              <w:rPr>
                <w:szCs w:val="28"/>
              </w:rPr>
              <w:t>Được địa phương đánh giá:</w:t>
            </w:r>
          </w:p>
          <w:p w:rsidR="00D82DE3" w:rsidRPr="005D70DB" w:rsidRDefault="00D82DE3" w:rsidP="008C12F3">
            <w:pPr>
              <w:spacing w:before="120" w:line="247" w:lineRule="auto"/>
              <w:jc w:val="both"/>
              <w:rPr>
                <w:szCs w:val="28"/>
              </w:rPr>
            </w:pPr>
            <w:r w:rsidRPr="005D70DB">
              <w:rPr>
                <w:szCs w:val="28"/>
              </w:rPr>
              <w:t>- Tốt: 10 điểm.</w:t>
            </w:r>
          </w:p>
          <w:p w:rsidR="00D82DE3" w:rsidRPr="005D70DB" w:rsidRDefault="00D82DE3" w:rsidP="008C12F3">
            <w:pPr>
              <w:spacing w:before="120" w:line="247" w:lineRule="auto"/>
              <w:jc w:val="both"/>
              <w:rPr>
                <w:szCs w:val="28"/>
              </w:rPr>
            </w:pPr>
            <w:r w:rsidRPr="005D70DB">
              <w:rPr>
                <w:szCs w:val="28"/>
              </w:rPr>
              <w:t>- Khá: 07 điểm.</w:t>
            </w:r>
          </w:p>
          <w:p w:rsidR="00D82DE3" w:rsidRPr="005D70DB" w:rsidRDefault="00D82DE3" w:rsidP="008C12F3">
            <w:pPr>
              <w:spacing w:before="120" w:line="247" w:lineRule="auto"/>
              <w:jc w:val="both"/>
              <w:rPr>
                <w:szCs w:val="28"/>
              </w:rPr>
            </w:pPr>
            <w:r w:rsidRPr="005D70DB">
              <w:rPr>
                <w:szCs w:val="28"/>
              </w:rPr>
              <w:t>- Trung bình: 05 điểm.</w:t>
            </w:r>
          </w:p>
          <w:p w:rsidR="00D82DE3" w:rsidRPr="005D70DB" w:rsidRDefault="00D82DE3" w:rsidP="008C12F3">
            <w:pPr>
              <w:spacing w:before="120" w:line="247" w:lineRule="auto"/>
              <w:jc w:val="both"/>
              <w:rPr>
                <w:szCs w:val="28"/>
              </w:rPr>
            </w:pPr>
            <w:r w:rsidRPr="005D70DB">
              <w:rPr>
                <w:szCs w:val="28"/>
              </w:rPr>
              <w:t xml:space="preserve">- Yếu: 0 điểm. </w:t>
            </w:r>
          </w:p>
        </w:tc>
        <w:tc>
          <w:tcPr>
            <w:tcW w:w="902"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bCs/>
                <w:szCs w:val="28"/>
              </w:rPr>
            </w:pPr>
            <w:r w:rsidRPr="005D70DB">
              <w:rPr>
                <w:bCs/>
                <w:szCs w:val="28"/>
              </w:rPr>
              <w:t>10 điểm</w:t>
            </w:r>
          </w:p>
        </w:tc>
      </w:tr>
      <w:tr w:rsidR="00D82DE3" w:rsidRPr="005D70DB" w:rsidTr="008C12F3">
        <w:trPr>
          <w:trHeight w:val="20"/>
        </w:trPr>
        <w:tc>
          <w:tcPr>
            <w:tcW w:w="407"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szCs w:val="28"/>
              </w:rPr>
            </w:pPr>
            <w:r w:rsidRPr="005D70DB">
              <w:rPr>
                <w:szCs w:val="28"/>
              </w:rPr>
              <w:t>2</w:t>
            </w:r>
          </w:p>
        </w:tc>
        <w:tc>
          <w:tcPr>
            <w:tcW w:w="3691"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47" w:lineRule="auto"/>
              <w:jc w:val="both"/>
              <w:rPr>
                <w:szCs w:val="28"/>
              </w:rPr>
            </w:pPr>
            <w:r w:rsidRPr="005D70DB">
              <w:rPr>
                <w:szCs w:val="28"/>
              </w:rPr>
              <w:t>Đa dạng hoá nội dung chương trình giáo dục và hình thức học, đáp ứng nhu cầu học tập đa dạng của mọi tầng lớp nhân dân trong địa bàn, góp phần đào tạo nguồn nhân lực phục vụ kế hoạch phát triển kinh tế-xã hội của địa phương.</w:t>
            </w:r>
          </w:p>
          <w:p w:rsidR="00D82DE3" w:rsidRPr="005D70DB" w:rsidRDefault="00D82DE3" w:rsidP="008C12F3">
            <w:pPr>
              <w:spacing w:before="120" w:line="247" w:lineRule="auto"/>
              <w:jc w:val="both"/>
              <w:rPr>
                <w:szCs w:val="28"/>
              </w:rPr>
            </w:pPr>
            <w:r w:rsidRPr="005D70DB">
              <w:rPr>
                <w:szCs w:val="28"/>
              </w:rPr>
              <w:t>Được địa phương đánh giá:</w:t>
            </w:r>
          </w:p>
          <w:p w:rsidR="00D82DE3" w:rsidRPr="005D70DB" w:rsidRDefault="00D82DE3" w:rsidP="008C12F3">
            <w:pPr>
              <w:spacing w:before="120" w:line="247" w:lineRule="auto"/>
              <w:jc w:val="both"/>
              <w:rPr>
                <w:szCs w:val="28"/>
              </w:rPr>
            </w:pPr>
            <w:r w:rsidRPr="005D70DB">
              <w:rPr>
                <w:szCs w:val="28"/>
              </w:rPr>
              <w:t>- Tốt: 05 điểm.</w:t>
            </w:r>
          </w:p>
          <w:p w:rsidR="00D82DE3" w:rsidRPr="005D70DB" w:rsidRDefault="00D82DE3" w:rsidP="008C12F3">
            <w:pPr>
              <w:spacing w:before="120" w:line="247" w:lineRule="auto"/>
              <w:jc w:val="both"/>
              <w:rPr>
                <w:szCs w:val="28"/>
              </w:rPr>
            </w:pPr>
            <w:r w:rsidRPr="005D70DB">
              <w:rPr>
                <w:szCs w:val="28"/>
              </w:rPr>
              <w:t>- Khá: 04 điểm.</w:t>
            </w:r>
          </w:p>
          <w:p w:rsidR="00D82DE3" w:rsidRPr="005D70DB" w:rsidRDefault="00D82DE3" w:rsidP="008C12F3">
            <w:pPr>
              <w:spacing w:before="120" w:line="247" w:lineRule="auto"/>
              <w:jc w:val="both"/>
              <w:rPr>
                <w:szCs w:val="28"/>
              </w:rPr>
            </w:pPr>
            <w:r w:rsidRPr="005D70DB">
              <w:rPr>
                <w:szCs w:val="28"/>
              </w:rPr>
              <w:t>- Trung bình: 02 điểm.</w:t>
            </w:r>
          </w:p>
          <w:p w:rsidR="00D82DE3" w:rsidRPr="005D70DB" w:rsidRDefault="00D82DE3" w:rsidP="008C12F3">
            <w:pPr>
              <w:spacing w:before="120" w:line="247" w:lineRule="auto"/>
              <w:jc w:val="both"/>
              <w:rPr>
                <w:szCs w:val="28"/>
              </w:rPr>
            </w:pPr>
            <w:r w:rsidRPr="005D70DB">
              <w:rPr>
                <w:szCs w:val="28"/>
              </w:rPr>
              <w:t>- Yếu: 0 điểm.</w:t>
            </w:r>
          </w:p>
        </w:tc>
        <w:tc>
          <w:tcPr>
            <w:tcW w:w="902"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szCs w:val="28"/>
              </w:rPr>
            </w:pPr>
            <w:r w:rsidRPr="005D70DB">
              <w:rPr>
                <w:bCs/>
                <w:szCs w:val="28"/>
              </w:rPr>
              <w:t>5 điểm</w:t>
            </w:r>
          </w:p>
        </w:tc>
      </w:tr>
    </w:tbl>
    <w:p w:rsidR="00D82DE3" w:rsidRPr="002F2A4F" w:rsidRDefault="00D82DE3" w:rsidP="00845271">
      <w:pPr>
        <w:rPr>
          <w:b/>
          <w:bCs/>
        </w:rPr>
      </w:pPr>
      <w:r w:rsidRPr="005D70DB">
        <w:rPr>
          <w:b/>
          <w:bCs/>
          <w:szCs w:val="28"/>
        </w:rPr>
        <w:br w:type="page"/>
      </w:r>
      <w:r w:rsidRPr="002F2A4F">
        <w:rPr>
          <w:b/>
          <w:bCs/>
        </w:rPr>
        <w:t>PHỤ LỤC II</w:t>
      </w:r>
    </w:p>
    <w:p w:rsidR="00D82DE3" w:rsidRPr="005D70DB" w:rsidRDefault="00D82DE3" w:rsidP="00D82DE3">
      <w:pPr>
        <w:pStyle w:val="sonvb"/>
        <w:spacing w:before="120" w:after="60" w:line="240" w:lineRule="auto"/>
        <w:ind w:firstLine="0"/>
        <w:jc w:val="center"/>
        <w:rPr>
          <w:b/>
          <w:bCs/>
        </w:rPr>
      </w:pPr>
      <w:r w:rsidRPr="005D70DB">
        <w:rPr>
          <w:b/>
          <w:bCs/>
        </w:rPr>
        <w:t>TIÊU CHÍ VÀ BẢNG ĐIỂM XẾP HẠNG</w:t>
      </w:r>
      <w:r w:rsidRPr="005D70DB">
        <w:rPr>
          <w:b/>
          <w:bCs/>
        </w:rPr>
        <w:br/>
        <w:t xml:space="preserve">TRUNG TÂM GIÁO DỤC </w:t>
      </w:r>
      <w:r w:rsidRPr="002F2A4F">
        <w:rPr>
          <w:b/>
          <w:bCs/>
          <w:lang w:val="en-US"/>
        </w:rPr>
        <w:t>THƯỜNG</w:t>
      </w:r>
      <w:r w:rsidRPr="005D70DB">
        <w:rPr>
          <w:b/>
          <w:bCs/>
        </w:rPr>
        <w:t xml:space="preserve"> XUYÊN CẤP HUYỆN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6991"/>
        <w:gridCol w:w="1593"/>
      </w:tblGrid>
      <w:tr w:rsidR="00D82DE3" w:rsidRPr="005D70DB" w:rsidTr="008C12F3">
        <w:trPr>
          <w:trHeight w:val="20"/>
        </w:trPr>
        <w:tc>
          <w:tcPr>
            <w:tcW w:w="402"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b/>
                <w:szCs w:val="28"/>
              </w:rPr>
            </w:pPr>
            <w:r w:rsidRPr="005D70DB">
              <w:rPr>
                <w:b/>
                <w:szCs w:val="28"/>
              </w:rPr>
              <w:t>Mục</w:t>
            </w:r>
          </w:p>
        </w:tc>
        <w:tc>
          <w:tcPr>
            <w:tcW w:w="3743"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b/>
                <w:szCs w:val="28"/>
              </w:rPr>
            </w:pPr>
            <w:r w:rsidRPr="005D70DB">
              <w:rPr>
                <w:b/>
                <w:szCs w:val="28"/>
              </w:rPr>
              <w:t>Tên tiêu chí</w:t>
            </w:r>
          </w:p>
        </w:tc>
        <w:tc>
          <w:tcPr>
            <w:tcW w:w="855"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b/>
                <w:bCs/>
                <w:szCs w:val="28"/>
              </w:rPr>
            </w:pPr>
            <w:r w:rsidRPr="005D70DB">
              <w:rPr>
                <w:b/>
                <w:bCs/>
                <w:szCs w:val="28"/>
              </w:rPr>
              <w:t>Điểm tối đa</w:t>
            </w:r>
          </w:p>
        </w:tc>
      </w:tr>
      <w:tr w:rsidR="00D82DE3" w:rsidRPr="005D70DB" w:rsidTr="008C12F3">
        <w:trPr>
          <w:trHeight w:val="20"/>
        </w:trPr>
        <w:tc>
          <w:tcPr>
            <w:tcW w:w="402"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b/>
                <w:szCs w:val="28"/>
              </w:rPr>
            </w:pPr>
            <w:r w:rsidRPr="005D70DB">
              <w:rPr>
                <w:b/>
                <w:szCs w:val="28"/>
              </w:rPr>
              <w:t>A.</w:t>
            </w:r>
          </w:p>
        </w:tc>
        <w:tc>
          <w:tcPr>
            <w:tcW w:w="3743"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80"/>
              <w:jc w:val="both"/>
              <w:rPr>
                <w:b/>
                <w:szCs w:val="28"/>
              </w:rPr>
            </w:pPr>
            <w:r w:rsidRPr="005D70DB">
              <w:rPr>
                <w:b/>
                <w:szCs w:val="28"/>
              </w:rPr>
              <w:t xml:space="preserve">Nhóm tiêu chí I: Quy mô học viên (HV) theo học các chương trình </w:t>
            </w:r>
            <w:r>
              <w:rPr>
                <w:b/>
                <w:szCs w:val="28"/>
              </w:rPr>
              <w:t xml:space="preserve">giáo </w:t>
            </w:r>
            <w:r w:rsidRPr="005D70DB">
              <w:rPr>
                <w:b/>
                <w:szCs w:val="28"/>
              </w:rPr>
              <w:t xml:space="preserve">dục thường xuyên </w:t>
            </w:r>
          </w:p>
        </w:tc>
        <w:tc>
          <w:tcPr>
            <w:tcW w:w="855"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b/>
                <w:bCs/>
                <w:szCs w:val="28"/>
              </w:rPr>
            </w:pPr>
            <w:r w:rsidRPr="005D70DB">
              <w:rPr>
                <w:b/>
                <w:bCs/>
                <w:szCs w:val="28"/>
              </w:rPr>
              <w:t>40 điểm</w:t>
            </w:r>
          </w:p>
        </w:tc>
      </w:tr>
      <w:tr w:rsidR="00D82DE3" w:rsidRPr="005D70DB" w:rsidTr="008C12F3">
        <w:trPr>
          <w:trHeight w:val="20"/>
        </w:trPr>
        <w:tc>
          <w:tcPr>
            <w:tcW w:w="402"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szCs w:val="28"/>
              </w:rPr>
            </w:pPr>
            <w:r w:rsidRPr="005D70DB">
              <w:rPr>
                <w:szCs w:val="28"/>
              </w:rPr>
              <w:t>1.</w:t>
            </w:r>
          </w:p>
        </w:tc>
        <w:tc>
          <w:tcPr>
            <w:tcW w:w="3743"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80"/>
              <w:jc w:val="both"/>
              <w:rPr>
                <w:szCs w:val="28"/>
              </w:rPr>
            </w:pPr>
            <w:r w:rsidRPr="005D70DB">
              <w:rPr>
                <w:szCs w:val="28"/>
              </w:rPr>
              <w:t>Quy mô HV của các chương trình liên kết đào tạo lấy bằng tốt nghiệp trung cấp chuyên nghiệp:</w:t>
            </w:r>
          </w:p>
          <w:p w:rsidR="00D82DE3" w:rsidRPr="005D70DB" w:rsidRDefault="00D82DE3" w:rsidP="008C12F3">
            <w:pPr>
              <w:spacing w:before="80"/>
              <w:jc w:val="both"/>
              <w:rPr>
                <w:szCs w:val="28"/>
              </w:rPr>
            </w:pPr>
            <w:r w:rsidRPr="005D70DB">
              <w:rPr>
                <w:szCs w:val="28"/>
              </w:rPr>
              <w:t>Cứ 50 HV được tính 01 điểm.</w:t>
            </w:r>
          </w:p>
        </w:tc>
        <w:tc>
          <w:tcPr>
            <w:tcW w:w="855"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szCs w:val="28"/>
              </w:rPr>
            </w:pPr>
            <w:r w:rsidRPr="005D70DB">
              <w:rPr>
                <w:szCs w:val="28"/>
              </w:rPr>
              <w:t xml:space="preserve">5 điểm </w:t>
            </w:r>
          </w:p>
        </w:tc>
      </w:tr>
      <w:tr w:rsidR="00D82DE3" w:rsidRPr="005D70DB" w:rsidTr="008C12F3">
        <w:trPr>
          <w:trHeight w:val="20"/>
        </w:trPr>
        <w:tc>
          <w:tcPr>
            <w:tcW w:w="402"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szCs w:val="28"/>
              </w:rPr>
            </w:pPr>
            <w:r w:rsidRPr="005D70DB">
              <w:rPr>
                <w:szCs w:val="28"/>
              </w:rPr>
              <w:t>2</w:t>
            </w:r>
          </w:p>
        </w:tc>
        <w:tc>
          <w:tcPr>
            <w:tcW w:w="3743"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80"/>
              <w:jc w:val="both"/>
              <w:rPr>
                <w:szCs w:val="28"/>
              </w:rPr>
            </w:pPr>
            <w:r w:rsidRPr="005D70DB">
              <w:rPr>
                <w:szCs w:val="28"/>
              </w:rPr>
              <w:t>Quy mô của các lớp Bổ túc trung học cơ sở, Bổ túc trung học phổ thông:</w:t>
            </w:r>
          </w:p>
          <w:p w:rsidR="00D82DE3" w:rsidRPr="005D70DB" w:rsidRDefault="00D82DE3" w:rsidP="008C12F3">
            <w:pPr>
              <w:spacing w:before="80"/>
              <w:jc w:val="both"/>
              <w:rPr>
                <w:szCs w:val="28"/>
              </w:rPr>
            </w:pPr>
            <w:r w:rsidRPr="005D70DB">
              <w:rPr>
                <w:szCs w:val="28"/>
              </w:rPr>
              <w:t>Tối thiểu có 300 HV được tính 01 điểm; tiếp theo, cứ thêm 100 HV được cộng thêm 01 điểm.</w:t>
            </w:r>
          </w:p>
        </w:tc>
        <w:tc>
          <w:tcPr>
            <w:tcW w:w="855"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szCs w:val="28"/>
              </w:rPr>
            </w:pPr>
            <w:r w:rsidRPr="005D70DB">
              <w:rPr>
                <w:szCs w:val="28"/>
              </w:rPr>
              <w:t>10 điểm</w:t>
            </w:r>
          </w:p>
        </w:tc>
      </w:tr>
      <w:tr w:rsidR="00D82DE3" w:rsidRPr="005D70DB" w:rsidTr="008C12F3">
        <w:trPr>
          <w:trHeight w:val="20"/>
        </w:trPr>
        <w:tc>
          <w:tcPr>
            <w:tcW w:w="402"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szCs w:val="28"/>
              </w:rPr>
            </w:pPr>
            <w:r w:rsidRPr="005D70DB">
              <w:rPr>
                <w:szCs w:val="28"/>
              </w:rPr>
              <w:t>3</w:t>
            </w:r>
          </w:p>
        </w:tc>
        <w:tc>
          <w:tcPr>
            <w:tcW w:w="3743"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80"/>
              <w:jc w:val="both"/>
              <w:rPr>
                <w:szCs w:val="28"/>
              </w:rPr>
            </w:pPr>
            <w:r w:rsidRPr="005D70DB">
              <w:rPr>
                <w:szCs w:val="28"/>
              </w:rPr>
              <w:t>Quy mô HV các lớp bồi dưỡng, cập nhật kiến thức kỹ năng, chuyển giao khoa học kỹ thuật, dạy nghề ngắn hạn, bồi dưỡng văn hoá:</w:t>
            </w:r>
          </w:p>
          <w:p w:rsidR="00D82DE3" w:rsidRPr="005D70DB" w:rsidRDefault="00D82DE3" w:rsidP="008C12F3">
            <w:pPr>
              <w:spacing w:before="80"/>
              <w:jc w:val="both"/>
              <w:rPr>
                <w:szCs w:val="28"/>
              </w:rPr>
            </w:pPr>
            <w:r w:rsidRPr="005D70DB">
              <w:rPr>
                <w:szCs w:val="28"/>
              </w:rPr>
              <w:t xml:space="preserve">Tối thiểu có 500 lượt HV được tính 01 điểm; tiếp theo, cứ thêm 100 lượt HV được cộng thêm 01 điểm. </w:t>
            </w:r>
          </w:p>
        </w:tc>
        <w:tc>
          <w:tcPr>
            <w:tcW w:w="855"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szCs w:val="28"/>
              </w:rPr>
            </w:pPr>
            <w:r w:rsidRPr="005D70DB">
              <w:rPr>
                <w:szCs w:val="28"/>
              </w:rPr>
              <w:t>15 điểm</w:t>
            </w:r>
          </w:p>
        </w:tc>
      </w:tr>
      <w:tr w:rsidR="00D82DE3" w:rsidRPr="005D70DB" w:rsidTr="008C12F3">
        <w:trPr>
          <w:trHeight w:val="20"/>
        </w:trPr>
        <w:tc>
          <w:tcPr>
            <w:tcW w:w="402"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szCs w:val="28"/>
              </w:rPr>
            </w:pPr>
            <w:r w:rsidRPr="005D70DB">
              <w:rPr>
                <w:szCs w:val="28"/>
              </w:rPr>
              <w:t>4</w:t>
            </w:r>
          </w:p>
        </w:tc>
        <w:tc>
          <w:tcPr>
            <w:tcW w:w="3743"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80"/>
              <w:jc w:val="both"/>
              <w:rPr>
                <w:szCs w:val="28"/>
              </w:rPr>
            </w:pPr>
            <w:r w:rsidRPr="005D70DB">
              <w:rPr>
                <w:szCs w:val="28"/>
              </w:rPr>
              <w:t>Quy mô HV của các lớp xoá mù chữ và giáo dục tiếp tục sau khi biết chữ:</w:t>
            </w:r>
          </w:p>
          <w:p w:rsidR="00D82DE3" w:rsidRPr="005D70DB" w:rsidRDefault="00D82DE3" w:rsidP="008C12F3">
            <w:pPr>
              <w:spacing w:before="80"/>
              <w:jc w:val="both"/>
              <w:rPr>
                <w:szCs w:val="28"/>
              </w:rPr>
            </w:pPr>
            <w:r w:rsidRPr="005D70DB">
              <w:rPr>
                <w:szCs w:val="28"/>
              </w:rPr>
              <w:t xml:space="preserve">Tối thiểu có 20 HV được tính 01 điểm; tiếp theo, cứ thêm 10 HV được cộng thêm 01 điểm. </w:t>
            </w:r>
          </w:p>
        </w:tc>
        <w:tc>
          <w:tcPr>
            <w:tcW w:w="855"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szCs w:val="28"/>
              </w:rPr>
            </w:pPr>
            <w:r w:rsidRPr="005D70DB">
              <w:rPr>
                <w:szCs w:val="28"/>
              </w:rPr>
              <w:t>5 điểm</w:t>
            </w:r>
          </w:p>
        </w:tc>
      </w:tr>
      <w:tr w:rsidR="00D82DE3" w:rsidRPr="005D70DB" w:rsidTr="008C12F3">
        <w:trPr>
          <w:trHeight w:val="20"/>
        </w:trPr>
        <w:tc>
          <w:tcPr>
            <w:tcW w:w="402"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szCs w:val="28"/>
              </w:rPr>
            </w:pPr>
            <w:r w:rsidRPr="005D70DB">
              <w:rPr>
                <w:szCs w:val="28"/>
              </w:rPr>
              <w:t>5</w:t>
            </w:r>
          </w:p>
        </w:tc>
        <w:tc>
          <w:tcPr>
            <w:tcW w:w="3743"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80"/>
              <w:jc w:val="both"/>
              <w:rPr>
                <w:szCs w:val="28"/>
              </w:rPr>
            </w:pPr>
            <w:r w:rsidRPr="005D70DB">
              <w:rPr>
                <w:szCs w:val="28"/>
              </w:rPr>
              <w:t>Quy mô HV học ngoại ngữ, tin học, công nghệ thông tin truyền thông, tiếng dân tộc thiểu số:</w:t>
            </w:r>
          </w:p>
          <w:p w:rsidR="00D82DE3" w:rsidRPr="005D70DB" w:rsidRDefault="00D82DE3" w:rsidP="008C12F3">
            <w:pPr>
              <w:spacing w:before="80"/>
              <w:jc w:val="both"/>
              <w:rPr>
                <w:szCs w:val="28"/>
              </w:rPr>
            </w:pPr>
            <w:r w:rsidRPr="005D70DB">
              <w:rPr>
                <w:szCs w:val="28"/>
              </w:rPr>
              <w:t xml:space="preserve">Tối thiểu có 100 HV được tính 01 điểm; tiếp theo, cứ thêm 50 HV được cộng thêm 01 điểm. </w:t>
            </w:r>
          </w:p>
        </w:tc>
        <w:tc>
          <w:tcPr>
            <w:tcW w:w="855"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szCs w:val="28"/>
              </w:rPr>
            </w:pPr>
            <w:r w:rsidRPr="005D70DB">
              <w:rPr>
                <w:szCs w:val="28"/>
              </w:rPr>
              <w:t>5 điểm</w:t>
            </w:r>
          </w:p>
        </w:tc>
      </w:tr>
      <w:tr w:rsidR="00D82DE3" w:rsidRPr="005D70DB" w:rsidTr="008C12F3">
        <w:trPr>
          <w:trHeight w:val="20"/>
        </w:trPr>
        <w:tc>
          <w:tcPr>
            <w:tcW w:w="402"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b/>
                <w:szCs w:val="28"/>
              </w:rPr>
            </w:pPr>
            <w:r w:rsidRPr="005D70DB">
              <w:rPr>
                <w:b/>
                <w:szCs w:val="28"/>
              </w:rPr>
              <w:t>B.</w:t>
            </w:r>
          </w:p>
        </w:tc>
        <w:tc>
          <w:tcPr>
            <w:tcW w:w="3743"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80"/>
              <w:jc w:val="both"/>
              <w:rPr>
                <w:b/>
                <w:spacing w:val="-4"/>
                <w:szCs w:val="28"/>
              </w:rPr>
            </w:pPr>
            <w:r w:rsidRPr="005D70DB">
              <w:rPr>
                <w:b/>
                <w:spacing w:val="-4"/>
                <w:szCs w:val="28"/>
              </w:rPr>
              <w:t xml:space="preserve">Nhóm tiêu chí II: Cơ cấu tổ chức và đội ngũ cán bộ, </w:t>
            </w:r>
            <w:r>
              <w:rPr>
                <w:b/>
                <w:spacing w:val="-4"/>
                <w:szCs w:val="28"/>
              </w:rPr>
              <w:br/>
            </w:r>
            <w:r w:rsidRPr="005D70DB">
              <w:rPr>
                <w:b/>
                <w:spacing w:val="-4"/>
                <w:szCs w:val="28"/>
              </w:rPr>
              <w:t>giáo viên</w:t>
            </w:r>
          </w:p>
        </w:tc>
        <w:tc>
          <w:tcPr>
            <w:tcW w:w="855"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b/>
                <w:szCs w:val="28"/>
              </w:rPr>
            </w:pPr>
            <w:r w:rsidRPr="005D70DB">
              <w:rPr>
                <w:b/>
                <w:szCs w:val="28"/>
              </w:rPr>
              <w:t>20 điểm</w:t>
            </w:r>
          </w:p>
        </w:tc>
      </w:tr>
      <w:tr w:rsidR="00D82DE3" w:rsidRPr="005D70DB" w:rsidTr="008C12F3">
        <w:trPr>
          <w:trHeight w:val="20"/>
        </w:trPr>
        <w:tc>
          <w:tcPr>
            <w:tcW w:w="402"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szCs w:val="28"/>
              </w:rPr>
            </w:pPr>
            <w:r w:rsidRPr="005D70DB">
              <w:rPr>
                <w:szCs w:val="28"/>
              </w:rPr>
              <w:t>1</w:t>
            </w:r>
          </w:p>
        </w:tc>
        <w:tc>
          <w:tcPr>
            <w:tcW w:w="3743"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80"/>
              <w:jc w:val="both"/>
              <w:rPr>
                <w:szCs w:val="28"/>
              </w:rPr>
            </w:pPr>
            <w:r w:rsidRPr="005D70DB">
              <w:rPr>
                <w:szCs w:val="28"/>
              </w:rPr>
              <w:t>Cơ cấu tổ chức bộ máy:</w:t>
            </w:r>
          </w:p>
          <w:p w:rsidR="00D82DE3" w:rsidRPr="005D70DB" w:rsidRDefault="00D82DE3" w:rsidP="008C12F3">
            <w:pPr>
              <w:spacing w:before="80"/>
              <w:jc w:val="both"/>
              <w:rPr>
                <w:szCs w:val="28"/>
              </w:rPr>
            </w:pPr>
            <w:r w:rsidRPr="005D70DB">
              <w:rPr>
                <w:szCs w:val="28"/>
              </w:rPr>
              <w:t>- Ban giám đốc chỉ có 1 người được tính 01 điểm. Ban giám đốc có 2 người trở lên được tính 02 điểm.</w:t>
            </w:r>
          </w:p>
          <w:p w:rsidR="00D82DE3" w:rsidRPr="005D70DB" w:rsidRDefault="00D82DE3" w:rsidP="008C12F3">
            <w:pPr>
              <w:spacing w:before="80"/>
              <w:jc w:val="both"/>
              <w:rPr>
                <w:szCs w:val="28"/>
              </w:rPr>
            </w:pPr>
            <w:r w:rsidRPr="005D70DB">
              <w:rPr>
                <w:szCs w:val="28"/>
              </w:rPr>
              <w:t xml:space="preserve">- Tối thiểu có 2 phòng chuyên môn, nghiệp vụ và tương đương được tính 01 điểm. Có từ 3 phòng chuyên môn, nghiệp vụ và tương đương trở lên được tính 02 điểm. </w:t>
            </w:r>
          </w:p>
        </w:tc>
        <w:tc>
          <w:tcPr>
            <w:tcW w:w="855"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szCs w:val="28"/>
              </w:rPr>
            </w:pPr>
            <w:r w:rsidRPr="005D70DB">
              <w:rPr>
                <w:szCs w:val="28"/>
              </w:rPr>
              <w:t>4 điểm</w:t>
            </w:r>
          </w:p>
        </w:tc>
      </w:tr>
      <w:tr w:rsidR="00D82DE3" w:rsidRPr="005D70DB" w:rsidTr="008C12F3">
        <w:trPr>
          <w:trHeight w:val="20"/>
        </w:trPr>
        <w:tc>
          <w:tcPr>
            <w:tcW w:w="402"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szCs w:val="28"/>
              </w:rPr>
            </w:pPr>
            <w:r w:rsidRPr="005D70DB">
              <w:rPr>
                <w:szCs w:val="28"/>
              </w:rPr>
              <w:t>2</w:t>
            </w:r>
          </w:p>
        </w:tc>
        <w:tc>
          <w:tcPr>
            <w:tcW w:w="3743" w:type="pct"/>
            <w:tcBorders>
              <w:top w:val="single" w:sz="4" w:space="0" w:color="auto"/>
              <w:left w:val="single" w:sz="4" w:space="0" w:color="auto"/>
              <w:bottom w:val="single" w:sz="4" w:space="0" w:color="auto"/>
              <w:right w:val="single" w:sz="4" w:space="0" w:color="auto"/>
            </w:tcBorders>
          </w:tcPr>
          <w:p w:rsidR="00D82DE3" w:rsidRPr="005D70DB" w:rsidRDefault="00D82DE3" w:rsidP="008C12F3">
            <w:pPr>
              <w:spacing w:before="80"/>
              <w:jc w:val="both"/>
              <w:rPr>
                <w:szCs w:val="28"/>
              </w:rPr>
            </w:pPr>
            <w:r w:rsidRPr="005D70DB">
              <w:rPr>
                <w:szCs w:val="28"/>
              </w:rPr>
              <w:t>Đội ngũ cán bộ, giáo viên:</w:t>
            </w:r>
          </w:p>
          <w:p w:rsidR="00D82DE3" w:rsidRPr="005D70DB" w:rsidRDefault="00D82DE3" w:rsidP="008C12F3">
            <w:pPr>
              <w:spacing w:before="80"/>
              <w:jc w:val="both"/>
              <w:rPr>
                <w:szCs w:val="28"/>
              </w:rPr>
            </w:pPr>
            <w:r w:rsidRPr="005D70DB">
              <w:rPr>
                <w:szCs w:val="28"/>
              </w:rPr>
              <w:t>- Số cán bộ, giáo viên cơ hữu và hợp đồng dài hạn: (06 điểm)</w:t>
            </w:r>
          </w:p>
          <w:p w:rsidR="00D82DE3" w:rsidRPr="005D70DB" w:rsidRDefault="00D82DE3" w:rsidP="008C12F3">
            <w:pPr>
              <w:spacing w:before="80"/>
              <w:jc w:val="both"/>
              <w:rPr>
                <w:szCs w:val="28"/>
              </w:rPr>
            </w:pPr>
            <w:r w:rsidRPr="005D70DB">
              <w:rPr>
                <w:szCs w:val="28"/>
              </w:rPr>
              <w:t>Tối thiểu có 10 người được tính 01 điểm; tiếp theo, cứ thêm 2 người được cộng thêm 01 điểm.</w:t>
            </w:r>
          </w:p>
          <w:p w:rsidR="00D82DE3" w:rsidRPr="005D70DB" w:rsidRDefault="00D82DE3" w:rsidP="008C12F3">
            <w:pPr>
              <w:spacing w:before="80"/>
              <w:jc w:val="both"/>
              <w:rPr>
                <w:szCs w:val="28"/>
              </w:rPr>
            </w:pPr>
            <w:r w:rsidRPr="005D70DB">
              <w:rPr>
                <w:szCs w:val="28"/>
              </w:rPr>
              <w:t>- Cơ cấu đội ngũ giáo viên: (03 điểm)</w:t>
            </w:r>
          </w:p>
          <w:p w:rsidR="00D82DE3" w:rsidRPr="005D70DB" w:rsidRDefault="00D82DE3" w:rsidP="008C12F3">
            <w:pPr>
              <w:spacing w:before="80"/>
              <w:jc w:val="both"/>
              <w:rPr>
                <w:szCs w:val="28"/>
              </w:rPr>
            </w:pPr>
            <w:r w:rsidRPr="005D70DB">
              <w:rPr>
                <w:szCs w:val="28"/>
              </w:rPr>
              <w:t xml:space="preserve"> Có giáo viên của 4-6 môn học bắt buộc của Chương trình giáo dục thường xuyên cấp trung học phổ thông: 01 điểm. Có giáo viên của 7 môn học bắt buộc: 02 điểm. Có giáo viên ngoại ngữ, tin học, công nghệ thông tin: 01 điểm.</w:t>
            </w:r>
          </w:p>
          <w:p w:rsidR="00D82DE3" w:rsidRPr="005D70DB" w:rsidRDefault="00D82DE3" w:rsidP="008C12F3">
            <w:pPr>
              <w:spacing w:before="80"/>
              <w:jc w:val="both"/>
              <w:rPr>
                <w:szCs w:val="28"/>
              </w:rPr>
            </w:pPr>
            <w:r w:rsidRPr="005D70DB">
              <w:rPr>
                <w:szCs w:val="28"/>
              </w:rPr>
              <w:t>-Trình độ chuyên môn của đội ngũ cỏn bộ, giáo viên: (03 điểm)</w:t>
            </w:r>
          </w:p>
          <w:p w:rsidR="00D82DE3" w:rsidRPr="005D70DB" w:rsidRDefault="00D82DE3" w:rsidP="008C12F3">
            <w:pPr>
              <w:spacing w:before="80"/>
              <w:jc w:val="both"/>
              <w:rPr>
                <w:szCs w:val="28"/>
              </w:rPr>
            </w:pPr>
            <w:r w:rsidRPr="005D70DB">
              <w:rPr>
                <w:szCs w:val="28"/>
              </w:rPr>
              <w:t xml:space="preserve"> Tối thiểu có 60% cán bộ quản lý, giáo viên có trình độ từ đại học trở lên được tính 01 điểm; tiếp theo, cứ thêm 10% được cộng thêm 0,5 điểm.</w:t>
            </w:r>
          </w:p>
        </w:tc>
        <w:tc>
          <w:tcPr>
            <w:tcW w:w="855" w:type="pct"/>
            <w:tcBorders>
              <w:top w:val="single" w:sz="4" w:space="0" w:color="auto"/>
              <w:left w:val="single" w:sz="4" w:space="0" w:color="auto"/>
              <w:bottom w:val="single" w:sz="4" w:space="0" w:color="auto"/>
              <w:right w:val="single" w:sz="4" w:space="0" w:color="auto"/>
            </w:tcBorders>
          </w:tcPr>
          <w:p w:rsidR="00D82DE3" w:rsidRPr="005D70DB" w:rsidRDefault="00D82DE3" w:rsidP="008C12F3">
            <w:pPr>
              <w:spacing w:before="120" w:line="264" w:lineRule="auto"/>
              <w:jc w:val="center"/>
              <w:rPr>
                <w:szCs w:val="28"/>
              </w:rPr>
            </w:pPr>
            <w:r w:rsidRPr="005D70DB">
              <w:rPr>
                <w:szCs w:val="28"/>
              </w:rPr>
              <w:t>12 điểm</w:t>
            </w:r>
          </w:p>
        </w:tc>
      </w:tr>
      <w:tr w:rsidR="00D82DE3" w:rsidRPr="005D70DB" w:rsidTr="008C12F3">
        <w:trPr>
          <w:trHeight w:val="20"/>
        </w:trPr>
        <w:tc>
          <w:tcPr>
            <w:tcW w:w="402"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szCs w:val="28"/>
              </w:rPr>
            </w:pPr>
            <w:r w:rsidRPr="005D70DB">
              <w:rPr>
                <w:szCs w:val="28"/>
              </w:rPr>
              <w:t xml:space="preserve">3 </w:t>
            </w:r>
          </w:p>
        </w:tc>
        <w:tc>
          <w:tcPr>
            <w:tcW w:w="3743"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both"/>
              <w:rPr>
                <w:szCs w:val="28"/>
              </w:rPr>
            </w:pPr>
            <w:r w:rsidRPr="005D70DB">
              <w:rPr>
                <w:szCs w:val="28"/>
              </w:rPr>
              <w:t>Trình độ ngoại ngữ:</w:t>
            </w:r>
          </w:p>
          <w:p w:rsidR="00D82DE3" w:rsidRPr="005D70DB" w:rsidRDefault="00D82DE3" w:rsidP="008C12F3">
            <w:pPr>
              <w:spacing w:before="120" w:line="264" w:lineRule="auto"/>
              <w:jc w:val="both"/>
              <w:rPr>
                <w:szCs w:val="28"/>
              </w:rPr>
            </w:pPr>
            <w:r w:rsidRPr="005D70DB">
              <w:rPr>
                <w:szCs w:val="28"/>
              </w:rPr>
              <w:t>- Dưới 30% cán bộ quản lý, giáo viên có trình độ ngoại ngữ A trở lên: 0 điểm.</w:t>
            </w:r>
          </w:p>
          <w:p w:rsidR="00D82DE3" w:rsidRPr="005D70DB" w:rsidRDefault="00D82DE3" w:rsidP="008C12F3">
            <w:pPr>
              <w:spacing w:before="120" w:line="252" w:lineRule="auto"/>
              <w:jc w:val="both"/>
              <w:rPr>
                <w:szCs w:val="28"/>
              </w:rPr>
            </w:pPr>
            <w:r w:rsidRPr="005D70DB">
              <w:rPr>
                <w:szCs w:val="28"/>
              </w:rPr>
              <w:t>- Có từ 30%-49% cán bộ quản lý, giáo viên có trình độ ngoại ngữ A trở lên được tính 01 điểm.</w:t>
            </w:r>
          </w:p>
          <w:p w:rsidR="00D82DE3" w:rsidRPr="005D70DB" w:rsidRDefault="00D82DE3" w:rsidP="008C12F3">
            <w:pPr>
              <w:spacing w:before="120" w:line="252" w:lineRule="auto"/>
              <w:jc w:val="both"/>
              <w:rPr>
                <w:szCs w:val="28"/>
              </w:rPr>
            </w:pPr>
            <w:r w:rsidRPr="005D70DB">
              <w:rPr>
                <w:szCs w:val="28"/>
              </w:rPr>
              <w:t>- Có từ 50% trở lên cán bộ quản lý, giáo viên có trình độ ngoại ngữ A trở lên được tính 02 điểm.</w:t>
            </w:r>
          </w:p>
        </w:tc>
        <w:tc>
          <w:tcPr>
            <w:tcW w:w="855"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szCs w:val="28"/>
              </w:rPr>
            </w:pPr>
            <w:r w:rsidRPr="005D70DB">
              <w:rPr>
                <w:szCs w:val="28"/>
              </w:rPr>
              <w:t>2 điểm</w:t>
            </w:r>
          </w:p>
        </w:tc>
      </w:tr>
      <w:tr w:rsidR="00D82DE3" w:rsidRPr="005D70DB" w:rsidTr="008C12F3">
        <w:trPr>
          <w:trHeight w:val="20"/>
        </w:trPr>
        <w:tc>
          <w:tcPr>
            <w:tcW w:w="402"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szCs w:val="28"/>
              </w:rPr>
            </w:pPr>
            <w:r w:rsidRPr="005D70DB">
              <w:rPr>
                <w:szCs w:val="28"/>
              </w:rPr>
              <w:t>4</w:t>
            </w:r>
          </w:p>
        </w:tc>
        <w:tc>
          <w:tcPr>
            <w:tcW w:w="3743" w:type="pct"/>
            <w:tcBorders>
              <w:top w:val="single" w:sz="4" w:space="0" w:color="auto"/>
              <w:left w:val="single" w:sz="4" w:space="0" w:color="auto"/>
              <w:bottom w:val="single" w:sz="4" w:space="0" w:color="auto"/>
              <w:right w:val="single" w:sz="4" w:space="0" w:color="auto"/>
            </w:tcBorders>
          </w:tcPr>
          <w:p w:rsidR="00D82DE3" w:rsidRPr="005D70DB" w:rsidRDefault="00D82DE3" w:rsidP="008C12F3">
            <w:pPr>
              <w:spacing w:before="120" w:line="252" w:lineRule="auto"/>
              <w:jc w:val="both"/>
              <w:rPr>
                <w:szCs w:val="28"/>
              </w:rPr>
            </w:pPr>
            <w:r w:rsidRPr="005D70DB">
              <w:rPr>
                <w:szCs w:val="28"/>
              </w:rPr>
              <w:t>Trình độ tin học:</w:t>
            </w:r>
          </w:p>
          <w:p w:rsidR="00D82DE3" w:rsidRPr="005D70DB" w:rsidRDefault="00D82DE3" w:rsidP="008C12F3">
            <w:pPr>
              <w:spacing w:before="120" w:line="252" w:lineRule="auto"/>
              <w:jc w:val="both"/>
              <w:rPr>
                <w:szCs w:val="28"/>
              </w:rPr>
            </w:pPr>
            <w:r w:rsidRPr="005D70DB">
              <w:rPr>
                <w:szCs w:val="28"/>
              </w:rPr>
              <w:t>- Dưới 40% cán bộ quản lý, giáo viên có trình độ tin học A trở lên: 0 điểm.</w:t>
            </w:r>
          </w:p>
          <w:p w:rsidR="00D82DE3" w:rsidRPr="005D70DB" w:rsidRDefault="00D82DE3" w:rsidP="008C12F3">
            <w:pPr>
              <w:spacing w:before="120" w:line="252" w:lineRule="auto"/>
              <w:jc w:val="both"/>
              <w:rPr>
                <w:szCs w:val="28"/>
              </w:rPr>
            </w:pPr>
            <w:r w:rsidRPr="005D70DB">
              <w:rPr>
                <w:szCs w:val="28"/>
              </w:rPr>
              <w:t>- Có từ 40%-69% cán bộ quản lý, giáo viên có trình độ tin học A trở lên được tính 01 điểm.</w:t>
            </w:r>
          </w:p>
          <w:p w:rsidR="00D82DE3" w:rsidRPr="005D70DB" w:rsidRDefault="00D82DE3" w:rsidP="008C12F3">
            <w:pPr>
              <w:spacing w:before="120" w:line="252" w:lineRule="auto"/>
              <w:jc w:val="both"/>
              <w:rPr>
                <w:szCs w:val="28"/>
              </w:rPr>
            </w:pPr>
            <w:r w:rsidRPr="005D70DB">
              <w:rPr>
                <w:szCs w:val="28"/>
              </w:rPr>
              <w:t>- Có từ 70% trở lên cán bộ quản lý, giáo viên có trình độ tin học A trở lên được tính 02 điểm.</w:t>
            </w:r>
          </w:p>
        </w:tc>
        <w:tc>
          <w:tcPr>
            <w:tcW w:w="855"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szCs w:val="28"/>
              </w:rPr>
            </w:pPr>
            <w:r w:rsidRPr="005D70DB">
              <w:rPr>
                <w:szCs w:val="28"/>
              </w:rPr>
              <w:t>2 điểm</w:t>
            </w:r>
          </w:p>
        </w:tc>
      </w:tr>
      <w:tr w:rsidR="00D82DE3" w:rsidRPr="005D70DB" w:rsidTr="008C12F3">
        <w:trPr>
          <w:trHeight w:val="20"/>
        </w:trPr>
        <w:tc>
          <w:tcPr>
            <w:tcW w:w="402"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b/>
                <w:szCs w:val="28"/>
              </w:rPr>
            </w:pPr>
            <w:r w:rsidRPr="005D70DB">
              <w:rPr>
                <w:b/>
                <w:szCs w:val="28"/>
              </w:rPr>
              <w:t>C.</w:t>
            </w:r>
          </w:p>
        </w:tc>
        <w:tc>
          <w:tcPr>
            <w:tcW w:w="3743"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both"/>
              <w:rPr>
                <w:b/>
                <w:szCs w:val="28"/>
              </w:rPr>
            </w:pPr>
            <w:r w:rsidRPr="005D70DB">
              <w:rPr>
                <w:b/>
                <w:szCs w:val="28"/>
              </w:rPr>
              <w:t>Nhóm tiêu chí III: Cơ sở vật chất, thiết bị dạy học</w:t>
            </w:r>
          </w:p>
        </w:tc>
        <w:tc>
          <w:tcPr>
            <w:tcW w:w="855"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b/>
                <w:bCs/>
                <w:szCs w:val="28"/>
              </w:rPr>
            </w:pPr>
            <w:r w:rsidRPr="005D70DB">
              <w:rPr>
                <w:b/>
                <w:bCs/>
                <w:szCs w:val="28"/>
              </w:rPr>
              <w:t>25 điểm</w:t>
            </w:r>
          </w:p>
        </w:tc>
      </w:tr>
      <w:tr w:rsidR="00D82DE3" w:rsidRPr="005D70DB" w:rsidTr="008C12F3">
        <w:trPr>
          <w:trHeight w:val="20"/>
        </w:trPr>
        <w:tc>
          <w:tcPr>
            <w:tcW w:w="402"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szCs w:val="28"/>
              </w:rPr>
            </w:pPr>
            <w:r w:rsidRPr="005D70DB">
              <w:rPr>
                <w:szCs w:val="28"/>
              </w:rPr>
              <w:t>1</w:t>
            </w:r>
          </w:p>
        </w:tc>
        <w:tc>
          <w:tcPr>
            <w:tcW w:w="3743"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both"/>
              <w:rPr>
                <w:szCs w:val="28"/>
              </w:rPr>
            </w:pPr>
            <w:r w:rsidRPr="005D70DB">
              <w:rPr>
                <w:szCs w:val="28"/>
              </w:rPr>
              <w:t>Diện tích đất sử dụng:</w:t>
            </w:r>
          </w:p>
          <w:p w:rsidR="00D82DE3" w:rsidRPr="005D70DB" w:rsidRDefault="00D82DE3" w:rsidP="008C12F3">
            <w:pPr>
              <w:spacing w:before="120" w:line="264" w:lineRule="auto"/>
              <w:jc w:val="both"/>
              <w:rPr>
                <w:szCs w:val="28"/>
              </w:rPr>
            </w:pPr>
            <w:r w:rsidRPr="005D70DB">
              <w:rPr>
                <w:szCs w:val="28"/>
              </w:rPr>
              <w:t>Có tối thiểu 1000 m</w:t>
            </w:r>
            <w:r w:rsidRPr="005D70DB">
              <w:rPr>
                <w:szCs w:val="28"/>
                <w:vertAlign w:val="superscript"/>
              </w:rPr>
              <w:t>2</w:t>
            </w:r>
            <w:r w:rsidRPr="005D70DB">
              <w:rPr>
                <w:szCs w:val="28"/>
              </w:rPr>
              <w:t xml:space="preserve"> được tính 01 điểm; tiếp theo, cứ thêm 300 m</w:t>
            </w:r>
            <w:r w:rsidRPr="005D70DB">
              <w:rPr>
                <w:szCs w:val="28"/>
                <w:vertAlign w:val="superscript"/>
              </w:rPr>
              <w:t>2</w:t>
            </w:r>
            <w:r w:rsidRPr="005D70DB">
              <w:rPr>
                <w:szCs w:val="28"/>
              </w:rPr>
              <w:t xml:space="preserve"> được cộng thêm 01 điểm.</w:t>
            </w:r>
          </w:p>
        </w:tc>
        <w:tc>
          <w:tcPr>
            <w:tcW w:w="855"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szCs w:val="28"/>
              </w:rPr>
            </w:pPr>
            <w:r w:rsidRPr="005D70DB">
              <w:rPr>
                <w:szCs w:val="28"/>
              </w:rPr>
              <w:t>7 điểm</w:t>
            </w:r>
          </w:p>
        </w:tc>
      </w:tr>
      <w:tr w:rsidR="00D82DE3" w:rsidRPr="005D70DB" w:rsidTr="008C12F3">
        <w:trPr>
          <w:trHeight w:val="20"/>
        </w:trPr>
        <w:tc>
          <w:tcPr>
            <w:tcW w:w="402"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szCs w:val="28"/>
              </w:rPr>
            </w:pPr>
            <w:r w:rsidRPr="005D70DB">
              <w:rPr>
                <w:szCs w:val="28"/>
              </w:rPr>
              <w:t>2</w:t>
            </w:r>
          </w:p>
        </w:tc>
        <w:tc>
          <w:tcPr>
            <w:tcW w:w="3743"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both"/>
              <w:rPr>
                <w:szCs w:val="28"/>
              </w:rPr>
            </w:pPr>
            <w:r w:rsidRPr="005D70DB">
              <w:rPr>
                <w:szCs w:val="28"/>
              </w:rPr>
              <w:t>Phòng học:</w:t>
            </w:r>
          </w:p>
          <w:p w:rsidR="00D82DE3" w:rsidRPr="005D70DB" w:rsidRDefault="00D82DE3" w:rsidP="008C12F3">
            <w:pPr>
              <w:spacing w:before="120" w:line="264" w:lineRule="auto"/>
              <w:jc w:val="both"/>
              <w:rPr>
                <w:szCs w:val="28"/>
              </w:rPr>
            </w:pPr>
            <w:r w:rsidRPr="005D70DB">
              <w:rPr>
                <w:szCs w:val="28"/>
              </w:rPr>
              <w:t>- Tối thiểu có 5 phòng học kiên cố được tính 01 điểm; tiếp theo, cứ thêm 1 phòng học kiên cố được cộng thêm 01 điểm.</w:t>
            </w:r>
          </w:p>
          <w:p w:rsidR="00D82DE3" w:rsidRPr="005D70DB" w:rsidRDefault="00D82DE3" w:rsidP="008C12F3">
            <w:pPr>
              <w:spacing w:before="120" w:line="264" w:lineRule="auto"/>
              <w:jc w:val="both"/>
              <w:rPr>
                <w:szCs w:val="28"/>
              </w:rPr>
            </w:pPr>
            <w:r w:rsidRPr="005D70DB">
              <w:rPr>
                <w:szCs w:val="28"/>
              </w:rPr>
              <w:t>- Trường hợp không có phòng học kiên cố thì cách tính điểm như sau:</w:t>
            </w:r>
          </w:p>
          <w:p w:rsidR="00D82DE3" w:rsidRPr="005D70DB" w:rsidRDefault="00D82DE3" w:rsidP="008C12F3">
            <w:pPr>
              <w:spacing w:before="120" w:line="264" w:lineRule="auto"/>
              <w:jc w:val="both"/>
              <w:rPr>
                <w:szCs w:val="28"/>
              </w:rPr>
            </w:pPr>
            <w:r w:rsidRPr="005D70DB">
              <w:rPr>
                <w:szCs w:val="28"/>
              </w:rPr>
              <w:t>Tối thiểu có 8 phòng học không kiên cố được tính 01 điểm; tiếp theo, cứ thêm 1 phòng học không kiên cố được tính 01 điểm; tối đa không quá 04 điểm.</w:t>
            </w:r>
          </w:p>
        </w:tc>
        <w:tc>
          <w:tcPr>
            <w:tcW w:w="855" w:type="pct"/>
            <w:tcBorders>
              <w:top w:val="single" w:sz="4" w:space="0" w:color="auto"/>
              <w:left w:val="single" w:sz="4" w:space="0" w:color="auto"/>
              <w:bottom w:val="single" w:sz="4" w:space="0" w:color="auto"/>
              <w:right w:val="single" w:sz="4" w:space="0" w:color="auto"/>
            </w:tcBorders>
          </w:tcPr>
          <w:p w:rsidR="00D82DE3" w:rsidRPr="005D70DB" w:rsidRDefault="00D82DE3" w:rsidP="008C12F3">
            <w:pPr>
              <w:spacing w:before="120" w:line="264" w:lineRule="auto"/>
              <w:jc w:val="center"/>
              <w:rPr>
                <w:szCs w:val="28"/>
              </w:rPr>
            </w:pPr>
            <w:r w:rsidRPr="005D70DB">
              <w:rPr>
                <w:szCs w:val="28"/>
              </w:rPr>
              <w:t>10 điểm</w:t>
            </w:r>
          </w:p>
          <w:p w:rsidR="00D82DE3" w:rsidRPr="005D70DB" w:rsidRDefault="00D82DE3" w:rsidP="008C12F3">
            <w:pPr>
              <w:spacing w:before="120" w:line="264" w:lineRule="auto"/>
              <w:jc w:val="center"/>
              <w:rPr>
                <w:szCs w:val="28"/>
              </w:rPr>
            </w:pPr>
          </w:p>
        </w:tc>
      </w:tr>
      <w:tr w:rsidR="00D82DE3" w:rsidRPr="005D70DB" w:rsidTr="008C12F3">
        <w:trPr>
          <w:trHeight w:val="20"/>
        </w:trPr>
        <w:tc>
          <w:tcPr>
            <w:tcW w:w="402"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szCs w:val="28"/>
              </w:rPr>
            </w:pPr>
            <w:r w:rsidRPr="005D70DB">
              <w:rPr>
                <w:szCs w:val="28"/>
              </w:rPr>
              <w:t>3</w:t>
            </w:r>
          </w:p>
        </w:tc>
        <w:tc>
          <w:tcPr>
            <w:tcW w:w="3743" w:type="pct"/>
            <w:tcBorders>
              <w:top w:val="single" w:sz="4" w:space="0" w:color="auto"/>
              <w:left w:val="single" w:sz="4" w:space="0" w:color="auto"/>
              <w:bottom w:val="single" w:sz="4" w:space="0" w:color="auto"/>
              <w:right w:val="single" w:sz="4" w:space="0" w:color="auto"/>
            </w:tcBorders>
          </w:tcPr>
          <w:p w:rsidR="00D82DE3" w:rsidRPr="005D70DB" w:rsidRDefault="00D82DE3" w:rsidP="008C12F3">
            <w:pPr>
              <w:spacing w:before="120" w:line="264" w:lineRule="auto"/>
              <w:jc w:val="both"/>
              <w:rPr>
                <w:szCs w:val="28"/>
              </w:rPr>
            </w:pPr>
            <w:r w:rsidRPr="005D70DB">
              <w:rPr>
                <w:szCs w:val="28"/>
              </w:rPr>
              <w:t>Nhà điều hành:</w:t>
            </w:r>
          </w:p>
          <w:p w:rsidR="00D82DE3" w:rsidRPr="005D70DB" w:rsidRDefault="00D82DE3" w:rsidP="008C12F3">
            <w:pPr>
              <w:spacing w:before="120" w:line="264" w:lineRule="auto"/>
              <w:jc w:val="both"/>
              <w:rPr>
                <w:szCs w:val="28"/>
              </w:rPr>
            </w:pPr>
            <w:r w:rsidRPr="005D70DB">
              <w:rPr>
                <w:szCs w:val="28"/>
              </w:rPr>
              <w:t>- Có phòng họp Hội đồng: 01 điểm.</w:t>
            </w:r>
          </w:p>
          <w:p w:rsidR="00D82DE3" w:rsidRPr="005D70DB" w:rsidRDefault="00D82DE3" w:rsidP="008C12F3">
            <w:pPr>
              <w:spacing w:before="120" w:line="264" w:lineRule="auto"/>
              <w:jc w:val="both"/>
              <w:rPr>
                <w:szCs w:val="28"/>
              </w:rPr>
            </w:pPr>
            <w:r w:rsidRPr="005D70DB">
              <w:rPr>
                <w:szCs w:val="28"/>
              </w:rPr>
              <w:t>- Có phòng làm việc của Giám đốc, Phó Giám đốc: 01 điểm.</w:t>
            </w:r>
          </w:p>
          <w:p w:rsidR="00D82DE3" w:rsidRPr="005D70DB" w:rsidRDefault="00D82DE3" w:rsidP="008C12F3">
            <w:pPr>
              <w:spacing w:before="120" w:line="264" w:lineRule="auto"/>
              <w:jc w:val="both"/>
              <w:rPr>
                <w:szCs w:val="28"/>
              </w:rPr>
            </w:pPr>
            <w:r w:rsidRPr="005D70DB">
              <w:rPr>
                <w:szCs w:val="28"/>
              </w:rPr>
              <w:t>- Có phòng làm việc của kế toán, thủ quỹ, văn thư: 01 điểm.</w:t>
            </w:r>
          </w:p>
        </w:tc>
        <w:tc>
          <w:tcPr>
            <w:tcW w:w="855"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szCs w:val="28"/>
              </w:rPr>
            </w:pPr>
            <w:r w:rsidRPr="005D70DB">
              <w:rPr>
                <w:szCs w:val="28"/>
              </w:rPr>
              <w:t>3 điểm</w:t>
            </w:r>
          </w:p>
        </w:tc>
      </w:tr>
      <w:tr w:rsidR="00D82DE3" w:rsidRPr="005D70DB" w:rsidTr="008C12F3">
        <w:trPr>
          <w:trHeight w:val="20"/>
        </w:trPr>
        <w:tc>
          <w:tcPr>
            <w:tcW w:w="402"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szCs w:val="28"/>
              </w:rPr>
            </w:pPr>
            <w:r w:rsidRPr="005D70DB">
              <w:rPr>
                <w:szCs w:val="28"/>
              </w:rPr>
              <w:t>4</w:t>
            </w:r>
          </w:p>
        </w:tc>
        <w:tc>
          <w:tcPr>
            <w:tcW w:w="3743"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both"/>
              <w:rPr>
                <w:szCs w:val="28"/>
              </w:rPr>
            </w:pPr>
            <w:r w:rsidRPr="005D70DB">
              <w:rPr>
                <w:szCs w:val="28"/>
              </w:rPr>
              <w:t>Phòng thí nghiệm và thiết bị dạy học:</w:t>
            </w:r>
          </w:p>
          <w:p w:rsidR="00D82DE3" w:rsidRPr="005D70DB" w:rsidRDefault="00D82DE3" w:rsidP="008C12F3">
            <w:pPr>
              <w:spacing w:before="120" w:line="264" w:lineRule="auto"/>
              <w:jc w:val="both"/>
              <w:rPr>
                <w:szCs w:val="28"/>
              </w:rPr>
            </w:pPr>
            <w:r w:rsidRPr="005D70DB">
              <w:rPr>
                <w:szCs w:val="28"/>
              </w:rPr>
              <w:t>- Có phòng thí nghiệm hoặc phòng học tin học: 01 điểm.</w:t>
            </w:r>
          </w:p>
          <w:p w:rsidR="00D82DE3" w:rsidRPr="005D70DB" w:rsidRDefault="00D82DE3" w:rsidP="008C12F3">
            <w:pPr>
              <w:spacing w:before="120" w:line="264" w:lineRule="auto"/>
              <w:jc w:val="both"/>
              <w:rPr>
                <w:szCs w:val="28"/>
              </w:rPr>
            </w:pPr>
            <w:r w:rsidRPr="005D70DB">
              <w:rPr>
                <w:szCs w:val="28"/>
              </w:rPr>
              <w:t>- Có thiết bị dạy học của các lớp 10, 11, 12: 01 điểm.</w:t>
            </w:r>
          </w:p>
          <w:p w:rsidR="00D82DE3" w:rsidRPr="005D70DB" w:rsidRDefault="00D82DE3" w:rsidP="008C12F3">
            <w:pPr>
              <w:spacing w:before="120" w:line="264" w:lineRule="auto"/>
              <w:jc w:val="both"/>
              <w:rPr>
                <w:szCs w:val="28"/>
              </w:rPr>
            </w:pPr>
            <w:r w:rsidRPr="005D70DB">
              <w:rPr>
                <w:szCs w:val="28"/>
              </w:rPr>
              <w:t>- Có thiết bị dạy nghề phổ thông, nghề ngắn hạn: 01 điểm</w:t>
            </w:r>
          </w:p>
        </w:tc>
        <w:tc>
          <w:tcPr>
            <w:tcW w:w="855"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iCs/>
                <w:szCs w:val="28"/>
              </w:rPr>
            </w:pPr>
            <w:r w:rsidRPr="005D70DB">
              <w:rPr>
                <w:iCs/>
                <w:szCs w:val="28"/>
              </w:rPr>
              <w:t>3 điểm</w:t>
            </w:r>
          </w:p>
        </w:tc>
      </w:tr>
      <w:tr w:rsidR="00D82DE3" w:rsidRPr="005D70DB" w:rsidTr="008C12F3">
        <w:trPr>
          <w:trHeight w:val="20"/>
        </w:trPr>
        <w:tc>
          <w:tcPr>
            <w:tcW w:w="402"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szCs w:val="28"/>
              </w:rPr>
            </w:pPr>
            <w:r w:rsidRPr="005D70DB">
              <w:rPr>
                <w:szCs w:val="28"/>
              </w:rPr>
              <w:t>5</w:t>
            </w:r>
          </w:p>
        </w:tc>
        <w:tc>
          <w:tcPr>
            <w:tcW w:w="3743" w:type="pct"/>
            <w:tcBorders>
              <w:top w:val="single" w:sz="4" w:space="0" w:color="auto"/>
              <w:left w:val="single" w:sz="4" w:space="0" w:color="auto"/>
              <w:bottom w:val="single" w:sz="4" w:space="0" w:color="auto"/>
              <w:right w:val="single" w:sz="4" w:space="0" w:color="auto"/>
            </w:tcBorders>
          </w:tcPr>
          <w:p w:rsidR="00D82DE3" w:rsidRPr="005D70DB" w:rsidRDefault="00D82DE3" w:rsidP="008C12F3">
            <w:pPr>
              <w:spacing w:before="120" w:line="264" w:lineRule="auto"/>
              <w:jc w:val="both"/>
              <w:rPr>
                <w:szCs w:val="28"/>
              </w:rPr>
            </w:pPr>
            <w:r w:rsidRPr="005D70DB">
              <w:rPr>
                <w:szCs w:val="28"/>
              </w:rPr>
              <w:t>Phòng thư viện:</w:t>
            </w:r>
          </w:p>
          <w:p w:rsidR="00D82DE3" w:rsidRPr="005D70DB" w:rsidRDefault="00D82DE3" w:rsidP="008C12F3">
            <w:pPr>
              <w:spacing w:before="120" w:line="264" w:lineRule="auto"/>
              <w:jc w:val="both"/>
              <w:rPr>
                <w:szCs w:val="28"/>
              </w:rPr>
            </w:pPr>
            <w:r w:rsidRPr="005D70DB">
              <w:rPr>
                <w:szCs w:val="28"/>
              </w:rPr>
              <w:t>- Có phòng thư viện với diện tích tối thiểu 50 m</w:t>
            </w:r>
            <w:r w:rsidRPr="005D70DB">
              <w:rPr>
                <w:szCs w:val="28"/>
                <w:vertAlign w:val="superscript"/>
              </w:rPr>
              <w:t>2</w:t>
            </w:r>
            <w:r w:rsidRPr="005D70DB">
              <w:rPr>
                <w:szCs w:val="28"/>
              </w:rPr>
              <w:t>: 01 điểm.</w:t>
            </w:r>
          </w:p>
          <w:p w:rsidR="00D82DE3" w:rsidRPr="005D70DB" w:rsidRDefault="00D82DE3" w:rsidP="008C12F3">
            <w:pPr>
              <w:spacing w:before="120" w:line="264" w:lineRule="auto"/>
              <w:jc w:val="both"/>
              <w:rPr>
                <w:szCs w:val="28"/>
              </w:rPr>
            </w:pPr>
            <w:r w:rsidRPr="005D70DB">
              <w:rPr>
                <w:szCs w:val="28"/>
              </w:rPr>
              <w:t>- Có 500 đầu sách các loại trở lên: 01 điểm.</w:t>
            </w:r>
          </w:p>
        </w:tc>
        <w:tc>
          <w:tcPr>
            <w:tcW w:w="855"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szCs w:val="28"/>
              </w:rPr>
            </w:pPr>
            <w:r w:rsidRPr="005D70DB">
              <w:rPr>
                <w:szCs w:val="28"/>
              </w:rPr>
              <w:t>2 điểm</w:t>
            </w:r>
          </w:p>
        </w:tc>
      </w:tr>
      <w:tr w:rsidR="00D82DE3" w:rsidRPr="005D70DB" w:rsidTr="008C12F3">
        <w:trPr>
          <w:trHeight w:val="20"/>
        </w:trPr>
        <w:tc>
          <w:tcPr>
            <w:tcW w:w="402"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b/>
                <w:szCs w:val="28"/>
              </w:rPr>
            </w:pPr>
            <w:r w:rsidRPr="005D70DB">
              <w:rPr>
                <w:b/>
                <w:szCs w:val="28"/>
              </w:rPr>
              <w:t>D.</w:t>
            </w:r>
          </w:p>
        </w:tc>
        <w:tc>
          <w:tcPr>
            <w:tcW w:w="3743"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both"/>
              <w:rPr>
                <w:b/>
                <w:szCs w:val="28"/>
              </w:rPr>
            </w:pPr>
            <w:r w:rsidRPr="005D70DB">
              <w:rPr>
                <w:b/>
                <w:szCs w:val="28"/>
              </w:rPr>
              <w:t xml:space="preserve">Nhóm tiêu chí IV: Chất lượng giáo dục, đào tạo và </w:t>
            </w:r>
            <w:r>
              <w:rPr>
                <w:b/>
                <w:szCs w:val="28"/>
              </w:rPr>
              <w:br/>
            </w:r>
            <w:r w:rsidRPr="005D70DB">
              <w:rPr>
                <w:b/>
                <w:szCs w:val="28"/>
              </w:rPr>
              <w:t>hiệu quả hoạt động</w:t>
            </w:r>
          </w:p>
        </w:tc>
        <w:tc>
          <w:tcPr>
            <w:tcW w:w="855"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b/>
                <w:bCs/>
                <w:szCs w:val="28"/>
              </w:rPr>
            </w:pPr>
            <w:r w:rsidRPr="005D70DB">
              <w:rPr>
                <w:b/>
                <w:bCs/>
                <w:szCs w:val="28"/>
              </w:rPr>
              <w:t>15 điểm</w:t>
            </w:r>
          </w:p>
        </w:tc>
      </w:tr>
      <w:tr w:rsidR="00D82DE3" w:rsidRPr="005D70DB" w:rsidTr="008C12F3">
        <w:trPr>
          <w:trHeight w:val="20"/>
        </w:trPr>
        <w:tc>
          <w:tcPr>
            <w:tcW w:w="402"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szCs w:val="28"/>
              </w:rPr>
            </w:pPr>
            <w:r w:rsidRPr="005D70DB">
              <w:rPr>
                <w:szCs w:val="28"/>
              </w:rPr>
              <w:t>1</w:t>
            </w:r>
          </w:p>
        </w:tc>
        <w:tc>
          <w:tcPr>
            <w:tcW w:w="3743"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both"/>
              <w:rPr>
                <w:szCs w:val="28"/>
              </w:rPr>
            </w:pPr>
            <w:r w:rsidRPr="005D70DB">
              <w:rPr>
                <w:szCs w:val="28"/>
              </w:rPr>
              <w:t>Chất lượng giáo dục, đào tạo:</w:t>
            </w:r>
          </w:p>
          <w:p w:rsidR="00D82DE3" w:rsidRPr="005D70DB" w:rsidRDefault="00D82DE3" w:rsidP="008C12F3">
            <w:pPr>
              <w:spacing w:before="120" w:line="264" w:lineRule="auto"/>
              <w:jc w:val="both"/>
              <w:rPr>
                <w:szCs w:val="28"/>
              </w:rPr>
            </w:pPr>
            <w:r w:rsidRPr="005D70DB">
              <w:rPr>
                <w:szCs w:val="28"/>
              </w:rPr>
              <w:t>Được địa phương đánh giá:</w:t>
            </w:r>
          </w:p>
          <w:p w:rsidR="00D82DE3" w:rsidRPr="005D70DB" w:rsidRDefault="00D82DE3" w:rsidP="008C12F3">
            <w:pPr>
              <w:spacing w:before="120" w:line="264" w:lineRule="auto"/>
              <w:jc w:val="both"/>
              <w:rPr>
                <w:szCs w:val="28"/>
              </w:rPr>
            </w:pPr>
            <w:r w:rsidRPr="005D70DB">
              <w:rPr>
                <w:szCs w:val="28"/>
              </w:rPr>
              <w:t>- Tốt: 07 điểm.</w:t>
            </w:r>
          </w:p>
          <w:p w:rsidR="00D82DE3" w:rsidRPr="005D70DB" w:rsidRDefault="00D82DE3" w:rsidP="008C12F3">
            <w:pPr>
              <w:spacing w:before="120" w:line="264" w:lineRule="auto"/>
              <w:jc w:val="both"/>
              <w:rPr>
                <w:szCs w:val="28"/>
              </w:rPr>
            </w:pPr>
            <w:r w:rsidRPr="005D70DB">
              <w:rPr>
                <w:szCs w:val="28"/>
              </w:rPr>
              <w:t>- Khá: 05 điểm.</w:t>
            </w:r>
          </w:p>
          <w:p w:rsidR="00D82DE3" w:rsidRPr="005D70DB" w:rsidRDefault="00D82DE3" w:rsidP="008C12F3">
            <w:pPr>
              <w:spacing w:before="120" w:line="264" w:lineRule="auto"/>
              <w:jc w:val="both"/>
              <w:rPr>
                <w:szCs w:val="28"/>
              </w:rPr>
            </w:pPr>
            <w:r w:rsidRPr="005D70DB">
              <w:rPr>
                <w:szCs w:val="28"/>
              </w:rPr>
              <w:t>- Trung bình: 03 điểm.</w:t>
            </w:r>
          </w:p>
          <w:p w:rsidR="00D82DE3" w:rsidRPr="005D70DB" w:rsidRDefault="00D82DE3" w:rsidP="008C12F3">
            <w:pPr>
              <w:spacing w:before="120" w:line="264" w:lineRule="auto"/>
              <w:jc w:val="both"/>
              <w:rPr>
                <w:szCs w:val="28"/>
              </w:rPr>
            </w:pPr>
            <w:r w:rsidRPr="005D70DB">
              <w:rPr>
                <w:szCs w:val="28"/>
              </w:rPr>
              <w:t xml:space="preserve">- Yếu: 0 điểm. </w:t>
            </w:r>
          </w:p>
        </w:tc>
        <w:tc>
          <w:tcPr>
            <w:tcW w:w="855" w:type="pct"/>
            <w:tcBorders>
              <w:top w:val="single" w:sz="4" w:space="0" w:color="auto"/>
              <w:left w:val="single" w:sz="4" w:space="0" w:color="auto"/>
              <w:bottom w:val="single" w:sz="4" w:space="0" w:color="auto"/>
              <w:right w:val="single" w:sz="4" w:space="0" w:color="auto"/>
            </w:tcBorders>
          </w:tcPr>
          <w:p w:rsidR="00D82DE3" w:rsidRPr="005D70DB" w:rsidRDefault="00D82DE3" w:rsidP="008C12F3">
            <w:pPr>
              <w:spacing w:before="120" w:line="264" w:lineRule="auto"/>
              <w:jc w:val="center"/>
              <w:rPr>
                <w:bCs/>
                <w:szCs w:val="28"/>
              </w:rPr>
            </w:pPr>
            <w:r w:rsidRPr="005D70DB">
              <w:rPr>
                <w:bCs/>
                <w:szCs w:val="28"/>
              </w:rPr>
              <w:t>7 điểm</w:t>
            </w:r>
          </w:p>
          <w:p w:rsidR="00D82DE3" w:rsidRPr="005D70DB" w:rsidRDefault="00D82DE3" w:rsidP="008C12F3">
            <w:pPr>
              <w:spacing w:before="120" w:line="264" w:lineRule="auto"/>
              <w:jc w:val="center"/>
              <w:rPr>
                <w:bCs/>
                <w:szCs w:val="28"/>
              </w:rPr>
            </w:pPr>
          </w:p>
        </w:tc>
      </w:tr>
      <w:tr w:rsidR="00D82DE3" w:rsidRPr="005D70DB" w:rsidTr="008C12F3">
        <w:trPr>
          <w:trHeight w:val="20"/>
        </w:trPr>
        <w:tc>
          <w:tcPr>
            <w:tcW w:w="402"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szCs w:val="28"/>
              </w:rPr>
            </w:pPr>
            <w:r w:rsidRPr="005D70DB">
              <w:rPr>
                <w:szCs w:val="28"/>
              </w:rPr>
              <w:t>2</w:t>
            </w:r>
          </w:p>
        </w:tc>
        <w:tc>
          <w:tcPr>
            <w:tcW w:w="3743"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both"/>
              <w:rPr>
                <w:szCs w:val="28"/>
              </w:rPr>
            </w:pPr>
            <w:r w:rsidRPr="005D70DB">
              <w:rPr>
                <w:szCs w:val="28"/>
              </w:rPr>
              <w:t>Đa dạng hoá nội dung chương trình giáo dục, hình thức học, đáp ứng nhu cầu học tập đa dạng của mọi tầng lớp nhân dân trong địa bàn, góp phần đào tạo nguồn nhân lực phục vụ kế hoạch phát triển kinh tế-xã hội của địa phương.</w:t>
            </w:r>
          </w:p>
          <w:p w:rsidR="00D82DE3" w:rsidRPr="005D70DB" w:rsidRDefault="00D82DE3" w:rsidP="008C12F3">
            <w:pPr>
              <w:spacing w:before="120" w:line="264" w:lineRule="auto"/>
              <w:jc w:val="both"/>
              <w:rPr>
                <w:szCs w:val="28"/>
              </w:rPr>
            </w:pPr>
            <w:r w:rsidRPr="005D70DB">
              <w:rPr>
                <w:szCs w:val="28"/>
              </w:rPr>
              <w:t>Được địa phương đánh giá:</w:t>
            </w:r>
          </w:p>
          <w:p w:rsidR="00D82DE3" w:rsidRPr="005D70DB" w:rsidRDefault="00D82DE3" w:rsidP="008C12F3">
            <w:pPr>
              <w:spacing w:before="120" w:line="264" w:lineRule="auto"/>
              <w:jc w:val="both"/>
              <w:rPr>
                <w:szCs w:val="28"/>
              </w:rPr>
            </w:pPr>
            <w:r w:rsidRPr="005D70DB">
              <w:rPr>
                <w:szCs w:val="28"/>
              </w:rPr>
              <w:t>- Tốt: 05 điểm.</w:t>
            </w:r>
          </w:p>
          <w:p w:rsidR="00D82DE3" w:rsidRPr="005D70DB" w:rsidRDefault="00D82DE3" w:rsidP="008C12F3">
            <w:pPr>
              <w:spacing w:before="120" w:line="264" w:lineRule="auto"/>
              <w:jc w:val="both"/>
              <w:rPr>
                <w:szCs w:val="28"/>
              </w:rPr>
            </w:pPr>
            <w:r w:rsidRPr="005D70DB">
              <w:rPr>
                <w:szCs w:val="28"/>
              </w:rPr>
              <w:t>- Khá: 04 điểm.</w:t>
            </w:r>
          </w:p>
          <w:p w:rsidR="00D82DE3" w:rsidRPr="005D70DB" w:rsidRDefault="00D82DE3" w:rsidP="008C12F3">
            <w:pPr>
              <w:spacing w:before="120" w:line="264" w:lineRule="auto"/>
              <w:jc w:val="both"/>
              <w:rPr>
                <w:szCs w:val="28"/>
              </w:rPr>
            </w:pPr>
            <w:r w:rsidRPr="005D70DB">
              <w:rPr>
                <w:szCs w:val="28"/>
              </w:rPr>
              <w:t>- Trung bình: 02 điểm.</w:t>
            </w:r>
          </w:p>
          <w:p w:rsidR="00D82DE3" w:rsidRPr="005D70DB" w:rsidRDefault="00D82DE3" w:rsidP="008C12F3">
            <w:pPr>
              <w:spacing w:before="120" w:line="264" w:lineRule="auto"/>
              <w:jc w:val="both"/>
              <w:rPr>
                <w:szCs w:val="28"/>
              </w:rPr>
            </w:pPr>
            <w:r w:rsidRPr="005D70DB">
              <w:rPr>
                <w:szCs w:val="28"/>
              </w:rPr>
              <w:t>- Yếu: 0 điểm.</w:t>
            </w:r>
          </w:p>
        </w:tc>
        <w:tc>
          <w:tcPr>
            <w:tcW w:w="855"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bCs/>
                <w:szCs w:val="28"/>
              </w:rPr>
            </w:pPr>
            <w:r w:rsidRPr="005D70DB">
              <w:rPr>
                <w:bCs/>
                <w:szCs w:val="28"/>
              </w:rPr>
              <w:t>5 điểm</w:t>
            </w:r>
          </w:p>
        </w:tc>
      </w:tr>
      <w:tr w:rsidR="00D82DE3" w:rsidRPr="005D70DB" w:rsidTr="008C12F3">
        <w:trPr>
          <w:trHeight w:val="20"/>
        </w:trPr>
        <w:tc>
          <w:tcPr>
            <w:tcW w:w="402"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szCs w:val="28"/>
              </w:rPr>
            </w:pPr>
            <w:r w:rsidRPr="005D70DB">
              <w:rPr>
                <w:szCs w:val="28"/>
              </w:rPr>
              <w:t>3</w:t>
            </w:r>
          </w:p>
        </w:tc>
        <w:tc>
          <w:tcPr>
            <w:tcW w:w="3743"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both"/>
              <w:rPr>
                <w:szCs w:val="28"/>
              </w:rPr>
            </w:pPr>
            <w:r w:rsidRPr="005D70DB">
              <w:rPr>
                <w:szCs w:val="28"/>
              </w:rPr>
              <w:t>Hỗ trợ có hiệu quả hoạt động của trung tâm học tập cộng đồng được: 03 điểm</w:t>
            </w:r>
          </w:p>
        </w:tc>
        <w:tc>
          <w:tcPr>
            <w:tcW w:w="855" w:type="pct"/>
            <w:tcBorders>
              <w:top w:val="single" w:sz="4" w:space="0" w:color="auto"/>
              <w:left w:val="single" w:sz="4" w:space="0" w:color="auto"/>
              <w:bottom w:val="single" w:sz="4" w:space="0" w:color="auto"/>
              <w:right w:val="single" w:sz="4" w:space="0" w:color="auto"/>
            </w:tcBorders>
            <w:hideMark/>
          </w:tcPr>
          <w:p w:rsidR="00D82DE3" w:rsidRPr="005D70DB" w:rsidRDefault="00D82DE3" w:rsidP="008C12F3">
            <w:pPr>
              <w:spacing w:before="120" w:line="264" w:lineRule="auto"/>
              <w:jc w:val="center"/>
              <w:rPr>
                <w:bCs/>
                <w:szCs w:val="28"/>
              </w:rPr>
            </w:pPr>
            <w:r w:rsidRPr="005D70DB">
              <w:rPr>
                <w:bCs/>
                <w:szCs w:val="28"/>
              </w:rPr>
              <w:t>3 điểm</w:t>
            </w:r>
          </w:p>
        </w:tc>
      </w:tr>
    </w:tbl>
    <w:p w:rsidR="00D82DE3" w:rsidRPr="005D70DB" w:rsidRDefault="00D82DE3" w:rsidP="00D82DE3">
      <w:pPr>
        <w:pStyle w:val="sonvb"/>
        <w:spacing w:before="120" w:after="0" w:line="283" w:lineRule="auto"/>
        <w:ind w:firstLine="709"/>
        <w:rPr>
          <w:lang w:val="en-US"/>
        </w:rPr>
      </w:pPr>
      <w:r w:rsidRPr="005D70DB">
        <w:rPr>
          <w:lang w:val="en-US"/>
        </w:rPr>
        <w:t xml:space="preserve">Thang điểm xếp hạng trung tâm giáo dục thường xuyên: 100 điểm. </w:t>
      </w:r>
      <w:r>
        <w:rPr>
          <w:lang w:val="en-US"/>
        </w:rPr>
        <w:br/>
      </w:r>
      <w:r w:rsidRPr="005D70DB">
        <w:rPr>
          <w:lang w:val="en-US"/>
        </w:rPr>
        <w:t>Điểm của từng tiêu chí được làm tròn đến hàng đơn vị.</w:t>
      </w:r>
    </w:p>
    <w:p w:rsidR="00D82DE3" w:rsidRPr="005D70DB" w:rsidRDefault="00D82DE3" w:rsidP="00D82DE3">
      <w:pPr>
        <w:pStyle w:val="sonvb"/>
        <w:spacing w:before="120" w:after="0" w:line="283" w:lineRule="auto"/>
        <w:ind w:firstLine="709"/>
        <w:rPr>
          <w:lang w:val="en-US"/>
        </w:rPr>
      </w:pPr>
      <w:r w:rsidRPr="005D70DB">
        <w:rPr>
          <w:lang w:val="en-US"/>
        </w:rPr>
        <w:t>Đối với trung tâm giáo dục thường xuyên cấp tỉnh:</w:t>
      </w:r>
    </w:p>
    <w:p w:rsidR="00D82DE3" w:rsidRPr="005D70DB" w:rsidRDefault="00D82DE3" w:rsidP="00D82DE3">
      <w:pPr>
        <w:pStyle w:val="sonvb"/>
        <w:spacing w:before="120" w:after="0" w:line="283" w:lineRule="auto"/>
        <w:ind w:firstLine="709"/>
        <w:rPr>
          <w:lang w:val="en-US"/>
        </w:rPr>
      </w:pPr>
      <w:r w:rsidRPr="005D70DB">
        <w:rPr>
          <w:lang w:val="en-US"/>
        </w:rPr>
        <w:t>- Hạng ba: đạt số điểm từ 90 điểm trở lên.</w:t>
      </w:r>
    </w:p>
    <w:p w:rsidR="00D82DE3" w:rsidRPr="005D70DB" w:rsidRDefault="00D82DE3" w:rsidP="00D82DE3">
      <w:pPr>
        <w:pStyle w:val="sonvb"/>
        <w:spacing w:before="120" w:after="0" w:line="283" w:lineRule="auto"/>
        <w:ind w:firstLine="709"/>
        <w:rPr>
          <w:lang w:val="en-US"/>
        </w:rPr>
      </w:pPr>
      <w:r w:rsidRPr="005D70DB">
        <w:rPr>
          <w:lang w:val="en-US"/>
        </w:rPr>
        <w:t>- Hạng bốn: đạt số điểm từ 70 đến 89 điểm.</w:t>
      </w:r>
    </w:p>
    <w:p w:rsidR="00D82DE3" w:rsidRPr="005D70DB" w:rsidRDefault="00D82DE3" w:rsidP="00D82DE3">
      <w:pPr>
        <w:pStyle w:val="sonvb"/>
        <w:spacing w:before="120" w:after="0" w:line="283" w:lineRule="auto"/>
        <w:ind w:firstLine="709"/>
        <w:rPr>
          <w:lang w:val="en-US"/>
        </w:rPr>
      </w:pPr>
      <w:r w:rsidRPr="005D70DB">
        <w:rPr>
          <w:lang w:val="en-US"/>
        </w:rPr>
        <w:t>- Hạng năm: dưới 70 điểm.</w:t>
      </w:r>
    </w:p>
    <w:p w:rsidR="00D82DE3" w:rsidRPr="005D70DB" w:rsidRDefault="00D82DE3" w:rsidP="00D82DE3">
      <w:pPr>
        <w:pStyle w:val="sonvb"/>
        <w:spacing w:before="120" w:after="0" w:line="283" w:lineRule="auto"/>
        <w:ind w:firstLine="709"/>
        <w:rPr>
          <w:lang w:val="en-US"/>
        </w:rPr>
      </w:pPr>
      <w:r w:rsidRPr="005D70DB">
        <w:rPr>
          <w:lang w:val="en-US"/>
        </w:rPr>
        <w:t>Đối với trung tâm giáo dục thường xuyên cấp huyện:</w:t>
      </w:r>
    </w:p>
    <w:p w:rsidR="00D82DE3" w:rsidRPr="005D70DB" w:rsidRDefault="00D82DE3" w:rsidP="00D82DE3">
      <w:pPr>
        <w:pStyle w:val="sonvb"/>
        <w:spacing w:before="120" w:after="0" w:line="283" w:lineRule="auto"/>
        <w:ind w:firstLine="709"/>
        <w:rPr>
          <w:lang w:val="en-US"/>
        </w:rPr>
      </w:pPr>
      <w:r w:rsidRPr="005D70DB">
        <w:rPr>
          <w:lang w:val="en-US"/>
        </w:rPr>
        <w:t>- Hạng năm: đạt số điểm từ 90 điểm trở lên.</w:t>
      </w:r>
    </w:p>
    <w:p w:rsidR="00D82DE3" w:rsidRPr="005D70DB" w:rsidRDefault="00D82DE3" w:rsidP="00D82DE3">
      <w:pPr>
        <w:pStyle w:val="sonvb"/>
        <w:spacing w:before="120" w:after="0" w:line="283" w:lineRule="auto"/>
        <w:ind w:firstLine="709"/>
        <w:rPr>
          <w:lang w:val="en-US"/>
        </w:rPr>
      </w:pPr>
      <w:r w:rsidRPr="005D70DB">
        <w:rPr>
          <w:lang w:val="en-US"/>
        </w:rPr>
        <w:t>- Hạng sáu: đạt số điểm từ 70 đến 89 điểm.</w:t>
      </w:r>
    </w:p>
    <w:p w:rsidR="00D82DE3" w:rsidRPr="005D70DB" w:rsidRDefault="00D82DE3" w:rsidP="00D82DE3">
      <w:pPr>
        <w:pStyle w:val="sonvb"/>
        <w:spacing w:before="120" w:after="0" w:line="283" w:lineRule="auto"/>
        <w:ind w:firstLine="709"/>
        <w:rPr>
          <w:lang w:val="en-US"/>
        </w:rPr>
      </w:pPr>
      <w:r w:rsidRPr="005D70DB">
        <w:rPr>
          <w:lang w:val="en-US"/>
        </w:rPr>
        <w:t>- Hạng bảy: dưới 70 điểm.</w:t>
      </w:r>
    </w:p>
    <w:p w:rsidR="00D82DE3" w:rsidRPr="00A70688" w:rsidRDefault="00D82DE3" w:rsidP="00D82DE3">
      <w:pPr>
        <w:pStyle w:val="sonvb"/>
        <w:spacing w:before="120" w:after="0" w:line="283" w:lineRule="auto"/>
        <w:ind w:firstLine="709"/>
        <w:rPr>
          <w:i/>
          <w:lang w:val="en-US"/>
        </w:rPr>
      </w:pPr>
      <w:r>
        <w:rPr>
          <w:i/>
          <w:lang w:val="en-US"/>
        </w:rPr>
        <w:t>3</w:t>
      </w:r>
      <w:r w:rsidR="00433975">
        <w:rPr>
          <w:i/>
          <w:lang w:val="en-US"/>
        </w:rPr>
        <w:t>2</w:t>
      </w:r>
      <w:r w:rsidRPr="00A70688">
        <w:rPr>
          <w:i/>
          <w:lang w:val="en-US"/>
        </w:rPr>
        <w:t xml:space="preserve">.11. Căn cứ pháp lý: </w:t>
      </w:r>
    </w:p>
    <w:p w:rsidR="00D82DE3" w:rsidRDefault="00D82DE3" w:rsidP="00D82DE3">
      <w:pPr>
        <w:pStyle w:val="sonvb"/>
        <w:spacing w:before="120" w:after="0" w:line="283" w:lineRule="auto"/>
        <w:ind w:firstLine="709"/>
        <w:rPr>
          <w:lang w:val="en-US"/>
        </w:rPr>
      </w:pPr>
      <w:r w:rsidRPr="005D70DB">
        <w:rPr>
          <w:lang w:val="en-US"/>
        </w:rPr>
        <w:t>Thông tư số 48/2008/TT-BGDĐT ngày 25/8/2008 của Bộ trưởng Bộ Giáo dục và Đào tạo hướng dẫn xếp hạng và thực hiện chế độ phụ cấp chức vụ lãnh đạo trung tâm giáo dục thường xuyên.</w:t>
      </w:r>
    </w:p>
    <w:p w:rsidR="00D82DE3" w:rsidRDefault="00D82DE3" w:rsidP="00D82DE3">
      <w:pPr>
        <w:rPr>
          <w:rFonts w:eastAsia="Arial"/>
          <w:szCs w:val="28"/>
          <w:lang w:eastAsia="x-none"/>
        </w:rPr>
      </w:pPr>
      <w:r>
        <w:br w:type="page"/>
      </w:r>
    </w:p>
    <w:p w:rsidR="00D82DE3" w:rsidRPr="00BC420C" w:rsidRDefault="00D82DE3" w:rsidP="00D82DE3">
      <w:pPr>
        <w:pStyle w:val="sonvb"/>
        <w:spacing w:before="120" w:after="0" w:line="264" w:lineRule="auto"/>
        <w:ind w:firstLine="709"/>
        <w:rPr>
          <w:b/>
          <w:color w:val="0000FF"/>
          <w:lang w:val="en-US"/>
        </w:rPr>
      </w:pPr>
      <w:r>
        <w:rPr>
          <w:b/>
          <w:color w:val="0000FF"/>
          <w:lang w:val="en-US"/>
        </w:rPr>
        <w:t>3</w:t>
      </w:r>
      <w:r w:rsidR="00433975">
        <w:rPr>
          <w:b/>
          <w:color w:val="0000FF"/>
          <w:lang w:val="en-US"/>
        </w:rPr>
        <w:t>3</w:t>
      </w:r>
      <w:r w:rsidRPr="00BC420C">
        <w:rPr>
          <w:b/>
          <w:color w:val="0000FF"/>
          <w:lang w:val="en-US"/>
        </w:rPr>
        <w:t>. Chuyển trường đối với học sinh trung học phổ thông</w:t>
      </w:r>
    </w:p>
    <w:p w:rsidR="00D82DE3" w:rsidRPr="00B653ED" w:rsidRDefault="00D82DE3" w:rsidP="00D82DE3">
      <w:pPr>
        <w:pStyle w:val="sonvb"/>
        <w:spacing w:before="120" w:after="0" w:line="259" w:lineRule="auto"/>
        <w:ind w:firstLine="709"/>
        <w:rPr>
          <w:i/>
          <w:lang w:val="en-US"/>
        </w:rPr>
      </w:pPr>
      <w:r>
        <w:rPr>
          <w:i/>
          <w:lang w:val="en-US"/>
        </w:rPr>
        <w:t>3</w:t>
      </w:r>
      <w:r w:rsidR="00433975">
        <w:rPr>
          <w:i/>
          <w:lang w:val="en-US"/>
        </w:rPr>
        <w:t>3</w:t>
      </w:r>
      <w:r w:rsidRPr="00B653ED">
        <w:rPr>
          <w:i/>
          <w:lang w:val="en-US"/>
        </w:rPr>
        <w:t>.1. Trình tự thực hiện:</w:t>
      </w:r>
    </w:p>
    <w:p w:rsidR="00D82DE3" w:rsidRPr="005D70DB" w:rsidRDefault="00D82DE3" w:rsidP="00D82DE3">
      <w:pPr>
        <w:pStyle w:val="sonvb"/>
        <w:spacing w:before="120" w:after="0" w:line="259" w:lineRule="auto"/>
        <w:ind w:firstLine="709"/>
        <w:rPr>
          <w:lang w:val="en-US"/>
        </w:rPr>
      </w:pPr>
      <w:r w:rsidRPr="005D70DB">
        <w:rPr>
          <w:lang w:val="en-US"/>
        </w:rPr>
        <w:t xml:space="preserve">a) Chuyển đi, đến trong tỉnh: </w:t>
      </w:r>
    </w:p>
    <w:p w:rsidR="00D82DE3" w:rsidRPr="003F7734" w:rsidRDefault="00D82DE3" w:rsidP="00D82DE3">
      <w:pPr>
        <w:pStyle w:val="sonvb"/>
        <w:spacing w:before="120" w:after="0" w:line="259" w:lineRule="auto"/>
        <w:ind w:firstLine="709"/>
        <w:rPr>
          <w:lang w:val="en-US"/>
        </w:rPr>
      </w:pPr>
      <w:r w:rsidRPr="003F7734">
        <w:rPr>
          <w:lang w:val="en-US"/>
        </w:rPr>
        <w:t>- Đối với học sinh chuyển đến các trường THPT ngoài công lập và Trung tâm GDTX tỉnh, trung tâm GDNN-GDTX huyện, thị xã</w:t>
      </w:r>
    </w:p>
    <w:p w:rsidR="00D82DE3" w:rsidRPr="003F7734" w:rsidRDefault="00D82DE3" w:rsidP="00D82DE3">
      <w:pPr>
        <w:pStyle w:val="sonvb"/>
        <w:spacing w:before="120" w:after="0" w:line="259" w:lineRule="auto"/>
        <w:ind w:firstLine="709"/>
        <w:rPr>
          <w:lang w:val="en-US"/>
        </w:rPr>
      </w:pPr>
      <w:r w:rsidRPr="003F7734">
        <w:rPr>
          <w:lang w:val="en-US"/>
        </w:rPr>
        <w:t xml:space="preserve">+ Cha (mẹ) hoặc người giám hộ của học sinh tự liên hệ xin giấy đồng ý tiếp nhận của trường hoặc trung tâm nơi đến; </w:t>
      </w:r>
    </w:p>
    <w:p w:rsidR="00D82DE3" w:rsidRPr="003F7734" w:rsidRDefault="00D82DE3" w:rsidP="00D82DE3">
      <w:pPr>
        <w:pStyle w:val="sonvb"/>
        <w:spacing w:before="120" w:after="0" w:line="259" w:lineRule="auto"/>
        <w:ind w:firstLine="709"/>
        <w:rPr>
          <w:lang w:val="en-US"/>
        </w:rPr>
      </w:pPr>
      <w:r w:rsidRPr="003F7734">
        <w:rPr>
          <w:lang w:val="en-US"/>
        </w:rPr>
        <w:t>+ Hiệu trưởng trường hoặc Giám đốc trung tâm nơi đi lập giấy giới thiệu chuyển trường trực tiếp đến trường hoặc trung tâm nơi đến kèm theo hồ sơ đã được kiểm tra đầy đủ, hợp lệ;</w:t>
      </w:r>
    </w:p>
    <w:p w:rsidR="00D82DE3" w:rsidRPr="003F7734" w:rsidRDefault="00D82DE3" w:rsidP="00D82DE3">
      <w:pPr>
        <w:pStyle w:val="sonvb"/>
        <w:spacing w:before="120" w:after="0" w:line="259" w:lineRule="auto"/>
        <w:ind w:firstLine="709"/>
        <w:rPr>
          <w:lang w:val="en-US"/>
        </w:rPr>
      </w:pPr>
      <w:r w:rsidRPr="003F7734">
        <w:rPr>
          <w:lang w:val="en-US"/>
        </w:rPr>
        <w:t>+ Hiệu trưởng trường hoặc Giám đốc trung tâm nơi đến kiểm tra đầy đủ hồ sơ và tiếp nhận học sinh, học viên khi có giấy giới thiệu chuyển trường của trường hoặc trung tâm nơi đi.</w:t>
      </w:r>
    </w:p>
    <w:p w:rsidR="00D82DE3" w:rsidRPr="003F7734" w:rsidRDefault="00D82DE3" w:rsidP="00D82DE3">
      <w:pPr>
        <w:pStyle w:val="sonvb"/>
        <w:spacing w:before="120" w:after="0" w:line="259" w:lineRule="auto"/>
        <w:ind w:firstLine="709"/>
        <w:rPr>
          <w:lang w:val="en-US"/>
        </w:rPr>
      </w:pPr>
      <w:r w:rsidRPr="003F7734">
        <w:rPr>
          <w:lang w:val="en-US"/>
        </w:rPr>
        <w:t>- Đối với  học sinh chuyển đến trường THPT công lập</w:t>
      </w:r>
    </w:p>
    <w:p w:rsidR="00D82DE3" w:rsidRPr="003F7734" w:rsidRDefault="00D82DE3" w:rsidP="00D82DE3">
      <w:pPr>
        <w:pStyle w:val="sonvb"/>
        <w:spacing w:before="120" w:after="0" w:line="259" w:lineRule="auto"/>
        <w:ind w:firstLine="709"/>
        <w:rPr>
          <w:lang w:val="en-US"/>
        </w:rPr>
      </w:pPr>
      <w:r w:rsidRPr="003F7734">
        <w:rPr>
          <w:lang w:val="en-US"/>
        </w:rPr>
        <w:t>+ Hiệu trưởng trường nơi đi lập giấy giới thiệu chuyển trường đến Sở GDĐT kèm theo hồ sơ đã được kiểm tra đầy đủ, hợp lệ (có đồng ý tiếp nhận của Giám đốc Sở GDĐT);</w:t>
      </w:r>
    </w:p>
    <w:p w:rsidR="00D82DE3" w:rsidRPr="003F7734" w:rsidRDefault="00D82DE3" w:rsidP="00D82DE3">
      <w:pPr>
        <w:pStyle w:val="sonvb"/>
        <w:spacing w:before="120" w:after="0" w:line="259" w:lineRule="auto"/>
        <w:ind w:firstLine="709"/>
        <w:rPr>
          <w:lang w:val="en-US"/>
        </w:rPr>
      </w:pPr>
      <w:r w:rsidRPr="003F7734">
        <w:rPr>
          <w:lang w:val="en-US"/>
        </w:rPr>
        <w:t>+ Sở GDĐT kiểm tra hồ sơ đầy đủ, hợp lệ sẽ lập giấy giới thiệu về trường THPT công lập nơi đến;</w:t>
      </w:r>
    </w:p>
    <w:p w:rsidR="00D82DE3" w:rsidRPr="003F7734" w:rsidRDefault="00D82DE3" w:rsidP="00D82DE3">
      <w:pPr>
        <w:pStyle w:val="sonvb"/>
        <w:spacing w:before="120" w:after="0" w:line="259" w:lineRule="auto"/>
        <w:ind w:firstLine="709"/>
        <w:rPr>
          <w:lang w:val="en-US"/>
        </w:rPr>
      </w:pPr>
      <w:r w:rsidRPr="003F7734">
        <w:rPr>
          <w:lang w:val="en-US"/>
        </w:rPr>
        <w:t>+ Hiệu trưởng trường nơi đến kiểm tra đầy đủ hồ sơ và tiếp nhận học sinh, học viên khi có giấy giới thiệu chuyển đến của Sở GDĐT.</w:t>
      </w:r>
    </w:p>
    <w:p w:rsidR="00D82DE3" w:rsidRPr="003F7734" w:rsidRDefault="00D82DE3" w:rsidP="00D82DE3">
      <w:pPr>
        <w:pStyle w:val="sonvb"/>
        <w:spacing w:before="120" w:after="0" w:line="259" w:lineRule="auto"/>
        <w:ind w:firstLine="709"/>
        <w:rPr>
          <w:lang w:val="en-US"/>
        </w:rPr>
      </w:pPr>
      <w:r>
        <w:rPr>
          <w:lang w:val="en-US"/>
        </w:rPr>
        <w:t>b)</w:t>
      </w:r>
      <w:r w:rsidRPr="003F7734">
        <w:rPr>
          <w:lang w:val="en-US"/>
        </w:rPr>
        <w:t xml:space="preserve"> Chuyển đi ngoài tỉnh</w:t>
      </w:r>
    </w:p>
    <w:p w:rsidR="00D82DE3" w:rsidRPr="003F7734" w:rsidRDefault="00D82DE3" w:rsidP="00D82DE3">
      <w:pPr>
        <w:pStyle w:val="sonvb"/>
        <w:spacing w:before="120" w:after="0" w:line="259" w:lineRule="auto"/>
        <w:ind w:firstLine="709"/>
        <w:rPr>
          <w:lang w:val="en-US"/>
        </w:rPr>
      </w:pPr>
      <w:r w:rsidRPr="003F7734">
        <w:rPr>
          <w:lang w:val="en-US"/>
        </w:rPr>
        <w:t>- Cha (mẹ) hoặc người giám hộ của học sinh tự liên hệ xin giấy đồng ý tiếp nhận của trường nơi chuyển đến;</w:t>
      </w:r>
    </w:p>
    <w:p w:rsidR="00D82DE3" w:rsidRPr="003F7734" w:rsidRDefault="00D82DE3" w:rsidP="00D82DE3">
      <w:pPr>
        <w:pStyle w:val="sonvb"/>
        <w:spacing w:before="120" w:after="0" w:line="259" w:lineRule="auto"/>
        <w:ind w:firstLine="709"/>
        <w:rPr>
          <w:lang w:val="en-US"/>
        </w:rPr>
      </w:pPr>
      <w:r w:rsidRPr="003F7734">
        <w:rPr>
          <w:lang w:val="en-US"/>
        </w:rPr>
        <w:t>- Hiệu trưởng trường hoặc Giám đốc trung tâm nơi đi lập giấy giới thiệu chuyển trường đến Sở GDĐT tỉnh Bình Dương kèm theo hồ sơ đã được kiểm tra đầy đủ, hợp lệ;</w:t>
      </w:r>
    </w:p>
    <w:p w:rsidR="00D82DE3" w:rsidRPr="003F7734" w:rsidRDefault="00D82DE3" w:rsidP="00D82DE3">
      <w:pPr>
        <w:pStyle w:val="sonvb"/>
        <w:spacing w:before="120" w:after="0" w:line="259" w:lineRule="auto"/>
        <w:ind w:firstLine="709"/>
        <w:rPr>
          <w:lang w:val="en-US"/>
        </w:rPr>
      </w:pPr>
      <w:r w:rsidRPr="003F7734">
        <w:rPr>
          <w:lang w:val="en-US"/>
        </w:rPr>
        <w:t>- Sở GDĐT tỉnh Bình Dương kiểm tra hồ sơ đầy đủ, hợp lệ sẽ lập giấy giới thiệu về Sở GDĐT nơi học sinh chuyển đến.</w:t>
      </w:r>
    </w:p>
    <w:p w:rsidR="00D82DE3" w:rsidRPr="003F7734" w:rsidRDefault="00D82DE3" w:rsidP="00D82DE3">
      <w:pPr>
        <w:pStyle w:val="sonvb"/>
        <w:spacing w:before="120" w:after="0" w:line="259" w:lineRule="auto"/>
        <w:ind w:firstLine="709"/>
        <w:rPr>
          <w:lang w:val="en-US"/>
        </w:rPr>
      </w:pPr>
      <w:r>
        <w:rPr>
          <w:lang w:val="en-US"/>
        </w:rPr>
        <w:t>c)</w:t>
      </w:r>
      <w:r w:rsidRPr="003F7734">
        <w:rPr>
          <w:lang w:val="en-US"/>
        </w:rPr>
        <w:t xml:space="preserve"> Chuyển đến từ ngoài tỉnh</w:t>
      </w:r>
    </w:p>
    <w:p w:rsidR="00D82DE3" w:rsidRPr="003F7734" w:rsidRDefault="00D82DE3" w:rsidP="00D82DE3">
      <w:pPr>
        <w:pStyle w:val="sonvb"/>
        <w:spacing w:before="120" w:after="0" w:line="259" w:lineRule="auto"/>
        <w:ind w:firstLine="709"/>
        <w:rPr>
          <w:lang w:val="en-US"/>
        </w:rPr>
      </w:pPr>
      <w:r w:rsidRPr="003F7734">
        <w:rPr>
          <w:lang w:val="en-US"/>
        </w:rPr>
        <w:t>- Học sinh liên hệ trường THPT ngoài công lập, Trung tâm GDTX tỉnh hoặc trung tâm GDNN-GDTX huyện, thị xã trong tỉnh Bình Dương để xin giấy đồng ý tiếp nhận của lãnh đạo đơn vị nơi đến;</w:t>
      </w:r>
    </w:p>
    <w:p w:rsidR="00D82DE3" w:rsidRPr="003F7734" w:rsidRDefault="00D82DE3" w:rsidP="00D82DE3">
      <w:pPr>
        <w:pStyle w:val="sonvb"/>
        <w:spacing w:before="120" w:after="0" w:line="259" w:lineRule="auto"/>
        <w:ind w:firstLine="709"/>
        <w:rPr>
          <w:lang w:val="en-US"/>
        </w:rPr>
      </w:pPr>
      <w:r w:rsidRPr="003F7734">
        <w:rPr>
          <w:lang w:val="en-US"/>
        </w:rPr>
        <w:t>- Sở GDĐT tỉnh Bình Dương kiểm tra hồ sơ nếu hợp lệ sẽ cấp giấy giới thiệu về trường hoặc trung tâm nơi đến theo giấy đồng ý tiếp nhận.</w:t>
      </w:r>
    </w:p>
    <w:p w:rsidR="00D82DE3" w:rsidRPr="0043086E" w:rsidRDefault="00D82DE3" w:rsidP="00D82DE3">
      <w:pPr>
        <w:pStyle w:val="sonvb"/>
        <w:spacing w:before="120" w:after="0" w:line="252" w:lineRule="auto"/>
        <w:ind w:firstLine="709"/>
        <w:rPr>
          <w:i/>
          <w:lang w:val="en-US"/>
        </w:rPr>
      </w:pPr>
      <w:r>
        <w:rPr>
          <w:i/>
          <w:lang w:val="en-US"/>
        </w:rPr>
        <w:t>3</w:t>
      </w:r>
      <w:r w:rsidR="00433975">
        <w:rPr>
          <w:i/>
          <w:lang w:val="en-US"/>
        </w:rPr>
        <w:t>3</w:t>
      </w:r>
      <w:r w:rsidRPr="0043086E">
        <w:rPr>
          <w:i/>
          <w:lang w:val="en-US"/>
        </w:rPr>
        <w:t>.2. Cách thức thực hiện:</w:t>
      </w:r>
    </w:p>
    <w:p w:rsidR="00D82DE3" w:rsidRPr="0043086E" w:rsidRDefault="00D82DE3" w:rsidP="00457BA7">
      <w:pPr>
        <w:spacing w:before="120" w:line="269" w:lineRule="auto"/>
        <w:ind w:firstLine="709"/>
        <w:jc w:val="both"/>
      </w:pPr>
      <w:r w:rsidRPr="0043086E">
        <w:t xml:space="preserve">- </w:t>
      </w:r>
      <w:r w:rsidR="00457BA7" w:rsidRPr="005D70DB">
        <w:t>Trực tiếp tại Bộ phận tiếp nhận và trả kết quả của Sở Giáo dục và Đào tạo (Tầ</w:t>
      </w:r>
      <w:r w:rsidR="00457BA7">
        <w:t>ng 01, Tháp A</w:t>
      </w:r>
      <w:r w:rsidR="00457BA7" w:rsidRPr="005D70DB">
        <w:t>, Trung tâm Hành chính tỉnh Bình Dương, điện thoại: 0</w:t>
      </w:r>
      <w:r w:rsidR="00457BA7">
        <w:t>274</w:t>
      </w:r>
      <w:r w:rsidR="00457BA7" w:rsidRPr="005D70DB">
        <w:t>-3.903.242) hoặc qua bưu điện.</w:t>
      </w:r>
    </w:p>
    <w:p w:rsidR="00D82DE3" w:rsidRPr="0043086E" w:rsidRDefault="00D82DE3" w:rsidP="00D82DE3">
      <w:pPr>
        <w:pStyle w:val="sonvb"/>
        <w:spacing w:before="120" w:after="0" w:line="252" w:lineRule="auto"/>
        <w:ind w:firstLine="709"/>
        <w:rPr>
          <w:lang w:val="en-US"/>
        </w:rPr>
      </w:pPr>
      <w:r w:rsidRPr="0043086E">
        <w:rPr>
          <w:lang w:val="en-US"/>
        </w:rPr>
        <w:t>- Nhận phiếu tiếp nhận hồ sơ (nếu hồ sơ hợp lệ);</w:t>
      </w:r>
    </w:p>
    <w:p w:rsidR="00D82DE3" w:rsidRPr="0043086E" w:rsidRDefault="00D82DE3" w:rsidP="00D82DE3">
      <w:pPr>
        <w:pStyle w:val="sonvb"/>
        <w:spacing w:before="120" w:after="0" w:line="252" w:lineRule="auto"/>
        <w:ind w:firstLine="709"/>
        <w:rPr>
          <w:lang w:val="en-US"/>
        </w:rPr>
      </w:pPr>
      <w:r w:rsidRPr="0043086E">
        <w:rPr>
          <w:lang w:val="en-US"/>
        </w:rPr>
        <w:t xml:space="preserve">- Cá nhân căn cứ thời gian ghi trên phiếu tiếp nhận hồ sơ để đến </w:t>
      </w:r>
      <w:r w:rsidRPr="005D70DB">
        <w:rPr>
          <w:lang w:val="en-US"/>
        </w:rPr>
        <w:t xml:space="preserve">Bộ phận tiếp nhận và trả kết quả của Sở Giáo dục và Đào tạo </w:t>
      </w:r>
      <w:r>
        <w:rPr>
          <w:lang w:val="en-US"/>
        </w:rPr>
        <w:t xml:space="preserve">tỉnh Bình Dương </w:t>
      </w:r>
      <w:r w:rsidRPr="0043086E">
        <w:rPr>
          <w:lang w:val="en-US"/>
        </w:rPr>
        <w:t>nhận kết quả (hoặc nhận qua đường bưu điện nếu có yêu cầu cung cấp dịch vụ</w:t>
      </w:r>
      <w:r>
        <w:rPr>
          <w:lang w:val="en-US"/>
        </w:rPr>
        <w:t xml:space="preserve"> bưu chính công ích</w:t>
      </w:r>
      <w:r w:rsidRPr="0043086E">
        <w:rPr>
          <w:lang w:val="en-US"/>
        </w:rPr>
        <w:t>);</w:t>
      </w:r>
    </w:p>
    <w:p w:rsidR="00D82DE3" w:rsidRPr="00EE71F4" w:rsidRDefault="00D82DE3" w:rsidP="00D82DE3">
      <w:pPr>
        <w:pStyle w:val="sonvb"/>
        <w:spacing w:before="120" w:after="0" w:line="252" w:lineRule="auto"/>
        <w:ind w:firstLine="709"/>
        <w:rPr>
          <w:i/>
          <w:lang w:val="en-US"/>
        </w:rPr>
      </w:pPr>
      <w:r>
        <w:rPr>
          <w:i/>
          <w:lang w:val="en-US"/>
        </w:rPr>
        <w:t>3</w:t>
      </w:r>
      <w:r w:rsidR="00433975">
        <w:rPr>
          <w:i/>
          <w:lang w:val="en-US"/>
        </w:rPr>
        <w:t>3</w:t>
      </w:r>
      <w:r w:rsidRPr="00EE71F4">
        <w:rPr>
          <w:i/>
          <w:lang w:val="en-US"/>
        </w:rPr>
        <w:t>.3. Thành phần, số lượng hồ sơ:</w:t>
      </w:r>
    </w:p>
    <w:p w:rsidR="00D82DE3" w:rsidRDefault="00D82DE3" w:rsidP="00D82DE3">
      <w:pPr>
        <w:pStyle w:val="sonvb"/>
        <w:spacing w:before="120" w:after="0" w:line="252" w:lineRule="auto"/>
        <w:ind w:firstLine="709"/>
        <w:rPr>
          <w:lang w:val="en-US"/>
        </w:rPr>
      </w:pPr>
      <w:r w:rsidRPr="005D70DB">
        <w:rPr>
          <w:lang w:val="en-US"/>
        </w:rPr>
        <w:t>Thành phần hồ sơ</w:t>
      </w:r>
      <w:r>
        <w:rPr>
          <w:lang w:val="en-US"/>
        </w:rPr>
        <w:t>: Bản sao giấy tờ chứng minh t</w:t>
      </w:r>
      <w:r w:rsidRPr="0003209A">
        <w:rPr>
          <w:lang w:val="en-US"/>
        </w:rPr>
        <w:t>hực hiện theo Điề</w:t>
      </w:r>
      <w:r>
        <w:rPr>
          <w:lang w:val="en-US"/>
        </w:rPr>
        <w:t xml:space="preserve">u </w:t>
      </w:r>
      <w:r w:rsidRPr="0003209A">
        <w:rPr>
          <w:lang w:val="en-US"/>
        </w:rPr>
        <w:t>6</w:t>
      </w:r>
      <w:r>
        <w:rPr>
          <w:rStyle w:val="FootnoteReference"/>
          <w:lang w:val="en-US"/>
        </w:rPr>
        <w:footnoteReference w:id="7"/>
      </w:r>
      <w:r w:rsidRPr="0003209A">
        <w:rPr>
          <w:lang w:val="en-US"/>
        </w:rPr>
        <w:t xml:space="preserve"> </w:t>
      </w:r>
      <w:r>
        <w:rPr>
          <w:lang w:val="en-US"/>
        </w:rPr>
        <w:br/>
        <w:t>N</w:t>
      </w:r>
      <w:r w:rsidRPr="0003209A">
        <w:rPr>
          <w:lang w:val="en-US"/>
        </w:rPr>
        <w:t>ghị định số 23/2015/NĐ-CP ngày 16/02/2015</w:t>
      </w:r>
    </w:p>
    <w:p w:rsidR="00D82DE3" w:rsidRPr="0043086E" w:rsidRDefault="00D82DE3" w:rsidP="00D82DE3">
      <w:pPr>
        <w:pStyle w:val="sonvb"/>
        <w:spacing w:before="120" w:after="0" w:line="252" w:lineRule="auto"/>
        <w:ind w:firstLine="709"/>
        <w:rPr>
          <w:lang w:val="en-US"/>
        </w:rPr>
      </w:pPr>
      <w:r w:rsidRPr="0043086E">
        <w:rPr>
          <w:lang w:val="en-US"/>
        </w:rPr>
        <w:t>Mỗi học sinh (học viên) chuyển trường phải lập bộ hồ sơ gồm:</w:t>
      </w:r>
    </w:p>
    <w:p w:rsidR="00D82DE3" w:rsidRPr="0043086E" w:rsidRDefault="00D82DE3" w:rsidP="00D82DE3">
      <w:pPr>
        <w:pStyle w:val="sonvb"/>
        <w:spacing w:before="120" w:after="0" w:line="252" w:lineRule="auto"/>
        <w:ind w:firstLine="709"/>
        <w:rPr>
          <w:lang w:val="en-US"/>
        </w:rPr>
      </w:pPr>
      <w:r w:rsidRPr="0043086E">
        <w:rPr>
          <w:lang w:val="en-US"/>
        </w:rPr>
        <w:t>- Đơn xin chuyển trường (trung tâm) có đồng ý tiếp nhận của nơi đến;</w:t>
      </w:r>
    </w:p>
    <w:p w:rsidR="00D82DE3" w:rsidRPr="0043086E" w:rsidRDefault="00D82DE3" w:rsidP="00D82DE3">
      <w:pPr>
        <w:pStyle w:val="sonvb"/>
        <w:spacing w:before="120" w:after="0" w:line="252" w:lineRule="auto"/>
        <w:ind w:firstLine="709"/>
        <w:rPr>
          <w:lang w:val="en-US"/>
        </w:rPr>
      </w:pPr>
      <w:r w:rsidRPr="0043086E">
        <w:rPr>
          <w:lang w:val="en-US"/>
        </w:rPr>
        <w:t>- Bản chính học bạ THPT;</w:t>
      </w:r>
    </w:p>
    <w:p w:rsidR="00D82DE3" w:rsidRPr="0043086E" w:rsidRDefault="00D82DE3" w:rsidP="00D82DE3">
      <w:pPr>
        <w:pStyle w:val="sonvb"/>
        <w:spacing w:before="120" w:after="0" w:line="252" w:lineRule="auto"/>
        <w:ind w:firstLine="709"/>
        <w:rPr>
          <w:lang w:val="en-US"/>
        </w:rPr>
      </w:pPr>
      <w:r w:rsidRPr="0043086E">
        <w:rPr>
          <w:lang w:val="en-US"/>
        </w:rPr>
        <w:t>- Bản sao giấy khai sinh;</w:t>
      </w:r>
    </w:p>
    <w:p w:rsidR="00D82DE3" w:rsidRPr="0043086E" w:rsidRDefault="00D82DE3" w:rsidP="00D82DE3">
      <w:pPr>
        <w:pStyle w:val="sonvb"/>
        <w:spacing w:before="120" w:after="0" w:line="252" w:lineRule="auto"/>
        <w:ind w:firstLine="709"/>
        <w:rPr>
          <w:lang w:val="en-US"/>
        </w:rPr>
      </w:pPr>
      <w:r w:rsidRPr="0043086E">
        <w:rPr>
          <w:lang w:val="en-US"/>
        </w:rPr>
        <w:t>- Giấy chứng nhận trúng tuyển vào lớp 10 THPT ghi cụ thể loại hình trường được tuyển (công lập hoặc ngoài công lập, nếu chuyển đến học tại trường THPT);</w:t>
      </w:r>
    </w:p>
    <w:p w:rsidR="00D82DE3" w:rsidRPr="0043086E" w:rsidRDefault="00D82DE3" w:rsidP="00D82DE3">
      <w:pPr>
        <w:pStyle w:val="sonvb"/>
        <w:spacing w:before="120" w:after="0" w:line="252" w:lineRule="auto"/>
        <w:ind w:firstLine="709"/>
        <w:rPr>
          <w:lang w:val="en-US"/>
        </w:rPr>
      </w:pPr>
      <w:r w:rsidRPr="0043086E">
        <w:rPr>
          <w:lang w:val="en-US"/>
        </w:rPr>
        <w:t>- Giấy giới thiệu chuyển trường do Hiệu trưởng trường hoặc Giám đốc trung tâm nơi đi cấp;</w:t>
      </w:r>
    </w:p>
    <w:p w:rsidR="00D82DE3" w:rsidRPr="0043086E" w:rsidRDefault="00D82DE3" w:rsidP="00D82DE3">
      <w:pPr>
        <w:pStyle w:val="sonvb"/>
        <w:spacing w:before="120" w:after="0" w:line="252" w:lineRule="auto"/>
        <w:ind w:firstLine="709"/>
        <w:rPr>
          <w:lang w:val="en-US"/>
        </w:rPr>
      </w:pPr>
      <w:r w:rsidRPr="0043086E">
        <w:rPr>
          <w:lang w:val="en-US"/>
        </w:rPr>
        <w:t>- Giấy giới thiệu chuyển trường của Sở GDĐT nơi đi cấp (đối với học sinh chuyển đến từ tỉnh, thành phố khác);</w:t>
      </w:r>
    </w:p>
    <w:p w:rsidR="00D82DE3" w:rsidRPr="0043086E" w:rsidRDefault="00D82DE3" w:rsidP="00D82DE3">
      <w:pPr>
        <w:pStyle w:val="sonvb"/>
        <w:spacing w:before="120" w:after="0" w:line="252" w:lineRule="auto"/>
        <w:ind w:firstLine="709"/>
        <w:rPr>
          <w:lang w:val="en-US"/>
        </w:rPr>
      </w:pPr>
      <w:r w:rsidRPr="0043086E">
        <w:rPr>
          <w:lang w:val="en-US"/>
        </w:rPr>
        <w:t>- Các giấy tờ hợp lệ để được hưởng chế độ ưu tiên, khuyến khích trong học tập, thi tuyển sinh, thi tốt nghiệp (nếu có);</w:t>
      </w:r>
    </w:p>
    <w:p w:rsidR="00D82DE3" w:rsidRPr="0043086E" w:rsidRDefault="00D82DE3" w:rsidP="00D82DE3">
      <w:pPr>
        <w:pStyle w:val="sonvb"/>
        <w:spacing w:before="120" w:after="0" w:line="252" w:lineRule="auto"/>
        <w:ind w:firstLine="709"/>
        <w:rPr>
          <w:lang w:val="en-US"/>
        </w:rPr>
      </w:pPr>
      <w:r w:rsidRPr="0043086E">
        <w:rPr>
          <w:lang w:val="en-US"/>
        </w:rPr>
        <w:t>- Hộ khẩu hoặc giấy xác nhận của chính quyền địa phương nơi học sinh cư trú;</w:t>
      </w:r>
    </w:p>
    <w:p w:rsidR="00D82DE3" w:rsidRPr="0043086E" w:rsidRDefault="00D82DE3" w:rsidP="00D82DE3">
      <w:pPr>
        <w:pStyle w:val="sonvb"/>
        <w:spacing w:before="120" w:after="0" w:line="252" w:lineRule="auto"/>
        <w:ind w:firstLine="709"/>
        <w:rPr>
          <w:lang w:val="en-US"/>
        </w:rPr>
      </w:pPr>
      <w:r w:rsidRPr="0043086E">
        <w:rPr>
          <w:lang w:val="en-US"/>
        </w:rPr>
        <w:t>- Quyết định điều động công tác của cha mẹ học sinh đối với những học sinh có hoàn cảnh đặc biệt khó khăn (nếu có).</w:t>
      </w:r>
    </w:p>
    <w:p w:rsidR="00D82DE3" w:rsidRPr="005D70DB" w:rsidRDefault="00D82DE3" w:rsidP="00D82DE3">
      <w:pPr>
        <w:pStyle w:val="sonvb"/>
        <w:spacing w:before="120" w:after="0" w:line="252" w:lineRule="auto"/>
        <w:ind w:firstLine="709"/>
        <w:rPr>
          <w:lang w:val="en-US"/>
        </w:rPr>
      </w:pPr>
      <w:r w:rsidRPr="005D70DB">
        <w:rPr>
          <w:lang w:val="en-US"/>
        </w:rPr>
        <w:t>Số lượng hồ sơ: 01 bộ</w:t>
      </w:r>
      <w:r>
        <w:rPr>
          <w:lang w:val="en-US"/>
        </w:rPr>
        <w:t>.</w:t>
      </w:r>
    </w:p>
    <w:p w:rsidR="00D82DE3" w:rsidRPr="0043086E" w:rsidRDefault="00D82DE3" w:rsidP="00D82DE3">
      <w:pPr>
        <w:pStyle w:val="sonvb"/>
        <w:spacing w:before="120" w:after="0" w:line="269" w:lineRule="auto"/>
        <w:ind w:firstLine="709"/>
        <w:rPr>
          <w:i/>
          <w:lang w:val="en-US"/>
        </w:rPr>
      </w:pPr>
      <w:r>
        <w:rPr>
          <w:i/>
          <w:lang w:val="en-US"/>
        </w:rPr>
        <w:t>3</w:t>
      </w:r>
      <w:r w:rsidR="00433975">
        <w:rPr>
          <w:i/>
          <w:lang w:val="en-US"/>
        </w:rPr>
        <w:t>3</w:t>
      </w:r>
      <w:r w:rsidRPr="0043086E">
        <w:rPr>
          <w:i/>
          <w:lang w:val="en-US"/>
        </w:rPr>
        <w:t>.4. Thời hạn giải quyết:</w:t>
      </w:r>
    </w:p>
    <w:p w:rsidR="00D82DE3" w:rsidRPr="005D70DB" w:rsidRDefault="00D82DE3" w:rsidP="00D82DE3">
      <w:pPr>
        <w:pStyle w:val="sonvb"/>
        <w:spacing w:before="120" w:after="0" w:line="269" w:lineRule="auto"/>
        <w:ind w:firstLine="709"/>
        <w:rPr>
          <w:lang w:val="en-US"/>
        </w:rPr>
      </w:pPr>
      <w:r w:rsidRPr="005D70DB">
        <w:rPr>
          <w:lang w:val="en-US"/>
        </w:rPr>
        <w:t>Chưa có quy định cụ thể.</w:t>
      </w:r>
    </w:p>
    <w:p w:rsidR="00D82DE3" w:rsidRPr="0043086E" w:rsidRDefault="00D82DE3" w:rsidP="00D82DE3">
      <w:pPr>
        <w:pStyle w:val="sonvb"/>
        <w:spacing w:before="120" w:after="0" w:line="269" w:lineRule="auto"/>
        <w:ind w:firstLine="709"/>
        <w:rPr>
          <w:i/>
          <w:lang w:val="en-US"/>
        </w:rPr>
      </w:pPr>
      <w:r>
        <w:rPr>
          <w:i/>
          <w:lang w:val="en-US"/>
        </w:rPr>
        <w:t>3</w:t>
      </w:r>
      <w:r w:rsidR="00433975">
        <w:rPr>
          <w:i/>
          <w:lang w:val="en-US"/>
        </w:rPr>
        <w:t>3</w:t>
      </w:r>
      <w:r w:rsidRPr="0043086E">
        <w:rPr>
          <w:i/>
          <w:lang w:val="en-US"/>
        </w:rPr>
        <w:t>.5. Đối tượng thực hiện:</w:t>
      </w:r>
    </w:p>
    <w:p w:rsidR="00D82DE3" w:rsidRPr="005D70DB" w:rsidRDefault="00D82DE3" w:rsidP="00D82DE3">
      <w:pPr>
        <w:pStyle w:val="sonvb"/>
        <w:spacing w:before="120" w:after="0" w:line="269" w:lineRule="auto"/>
        <w:ind w:firstLine="709"/>
        <w:rPr>
          <w:lang w:val="en-US"/>
        </w:rPr>
      </w:pPr>
      <w:r w:rsidRPr="005D70DB">
        <w:rPr>
          <w:lang w:val="en-US"/>
        </w:rPr>
        <w:t>Cá nhân.</w:t>
      </w:r>
    </w:p>
    <w:p w:rsidR="00D82DE3" w:rsidRPr="0043086E" w:rsidRDefault="00D82DE3" w:rsidP="00D82DE3">
      <w:pPr>
        <w:pStyle w:val="sonvb"/>
        <w:spacing w:before="120" w:after="0" w:line="269" w:lineRule="auto"/>
        <w:ind w:firstLine="709"/>
        <w:rPr>
          <w:i/>
          <w:lang w:val="en-US"/>
        </w:rPr>
      </w:pPr>
      <w:r>
        <w:rPr>
          <w:i/>
          <w:lang w:val="en-US"/>
        </w:rPr>
        <w:t>3</w:t>
      </w:r>
      <w:r w:rsidR="00433975">
        <w:rPr>
          <w:i/>
          <w:lang w:val="en-US"/>
        </w:rPr>
        <w:t>3</w:t>
      </w:r>
      <w:r w:rsidRPr="0043086E">
        <w:rPr>
          <w:i/>
          <w:lang w:val="en-US"/>
        </w:rPr>
        <w:t xml:space="preserve">.6. Cơ quan thực hiện: </w:t>
      </w:r>
    </w:p>
    <w:p w:rsidR="00D82DE3" w:rsidRPr="005D70DB" w:rsidRDefault="00D82DE3" w:rsidP="00D82DE3">
      <w:pPr>
        <w:pStyle w:val="sonvb"/>
        <w:spacing w:before="120" w:after="0" w:line="269" w:lineRule="auto"/>
        <w:ind w:firstLine="709"/>
        <w:rPr>
          <w:lang w:val="en-US"/>
        </w:rPr>
      </w:pPr>
      <w:r w:rsidRPr="005D70DB">
        <w:rPr>
          <w:lang w:val="en-US"/>
        </w:rPr>
        <w:t>Sở Giáo dục và Đào tạo.</w:t>
      </w:r>
    </w:p>
    <w:p w:rsidR="00D82DE3" w:rsidRPr="0043086E" w:rsidRDefault="00D82DE3" w:rsidP="00D82DE3">
      <w:pPr>
        <w:pStyle w:val="sonvb"/>
        <w:spacing w:before="120" w:after="0" w:line="269" w:lineRule="auto"/>
        <w:ind w:firstLine="709"/>
        <w:rPr>
          <w:i/>
          <w:lang w:val="en-US"/>
        </w:rPr>
      </w:pPr>
      <w:r>
        <w:rPr>
          <w:i/>
          <w:lang w:val="en-US"/>
        </w:rPr>
        <w:t>3</w:t>
      </w:r>
      <w:r w:rsidR="00433975">
        <w:rPr>
          <w:i/>
          <w:lang w:val="en-US"/>
        </w:rPr>
        <w:t>3</w:t>
      </w:r>
      <w:r w:rsidRPr="0043086E">
        <w:rPr>
          <w:i/>
          <w:lang w:val="en-US"/>
        </w:rPr>
        <w:t xml:space="preserve">.7. Kết quả </w:t>
      </w:r>
      <w:r>
        <w:rPr>
          <w:i/>
          <w:lang w:val="en-US"/>
        </w:rPr>
        <w:t>thực hiện</w:t>
      </w:r>
      <w:r w:rsidRPr="0043086E">
        <w:rPr>
          <w:i/>
          <w:lang w:val="en-US"/>
        </w:rPr>
        <w:t xml:space="preserve">: </w:t>
      </w:r>
    </w:p>
    <w:p w:rsidR="00D82DE3" w:rsidRPr="005D70DB" w:rsidRDefault="00D82DE3" w:rsidP="00D82DE3">
      <w:pPr>
        <w:pStyle w:val="sonvb"/>
        <w:spacing w:before="120" w:after="0" w:line="269" w:lineRule="auto"/>
        <w:ind w:firstLine="709"/>
        <w:rPr>
          <w:lang w:val="en-US"/>
        </w:rPr>
      </w:pPr>
      <w:r w:rsidRPr="005D70DB">
        <w:rPr>
          <w:lang w:val="en-US"/>
        </w:rPr>
        <w:t>Giấy giới thiệ</w:t>
      </w:r>
      <w:r>
        <w:rPr>
          <w:lang w:val="en-US"/>
        </w:rPr>
        <w:t>u đến trường tiếp nhận.</w:t>
      </w:r>
    </w:p>
    <w:p w:rsidR="00D82DE3" w:rsidRPr="0043086E" w:rsidRDefault="00D82DE3" w:rsidP="00D82DE3">
      <w:pPr>
        <w:pStyle w:val="sonvb"/>
        <w:spacing w:before="120" w:after="0" w:line="269" w:lineRule="auto"/>
        <w:ind w:firstLine="709"/>
        <w:rPr>
          <w:i/>
          <w:lang w:val="en-US"/>
        </w:rPr>
      </w:pPr>
      <w:r>
        <w:rPr>
          <w:i/>
          <w:lang w:val="en-US"/>
        </w:rPr>
        <w:t>3</w:t>
      </w:r>
      <w:r w:rsidR="00433975">
        <w:rPr>
          <w:i/>
          <w:lang w:val="en-US"/>
        </w:rPr>
        <w:t>3</w:t>
      </w:r>
      <w:r w:rsidRPr="0043086E">
        <w:rPr>
          <w:i/>
          <w:lang w:val="en-US"/>
        </w:rPr>
        <w:t xml:space="preserve">.8. Phí, lệ phí: </w:t>
      </w:r>
    </w:p>
    <w:p w:rsidR="00D82DE3" w:rsidRPr="005D70DB" w:rsidRDefault="00D82DE3" w:rsidP="00D82DE3">
      <w:pPr>
        <w:pStyle w:val="sonvb"/>
        <w:spacing w:before="120" w:after="0" w:line="269" w:lineRule="auto"/>
        <w:ind w:firstLine="709"/>
        <w:rPr>
          <w:lang w:val="en-US"/>
        </w:rPr>
      </w:pPr>
      <w:r w:rsidRPr="005D70DB">
        <w:rPr>
          <w:lang w:val="en-US"/>
        </w:rPr>
        <w:t>Không.</w:t>
      </w:r>
    </w:p>
    <w:p w:rsidR="00D82DE3" w:rsidRPr="0043086E" w:rsidRDefault="00D82DE3" w:rsidP="00D82DE3">
      <w:pPr>
        <w:pStyle w:val="sonvb"/>
        <w:spacing w:before="120" w:after="0" w:line="269" w:lineRule="auto"/>
        <w:ind w:firstLine="709"/>
        <w:rPr>
          <w:i/>
          <w:lang w:val="en-US"/>
        </w:rPr>
      </w:pPr>
      <w:r>
        <w:rPr>
          <w:i/>
          <w:lang w:val="en-US"/>
        </w:rPr>
        <w:t>3</w:t>
      </w:r>
      <w:r w:rsidR="00433975">
        <w:rPr>
          <w:i/>
          <w:lang w:val="en-US"/>
        </w:rPr>
        <w:t>3</w:t>
      </w:r>
      <w:r w:rsidRPr="0043086E">
        <w:rPr>
          <w:i/>
          <w:lang w:val="en-US"/>
        </w:rPr>
        <w:t xml:space="preserve">.9. Mẫu đơn, mẫu tờ khai: </w:t>
      </w:r>
    </w:p>
    <w:p w:rsidR="00D82DE3" w:rsidRPr="005D70DB" w:rsidRDefault="00D82DE3" w:rsidP="00D82DE3">
      <w:pPr>
        <w:pStyle w:val="sonvb"/>
        <w:spacing w:before="120" w:after="0" w:line="269" w:lineRule="auto"/>
        <w:ind w:firstLine="709"/>
        <w:rPr>
          <w:lang w:val="en-US"/>
        </w:rPr>
      </w:pPr>
      <w:r w:rsidRPr="005D70DB">
        <w:rPr>
          <w:lang w:val="en-US"/>
        </w:rPr>
        <w:t>Không.</w:t>
      </w:r>
    </w:p>
    <w:p w:rsidR="00D82DE3" w:rsidRPr="0043086E" w:rsidRDefault="00D82DE3" w:rsidP="00D82DE3">
      <w:pPr>
        <w:pStyle w:val="sonvb"/>
        <w:spacing w:before="120" w:after="0" w:line="269" w:lineRule="auto"/>
        <w:ind w:firstLine="709"/>
        <w:rPr>
          <w:i/>
          <w:lang w:val="en-US"/>
        </w:rPr>
      </w:pPr>
      <w:r>
        <w:rPr>
          <w:i/>
          <w:lang w:val="en-US"/>
        </w:rPr>
        <w:t>3</w:t>
      </w:r>
      <w:r w:rsidR="00433975">
        <w:rPr>
          <w:i/>
          <w:lang w:val="en-US"/>
        </w:rPr>
        <w:t>3</w:t>
      </w:r>
      <w:r w:rsidRPr="0043086E">
        <w:rPr>
          <w:i/>
          <w:lang w:val="en-US"/>
        </w:rPr>
        <w:t>.10. Yêu cầu hoặc điều kiệ</w:t>
      </w:r>
      <w:r>
        <w:rPr>
          <w:i/>
          <w:lang w:val="en-US"/>
        </w:rPr>
        <w:t>n:</w:t>
      </w:r>
    </w:p>
    <w:p w:rsidR="00D82DE3" w:rsidRPr="005D70DB" w:rsidRDefault="00D82DE3" w:rsidP="00D82DE3">
      <w:pPr>
        <w:pStyle w:val="sonvb"/>
        <w:spacing w:before="120" w:after="0" w:line="269" w:lineRule="auto"/>
        <w:ind w:firstLine="709"/>
        <w:rPr>
          <w:lang w:val="en-US"/>
        </w:rPr>
      </w:pPr>
      <w:r w:rsidRPr="005D70DB">
        <w:rPr>
          <w:lang w:val="en-US"/>
        </w:rPr>
        <w:t>Học sinh được xét và giải quyết chuyển trường nếu bảo đảm đủ các điều kiện về đối tượng và hồ sơ thủ tụ</w:t>
      </w:r>
      <w:r>
        <w:rPr>
          <w:lang w:val="en-US"/>
        </w:rPr>
        <w:t>c:</w:t>
      </w:r>
    </w:p>
    <w:p w:rsidR="00D82DE3" w:rsidRPr="005D70DB" w:rsidRDefault="00D82DE3" w:rsidP="00D82DE3">
      <w:pPr>
        <w:pStyle w:val="sonvb"/>
        <w:spacing w:before="120" w:after="0" w:line="269" w:lineRule="auto"/>
        <w:ind w:firstLine="709"/>
        <w:rPr>
          <w:lang w:val="en-US"/>
        </w:rPr>
      </w:pPr>
      <w:r>
        <w:rPr>
          <w:lang w:val="en-US"/>
        </w:rPr>
        <w:t>3</w:t>
      </w:r>
      <w:r w:rsidR="00433975">
        <w:rPr>
          <w:lang w:val="en-US"/>
        </w:rPr>
        <w:t>3</w:t>
      </w:r>
      <w:r>
        <w:rPr>
          <w:lang w:val="en-US"/>
        </w:rPr>
        <w:t xml:space="preserve">.10.1. </w:t>
      </w:r>
      <w:r w:rsidRPr="005D70DB">
        <w:rPr>
          <w:lang w:val="en-US"/>
        </w:rPr>
        <w:t>Đối tượng:</w:t>
      </w:r>
    </w:p>
    <w:p w:rsidR="00D82DE3" w:rsidRPr="005D70DB" w:rsidRDefault="00D82DE3" w:rsidP="00D82DE3">
      <w:pPr>
        <w:pStyle w:val="sonvb"/>
        <w:spacing w:before="120" w:after="0" w:line="269" w:lineRule="auto"/>
        <w:ind w:firstLine="709"/>
        <w:rPr>
          <w:lang w:val="en-US"/>
        </w:rPr>
      </w:pPr>
      <w:r w:rsidRPr="005D70DB">
        <w:rPr>
          <w:lang w:val="en-US"/>
        </w:rPr>
        <w:t>a) Học sinh chuyển nơi cư trú theo cha hoặc mẹ hoặc người giám hộ.</w:t>
      </w:r>
    </w:p>
    <w:p w:rsidR="00D82DE3" w:rsidRPr="005D70DB" w:rsidRDefault="00D82DE3" w:rsidP="00D82DE3">
      <w:pPr>
        <w:pStyle w:val="sonvb"/>
        <w:spacing w:before="120" w:after="0" w:line="269" w:lineRule="auto"/>
        <w:ind w:firstLine="709"/>
        <w:rPr>
          <w:lang w:val="en-US"/>
        </w:rPr>
      </w:pPr>
      <w:r w:rsidRPr="005D70DB">
        <w:rPr>
          <w:lang w:val="en-US"/>
        </w:rPr>
        <w:t>b) Học sinh có hoàn cảnh đặc biệt khó khăn về gia đình hoặc có lý do thực sự chính đáng để phải chuyển trường.</w:t>
      </w:r>
    </w:p>
    <w:p w:rsidR="00D82DE3" w:rsidRPr="005D70DB" w:rsidRDefault="00D82DE3" w:rsidP="00D82DE3">
      <w:pPr>
        <w:pStyle w:val="sonvb"/>
        <w:spacing w:before="120" w:after="0" w:line="269" w:lineRule="auto"/>
        <w:ind w:firstLine="709"/>
        <w:rPr>
          <w:lang w:val="en-US"/>
        </w:rPr>
      </w:pPr>
      <w:r>
        <w:rPr>
          <w:lang w:val="en-US"/>
        </w:rPr>
        <w:t>3</w:t>
      </w:r>
      <w:r w:rsidR="00433975">
        <w:rPr>
          <w:lang w:val="en-US"/>
        </w:rPr>
        <w:t>3</w:t>
      </w:r>
      <w:r>
        <w:rPr>
          <w:lang w:val="en-US"/>
        </w:rPr>
        <w:t xml:space="preserve">.10.2. </w:t>
      </w:r>
      <w:r w:rsidRPr="005D70DB">
        <w:rPr>
          <w:lang w:val="en-US"/>
        </w:rPr>
        <w:t>Việc chuyển trường từ trường trung học phổ thông ngoài công lập sang trường trung học phổ thông công lập chỉ được xem xét, giải quyết trong hai trường hợp sau:</w:t>
      </w:r>
    </w:p>
    <w:p w:rsidR="00D82DE3" w:rsidRPr="005D70DB" w:rsidRDefault="00D82DE3" w:rsidP="00D82DE3">
      <w:pPr>
        <w:pStyle w:val="sonvb"/>
        <w:spacing w:before="120" w:after="0" w:line="269" w:lineRule="auto"/>
        <w:ind w:firstLine="709"/>
        <w:rPr>
          <w:lang w:val="en-US"/>
        </w:rPr>
      </w:pPr>
      <w:r w:rsidRPr="005D70DB">
        <w:rPr>
          <w:lang w:val="en-US"/>
        </w:rPr>
        <w:t>a) Trường hợp học sinh đang học tại trường trung học phổ thông ngoài công lập phải chuyển nơi cư trú theo cha mẹ hoặc người giám hộ đến vùng có điều kiện kinh tế - xã hội đặc biệt khó khăn mà ở đó không có trường trung học phổ thông ngoài công lập thì Giám đốc Sở Giáo dục và Đào tạo nơi đến xem xét, quyết định từng trường hợp cụ thể đối với việc chuyển vào học trường trung học phổ thông công lập.</w:t>
      </w:r>
    </w:p>
    <w:p w:rsidR="00D82DE3" w:rsidRDefault="00D82DE3" w:rsidP="00D82DE3">
      <w:pPr>
        <w:pStyle w:val="sonvb"/>
        <w:spacing w:before="120" w:after="0" w:line="269" w:lineRule="auto"/>
        <w:ind w:firstLine="709"/>
        <w:rPr>
          <w:lang w:val="en-US"/>
        </w:rPr>
      </w:pPr>
      <w:r w:rsidRPr="005D70DB">
        <w:rPr>
          <w:lang w:val="en-US"/>
        </w:rPr>
        <w:t>b) Trường hợp học sinh đang học tại trường trung học phổ thông ngoài công lập thuộc loại trường có thi tuyển đầu vào phải chuyển nơi cư trú theo cha hoặc mẹ hoặc người giám hộ, mà ở đó không có trường trung học phổ thông ngoài công lập có chất lượng tương đương thì Giám đốc Sở Giáo dục và Đào tạo nơi đến xem xét, quyết định từng trường hợp cụ thể đối với việc chuyển vào học trường trung học phổ thông công lập.</w:t>
      </w:r>
    </w:p>
    <w:p w:rsidR="00D82DE3" w:rsidRPr="00EE71F4" w:rsidRDefault="00D82DE3" w:rsidP="00D82DE3">
      <w:pPr>
        <w:pStyle w:val="sonvb"/>
        <w:spacing w:before="120" w:after="0" w:line="269" w:lineRule="auto"/>
        <w:ind w:firstLine="709"/>
        <w:rPr>
          <w:lang w:val="en-US"/>
        </w:rPr>
      </w:pPr>
      <w:r>
        <w:rPr>
          <w:lang w:val="en-US"/>
        </w:rPr>
        <w:t>3</w:t>
      </w:r>
      <w:r w:rsidR="00433975">
        <w:rPr>
          <w:lang w:val="en-US"/>
        </w:rPr>
        <w:t>3</w:t>
      </w:r>
      <w:r>
        <w:rPr>
          <w:lang w:val="en-US"/>
        </w:rPr>
        <w:t>.10.3</w:t>
      </w:r>
      <w:r w:rsidRPr="00EE71F4">
        <w:rPr>
          <w:lang w:val="en-US"/>
        </w:rPr>
        <w:t>. Việc chuyển trường từ trường THPT không chuyên đến trường THPT chuyên biệt được thực hiện theo Quy chế tổ chức và hoạt động của trường chuyên biệt.</w:t>
      </w:r>
    </w:p>
    <w:p w:rsidR="00D82DE3" w:rsidRPr="00EE71F4" w:rsidRDefault="00D82DE3" w:rsidP="00D82DE3">
      <w:pPr>
        <w:pStyle w:val="sonvb"/>
        <w:spacing w:before="120" w:after="0" w:line="269" w:lineRule="auto"/>
        <w:ind w:firstLine="709"/>
        <w:rPr>
          <w:lang w:val="en-US"/>
        </w:rPr>
      </w:pPr>
      <w:r>
        <w:rPr>
          <w:lang w:val="en-US"/>
        </w:rPr>
        <w:t>3</w:t>
      </w:r>
      <w:r w:rsidR="00433975">
        <w:rPr>
          <w:lang w:val="en-US"/>
        </w:rPr>
        <w:t>3</w:t>
      </w:r>
      <w:r>
        <w:rPr>
          <w:lang w:val="en-US"/>
        </w:rPr>
        <w:t>.10.4.</w:t>
      </w:r>
      <w:r w:rsidRPr="005D70DB">
        <w:rPr>
          <w:lang w:val="en-US"/>
        </w:rPr>
        <w:t xml:space="preserve"> </w:t>
      </w:r>
      <w:r w:rsidRPr="00EE71F4">
        <w:rPr>
          <w:lang w:val="en-US"/>
        </w:rPr>
        <w:t>Việc chuyển trường và tiếp nhận học sinh được thực hiện khi kết thúc học kỳ 1 của năm học (trong thời gian 01 tháng tính từ sau thời điểm kết thúc học kì 1) hoặc sau khi kết thúc năm học (từ thời điểm kết thúc năm học trước cho đến trước thời điểm tựu trường của năm học sau).</w:t>
      </w:r>
    </w:p>
    <w:p w:rsidR="00D82DE3" w:rsidRPr="0043086E" w:rsidRDefault="00D82DE3" w:rsidP="00D82DE3">
      <w:pPr>
        <w:pStyle w:val="sonvb"/>
        <w:spacing w:before="120" w:after="0" w:line="269" w:lineRule="auto"/>
        <w:ind w:firstLine="709"/>
        <w:rPr>
          <w:i/>
          <w:lang w:val="en-US"/>
        </w:rPr>
      </w:pPr>
      <w:r>
        <w:rPr>
          <w:i/>
          <w:lang w:val="en-US"/>
        </w:rPr>
        <w:t>3</w:t>
      </w:r>
      <w:r w:rsidR="00433975">
        <w:rPr>
          <w:i/>
          <w:lang w:val="en-US"/>
        </w:rPr>
        <w:t>3</w:t>
      </w:r>
      <w:r w:rsidRPr="0043086E">
        <w:rPr>
          <w:i/>
          <w:lang w:val="en-US"/>
        </w:rPr>
        <w:t>.11. Căn cứ pháp lý:</w:t>
      </w:r>
    </w:p>
    <w:p w:rsidR="00D82DE3" w:rsidRDefault="00D82DE3" w:rsidP="00D82DE3">
      <w:pPr>
        <w:pStyle w:val="sonvb"/>
        <w:spacing w:before="120" w:after="0" w:line="269" w:lineRule="auto"/>
        <w:ind w:firstLine="709"/>
        <w:rPr>
          <w:lang w:val="en-US"/>
        </w:rPr>
      </w:pPr>
      <w:r w:rsidRPr="005D70DB">
        <w:rPr>
          <w:lang w:val="en-US"/>
        </w:rPr>
        <w:t>Quyết định số 51/2002/QĐ-BGDĐT ngày 25/12/2002 ban hành quy định chuyển trường và tiếp nhận học sinh học tại các trường trung học cơ sở và trung học phổ thông.</w:t>
      </w:r>
    </w:p>
    <w:p w:rsidR="00D82DE3" w:rsidRDefault="00D82DE3" w:rsidP="00D82DE3">
      <w:pPr>
        <w:rPr>
          <w:rFonts w:eastAsia="Arial"/>
          <w:szCs w:val="28"/>
          <w:lang w:eastAsia="x-none"/>
        </w:rPr>
      </w:pPr>
      <w:r>
        <w:br w:type="page"/>
      </w:r>
    </w:p>
    <w:p w:rsidR="00D82DE3" w:rsidRPr="00BC420C" w:rsidRDefault="00D82DE3" w:rsidP="00D82DE3">
      <w:pPr>
        <w:pStyle w:val="sonvb"/>
        <w:spacing w:before="120" w:after="0" w:line="276" w:lineRule="auto"/>
        <w:ind w:firstLine="709"/>
        <w:rPr>
          <w:b/>
          <w:color w:val="0000FF"/>
          <w:lang w:val="en-US"/>
        </w:rPr>
      </w:pPr>
      <w:r>
        <w:rPr>
          <w:b/>
          <w:color w:val="0000FF"/>
          <w:lang w:val="en-US"/>
        </w:rPr>
        <w:t>3</w:t>
      </w:r>
      <w:r w:rsidR="00251120">
        <w:rPr>
          <w:b/>
          <w:color w:val="0000FF"/>
          <w:lang w:val="en-US"/>
        </w:rPr>
        <w:t>4</w:t>
      </w:r>
      <w:r w:rsidRPr="00BC420C">
        <w:rPr>
          <w:b/>
          <w:color w:val="0000FF"/>
          <w:lang w:val="en-US"/>
        </w:rPr>
        <w:t>. Xin học lại tại trường khác đối với học sinh trung học</w:t>
      </w:r>
    </w:p>
    <w:p w:rsidR="00D82DE3" w:rsidRPr="004170E1" w:rsidRDefault="00D82DE3" w:rsidP="00D82DE3">
      <w:pPr>
        <w:pStyle w:val="sonvb"/>
        <w:spacing w:before="120" w:after="0" w:line="276" w:lineRule="auto"/>
        <w:ind w:firstLine="709"/>
        <w:rPr>
          <w:i/>
          <w:lang w:val="en-US"/>
        </w:rPr>
      </w:pPr>
      <w:r>
        <w:rPr>
          <w:i/>
          <w:lang w:val="en-US"/>
        </w:rPr>
        <w:t>3</w:t>
      </w:r>
      <w:r w:rsidR="00251120">
        <w:rPr>
          <w:i/>
          <w:lang w:val="en-US"/>
        </w:rPr>
        <w:t>4</w:t>
      </w:r>
      <w:r w:rsidRPr="004170E1">
        <w:rPr>
          <w:i/>
          <w:lang w:val="en-US"/>
        </w:rPr>
        <w:t>.1. Trình tự thực hiện:</w:t>
      </w:r>
    </w:p>
    <w:p w:rsidR="00D82DE3" w:rsidRDefault="00D82DE3" w:rsidP="00D82DE3">
      <w:pPr>
        <w:pStyle w:val="sonvb"/>
        <w:spacing w:before="120" w:after="0" w:line="276" w:lineRule="auto"/>
        <w:ind w:firstLine="709"/>
        <w:rPr>
          <w:lang w:val="en-US"/>
        </w:rPr>
      </w:pPr>
      <w:r w:rsidRPr="005D70DB">
        <w:rPr>
          <w:lang w:val="en-US"/>
        </w:rPr>
        <w:t>- Trường hợp xin học lại tại trường hoặc trung tâm cũ: Hiệu trưởng trường hoặc Giám đốc trung tâm cho phép nhập học sau khi đã kiểm tra hồ sơ đầy đủ, hợp lệ.</w:t>
      </w:r>
    </w:p>
    <w:p w:rsidR="00D82DE3" w:rsidRPr="005D70DB" w:rsidRDefault="00D82DE3" w:rsidP="00D82DE3">
      <w:pPr>
        <w:pStyle w:val="sonvb"/>
        <w:spacing w:before="120" w:after="0" w:line="276" w:lineRule="auto"/>
        <w:ind w:firstLine="709"/>
        <w:rPr>
          <w:lang w:val="en-US"/>
        </w:rPr>
      </w:pPr>
      <w:r w:rsidRPr="005D70DB">
        <w:rPr>
          <w:lang w:val="en-US"/>
        </w:rPr>
        <w:t>- Trường hợp xin học lại tại trường hoặc trung tâm khác: Hồ sơ và thủ tục thực hiện như đối với học sinh chuyển trường.</w:t>
      </w:r>
    </w:p>
    <w:p w:rsidR="00D82DE3" w:rsidRPr="005D70DB" w:rsidRDefault="00D82DE3" w:rsidP="00D82DE3">
      <w:pPr>
        <w:pStyle w:val="sonvb"/>
        <w:spacing w:before="120" w:after="0" w:line="276" w:lineRule="auto"/>
        <w:ind w:firstLine="709"/>
        <w:rPr>
          <w:lang w:val="en-US"/>
        </w:rPr>
      </w:pPr>
      <w:r w:rsidRPr="005D70DB">
        <w:rPr>
          <w:lang w:val="en-US"/>
        </w:rPr>
        <w:t>- Trường hợp xin học lại vào lớp đầu cấp trung học phổ thông: Giám đốc Sở Giáo dục và Đào tạo xem xét, quyết định trên cơ sở kết quả thi tuyển của học sinh trước khi nghỉ học.</w:t>
      </w:r>
    </w:p>
    <w:p w:rsidR="00D82DE3" w:rsidRPr="004170E1" w:rsidRDefault="00D82DE3" w:rsidP="00D82DE3">
      <w:pPr>
        <w:pStyle w:val="sonvb"/>
        <w:spacing w:before="120" w:after="0" w:line="276" w:lineRule="auto"/>
        <w:ind w:firstLine="709"/>
        <w:rPr>
          <w:i/>
          <w:lang w:val="en-US"/>
        </w:rPr>
      </w:pPr>
      <w:r>
        <w:rPr>
          <w:i/>
          <w:lang w:val="en-US"/>
        </w:rPr>
        <w:t>3</w:t>
      </w:r>
      <w:r w:rsidR="00251120">
        <w:rPr>
          <w:i/>
          <w:lang w:val="en-US"/>
        </w:rPr>
        <w:t>4</w:t>
      </w:r>
      <w:r w:rsidRPr="004170E1">
        <w:rPr>
          <w:i/>
          <w:lang w:val="en-US"/>
        </w:rPr>
        <w:t xml:space="preserve">.2. Cách thức thực hiện: </w:t>
      </w:r>
    </w:p>
    <w:p w:rsidR="00457BA7" w:rsidRDefault="00457BA7" w:rsidP="00457BA7">
      <w:pPr>
        <w:spacing w:before="120" w:line="269" w:lineRule="auto"/>
        <w:ind w:firstLine="709"/>
        <w:jc w:val="both"/>
      </w:pPr>
      <w:r w:rsidRPr="005D70DB">
        <w:t>Trực tiếp tại Bộ phận tiếp nhận và trả kết quả của Sở Giáo dục và Đào tạo (Tầ</w:t>
      </w:r>
      <w:r>
        <w:t>ng 01, Tháp A</w:t>
      </w:r>
      <w:r w:rsidRPr="005D70DB">
        <w:t>, Trung tâm Hành chính tỉnh Bình Dương, điện thoại: 0</w:t>
      </w:r>
      <w:r>
        <w:t>274</w:t>
      </w:r>
      <w:r w:rsidRPr="005D70DB">
        <w:t>-3.903.242) hoặc qua bưu điện.</w:t>
      </w:r>
    </w:p>
    <w:p w:rsidR="00D82DE3" w:rsidRPr="004170E1" w:rsidRDefault="00D82DE3" w:rsidP="00D82DE3">
      <w:pPr>
        <w:pStyle w:val="sonvb"/>
        <w:spacing w:before="120" w:after="0" w:line="276" w:lineRule="auto"/>
        <w:ind w:firstLine="709"/>
        <w:rPr>
          <w:i/>
          <w:lang w:val="en-US"/>
        </w:rPr>
      </w:pPr>
      <w:r>
        <w:rPr>
          <w:i/>
          <w:lang w:val="en-US"/>
        </w:rPr>
        <w:t>3</w:t>
      </w:r>
      <w:r w:rsidR="00251120">
        <w:rPr>
          <w:i/>
          <w:lang w:val="en-US"/>
        </w:rPr>
        <w:t>4</w:t>
      </w:r>
      <w:r w:rsidRPr="004170E1">
        <w:rPr>
          <w:i/>
          <w:lang w:val="en-US"/>
        </w:rPr>
        <w:t>.3. Thành phần, số lượng hồ sơ:</w:t>
      </w:r>
    </w:p>
    <w:p w:rsidR="00D82DE3" w:rsidRPr="005D70DB" w:rsidRDefault="00D82DE3" w:rsidP="00D82DE3">
      <w:pPr>
        <w:pStyle w:val="sonvb"/>
        <w:spacing w:before="120" w:after="0" w:line="276" w:lineRule="auto"/>
        <w:ind w:firstLine="709"/>
        <w:rPr>
          <w:lang w:val="en-US"/>
        </w:rPr>
      </w:pPr>
      <w:r>
        <w:rPr>
          <w:lang w:val="en-US"/>
        </w:rPr>
        <w:t>Bản sao giấy tờ chứng minh t</w:t>
      </w:r>
      <w:r w:rsidRPr="0003209A">
        <w:rPr>
          <w:lang w:val="en-US"/>
        </w:rPr>
        <w:t>hực hiện theo Điề</w:t>
      </w:r>
      <w:r>
        <w:rPr>
          <w:lang w:val="en-US"/>
        </w:rPr>
        <w:t xml:space="preserve">u </w:t>
      </w:r>
      <w:r w:rsidRPr="0003209A">
        <w:rPr>
          <w:lang w:val="en-US"/>
        </w:rPr>
        <w:t>6</w:t>
      </w:r>
      <w:r>
        <w:rPr>
          <w:rStyle w:val="FootnoteReference"/>
          <w:lang w:val="en-US"/>
        </w:rPr>
        <w:footnoteReference w:id="8"/>
      </w:r>
      <w:r w:rsidRPr="0003209A">
        <w:rPr>
          <w:lang w:val="en-US"/>
        </w:rPr>
        <w:t xml:space="preserve"> </w:t>
      </w:r>
      <w:r>
        <w:rPr>
          <w:lang w:val="en-US"/>
        </w:rPr>
        <w:t>N</w:t>
      </w:r>
      <w:r w:rsidRPr="0003209A">
        <w:rPr>
          <w:lang w:val="en-US"/>
        </w:rPr>
        <w:t>ghị định số 23/2015/NĐ-CP ngày 16/02/2015</w:t>
      </w:r>
    </w:p>
    <w:p w:rsidR="00D82DE3" w:rsidRDefault="00D82DE3" w:rsidP="00D82DE3">
      <w:pPr>
        <w:pStyle w:val="sonvb"/>
        <w:spacing w:before="120" w:after="0" w:line="276" w:lineRule="auto"/>
        <w:ind w:firstLine="709"/>
        <w:rPr>
          <w:lang w:val="en-US"/>
        </w:rPr>
      </w:pPr>
      <w:r>
        <w:rPr>
          <w:lang w:val="en-US"/>
        </w:rPr>
        <w:t>H</w:t>
      </w:r>
      <w:r w:rsidRPr="005D70DB">
        <w:rPr>
          <w:lang w:val="en-US"/>
        </w:rPr>
        <w:t>ồ sơ</w:t>
      </w:r>
      <w:r>
        <w:rPr>
          <w:lang w:val="en-US"/>
        </w:rPr>
        <w:t xml:space="preserve"> bao gồm: </w:t>
      </w:r>
    </w:p>
    <w:p w:rsidR="00D82DE3" w:rsidRPr="005D715E" w:rsidRDefault="00D82DE3" w:rsidP="00D82DE3">
      <w:pPr>
        <w:pStyle w:val="sonvb"/>
        <w:spacing w:before="120" w:after="0" w:line="276" w:lineRule="auto"/>
        <w:ind w:firstLine="709"/>
        <w:rPr>
          <w:lang w:val="en-US"/>
        </w:rPr>
      </w:pPr>
      <w:r w:rsidRPr="005D715E">
        <w:rPr>
          <w:lang w:val="en-US"/>
        </w:rPr>
        <w:t>- Đơn xin học lại của học sinh, học viên có chữ ký của cha (mẹ) hoặc người giám hộ;</w:t>
      </w:r>
    </w:p>
    <w:p w:rsidR="00D82DE3" w:rsidRPr="005D715E" w:rsidRDefault="00D82DE3" w:rsidP="00D82DE3">
      <w:pPr>
        <w:pStyle w:val="sonvb"/>
        <w:spacing w:before="120" w:after="0" w:line="276" w:lineRule="auto"/>
        <w:ind w:firstLine="709"/>
        <w:rPr>
          <w:lang w:val="en-US"/>
        </w:rPr>
      </w:pPr>
      <w:r w:rsidRPr="005D715E">
        <w:rPr>
          <w:lang w:val="en-US"/>
        </w:rPr>
        <w:t>- Học bạ của cấp THPT (bản chính);</w:t>
      </w:r>
    </w:p>
    <w:p w:rsidR="00D82DE3" w:rsidRPr="005D715E" w:rsidRDefault="00D82DE3" w:rsidP="00D82DE3">
      <w:pPr>
        <w:pStyle w:val="sonvb"/>
        <w:spacing w:before="120" w:after="0" w:line="276" w:lineRule="auto"/>
        <w:ind w:firstLine="709"/>
        <w:rPr>
          <w:lang w:val="en-US"/>
        </w:rPr>
      </w:pPr>
      <w:r w:rsidRPr="005D715E">
        <w:rPr>
          <w:lang w:val="en-US"/>
        </w:rPr>
        <w:t>- Giấy xác nhận của chính quyền địa phương nơi cư trú về việc chấp hành chính sách và pháp luật của nhà nước.</w:t>
      </w:r>
    </w:p>
    <w:p w:rsidR="00D82DE3" w:rsidRPr="005D70DB" w:rsidRDefault="00D82DE3" w:rsidP="00D82DE3">
      <w:pPr>
        <w:pStyle w:val="sonvb"/>
        <w:spacing w:before="120" w:after="0" w:line="276" w:lineRule="auto"/>
        <w:ind w:firstLine="709"/>
        <w:rPr>
          <w:lang w:val="en-US"/>
        </w:rPr>
      </w:pPr>
      <w:r w:rsidRPr="005D70DB">
        <w:rPr>
          <w:lang w:val="en-US"/>
        </w:rPr>
        <w:t>Số lượng hồ sơ: 01 bộ.</w:t>
      </w:r>
    </w:p>
    <w:p w:rsidR="00D82DE3" w:rsidRPr="004170E1" w:rsidRDefault="00D82DE3" w:rsidP="00D82DE3">
      <w:pPr>
        <w:pStyle w:val="sonvb"/>
        <w:spacing w:before="120" w:after="0" w:line="276" w:lineRule="auto"/>
        <w:ind w:firstLine="709"/>
        <w:rPr>
          <w:i/>
          <w:lang w:val="en-US"/>
        </w:rPr>
      </w:pPr>
      <w:r>
        <w:rPr>
          <w:i/>
          <w:lang w:val="en-US"/>
        </w:rPr>
        <w:t>3</w:t>
      </w:r>
      <w:r w:rsidR="00251120">
        <w:rPr>
          <w:i/>
          <w:lang w:val="en-US"/>
        </w:rPr>
        <w:t>4</w:t>
      </w:r>
      <w:r>
        <w:rPr>
          <w:i/>
          <w:lang w:val="en-US"/>
        </w:rPr>
        <w:t>.</w:t>
      </w:r>
      <w:r w:rsidRPr="004170E1">
        <w:rPr>
          <w:i/>
          <w:lang w:val="en-US"/>
        </w:rPr>
        <w:t>4. Thời hạn giải quyết:</w:t>
      </w:r>
    </w:p>
    <w:p w:rsidR="00220182" w:rsidRPr="005D70DB" w:rsidRDefault="00220182" w:rsidP="00220182">
      <w:pPr>
        <w:pStyle w:val="sonvb"/>
        <w:spacing w:before="120" w:after="0" w:line="276" w:lineRule="auto"/>
        <w:ind w:firstLine="709"/>
        <w:rPr>
          <w:lang w:val="en-US"/>
        </w:rPr>
      </w:pPr>
      <w:r w:rsidRPr="005D70DB">
        <w:rPr>
          <w:lang w:val="en-US"/>
        </w:rPr>
        <w:t>Chưa quy định cụ thể.</w:t>
      </w:r>
    </w:p>
    <w:p w:rsidR="00220182" w:rsidRPr="005D70DB" w:rsidRDefault="00220182" w:rsidP="00220182">
      <w:pPr>
        <w:pStyle w:val="sonvb"/>
        <w:spacing w:before="120" w:after="0" w:line="276" w:lineRule="auto"/>
        <w:ind w:firstLine="709"/>
        <w:rPr>
          <w:lang w:val="en-US"/>
        </w:rPr>
      </w:pPr>
      <w:r w:rsidRPr="005D70DB">
        <w:rPr>
          <w:lang w:val="en-US"/>
        </w:rPr>
        <w:t>Việc xin học lại được thực hiện trong thời gian hè trước khi khai giảng năm học mới.</w:t>
      </w:r>
    </w:p>
    <w:p w:rsidR="00220182" w:rsidRPr="00BD7505" w:rsidRDefault="00220182" w:rsidP="00220182">
      <w:pPr>
        <w:pStyle w:val="sonvb"/>
        <w:spacing w:before="120" w:after="0" w:line="276" w:lineRule="auto"/>
        <w:ind w:firstLine="709"/>
        <w:rPr>
          <w:i/>
          <w:lang w:val="en-US"/>
        </w:rPr>
      </w:pPr>
      <w:r>
        <w:rPr>
          <w:i/>
          <w:lang w:val="en-US"/>
        </w:rPr>
        <w:t>3</w:t>
      </w:r>
      <w:r w:rsidR="00251120">
        <w:rPr>
          <w:i/>
          <w:lang w:val="en-US"/>
        </w:rPr>
        <w:t>4</w:t>
      </w:r>
      <w:r w:rsidRPr="00BD7505">
        <w:rPr>
          <w:i/>
          <w:lang w:val="en-US"/>
        </w:rPr>
        <w:t>.5. Đối tượng thực hiện:</w:t>
      </w:r>
    </w:p>
    <w:p w:rsidR="00220182" w:rsidRPr="005D70DB" w:rsidRDefault="00220182" w:rsidP="00220182">
      <w:pPr>
        <w:pStyle w:val="sonvb"/>
        <w:spacing w:before="120" w:after="0" w:line="276" w:lineRule="auto"/>
        <w:ind w:firstLine="709"/>
        <w:rPr>
          <w:lang w:val="en-US"/>
        </w:rPr>
      </w:pPr>
      <w:r w:rsidRPr="005D70DB">
        <w:rPr>
          <w:lang w:val="en-US"/>
        </w:rPr>
        <w:t>Cá nhân.</w:t>
      </w:r>
    </w:p>
    <w:p w:rsidR="00220182" w:rsidRPr="00BD7505" w:rsidRDefault="00220182" w:rsidP="00220182">
      <w:pPr>
        <w:pStyle w:val="sonvb"/>
        <w:spacing w:before="120" w:after="0" w:line="276" w:lineRule="auto"/>
        <w:ind w:firstLine="709"/>
        <w:rPr>
          <w:i/>
          <w:lang w:val="en-US"/>
        </w:rPr>
      </w:pPr>
      <w:r>
        <w:rPr>
          <w:i/>
          <w:lang w:val="en-US"/>
        </w:rPr>
        <w:t>3</w:t>
      </w:r>
      <w:r w:rsidR="00251120">
        <w:rPr>
          <w:i/>
          <w:lang w:val="en-US"/>
        </w:rPr>
        <w:t>4</w:t>
      </w:r>
      <w:r w:rsidRPr="00BD7505">
        <w:rPr>
          <w:i/>
          <w:lang w:val="en-US"/>
        </w:rPr>
        <w:t>.6. Cơ quan thực hiện:</w:t>
      </w:r>
    </w:p>
    <w:p w:rsidR="00220182" w:rsidRPr="005D70DB" w:rsidRDefault="00220182" w:rsidP="00220182">
      <w:pPr>
        <w:pStyle w:val="sonvb"/>
        <w:spacing w:before="120" w:after="0" w:line="247" w:lineRule="auto"/>
        <w:ind w:firstLine="709"/>
        <w:rPr>
          <w:lang w:val="en-US"/>
        </w:rPr>
      </w:pPr>
      <w:r w:rsidRPr="005D70DB">
        <w:rPr>
          <w:lang w:val="en-US"/>
        </w:rPr>
        <w:t>Sở Giáo dục và Đào tạo.</w:t>
      </w:r>
    </w:p>
    <w:p w:rsidR="00220182" w:rsidRPr="00BD7505" w:rsidRDefault="00220182" w:rsidP="00220182">
      <w:pPr>
        <w:pStyle w:val="sonvb"/>
        <w:spacing w:before="120" w:after="0" w:line="247" w:lineRule="auto"/>
        <w:ind w:firstLine="709"/>
        <w:rPr>
          <w:i/>
          <w:lang w:val="en-US"/>
        </w:rPr>
      </w:pPr>
      <w:r>
        <w:rPr>
          <w:i/>
          <w:lang w:val="en-US"/>
        </w:rPr>
        <w:t>3</w:t>
      </w:r>
      <w:r w:rsidR="00251120">
        <w:rPr>
          <w:i/>
          <w:lang w:val="en-US"/>
        </w:rPr>
        <w:t>4</w:t>
      </w:r>
      <w:r w:rsidRPr="00BD7505">
        <w:rPr>
          <w:i/>
          <w:lang w:val="en-US"/>
        </w:rPr>
        <w:t>.7. Kết quả của TTHC:</w:t>
      </w:r>
    </w:p>
    <w:p w:rsidR="00220182" w:rsidRPr="005D70DB" w:rsidRDefault="00220182" w:rsidP="00220182">
      <w:pPr>
        <w:pStyle w:val="sonvb"/>
        <w:spacing w:before="120" w:after="0" w:line="247" w:lineRule="auto"/>
        <w:ind w:firstLine="709"/>
        <w:rPr>
          <w:lang w:val="en-US"/>
        </w:rPr>
      </w:pPr>
      <w:r>
        <w:rPr>
          <w:lang w:val="en-US"/>
        </w:rPr>
        <w:t>C</w:t>
      </w:r>
      <w:r w:rsidRPr="005D70DB">
        <w:rPr>
          <w:lang w:val="en-US"/>
        </w:rPr>
        <w:t>ho phép học sinh học lại.</w:t>
      </w:r>
    </w:p>
    <w:p w:rsidR="00220182" w:rsidRPr="00BD7505" w:rsidRDefault="00220182" w:rsidP="00220182">
      <w:pPr>
        <w:pStyle w:val="sonvb"/>
        <w:spacing w:before="120" w:after="0" w:line="247" w:lineRule="auto"/>
        <w:ind w:firstLine="709"/>
        <w:rPr>
          <w:i/>
          <w:lang w:val="en-US"/>
        </w:rPr>
      </w:pPr>
      <w:r>
        <w:rPr>
          <w:i/>
          <w:lang w:val="en-US"/>
        </w:rPr>
        <w:t>3</w:t>
      </w:r>
      <w:r w:rsidR="00251120">
        <w:rPr>
          <w:i/>
          <w:lang w:val="en-US"/>
        </w:rPr>
        <w:t>4</w:t>
      </w:r>
      <w:r w:rsidRPr="00BD7505">
        <w:rPr>
          <w:i/>
          <w:lang w:val="en-US"/>
        </w:rPr>
        <w:t>.8. Phí, lệ phí:</w:t>
      </w:r>
    </w:p>
    <w:p w:rsidR="00220182" w:rsidRPr="005D70DB" w:rsidRDefault="00220182" w:rsidP="00220182">
      <w:pPr>
        <w:pStyle w:val="sonvb"/>
        <w:spacing w:before="120" w:after="0" w:line="247" w:lineRule="auto"/>
        <w:ind w:firstLine="709"/>
        <w:rPr>
          <w:lang w:val="en-US"/>
        </w:rPr>
      </w:pPr>
      <w:r w:rsidRPr="005D70DB">
        <w:rPr>
          <w:lang w:val="en-US"/>
        </w:rPr>
        <w:t>Không</w:t>
      </w:r>
    </w:p>
    <w:p w:rsidR="00220182" w:rsidRPr="00BD7505" w:rsidRDefault="00220182" w:rsidP="00220182">
      <w:pPr>
        <w:pStyle w:val="sonvb"/>
        <w:spacing w:before="120" w:after="0" w:line="247" w:lineRule="auto"/>
        <w:ind w:firstLine="709"/>
        <w:rPr>
          <w:i/>
          <w:lang w:val="en-US"/>
        </w:rPr>
      </w:pPr>
      <w:r>
        <w:rPr>
          <w:i/>
          <w:lang w:val="en-US"/>
        </w:rPr>
        <w:t>3</w:t>
      </w:r>
      <w:r w:rsidR="00251120">
        <w:rPr>
          <w:i/>
          <w:lang w:val="en-US"/>
        </w:rPr>
        <w:t>4</w:t>
      </w:r>
      <w:r w:rsidRPr="00BD7505">
        <w:rPr>
          <w:i/>
          <w:lang w:val="en-US"/>
        </w:rPr>
        <w:t>.9. Mẫu đơn, mẫu tờ khai:</w:t>
      </w:r>
    </w:p>
    <w:p w:rsidR="00220182" w:rsidRPr="005D70DB" w:rsidRDefault="00220182" w:rsidP="00220182">
      <w:pPr>
        <w:pStyle w:val="sonvb"/>
        <w:spacing w:before="120" w:after="0" w:line="247" w:lineRule="auto"/>
        <w:ind w:firstLine="709"/>
        <w:rPr>
          <w:lang w:val="en-US"/>
        </w:rPr>
      </w:pPr>
      <w:r w:rsidRPr="005D70DB">
        <w:rPr>
          <w:lang w:val="en-US"/>
        </w:rPr>
        <w:t>Không</w:t>
      </w:r>
    </w:p>
    <w:p w:rsidR="00220182" w:rsidRPr="00BD7505" w:rsidRDefault="00220182" w:rsidP="00220182">
      <w:pPr>
        <w:pStyle w:val="sonvb"/>
        <w:spacing w:before="120" w:after="0" w:line="247" w:lineRule="auto"/>
        <w:ind w:firstLine="709"/>
        <w:rPr>
          <w:i/>
          <w:lang w:val="en-US"/>
        </w:rPr>
      </w:pPr>
      <w:r>
        <w:rPr>
          <w:i/>
          <w:lang w:val="en-US"/>
        </w:rPr>
        <w:t>3</w:t>
      </w:r>
      <w:r w:rsidR="00251120">
        <w:rPr>
          <w:i/>
          <w:lang w:val="en-US"/>
        </w:rPr>
        <w:t>4</w:t>
      </w:r>
      <w:r w:rsidRPr="00BD7505">
        <w:rPr>
          <w:i/>
          <w:lang w:val="en-US"/>
        </w:rPr>
        <w:t>.10. Yêu cầu hoặc điều kiệ</w:t>
      </w:r>
      <w:r>
        <w:rPr>
          <w:i/>
          <w:lang w:val="en-US"/>
        </w:rPr>
        <w:t>n</w:t>
      </w:r>
      <w:r w:rsidRPr="00BD7505">
        <w:rPr>
          <w:i/>
          <w:lang w:val="en-US"/>
        </w:rPr>
        <w:t>:</w:t>
      </w:r>
    </w:p>
    <w:p w:rsidR="00220182" w:rsidRDefault="00220182" w:rsidP="00220182">
      <w:pPr>
        <w:pStyle w:val="sonvb"/>
        <w:spacing w:before="120" w:after="0" w:line="247" w:lineRule="auto"/>
        <w:ind w:firstLine="709"/>
        <w:rPr>
          <w:lang w:val="en-US"/>
        </w:rPr>
      </w:pPr>
      <w:r w:rsidRPr="005D70DB">
        <w:rPr>
          <w:lang w:val="en-US"/>
        </w:rPr>
        <w:t>Học sinh xin học lại sau thời gian nghỉ nhưng còn trong độ tuổi quy định của cấp học.</w:t>
      </w:r>
    </w:p>
    <w:p w:rsidR="00220182" w:rsidRPr="00BD7505" w:rsidRDefault="00220182" w:rsidP="00220182">
      <w:pPr>
        <w:pStyle w:val="sonvb"/>
        <w:spacing w:before="120" w:after="0" w:line="247" w:lineRule="auto"/>
        <w:ind w:firstLine="709"/>
        <w:rPr>
          <w:i/>
          <w:lang w:val="en-US"/>
        </w:rPr>
      </w:pPr>
      <w:r>
        <w:rPr>
          <w:i/>
          <w:lang w:val="en-US"/>
        </w:rPr>
        <w:t>3</w:t>
      </w:r>
      <w:r w:rsidR="00251120">
        <w:rPr>
          <w:i/>
          <w:lang w:val="en-US"/>
        </w:rPr>
        <w:t>4</w:t>
      </w:r>
      <w:r w:rsidRPr="00BD7505">
        <w:rPr>
          <w:i/>
          <w:lang w:val="en-US"/>
        </w:rPr>
        <w:t>.11. Căn cứ</w:t>
      </w:r>
      <w:r>
        <w:rPr>
          <w:i/>
          <w:lang w:val="en-US"/>
        </w:rPr>
        <w:t xml:space="preserve"> pháp lý</w:t>
      </w:r>
      <w:r w:rsidRPr="00BD7505">
        <w:rPr>
          <w:i/>
          <w:lang w:val="en-US"/>
        </w:rPr>
        <w:t>:</w:t>
      </w:r>
    </w:p>
    <w:p w:rsidR="00220182" w:rsidRPr="001269F1" w:rsidRDefault="00220182" w:rsidP="00220182">
      <w:pPr>
        <w:pStyle w:val="sonvb"/>
        <w:spacing w:before="120" w:after="0" w:line="247" w:lineRule="auto"/>
        <w:ind w:firstLine="709"/>
        <w:rPr>
          <w:lang w:val="en-US"/>
        </w:rPr>
      </w:pPr>
      <w:r w:rsidRPr="005D70DB">
        <w:rPr>
          <w:lang w:val="en-US"/>
        </w:rPr>
        <w:t>Quyết định số 51/2002/QĐ-BGDĐT ngày 25/12/2002 ban hành quy định chuyển trường và tiếp nhận học sinh học tại các trường trung học cơ sở và trung học phổ thông.</w:t>
      </w:r>
    </w:p>
    <w:p w:rsidR="00B71D57" w:rsidRPr="00220182" w:rsidRDefault="00220182" w:rsidP="00220182">
      <w:pPr>
        <w:rPr>
          <w:rFonts w:eastAsia="Arial"/>
          <w:szCs w:val="28"/>
          <w:lang w:eastAsia="x-none"/>
        </w:rPr>
      </w:pPr>
      <w:r>
        <w:br w:type="page"/>
      </w:r>
    </w:p>
    <w:p w:rsidR="005C4324" w:rsidRPr="004008D3" w:rsidRDefault="00470026" w:rsidP="005C4324">
      <w:pPr>
        <w:shd w:val="clear" w:color="auto" w:fill="FFFFFF"/>
        <w:spacing w:before="120" w:after="120" w:line="234" w:lineRule="atLeast"/>
        <w:rPr>
          <w:color w:val="FF0000"/>
          <w:szCs w:val="28"/>
        </w:rPr>
      </w:pPr>
      <w:bookmarkStart w:id="6" w:name="bookmark55"/>
      <w:r>
        <w:rPr>
          <w:b/>
          <w:bCs/>
          <w:color w:val="FF0000"/>
          <w:szCs w:val="28"/>
        </w:rPr>
        <w:t xml:space="preserve"> 35</w:t>
      </w:r>
      <w:r w:rsidR="005C4324" w:rsidRPr="004008D3">
        <w:rPr>
          <w:b/>
          <w:bCs/>
          <w:color w:val="FF0000"/>
          <w:szCs w:val="28"/>
        </w:rPr>
        <w:t xml:space="preserve">. </w:t>
      </w:r>
      <w:r w:rsidR="005C4324" w:rsidRPr="004008D3">
        <w:rPr>
          <w:b/>
          <w:bCs/>
          <w:color w:val="FF0000"/>
          <w:szCs w:val="28"/>
          <w:lang w:val="vi-VN"/>
        </w:rPr>
        <w:t>Phê duyệt liên kết giáo dục</w:t>
      </w:r>
    </w:p>
    <w:p w:rsidR="005C4324" w:rsidRPr="00B71D57" w:rsidRDefault="00470026" w:rsidP="00B71D57">
      <w:pPr>
        <w:shd w:val="clear" w:color="auto" w:fill="FFFFFF"/>
        <w:spacing w:before="120" w:after="120" w:line="234" w:lineRule="atLeast"/>
        <w:ind w:firstLine="720"/>
        <w:rPr>
          <w:i/>
          <w:szCs w:val="28"/>
        </w:rPr>
      </w:pPr>
      <w:r>
        <w:rPr>
          <w:i/>
          <w:szCs w:val="28"/>
        </w:rPr>
        <w:t>35</w:t>
      </w:r>
      <w:r w:rsidR="005C4324" w:rsidRPr="00B71D57">
        <w:rPr>
          <w:i/>
          <w:szCs w:val="28"/>
          <w:lang w:val="vi-VN"/>
        </w:rPr>
        <w:t>.1. Trình tự thực hiện:</w:t>
      </w:r>
    </w:p>
    <w:p w:rsidR="005C4324" w:rsidRPr="00845271" w:rsidRDefault="005C4324" w:rsidP="00B71D57">
      <w:pPr>
        <w:pStyle w:val="sonvb"/>
      </w:pPr>
      <w:r w:rsidRPr="00845271">
        <w:t>Bước 1: Các bên liên kết nộp hồ sơ cho Sở Giáo dục và Đào tạo.</w:t>
      </w:r>
    </w:p>
    <w:p w:rsidR="005C4324" w:rsidRPr="00845271" w:rsidRDefault="005C4324" w:rsidP="00B71D57">
      <w:pPr>
        <w:pStyle w:val="sonvb"/>
        <w:spacing w:after="0"/>
      </w:pPr>
      <w:r w:rsidRPr="00845271">
        <w:t>Bước 2: Trường hợp hồ sơ không đầy đủ, trong thời hạn 05 ngày làm việc kể từ ngày tiếp nhận hồ sơ, Sở giáo dục và đào tạo thông báo bằng văn bản gửi trực tiếp hoặc qua bưu điện hoặc thư điện tử cho các bên liên kết.</w:t>
      </w:r>
    </w:p>
    <w:p w:rsidR="005C4324" w:rsidRPr="00845271" w:rsidRDefault="005C4324" w:rsidP="0073381E">
      <w:pPr>
        <w:pStyle w:val="sonvb"/>
        <w:spacing w:after="0"/>
      </w:pPr>
      <w:r w:rsidRPr="0073381E">
        <w:t>Bước 3: Trong thời hạn 10 ngày làm việc, kể từ ngày nhận được hồ sơ hợp lệ, cơ quan tiếp nhận hồ sơ tổ chức thẩm định, gửi 01 bộ hồ sơ trực tiếp hoặc qua bưu điện đến Bộ trưởng Bộ Giáo dục và Đào tạo để phê duyệt chương trình giáo dục tích hợp theo quy định tại điểm c khoản 1 Điều 7 Nghị định số </w:t>
      </w:r>
      <w:hyperlink r:id="rId8" w:tgtFrame="_blank" w:tooltip="Nghị định 86/2018/NĐ-CP" w:history="1">
        <w:r w:rsidRPr="00B71D57">
          <w:rPr>
            <w:rStyle w:val="sonvbChar"/>
          </w:rPr>
          <w:t>86/2018/NĐ-CP</w:t>
        </w:r>
      </w:hyperlink>
      <w:r w:rsidRPr="0073381E">
        <w:t> </w:t>
      </w:r>
      <w:r w:rsidRPr="00845271">
        <w:rPr>
          <w:lang w:val="vi-VN"/>
        </w:rPr>
        <w:t>.</w:t>
      </w:r>
    </w:p>
    <w:p w:rsidR="005C4324" w:rsidRPr="00845271" w:rsidRDefault="005C4324" w:rsidP="0073381E">
      <w:pPr>
        <w:pStyle w:val="sonvb"/>
      </w:pPr>
      <w:r w:rsidRPr="00845271">
        <w:t>Bước 4: Trong thời hạn 05 ngày làm việc, kể từ ngày nhận được kết quả thẩm định chương trình tích hợp của Bộ Giáo dục và Đào tạo, Sở Giáo dục và Đào tạo quyết định phê duyệt liên kết giáo dục.</w:t>
      </w:r>
    </w:p>
    <w:p w:rsidR="005C4324" w:rsidRPr="00845271" w:rsidRDefault="005C4324" w:rsidP="0073381E">
      <w:pPr>
        <w:pStyle w:val="sonvb"/>
      </w:pPr>
      <w:r w:rsidRPr="00845271">
        <w:t>Trường hợp liên kết giáo dục không đủ điều kiện phê duyệt, trong thời hạn 05 ngày làm việc, kể từ ngày nhận được ý kiến của các cấp có thẩm quyền, cơ quan tiếp nhận hồ sơ phải trả lời bằng văn bản, trong đó nêu rõ lý do.</w:t>
      </w:r>
    </w:p>
    <w:p w:rsidR="0073381E" w:rsidRDefault="00470026" w:rsidP="0073381E">
      <w:pPr>
        <w:pStyle w:val="sonvb"/>
        <w:rPr>
          <w:lang w:val="en-US"/>
        </w:rPr>
      </w:pPr>
      <w:r>
        <w:rPr>
          <w:i/>
          <w:lang w:val="en-US"/>
        </w:rPr>
        <w:t>35</w:t>
      </w:r>
      <w:r w:rsidR="005C4324" w:rsidRPr="0073381E">
        <w:rPr>
          <w:i/>
        </w:rPr>
        <w:t>.2. Cách thức thực hiện:</w:t>
      </w:r>
      <w:r w:rsidR="005C4324" w:rsidRPr="00845271">
        <w:t xml:space="preserve"> </w:t>
      </w:r>
    </w:p>
    <w:p w:rsidR="00457BA7" w:rsidRDefault="00457BA7" w:rsidP="00457BA7">
      <w:pPr>
        <w:spacing w:before="120" w:line="269" w:lineRule="auto"/>
        <w:ind w:firstLine="709"/>
        <w:jc w:val="both"/>
      </w:pPr>
      <w:r w:rsidRPr="005D70DB">
        <w:t>Trực tiếp tại Bộ phận tiếp nhận và trả kết quả của Sở Giáo dục và Đào tạo (Tầ</w:t>
      </w:r>
      <w:r>
        <w:t>ng 01, Tháp A</w:t>
      </w:r>
      <w:r w:rsidRPr="005D70DB">
        <w:t>, Trung tâm Hành chính tỉnh Bình Dương, điện thoại: 0</w:t>
      </w:r>
      <w:r>
        <w:t>274</w:t>
      </w:r>
      <w:r w:rsidRPr="005D70DB">
        <w:t>-3.903.242) hoặc qua bưu điện.</w:t>
      </w:r>
    </w:p>
    <w:p w:rsidR="005C4324" w:rsidRPr="0073381E" w:rsidRDefault="00470026" w:rsidP="0073381E">
      <w:pPr>
        <w:pStyle w:val="sonvb"/>
        <w:rPr>
          <w:i/>
        </w:rPr>
      </w:pPr>
      <w:r>
        <w:rPr>
          <w:i/>
          <w:lang w:val="en-US"/>
        </w:rPr>
        <w:t>35</w:t>
      </w:r>
      <w:r w:rsidR="005C4324" w:rsidRPr="0073381E">
        <w:rPr>
          <w:i/>
        </w:rPr>
        <w:t>.3. Thành phần, số lượng hồ sơ:</w:t>
      </w:r>
    </w:p>
    <w:p w:rsidR="005C4324" w:rsidRPr="00845271" w:rsidRDefault="00470026" w:rsidP="0073381E">
      <w:pPr>
        <w:pStyle w:val="sonvb"/>
      </w:pPr>
      <w:r>
        <w:rPr>
          <w:lang w:val="en-US"/>
        </w:rPr>
        <w:t>35</w:t>
      </w:r>
      <w:r w:rsidR="005C4324" w:rsidRPr="00845271">
        <w:t>.3.1. Hồ sơ bao gồm:</w:t>
      </w:r>
    </w:p>
    <w:p w:rsidR="005C4324" w:rsidRPr="00845271" w:rsidRDefault="005C4324" w:rsidP="00FD3636">
      <w:pPr>
        <w:shd w:val="clear" w:color="auto" w:fill="FFFFFF"/>
        <w:spacing w:line="234" w:lineRule="atLeast"/>
        <w:ind w:firstLine="720"/>
        <w:rPr>
          <w:szCs w:val="28"/>
        </w:rPr>
      </w:pPr>
      <w:r w:rsidRPr="00845271">
        <w:rPr>
          <w:szCs w:val="28"/>
          <w:lang w:val="vi-VN"/>
        </w:rPr>
        <w:t xml:space="preserve">a) </w:t>
      </w:r>
      <w:r w:rsidRPr="0073381E">
        <w:rPr>
          <w:rStyle w:val="sonvbChar"/>
        </w:rPr>
        <w:t>Đơn đề nghị phê duyệt liên kết giáo dục với nước ngoài do các bên liên kết cùng ký theo Mẫu số 01 Phụ lục Nghị định số </w:t>
      </w:r>
      <w:hyperlink r:id="rId9" w:tgtFrame="_blank" w:tooltip="Nghị định 86/2018/NĐ-CP" w:history="1">
        <w:r w:rsidRPr="0073381E">
          <w:rPr>
            <w:rStyle w:val="sonvbChar"/>
          </w:rPr>
          <w:t>86/2018/NĐ-CP</w:t>
        </w:r>
      </w:hyperlink>
      <w:r w:rsidRPr="0073381E">
        <w:rPr>
          <w:rStyle w:val="sonvbChar"/>
        </w:rPr>
        <w:t>.</w:t>
      </w:r>
    </w:p>
    <w:p w:rsidR="005C4324" w:rsidRPr="00845271" w:rsidRDefault="005C4324" w:rsidP="00FD3636">
      <w:pPr>
        <w:shd w:val="clear" w:color="auto" w:fill="FFFFFF"/>
        <w:spacing w:before="120" w:after="120" w:line="234" w:lineRule="atLeast"/>
        <w:ind w:firstLine="720"/>
        <w:rPr>
          <w:szCs w:val="28"/>
        </w:rPr>
      </w:pPr>
      <w:r w:rsidRPr="00845271">
        <w:rPr>
          <w:szCs w:val="28"/>
          <w:lang w:val="vi-VN"/>
        </w:rPr>
        <w:t xml:space="preserve">b) </w:t>
      </w:r>
      <w:r w:rsidRPr="0073381E">
        <w:rPr>
          <w:rStyle w:val="sonvbChar"/>
        </w:rPr>
        <w:t>Thỏa thuận (Hợp đồng) hợp tác giữa các bên liên kết trong đó có thông tin chi tiết về các bên liên kết, trách nhiệm của các bên đối với nội dung cam kết cụ thể về chương trình, tài liệu học tập và giảng dạy, giáo viên, cơ sở vật chất, kiểm tra, đánh giá, văn bằng, thông tin về tài chính và các nội dung khác.</w:t>
      </w:r>
    </w:p>
    <w:p w:rsidR="005C4324" w:rsidRPr="00845271" w:rsidRDefault="005C4324" w:rsidP="00FD3636">
      <w:pPr>
        <w:shd w:val="clear" w:color="auto" w:fill="FFFFFF"/>
        <w:spacing w:before="120" w:after="120" w:line="234" w:lineRule="atLeast"/>
        <w:ind w:firstLine="720"/>
        <w:rPr>
          <w:szCs w:val="28"/>
        </w:rPr>
      </w:pPr>
      <w:r w:rsidRPr="00845271">
        <w:rPr>
          <w:szCs w:val="28"/>
          <w:lang w:val="vi-VN"/>
        </w:rPr>
        <w:t xml:space="preserve">c) </w:t>
      </w:r>
      <w:r w:rsidRPr="00135E35">
        <w:rPr>
          <w:rStyle w:val="sonvbChar"/>
        </w:rPr>
        <w:t>Giấy tờ chứng minh tư cách pháp lý của các bên liên kết: Bản sao có chứng thực hoặc bản sao kèm theo bản chính để đối chiếu Quyết định thành lập hoặc cho phép thành lập cơ sở giáo dục hoặc các tài liệu tương đương khác.</w:t>
      </w:r>
    </w:p>
    <w:p w:rsidR="005C4324" w:rsidRPr="00845271" w:rsidRDefault="005C4324" w:rsidP="00FD3636">
      <w:pPr>
        <w:shd w:val="clear" w:color="auto" w:fill="FFFFFF"/>
        <w:spacing w:before="120" w:after="120" w:line="234" w:lineRule="atLeast"/>
        <w:ind w:firstLine="720"/>
        <w:rPr>
          <w:szCs w:val="28"/>
        </w:rPr>
      </w:pPr>
      <w:r w:rsidRPr="00845271">
        <w:rPr>
          <w:szCs w:val="28"/>
          <w:lang w:val="vi-VN"/>
        </w:rPr>
        <w:t>d) Chương trình giáo dục của nước ngoài có nội dung, môn học đưa vào chương trình giáo dục tích h</w:t>
      </w:r>
      <w:r w:rsidRPr="00845271">
        <w:rPr>
          <w:szCs w:val="28"/>
        </w:rPr>
        <w:t>ợ</w:t>
      </w:r>
      <w:r w:rsidRPr="00845271">
        <w:rPr>
          <w:szCs w:val="28"/>
          <w:lang w:val="vi-VN"/>
        </w:rPr>
        <w:t>p và chương trình giáo dục tích h</w:t>
      </w:r>
      <w:r w:rsidRPr="00845271">
        <w:rPr>
          <w:szCs w:val="28"/>
        </w:rPr>
        <w:t>ợ</w:t>
      </w:r>
      <w:r w:rsidRPr="00845271">
        <w:rPr>
          <w:szCs w:val="28"/>
          <w:lang w:val="vi-VN"/>
        </w:rPr>
        <w:t>p dự kiến thực hiện.</w:t>
      </w:r>
    </w:p>
    <w:p w:rsidR="005C4324" w:rsidRPr="00845271" w:rsidRDefault="005C4324" w:rsidP="00FD3636">
      <w:pPr>
        <w:shd w:val="clear" w:color="auto" w:fill="FFFFFF"/>
        <w:spacing w:before="120" w:after="120" w:line="234" w:lineRule="atLeast"/>
        <w:ind w:firstLine="720"/>
        <w:rPr>
          <w:szCs w:val="28"/>
        </w:rPr>
      </w:pPr>
      <w:r w:rsidRPr="00845271">
        <w:rPr>
          <w:szCs w:val="28"/>
          <w:lang w:val="vi-VN"/>
        </w:rPr>
        <w:t>đ) Giấy chứng nhận kiểm định chất lượng giáo dục của chương trình giáo dục nước ngoài hoặc giấy tờ phê duyệt chương trình giáo dục nước ngoài của cơ quan, tổ chức có thẩm quyền (bản sao có chứng thực hoặc bản sao kèm bản chính để đối chiếu);</w:t>
      </w:r>
    </w:p>
    <w:p w:rsidR="005C4324" w:rsidRPr="00845271" w:rsidRDefault="005C4324" w:rsidP="00FD3636">
      <w:pPr>
        <w:shd w:val="clear" w:color="auto" w:fill="FFFFFF"/>
        <w:spacing w:before="120" w:after="120" w:line="234" w:lineRule="atLeast"/>
        <w:ind w:firstLine="720"/>
        <w:rPr>
          <w:szCs w:val="28"/>
        </w:rPr>
      </w:pPr>
      <w:r w:rsidRPr="00845271">
        <w:rPr>
          <w:szCs w:val="28"/>
          <w:lang w:val="vi-VN"/>
        </w:rPr>
        <w:t>e) Văn bản, tài liệu thuyết minh việc tích h</w:t>
      </w:r>
      <w:r w:rsidRPr="00845271">
        <w:rPr>
          <w:szCs w:val="28"/>
        </w:rPr>
        <w:t>ợ</w:t>
      </w:r>
      <w:r w:rsidRPr="00845271">
        <w:rPr>
          <w:szCs w:val="28"/>
          <w:lang w:val="vi-VN"/>
        </w:rPr>
        <w:t>p chương trình giáo dục.</w:t>
      </w:r>
    </w:p>
    <w:p w:rsidR="005C4324" w:rsidRPr="00FD3636" w:rsidRDefault="005C4324" w:rsidP="00FD3636">
      <w:pPr>
        <w:shd w:val="clear" w:color="auto" w:fill="FFFFFF"/>
        <w:spacing w:line="234" w:lineRule="atLeast"/>
        <w:ind w:firstLine="720"/>
      </w:pPr>
      <w:r w:rsidRPr="00845271">
        <w:rPr>
          <w:szCs w:val="28"/>
          <w:lang w:val="vi-VN"/>
        </w:rPr>
        <w:t xml:space="preserve">g) </w:t>
      </w:r>
      <w:r w:rsidRPr="00FD3636">
        <w:t>Đề án thực hiện liên kết giáo dục với nước ngoài do các bên liên kết xây dựng theo Mẫu số 02 Phụ lục Nghị định số </w:t>
      </w:r>
      <w:hyperlink r:id="rId10" w:tgtFrame="_blank" w:tooltip="Nghị định 86/2018/NĐ-CP" w:history="1">
        <w:r w:rsidRPr="00FD3636">
          <w:t>86/2018/NĐ-CP</w:t>
        </w:r>
      </w:hyperlink>
      <w:r w:rsidRPr="00FD3636">
        <w:t> , bao gồm các nội dung chủ yếu: Sự cần thiết, giới thiệu các bên liên kết; nội dung liên kết; cơ sở vật chất, thiết bị; danh sách giáo viên dự kiến kèm theo lý lịch chuyên môn; đối tượng, tiêu chí và quy mô tuyển sinh; văn bằng, chứng chỉ sẽ cấp, tính tương đương của văn bằng, chứng chỉ của nước ngoài đối với văn bằng, chứng chỉ của hệ thống giáo dục quốc dân Việt Nam (nếu có); biện pháp đảm bảo quyền lợi của người học và người lao động; bộ phận phụ trách liên kết, lý lịch cá nhân của người đại diện cơ sở giáo dục Việt Nam và cơ sở giáo dục nước ngoài tham gia quản lý chương trình; mức học phí, sự hỗ trợ tài chính của cá nhân, tổ chức Việt Nam và nước ngoài (nến có), dự toán kinh phí, cơ chế quản lý tài chính; trách nhiệm và quyền hạn của các bên liên kết; trách nhiệm và quyền hạn của giáo viên và học sinh.</w:t>
      </w:r>
    </w:p>
    <w:p w:rsidR="005C4324" w:rsidRPr="00845271" w:rsidRDefault="00470026" w:rsidP="005C4324">
      <w:pPr>
        <w:shd w:val="clear" w:color="auto" w:fill="FFFFFF"/>
        <w:spacing w:before="120" w:after="120" w:line="234" w:lineRule="atLeast"/>
        <w:rPr>
          <w:szCs w:val="28"/>
        </w:rPr>
      </w:pPr>
      <w:r>
        <w:rPr>
          <w:szCs w:val="28"/>
        </w:rPr>
        <w:t>35</w:t>
      </w:r>
      <w:r w:rsidR="005C4324" w:rsidRPr="00845271">
        <w:rPr>
          <w:szCs w:val="28"/>
          <w:lang w:val="vi-VN"/>
        </w:rPr>
        <w:t>.3.2. Số lượng: 01 bộ hồ sơ.</w:t>
      </w:r>
    </w:p>
    <w:p w:rsidR="005C4324" w:rsidRPr="00135E35" w:rsidRDefault="00470026" w:rsidP="005C4324">
      <w:pPr>
        <w:shd w:val="clear" w:color="auto" w:fill="FFFFFF"/>
        <w:spacing w:before="120" w:after="120" w:line="234" w:lineRule="atLeast"/>
        <w:rPr>
          <w:i/>
          <w:szCs w:val="28"/>
        </w:rPr>
      </w:pPr>
      <w:r>
        <w:rPr>
          <w:i/>
          <w:szCs w:val="28"/>
        </w:rPr>
        <w:t>35</w:t>
      </w:r>
      <w:r w:rsidR="005C4324" w:rsidRPr="00135E35">
        <w:rPr>
          <w:i/>
          <w:szCs w:val="28"/>
          <w:lang w:val="vi-VN"/>
        </w:rPr>
        <w:t>.4. Thời hạn giải quyết:</w:t>
      </w:r>
    </w:p>
    <w:p w:rsidR="005C4324" w:rsidRPr="00845271" w:rsidRDefault="005C4324" w:rsidP="00FD3636">
      <w:pPr>
        <w:shd w:val="clear" w:color="auto" w:fill="FFFFFF"/>
        <w:spacing w:before="120" w:after="120" w:line="234" w:lineRule="atLeast"/>
        <w:ind w:firstLine="720"/>
        <w:rPr>
          <w:szCs w:val="28"/>
        </w:rPr>
      </w:pPr>
      <w:r w:rsidRPr="00845271">
        <w:rPr>
          <w:szCs w:val="28"/>
          <w:lang w:val="vi-VN"/>
        </w:rPr>
        <w:t>Tối thiểu là 40 ngày làm việc, kể từ ngày nhận được hồ sơ hợp lệ (bao gồm cả thời gian đề nghị Bộ GDĐT phê duyệt chương trình giáo dục tích hợp).</w:t>
      </w:r>
    </w:p>
    <w:p w:rsidR="005C4324" w:rsidRPr="00135E35" w:rsidRDefault="00470026" w:rsidP="005C4324">
      <w:pPr>
        <w:shd w:val="clear" w:color="auto" w:fill="FFFFFF"/>
        <w:spacing w:before="120" w:after="120" w:line="234" w:lineRule="atLeast"/>
        <w:rPr>
          <w:i/>
          <w:szCs w:val="28"/>
        </w:rPr>
      </w:pPr>
      <w:r>
        <w:rPr>
          <w:i/>
          <w:szCs w:val="28"/>
        </w:rPr>
        <w:t>35</w:t>
      </w:r>
      <w:r w:rsidR="005C4324" w:rsidRPr="00135E35">
        <w:rPr>
          <w:i/>
          <w:szCs w:val="28"/>
          <w:lang w:val="vi-VN"/>
        </w:rPr>
        <w:t>.5. Đối tượng thực hiện thủ tục hành chính:</w:t>
      </w:r>
    </w:p>
    <w:p w:rsidR="005C4324" w:rsidRPr="00845271" w:rsidRDefault="005C4324" w:rsidP="00FD3636">
      <w:pPr>
        <w:shd w:val="clear" w:color="auto" w:fill="FFFFFF"/>
        <w:spacing w:before="120" w:after="120" w:line="234" w:lineRule="atLeast"/>
        <w:ind w:firstLine="720"/>
        <w:rPr>
          <w:szCs w:val="28"/>
        </w:rPr>
      </w:pPr>
      <w:r w:rsidRPr="00845271">
        <w:rPr>
          <w:szCs w:val="28"/>
          <w:lang w:val="vi-VN"/>
        </w:rPr>
        <w:t>Cơ sở giáo dục mầm non tư thục, cơ sở giáo dục phổ thông tư thục của Việt Nam và cơ sở giáo dục hoạt động h</w:t>
      </w:r>
      <w:r w:rsidRPr="00845271">
        <w:rPr>
          <w:szCs w:val="28"/>
        </w:rPr>
        <w:t>ợ</w:t>
      </w:r>
      <w:r w:rsidRPr="00845271">
        <w:rPr>
          <w:szCs w:val="28"/>
          <w:lang w:val="vi-VN"/>
        </w:rPr>
        <w:t>p pháp ở nước ngoài, được cơ quan, tổ chức ki</w:t>
      </w:r>
      <w:r w:rsidRPr="00845271">
        <w:rPr>
          <w:szCs w:val="28"/>
        </w:rPr>
        <w:t>ể</w:t>
      </w:r>
      <w:r w:rsidRPr="00845271">
        <w:rPr>
          <w:szCs w:val="28"/>
          <w:lang w:val="vi-VN"/>
        </w:rPr>
        <w:t>m định chất lượng giáo dục hoặc cơ quan có thẩm quyền của nước ngoài công nhận về chất lượng giáo dục.</w:t>
      </w:r>
    </w:p>
    <w:p w:rsidR="005C4324" w:rsidRPr="00845271" w:rsidRDefault="00470026" w:rsidP="005C4324">
      <w:pPr>
        <w:shd w:val="clear" w:color="auto" w:fill="FFFFFF"/>
        <w:spacing w:before="120" w:after="120" w:line="234" w:lineRule="atLeast"/>
        <w:rPr>
          <w:szCs w:val="28"/>
        </w:rPr>
      </w:pPr>
      <w:r>
        <w:rPr>
          <w:i/>
          <w:szCs w:val="28"/>
        </w:rPr>
        <w:t>35</w:t>
      </w:r>
      <w:r w:rsidR="005C4324" w:rsidRPr="00135E35">
        <w:rPr>
          <w:i/>
          <w:szCs w:val="28"/>
          <w:lang w:val="vi-VN"/>
        </w:rPr>
        <w:t>.6. Cơ quan thực hiện thủ tục hành chính:</w:t>
      </w:r>
      <w:r w:rsidR="005C4324" w:rsidRPr="00845271">
        <w:rPr>
          <w:szCs w:val="28"/>
          <w:lang w:val="vi-VN"/>
        </w:rPr>
        <w:t xml:space="preserve"> Sở Giáo dục và Đào tạo.</w:t>
      </w:r>
    </w:p>
    <w:p w:rsidR="005C4324" w:rsidRPr="00845271" w:rsidRDefault="00470026" w:rsidP="005C4324">
      <w:pPr>
        <w:shd w:val="clear" w:color="auto" w:fill="FFFFFF"/>
        <w:spacing w:before="120" w:after="120" w:line="234" w:lineRule="atLeast"/>
        <w:rPr>
          <w:szCs w:val="28"/>
        </w:rPr>
      </w:pPr>
      <w:r>
        <w:rPr>
          <w:i/>
          <w:szCs w:val="28"/>
        </w:rPr>
        <w:t>35</w:t>
      </w:r>
      <w:r w:rsidR="005C4324" w:rsidRPr="00135E35">
        <w:rPr>
          <w:i/>
          <w:szCs w:val="28"/>
          <w:lang w:val="vi-VN"/>
        </w:rPr>
        <w:t>.7. K</w:t>
      </w:r>
      <w:r w:rsidR="005C4324" w:rsidRPr="00135E35">
        <w:rPr>
          <w:i/>
          <w:szCs w:val="28"/>
        </w:rPr>
        <w:t>ế</w:t>
      </w:r>
      <w:r w:rsidR="005C4324" w:rsidRPr="00135E35">
        <w:rPr>
          <w:i/>
          <w:szCs w:val="28"/>
          <w:lang w:val="vi-VN"/>
        </w:rPr>
        <w:t>t quả thực hiện thủ tục hành chính</w:t>
      </w:r>
      <w:r w:rsidR="005C4324" w:rsidRPr="00845271">
        <w:rPr>
          <w:szCs w:val="28"/>
          <w:lang w:val="vi-VN"/>
        </w:rPr>
        <w:t>: Quyết định phê duyệt/Văn bản từ chối phê duyệt liên kết giáo dục của Giám đốc Sở Giáo dục và Đào tạo.</w:t>
      </w:r>
    </w:p>
    <w:p w:rsidR="005C4324" w:rsidRPr="00845271" w:rsidRDefault="00470026" w:rsidP="005C4324">
      <w:pPr>
        <w:shd w:val="clear" w:color="auto" w:fill="FFFFFF"/>
        <w:spacing w:before="120" w:after="120" w:line="234" w:lineRule="atLeast"/>
        <w:rPr>
          <w:szCs w:val="28"/>
        </w:rPr>
      </w:pPr>
      <w:r>
        <w:rPr>
          <w:i/>
          <w:szCs w:val="28"/>
        </w:rPr>
        <w:t>35</w:t>
      </w:r>
      <w:r w:rsidR="005C4324" w:rsidRPr="00135E35">
        <w:rPr>
          <w:i/>
          <w:szCs w:val="28"/>
          <w:lang w:val="vi-VN"/>
        </w:rPr>
        <w:t>.8. Lệ phí</w:t>
      </w:r>
      <w:r w:rsidR="005C4324" w:rsidRPr="00845271">
        <w:rPr>
          <w:szCs w:val="28"/>
          <w:lang w:val="vi-VN"/>
        </w:rPr>
        <w:t>: Không</w:t>
      </w:r>
    </w:p>
    <w:p w:rsidR="005C4324" w:rsidRPr="00135E35" w:rsidRDefault="00470026" w:rsidP="005C4324">
      <w:pPr>
        <w:shd w:val="clear" w:color="auto" w:fill="FFFFFF"/>
        <w:spacing w:before="120" w:after="120" w:line="234" w:lineRule="atLeast"/>
        <w:rPr>
          <w:i/>
          <w:szCs w:val="28"/>
        </w:rPr>
      </w:pPr>
      <w:r>
        <w:rPr>
          <w:i/>
          <w:szCs w:val="28"/>
        </w:rPr>
        <w:t>35</w:t>
      </w:r>
      <w:r w:rsidR="005C4324" w:rsidRPr="00135E35">
        <w:rPr>
          <w:i/>
          <w:szCs w:val="28"/>
          <w:lang w:val="vi-VN"/>
        </w:rPr>
        <w:t>.9. Tên mẫu đơn, mẫu tờ khai:</w:t>
      </w:r>
    </w:p>
    <w:p w:rsidR="005C4324" w:rsidRPr="00845271" w:rsidRDefault="005C4324" w:rsidP="005C4324">
      <w:pPr>
        <w:shd w:val="clear" w:color="auto" w:fill="FFFFFF"/>
        <w:spacing w:line="234" w:lineRule="atLeast"/>
        <w:rPr>
          <w:szCs w:val="28"/>
        </w:rPr>
      </w:pPr>
      <w:r w:rsidRPr="00845271">
        <w:rPr>
          <w:szCs w:val="28"/>
          <w:lang w:val="vi-VN"/>
        </w:rPr>
        <w:t>- Đơn đề nghị phê duyệt liên kết giáo dục với nước ngoài do các bên liên kết cùng ký theo M</w:t>
      </w:r>
      <w:r w:rsidRPr="00845271">
        <w:rPr>
          <w:szCs w:val="28"/>
        </w:rPr>
        <w:t>ẫ</w:t>
      </w:r>
      <w:r w:rsidRPr="00845271">
        <w:rPr>
          <w:szCs w:val="28"/>
          <w:lang w:val="vi-VN"/>
        </w:rPr>
        <w:t>u số 01 tại Phụ lục kèm theo Nghị định số </w:t>
      </w:r>
      <w:hyperlink r:id="rId11" w:tgtFrame="_blank" w:tooltip="Nghị định 86/2018/NĐ-CP" w:history="1">
        <w:r w:rsidRPr="00845271">
          <w:rPr>
            <w:szCs w:val="28"/>
            <w:lang w:val="vi-VN"/>
          </w:rPr>
          <w:t>86/2018/NĐ-CP</w:t>
        </w:r>
      </w:hyperlink>
      <w:r w:rsidRPr="00845271">
        <w:rPr>
          <w:szCs w:val="28"/>
          <w:lang w:val="vi-VN"/>
        </w:rPr>
        <w:t> ;</w:t>
      </w:r>
    </w:p>
    <w:p w:rsidR="005C4324" w:rsidRPr="00845271" w:rsidRDefault="005C4324" w:rsidP="005C4324">
      <w:pPr>
        <w:shd w:val="clear" w:color="auto" w:fill="FFFFFF"/>
        <w:spacing w:line="234" w:lineRule="atLeast"/>
        <w:rPr>
          <w:szCs w:val="28"/>
        </w:rPr>
      </w:pPr>
      <w:r w:rsidRPr="00845271">
        <w:rPr>
          <w:szCs w:val="28"/>
          <w:lang w:val="vi-VN"/>
        </w:rPr>
        <w:t>- Đề án thực hiện liên kết giáo dục với nước ngoài do các bên liên kết xây dựng theo M</w:t>
      </w:r>
      <w:r w:rsidRPr="00845271">
        <w:rPr>
          <w:szCs w:val="28"/>
        </w:rPr>
        <w:t>ẫ</w:t>
      </w:r>
      <w:r w:rsidRPr="00845271">
        <w:rPr>
          <w:szCs w:val="28"/>
          <w:lang w:val="vi-VN"/>
        </w:rPr>
        <w:t>u số 02 tại Phụ lục ban hành kèm theo Nghị định số </w:t>
      </w:r>
      <w:hyperlink r:id="rId12" w:tgtFrame="_blank" w:tooltip="Nghị định 86/2018/NĐ-CP" w:history="1">
        <w:r w:rsidRPr="00845271">
          <w:rPr>
            <w:szCs w:val="28"/>
            <w:lang w:val="vi-VN"/>
          </w:rPr>
          <w:t>86/2018/NĐ-CP</w:t>
        </w:r>
      </w:hyperlink>
      <w:r w:rsidRPr="00845271">
        <w:rPr>
          <w:szCs w:val="28"/>
          <w:lang w:val="vi-VN"/>
        </w:rPr>
        <w:t> .</w:t>
      </w:r>
    </w:p>
    <w:p w:rsidR="005C4324" w:rsidRPr="00135E35" w:rsidRDefault="00470026" w:rsidP="005C4324">
      <w:pPr>
        <w:shd w:val="clear" w:color="auto" w:fill="FFFFFF"/>
        <w:spacing w:before="120" w:after="120" w:line="234" w:lineRule="atLeast"/>
        <w:rPr>
          <w:i/>
          <w:szCs w:val="28"/>
        </w:rPr>
      </w:pPr>
      <w:r>
        <w:rPr>
          <w:i/>
          <w:szCs w:val="28"/>
        </w:rPr>
        <w:t>35</w:t>
      </w:r>
      <w:r w:rsidR="005C4324" w:rsidRPr="00135E35">
        <w:rPr>
          <w:i/>
          <w:szCs w:val="28"/>
          <w:lang w:val="vi-VN"/>
        </w:rPr>
        <w:t>.10. Điều kiện thực hiện thủ tục hành chính:</w:t>
      </w:r>
    </w:p>
    <w:p w:rsidR="005C4324" w:rsidRPr="00845271" w:rsidRDefault="005C4324" w:rsidP="005C4324">
      <w:pPr>
        <w:shd w:val="clear" w:color="auto" w:fill="FFFFFF"/>
        <w:spacing w:before="120" w:after="120" w:line="234" w:lineRule="atLeast"/>
        <w:rPr>
          <w:szCs w:val="28"/>
        </w:rPr>
      </w:pPr>
      <w:r w:rsidRPr="00845271">
        <w:rPr>
          <w:szCs w:val="28"/>
          <w:lang w:val="vi-VN"/>
        </w:rPr>
        <w:t>- Đội ngũ nhà giáo:</w:t>
      </w:r>
    </w:p>
    <w:p w:rsidR="005C4324" w:rsidRPr="00845271" w:rsidRDefault="005C4324" w:rsidP="005C4324">
      <w:pPr>
        <w:shd w:val="clear" w:color="auto" w:fill="FFFFFF"/>
        <w:spacing w:before="120" w:after="120" w:line="234" w:lineRule="atLeast"/>
        <w:rPr>
          <w:szCs w:val="28"/>
        </w:rPr>
      </w:pPr>
      <w:r w:rsidRPr="00845271">
        <w:rPr>
          <w:szCs w:val="28"/>
          <w:lang w:val="vi-VN"/>
        </w:rPr>
        <w:t>Giáo viên Việt Nam giảng dạy chương trình giáo dục tích hợp phải đáp ứng trình độ chuẩn được đào tạo của cấp học theo quy định của pháp luật Việt Nam;</w:t>
      </w:r>
    </w:p>
    <w:p w:rsidR="005C4324" w:rsidRPr="00845271" w:rsidRDefault="005C4324" w:rsidP="005C4324">
      <w:pPr>
        <w:shd w:val="clear" w:color="auto" w:fill="FFFFFF"/>
        <w:spacing w:before="120" w:after="120" w:line="234" w:lineRule="atLeast"/>
        <w:rPr>
          <w:szCs w:val="28"/>
        </w:rPr>
      </w:pPr>
      <w:r w:rsidRPr="00845271">
        <w:rPr>
          <w:szCs w:val="28"/>
          <w:lang w:val="vi-VN"/>
        </w:rPr>
        <w:t>Giáo viên nước ngoài giảng dạy chương trình giáo dục tích hợp phải có trình độ đại học phù hợp với chuyên môn giảng dạy và chứng chỉ nghiệp vụ sư phạm hoặc tương đương;</w:t>
      </w:r>
    </w:p>
    <w:p w:rsidR="005C4324" w:rsidRPr="00845271" w:rsidRDefault="005C4324" w:rsidP="005C4324">
      <w:pPr>
        <w:shd w:val="clear" w:color="auto" w:fill="FFFFFF"/>
        <w:spacing w:before="120" w:after="120" w:line="234" w:lineRule="atLeast"/>
        <w:rPr>
          <w:szCs w:val="28"/>
        </w:rPr>
      </w:pPr>
      <w:r w:rsidRPr="00845271">
        <w:rPr>
          <w:szCs w:val="28"/>
          <w:lang w:val="vi-VN"/>
        </w:rPr>
        <w:t>Giáo viên giảng dạy chương trình giáo dục tích h</w:t>
      </w:r>
      <w:r w:rsidRPr="00845271">
        <w:rPr>
          <w:szCs w:val="28"/>
        </w:rPr>
        <w:t>ợ</w:t>
      </w:r>
      <w:r w:rsidRPr="00845271">
        <w:rPr>
          <w:szCs w:val="28"/>
          <w:lang w:val="vi-VN"/>
        </w:rPr>
        <w:t>p bằng ngoại ng</w:t>
      </w:r>
      <w:r w:rsidRPr="00845271">
        <w:rPr>
          <w:szCs w:val="28"/>
        </w:rPr>
        <w:t>ữ </w:t>
      </w:r>
      <w:r w:rsidRPr="00845271">
        <w:rPr>
          <w:szCs w:val="28"/>
          <w:lang w:val="vi-VN"/>
        </w:rPr>
        <w:t>phải có trình độ ngoại ngữ đáp ứng yêu cầu chương chương trình tích hợp và không thấp hơn Bậc 5 theo Khung năng lực ngoại ngữ 6 bậc dùng cho Việt Nam hoặc tương đương</w:t>
      </w:r>
    </w:p>
    <w:p w:rsidR="005C4324" w:rsidRPr="00845271" w:rsidRDefault="005C4324" w:rsidP="005C4324">
      <w:pPr>
        <w:shd w:val="clear" w:color="auto" w:fill="FFFFFF"/>
        <w:spacing w:before="120" w:after="120" w:line="234" w:lineRule="atLeast"/>
        <w:rPr>
          <w:szCs w:val="28"/>
        </w:rPr>
      </w:pPr>
      <w:r w:rsidRPr="00845271">
        <w:rPr>
          <w:szCs w:val="28"/>
          <w:lang w:val="vi-VN"/>
        </w:rPr>
        <w:t>- Cơ sở vật chất:</w:t>
      </w:r>
    </w:p>
    <w:p w:rsidR="005C4324" w:rsidRPr="00845271" w:rsidRDefault="005C4324" w:rsidP="005C4324">
      <w:pPr>
        <w:shd w:val="clear" w:color="auto" w:fill="FFFFFF"/>
        <w:spacing w:before="120" w:after="120" w:line="234" w:lineRule="atLeast"/>
        <w:rPr>
          <w:szCs w:val="28"/>
        </w:rPr>
      </w:pPr>
      <w:r w:rsidRPr="00845271">
        <w:rPr>
          <w:szCs w:val="28"/>
          <w:lang w:val="vi-VN"/>
        </w:rPr>
        <w:t>Quy mô lớp học và cơ sở vật chất đáp ứng yêu cầu của chương trình giáo dục tích h</w:t>
      </w:r>
      <w:r w:rsidRPr="00845271">
        <w:rPr>
          <w:szCs w:val="28"/>
        </w:rPr>
        <w:t>ợ</w:t>
      </w:r>
      <w:r w:rsidRPr="00845271">
        <w:rPr>
          <w:szCs w:val="28"/>
          <w:lang w:val="vi-VN"/>
        </w:rPr>
        <w:t>p và không làm ảnh hưởng đến hoạt động giảng dạy chung của cơ sở giáo dục phía Việt Nam tham gia liên kết giáo dục</w:t>
      </w:r>
    </w:p>
    <w:p w:rsidR="005C4324" w:rsidRPr="00845271" w:rsidRDefault="005C4324" w:rsidP="005C4324">
      <w:pPr>
        <w:shd w:val="clear" w:color="auto" w:fill="FFFFFF"/>
        <w:spacing w:before="120" w:after="120" w:line="234" w:lineRule="atLeast"/>
        <w:rPr>
          <w:szCs w:val="28"/>
        </w:rPr>
      </w:pPr>
      <w:r w:rsidRPr="00845271">
        <w:rPr>
          <w:szCs w:val="28"/>
          <w:lang w:val="vi-VN"/>
        </w:rPr>
        <w:t>- Chương trình giáo dục:</w:t>
      </w:r>
    </w:p>
    <w:p w:rsidR="005C4324" w:rsidRPr="00845271" w:rsidRDefault="005C4324" w:rsidP="00457BA7">
      <w:pPr>
        <w:shd w:val="clear" w:color="auto" w:fill="FFFFFF"/>
        <w:spacing w:before="120" w:after="120" w:line="234" w:lineRule="atLeast"/>
        <w:ind w:firstLine="720"/>
        <w:rPr>
          <w:szCs w:val="28"/>
        </w:rPr>
      </w:pPr>
      <w:r w:rsidRPr="00845271">
        <w:rPr>
          <w:szCs w:val="28"/>
          <w:lang w:val="vi-VN"/>
        </w:rPr>
        <w:t>Chương trình giáo dục của nước ngoài đưa vào tích hợp phải là chương trình đã được kiểm định chất lượng giáo dục ở nước sở tại hoặc được cơ quan, tổ chức có thẩm quyền về giáo dục của nước sở tại công nhận về chất lượng giáo dục;</w:t>
      </w:r>
    </w:p>
    <w:p w:rsidR="005C4324" w:rsidRPr="00845271" w:rsidRDefault="005C4324" w:rsidP="00457BA7">
      <w:pPr>
        <w:shd w:val="clear" w:color="auto" w:fill="FFFFFF"/>
        <w:spacing w:before="120" w:after="120" w:line="234" w:lineRule="atLeast"/>
        <w:ind w:firstLine="720"/>
        <w:rPr>
          <w:szCs w:val="28"/>
        </w:rPr>
      </w:pPr>
      <w:r w:rsidRPr="00845271">
        <w:rPr>
          <w:szCs w:val="28"/>
          <w:lang w:val="vi-VN"/>
        </w:rPr>
        <w:t>Chương trình giáo dục tích hợp phải bảo đảm mục tiêu của chương trình giáo dục của Việt Nam và đáp ứng yêu cầu của chương trình giáo dục nước ngoài; không bắt buộc người học phải học lại cùng một nội dung kiến thức, bảo đảm tính </w:t>
      </w:r>
      <w:r w:rsidRPr="00845271">
        <w:rPr>
          <w:szCs w:val="28"/>
        </w:rPr>
        <w:t>ổ</w:t>
      </w:r>
      <w:r w:rsidRPr="00845271">
        <w:rPr>
          <w:szCs w:val="28"/>
          <w:lang w:val="vi-VN"/>
        </w:rPr>
        <w:t>n định đến hết cấp học và liên thông giữa các cấp học vì quyền lợi của học sinh, bảo đảm tính tự nguyện tham gia và không gây quá tải cho học sinh;</w:t>
      </w:r>
    </w:p>
    <w:p w:rsidR="005C4324" w:rsidRPr="00845271" w:rsidRDefault="005C4324" w:rsidP="00457BA7">
      <w:pPr>
        <w:shd w:val="clear" w:color="auto" w:fill="FFFFFF"/>
        <w:spacing w:before="120" w:after="120" w:line="234" w:lineRule="atLeast"/>
        <w:ind w:firstLine="720"/>
        <w:rPr>
          <w:szCs w:val="28"/>
        </w:rPr>
      </w:pPr>
      <w:r w:rsidRPr="00845271">
        <w:rPr>
          <w:szCs w:val="28"/>
          <w:lang w:val="vi-VN"/>
        </w:rPr>
        <w:t>Chương trình giáo dục tích h</w:t>
      </w:r>
      <w:r w:rsidRPr="00845271">
        <w:rPr>
          <w:szCs w:val="28"/>
        </w:rPr>
        <w:t>ợ</w:t>
      </w:r>
      <w:r w:rsidRPr="00845271">
        <w:rPr>
          <w:szCs w:val="28"/>
          <w:lang w:val="vi-VN"/>
        </w:rPr>
        <w:t>p phải được cơ quan có thẩm quyền phê duyệt.</w:t>
      </w:r>
    </w:p>
    <w:p w:rsidR="00135E35" w:rsidRDefault="00470026" w:rsidP="005C4324">
      <w:pPr>
        <w:shd w:val="clear" w:color="auto" w:fill="FFFFFF"/>
        <w:spacing w:line="234" w:lineRule="atLeast"/>
        <w:rPr>
          <w:szCs w:val="28"/>
        </w:rPr>
      </w:pPr>
      <w:r>
        <w:rPr>
          <w:i/>
          <w:szCs w:val="28"/>
        </w:rPr>
        <w:t>35</w:t>
      </w:r>
      <w:r w:rsidR="005C4324" w:rsidRPr="00135E35">
        <w:rPr>
          <w:i/>
          <w:szCs w:val="28"/>
          <w:lang w:val="vi-VN"/>
        </w:rPr>
        <w:t>.11. Căn cứ pháp lý của thủ tục hành chính:</w:t>
      </w:r>
      <w:r w:rsidR="005C4324" w:rsidRPr="00845271">
        <w:rPr>
          <w:szCs w:val="28"/>
          <w:lang w:val="vi-VN"/>
        </w:rPr>
        <w:t xml:space="preserve"> </w:t>
      </w:r>
    </w:p>
    <w:p w:rsidR="005C4324" w:rsidRPr="00845271" w:rsidRDefault="005C4324" w:rsidP="00457BA7">
      <w:pPr>
        <w:shd w:val="clear" w:color="auto" w:fill="FFFFFF"/>
        <w:spacing w:line="234" w:lineRule="atLeast"/>
        <w:ind w:firstLine="720"/>
        <w:rPr>
          <w:szCs w:val="28"/>
        </w:rPr>
      </w:pPr>
      <w:r w:rsidRPr="00845271">
        <w:rPr>
          <w:szCs w:val="28"/>
          <w:lang w:val="vi-VN"/>
        </w:rPr>
        <w:t>Nghị định số </w:t>
      </w:r>
      <w:hyperlink r:id="rId13" w:tgtFrame="_blank" w:tooltip="Nghị định 86/2018/NĐ-CP" w:history="1">
        <w:r w:rsidRPr="00845271">
          <w:rPr>
            <w:szCs w:val="28"/>
            <w:lang w:val="vi-VN"/>
          </w:rPr>
          <w:t>86/2018/NĐ-CP</w:t>
        </w:r>
      </w:hyperlink>
      <w:r w:rsidRPr="00845271">
        <w:rPr>
          <w:szCs w:val="28"/>
          <w:lang w:val="vi-VN"/>
        </w:rPr>
        <w:t> ngày 06/6/2018 của Chính phủ quy định về hợp tác, đầu tư của nước ngoài trong lĩnh vực giáo dục.</w:t>
      </w:r>
    </w:p>
    <w:p w:rsidR="005C4324" w:rsidRPr="00845271" w:rsidRDefault="005C4324" w:rsidP="005C4324">
      <w:pPr>
        <w:shd w:val="clear" w:color="auto" w:fill="FFFFFF"/>
        <w:spacing w:before="120" w:after="120" w:line="234" w:lineRule="atLeast"/>
        <w:rPr>
          <w:szCs w:val="28"/>
        </w:rPr>
      </w:pPr>
      <w:r w:rsidRPr="00845271">
        <w:rPr>
          <w:szCs w:val="28"/>
          <w:lang w:val="vi-VN"/>
        </w:rPr>
        <w:t> </w:t>
      </w:r>
    </w:p>
    <w:p w:rsidR="005C4324" w:rsidRPr="00845271" w:rsidRDefault="005C4324" w:rsidP="005C4324">
      <w:pPr>
        <w:shd w:val="clear" w:color="auto" w:fill="FFFFFF"/>
        <w:spacing w:before="120" w:after="120" w:line="234" w:lineRule="atLeast"/>
        <w:jc w:val="right"/>
        <w:rPr>
          <w:b/>
          <w:bCs/>
          <w:szCs w:val="28"/>
        </w:rPr>
      </w:pPr>
    </w:p>
    <w:p w:rsidR="005C4324" w:rsidRPr="00845271" w:rsidRDefault="005C4324" w:rsidP="005C4324">
      <w:pPr>
        <w:shd w:val="clear" w:color="auto" w:fill="FFFFFF"/>
        <w:spacing w:before="120" w:after="120" w:line="234" w:lineRule="atLeast"/>
        <w:jc w:val="right"/>
        <w:rPr>
          <w:b/>
          <w:bCs/>
          <w:szCs w:val="28"/>
        </w:rPr>
      </w:pPr>
    </w:p>
    <w:p w:rsidR="005C4324" w:rsidRPr="00845271" w:rsidRDefault="005C4324" w:rsidP="005C4324">
      <w:pPr>
        <w:shd w:val="clear" w:color="auto" w:fill="FFFFFF"/>
        <w:spacing w:before="120" w:after="120" w:line="234" w:lineRule="atLeast"/>
        <w:jc w:val="right"/>
        <w:rPr>
          <w:b/>
          <w:bCs/>
          <w:szCs w:val="28"/>
        </w:rPr>
      </w:pPr>
    </w:p>
    <w:p w:rsidR="005C4324" w:rsidRPr="00845271" w:rsidRDefault="005C4324" w:rsidP="005C4324">
      <w:pPr>
        <w:shd w:val="clear" w:color="auto" w:fill="FFFFFF"/>
        <w:spacing w:before="120" w:after="120" w:line="234" w:lineRule="atLeast"/>
        <w:jc w:val="right"/>
        <w:rPr>
          <w:b/>
          <w:bCs/>
          <w:szCs w:val="28"/>
        </w:rPr>
      </w:pPr>
    </w:p>
    <w:p w:rsidR="005C4324" w:rsidRPr="00845271" w:rsidRDefault="005C4324" w:rsidP="005C4324">
      <w:pPr>
        <w:shd w:val="clear" w:color="auto" w:fill="FFFFFF"/>
        <w:spacing w:before="120" w:after="120" w:line="234" w:lineRule="atLeast"/>
        <w:jc w:val="right"/>
        <w:rPr>
          <w:b/>
          <w:bCs/>
          <w:szCs w:val="28"/>
        </w:rPr>
      </w:pPr>
    </w:p>
    <w:p w:rsidR="005C4324" w:rsidRPr="00845271" w:rsidRDefault="005C4324" w:rsidP="005C4324">
      <w:pPr>
        <w:shd w:val="clear" w:color="auto" w:fill="FFFFFF"/>
        <w:spacing w:before="120" w:after="120" w:line="234" w:lineRule="atLeast"/>
        <w:jc w:val="right"/>
        <w:rPr>
          <w:b/>
          <w:bCs/>
          <w:szCs w:val="28"/>
        </w:rPr>
      </w:pPr>
    </w:p>
    <w:p w:rsidR="005C4324" w:rsidRPr="00845271" w:rsidRDefault="005C4324" w:rsidP="005C4324">
      <w:pPr>
        <w:shd w:val="clear" w:color="auto" w:fill="FFFFFF"/>
        <w:spacing w:before="120" w:after="120" w:line="234" w:lineRule="atLeast"/>
        <w:jc w:val="right"/>
        <w:rPr>
          <w:b/>
          <w:bCs/>
          <w:szCs w:val="28"/>
        </w:rPr>
      </w:pPr>
    </w:p>
    <w:p w:rsidR="005C4324" w:rsidRPr="00845271" w:rsidRDefault="005C4324" w:rsidP="005C4324">
      <w:pPr>
        <w:shd w:val="clear" w:color="auto" w:fill="FFFFFF"/>
        <w:spacing w:before="120" w:after="120" w:line="234" w:lineRule="atLeast"/>
        <w:jc w:val="right"/>
        <w:rPr>
          <w:b/>
          <w:bCs/>
          <w:szCs w:val="28"/>
        </w:rPr>
      </w:pPr>
    </w:p>
    <w:p w:rsidR="005C4324" w:rsidRPr="00195DE6" w:rsidRDefault="005C4324" w:rsidP="005C4324">
      <w:pPr>
        <w:shd w:val="clear" w:color="auto" w:fill="FFFFFF"/>
        <w:spacing w:before="120" w:after="120" w:line="234" w:lineRule="atLeast"/>
        <w:jc w:val="right"/>
        <w:rPr>
          <w:szCs w:val="28"/>
        </w:rPr>
      </w:pPr>
      <w:r w:rsidRPr="00195DE6">
        <w:rPr>
          <w:b/>
          <w:bCs/>
          <w:szCs w:val="28"/>
          <w:lang w:val="vi-VN"/>
        </w:rPr>
        <w:t>M</w:t>
      </w:r>
      <w:r w:rsidRPr="00195DE6">
        <w:rPr>
          <w:b/>
          <w:bCs/>
          <w:szCs w:val="28"/>
        </w:rPr>
        <w:t>ẫ</w:t>
      </w:r>
      <w:r w:rsidRPr="00195DE6">
        <w:rPr>
          <w:b/>
          <w:bCs/>
          <w:szCs w:val="28"/>
          <w:lang w:val="vi-VN"/>
        </w:rPr>
        <w:t>u số 01</w:t>
      </w:r>
    </w:p>
    <w:p w:rsidR="005C4324" w:rsidRPr="00195DE6" w:rsidRDefault="005C4324" w:rsidP="005C4324">
      <w:pPr>
        <w:shd w:val="clear" w:color="auto" w:fill="FFFFFF"/>
        <w:spacing w:before="120" w:after="120" w:line="234" w:lineRule="atLeast"/>
        <w:jc w:val="center"/>
        <w:rPr>
          <w:szCs w:val="28"/>
        </w:rPr>
      </w:pPr>
      <w:r w:rsidRPr="00195DE6">
        <w:rPr>
          <w:b/>
          <w:bCs/>
          <w:szCs w:val="28"/>
          <w:lang w:val="vi-VN"/>
        </w:rPr>
        <w:t>CỘNG HÒA XÃ HỘI CHỦ NGHĨA VIỆT NAM</w:t>
      </w:r>
      <w:r w:rsidRPr="00195DE6">
        <w:rPr>
          <w:b/>
          <w:bCs/>
          <w:szCs w:val="28"/>
          <w:lang w:val="vi-VN"/>
        </w:rPr>
        <w:br/>
        <w:t>Độc lập - Tự do - Hạnh phúc </w:t>
      </w:r>
      <w:r w:rsidRPr="00195DE6">
        <w:rPr>
          <w:b/>
          <w:bCs/>
          <w:szCs w:val="28"/>
          <w:lang w:val="vi-VN"/>
        </w:rPr>
        <w:br/>
        <w:t>---------------</w:t>
      </w:r>
    </w:p>
    <w:p w:rsidR="005C4324" w:rsidRPr="00195DE6" w:rsidRDefault="005C4324" w:rsidP="005C4324">
      <w:pPr>
        <w:shd w:val="clear" w:color="auto" w:fill="FFFFFF"/>
        <w:spacing w:before="120" w:after="120" w:line="234" w:lineRule="atLeast"/>
        <w:jc w:val="center"/>
        <w:rPr>
          <w:szCs w:val="28"/>
        </w:rPr>
      </w:pPr>
      <w:r w:rsidRPr="00195DE6">
        <w:rPr>
          <w:i/>
          <w:iCs/>
          <w:szCs w:val="28"/>
        </w:rPr>
        <w:t>………………</w:t>
      </w:r>
      <w:r w:rsidRPr="00195DE6">
        <w:rPr>
          <w:i/>
          <w:iCs/>
          <w:szCs w:val="28"/>
          <w:lang w:val="vi-VN"/>
        </w:rPr>
        <w:t>, ngày</w:t>
      </w:r>
      <w:r w:rsidRPr="00195DE6">
        <w:rPr>
          <w:i/>
          <w:iCs/>
          <w:szCs w:val="28"/>
        </w:rPr>
        <w:t>………</w:t>
      </w:r>
      <w:r w:rsidRPr="00195DE6">
        <w:rPr>
          <w:i/>
          <w:iCs/>
          <w:szCs w:val="28"/>
          <w:lang w:val="vi-VN"/>
        </w:rPr>
        <w:t>tháng</w:t>
      </w:r>
      <w:r w:rsidRPr="00195DE6">
        <w:rPr>
          <w:i/>
          <w:iCs/>
          <w:szCs w:val="28"/>
        </w:rPr>
        <w:t>…….</w:t>
      </w:r>
      <w:r w:rsidRPr="00195DE6">
        <w:rPr>
          <w:i/>
          <w:iCs/>
          <w:szCs w:val="28"/>
          <w:lang w:val="vi-VN"/>
        </w:rPr>
        <w:t>năm</w:t>
      </w:r>
      <w:r w:rsidRPr="00195DE6">
        <w:rPr>
          <w:i/>
          <w:iCs/>
          <w:szCs w:val="28"/>
        </w:rPr>
        <w:t>……….</w:t>
      </w:r>
    </w:p>
    <w:p w:rsidR="005C4324" w:rsidRPr="00195DE6" w:rsidRDefault="005C4324" w:rsidP="005C4324">
      <w:pPr>
        <w:shd w:val="clear" w:color="auto" w:fill="FFFFFF"/>
        <w:spacing w:before="120" w:after="120" w:line="234" w:lineRule="atLeast"/>
        <w:jc w:val="center"/>
        <w:rPr>
          <w:szCs w:val="28"/>
        </w:rPr>
      </w:pPr>
      <w:r w:rsidRPr="00195DE6">
        <w:rPr>
          <w:b/>
          <w:bCs/>
          <w:szCs w:val="28"/>
          <w:lang w:val="vi-VN"/>
        </w:rPr>
        <w:t>ĐƠN Đ</w:t>
      </w:r>
      <w:r w:rsidRPr="00195DE6">
        <w:rPr>
          <w:b/>
          <w:bCs/>
          <w:szCs w:val="28"/>
        </w:rPr>
        <w:t>Ề </w:t>
      </w:r>
      <w:r w:rsidRPr="00195DE6">
        <w:rPr>
          <w:b/>
          <w:bCs/>
          <w:szCs w:val="28"/>
          <w:lang w:val="vi-VN"/>
        </w:rPr>
        <w:t>NGHỊ</w:t>
      </w:r>
    </w:p>
    <w:p w:rsidR="005C4324" w:rsidRPr="00195DE6" w:rsidRDefault="005C4324" w:rsidP="005C4324">
      <w:pPr>
        <w:shd w:val="clear" w:color="auto" w:fill="FFFFFF"/>
        <w:spacing w:before="120" w:after="120" w:line="234" w:lineRule="atLeast"/>
        <w:jc w:val="center"/>
        <w:rPr>
          <w:szCs w:val="28"/>
        </w:rPr>
      </w:pPr>
      <w:r w:rsidRPr="00195DE6">
        <w:rPr>
          <w:b/>
          <w:bCs/>
          <w:szCs w:val="28"/>
          <w:lang w:val="vi-VN"/>
        </w:rPr>
        <w:t>Phê duyệt liên kết giáo dục với nước ngoài</w:t>
      </w:r>
    </w:p>
    <w:p w:rsidR="005C4324" w:rsidRPr="00195DE6" w:rsidRDefault="005C4324" w:rsidP="005C4324">
      <w:pPr>
        <w:shd w:val="clear" w:color="auto" w:fill="FFFFFF"/>
        <w:spacing w:before="120" w:after="120" w:line="234" w:lineRule="atLeast"/>
        <w:jc w:val="center"/>
        <w:rPr>
          <w:szCs w:val="28"/>
        </w:rPr>
      </w:pPr>
      <w:r w:rsidRPr="00195DE6">
        <w:rPr>
          <w:szCs w:val="28"/>
          <w:lang w:val="vi-VN"/>
        </w:rPr>
        <w:t>Kính gửi: </w:t>
      </w:r>
      <w:r w:rsidRPr="00195DE6">
        <w:rPr>
          <w:szCs w:val="28"/>
        </w:rPr>
        <w:t>………………</w:t>
      </w:r>
      <w:r w:rsidRPr="00195DE6">
        <w:rPr>
          <w:szCs w:val="28"/>
          <w:lang w:val="vi-VN"/>
        </w:rPr>
        <w:t>(1)</w:t>
      </w:r>
      <w:r w:rsidRPr="00195DE6">
        <w:rPr>
          <w:szCs w:val="28"/>
        </w:rPr>
        <w:t>………………….</w:t>
      </w:r>
    </w:p>
    <w:p w:rsidR="005C4324" w:rsidRPr="00195DE6" w:rsidRDefault="005C4324" w:rsidP="005C4324">
      <w:pPr>
        <w:shd w:val="clear" w:color="auto" w:fill="FFFFFF"/>
        <w:spacing w:before="120" w:after="120" w:line="234" w:lineRule="atLeast"/>
        <w:rPr>
          <w:szCs w:val="28"/>
        </w:rPr>
      </w:pPr>
      <w:r w:rsidRPr="00195DE6">
        <w:rPr>
          <w:szCs w:val="28"/>
          <w:lang w:val="vi-VN"/>
        </w:rPr>
        <w:t>Chúng tôi, những người ký tên dưới đây, đại diện cho các Bên tham gia liên kết, gồm:</w:t>
      </w:r>
    </w:p>
    <w:p w:rsidR="005C4324" w:rsidRPr="00195DE6" w:rsidRDefault="005C4324" w:rsidP="005C4324">
      <w:pPr>
        <w:shd w:val="clear" w:color="auto" w:fill="FFFFFF"/>
        <w:spacing w:before="120" w:after="120" w:line="234" w:lineRule="atLeast"/>
        <w:rPr>
          <w:szCs w:val="28"/>
        </w:rPr>
      </w:pPr>
      <w:r w:rsidRPr="00195DE6">
        <w:rPr>
          <w:b/>
          <w:bCs/>
          <w:szCs w:val="28"/>
          <w:lang w:val="vi-VN"/>
        </w:rPr>
        <w:t>Bên Việt Nam</w:t>
      </w:r>
      <w:r w:rsidRPr="00195DE6">
        <w:rPr>
          <w:szCs w:val="28"/>
          <w:lang w:val="vi-VN"/>
        </w:rPr>
        <w:t> </w:t>
      </w:r>
      <w:r w:rsidRPr="00195DE6">
        <w:rPr>
          <w:szCs w:val="28"/>
        </w:rPr>
        <w:t>…………………………………………</w:t>
      </w:r>
      <w:r w:rsidRPr="00195DE6">
        <w:rPr>
          <w:szCs w:val="28"/>
          <w:lang w:val="vi-VN"/>
        </w:rPr>
        <w:t>(2)</w:t>
      </w:r>
      <w:r w:rsidRPr="00195DE6">
        <w:rPr>
          <w:szCs w:val="28"/>
        </w:rPr>
        <w:t>.....................................................</w:t>
      </w:r>
    </w:p>
    <w:p w:rsidR="005C4324" w:rsidRPr="00195DE6" w:rsidRDefault="005C4324" w:rsidP="005C4324">
      <w:pPr>
        <w:shd w:val="clear" w:color="auto" w:fill="FFFFFF"/>
        <w:spacing w:before="120" w:after="120" w:line="234" w:lineRule="atLeast"/>
        <w:rPr>
          <w:szCs w:val="28"/>
        </w:rPr>
      </w:pPr>
      <w:r w:rsidRPr="00195DE6">
        <w:rPr>
          <w:szCs w:val="28"/>
        </w:rPr>
        <w:t>- Trụ sở: ......................................................................................................................</w:t>
      </w:r>
    </w:p>
    <w:p w:rsidR="005C4324" w:rsidRPr="00195DE6" w:rsidRDefault="005C4324" w:rsidP="005C4324">
      <w:pPr>
        <w:shd w:val="clear" w:color="auto" w:fill="FFFFFF"/>
        <w:spacing w:before="120" w:after="120" w:line="234" w:lineRule="atLeast"/>
        <w:rPr>
          <w:szCs w:val="28"/>
        </w:rPr>
      </w:pPr>
      <w:r w:rsidRPr="00195DE6">
        <w:rPr>
          <w:szCs w:val="28"/>
          <w:lang w:val="vi-VN"/>
        </w:rPr>
        <w:t>- Điện thoại: </w:t>
      </w:r>
      <w:r w:rsidRPr="00195DE6">
        <w:rPr>
          <w:szCs w:val="28"/>
        </w:rPr>
        <w:t>................................................................................................................</w:t>
      </w:r>
    </w:p>
    <w:p w:rsidR="005C4324" w:rsidRPr="00195DE6" w:rsidRDefault="005C4324" w:rsidP="005C4324">
      <w:pPr>
        <w:shd w:val="clear" w:color="auto" w:fill="FFFFFF"/>
        <w:spacing w:before="120" w:after="120" w:line="234" w:lineRule="atLeast"/>
        <w:rPr>
          <w:szCs w:val="28"/>
        </w:rPr>
      </w:pPr>
      <w:r w:rsidRPr="00195DE6">
        <w:rPr>
          <w:szCs w:val="28"/>
          <w:lang w:val="vi-VN"/>
        </w:rPr>
        <w:t>- Fax: </w:t>
      </w:r>
      <w:r w:rsidRPr="00195DE6">
        <w:rPr>
          <w:szCs w:val="28"/>
        </w:rPr>
        <w:t>..........................................................................................................................</w:t>
      </w:r>
    </w:p>
    <w:p w:rsidR="005C4324" w:rsidRPr="00195DE6" w:rsidRDefault="005C4324" w:rsidP="005C4324">
      <w:pPr>
        <w:shd w:val="clear" w:color="auto" w:fill="FFFFFF"/>
        <w:spacing w:before="120" w:after="120" w:line="234" w:lineRule="atLeast"/>
        <w:rPr>
          <w:szCs w:val="28"/>
        </w:rPr>
      </w:pPr>
      <w:r w:rsidRPr="00195DE6">
        <w:rPr>
          <w:szCs w:val="28"/>
          <w:lang w:val="vi-VN"/>
        </w:rPr>
        <w:t>- Website: </w:t>
      </w:r>
      <w:r w:rsidRPr="00195DE6">
        <w:rPr>
          <w:szCs w:val="28"/>
        </w:rPr>
        <w:t>...................................................................................................................</w:t>
      </w:r>
    </w:p>
    <w:p w:rsidR="005C4324" w:rsidRPr="00195DE6" w:rsidRDefault="005C4324" w:rsidP="005C4324">
      <w:pPr>
        <w:shd w:val="clear" w:color="auto" w:fill="FFFFFF"/>
        <w:spacing w:before="120" w:after="120" w:line="234" w:lineRule="atLeast"/>
        <w:rPr>
          <w:szCs w:val="28"/>
        </w:rPr>
      </w:pPr>
      <w:r w:rsidRPr="00195DE6">
        <w:rPr>
          <w:szCs w:val="28"/>
          <w:lang w:val="vi-VN"/>
        </w:rPr>
        <w:t>- Quyết định thành lập: </w:t>
      </w:r>
      <w:r w:rsidRPr="00195DE6">
        <w:rPr>
          <w:szCs w:val="28"/>
        </w:rPr>
        <w:t>…………………………………….</w:t>
      </w:r>
      <w:r w:rsidRPr="00195DE6">
        <w:rPr>
          <w:szCs w:val="28"/>
          <w:lang w:val="vi-VN"/>
        </w:rPr>
        <w:t>(3)</w:t>
      </w:r>
      <w:r w:rsidRPr="00195DE6">
        <w:rPr>
          <w:szCs w:val="28"/>
        </w:rPr>
        <w:t>..............................................</w:t>
      </w:r>
    </w:p>
    <w:p w:rsidR="005C4324" w:rsidRPr="00195DE6" w:rsidRDefault="005C4324" w:rsidP="005C4324">
      <w:pPr>
        <w:shd w:val="clear" w:color="auto" w:fill="FFFFFF"/>
        <w:spacing w:before="120" w:after="120" w:line="234" w:lineRule="atLeast"/>
        <w:rPr>
          <w:szCs w:val="28"/>
        </w:rPr>
      </w:pPr>
      <w:r w:rsidRPr="00195DE6">
        <w:rPr>
          <w:b/>
          <w:bCs/>
          <w:szCs w:val="28"/>
          <w:lang w:val="vi-VN"/>
        </w:rPr>
        <w:t>Bên nước ngoài:</w:t>
      </w:r>
      <w:r w:rsidRPr="00195DE6">
        <w:rPr>
          <w:szCs w:val="28"/>
          <w:lang w:val="vi-VN"/>
        </w:rPr>
        <w:t> </w:t>
      </w:r>
      <w:r w:rsidRPr="00195DE6">
        <w:rPr>
          <w:szCs w:val="28"/>
        </w:rPr>
        <w:t>………………………………………..</w:t>
      </w:r>
      <w:r w:rsidRPr="00195DE6">
        <w:rPr>
          <w:szCs w:val="28"/>
          <w:lang w:val="vi-VN"/>
        </w:rPr>
        <w:t>(4)</w:t>
      </w:r>
      <w:r w:rsidRPr="00195DE6">
        <w:rPr>
          <w:szCs w:val="28"/>
        </w:rPr>
        <w:t>..................................................</w:t>
      </w:r>
    </w:p>
    <w:p w:rsidR="005C4324" w:rsidRPr="00195DE6" w:rsidRDefault="005C4324" w:rsidP="005C4324">
      <w:pPr>
        <w:shd w:val="clear" w:color="auto" w:fill="FFFFFF"/>
        <w:spacing w:before="120" w:after="120" w:line="234" w:lineRule="atLeast"/>
        <w:rPr>
          <w:szCs w:val="28"/>
        </w:rPr>
      </w:pPr>
      <w:r w:rsidRPr="00195DE6">
        <w:rPr>
          <w:szCs w:val="28"/>
          <w:lang w:val="vi-VN"/>
        </w:rPr>
        <w:t>- Trụ sở: </w:t>
      </w:r>
      <w:r w:rsidRPr="00195DE6">
        <w:rPr>
          <w:szCs w:val="28"/>
        </w:rPr>
        <w:t>......................................................................................................................</w:t>
      </w:r>
    </w:p>
    <w:p w:rsidR="005C4324" w:rsidRPr="00195DE6" w:rsidRDefault="005C4324" w:rsidP="005C4324">
      <w:pPr>
        <w:shd w:val="clear" w:color="auto" w:fill="FFFFFF"/>
        <w:spacing w:before="120" w:after="120" w:line="234" w:lineRule="atLeast"/>
        <w:rPr>
          <w:szCs w:val="28"/>
        </w:rPr>
      </w:pPr>
      <w:r w:rsidRPr="00195DE6">
        <w:rPr>
          <w:szCs w:val="28"/>
          <w:lang w:val="vi-VN"/>
        </w:rPr>
        <w:t>- Điện thoại: </w:t>
      </w:r>
      <w:r w:rsidRPr="00195DE6">
        <w:rPr>
          <w:szCs w:val="28"/>
        </w:rPr>
        <w:t>................................................................................................................</w:t>
      </w:r>
    </w:p>
    <w:p w:rsidR="005C4324" w:rsidRPr="00195DE6" w:rsidRDefault="005C4324" w:rsidP="005C4324">
      <w:pPr>
        <w:shd w:val="clear" w:color="auto" w:fill="FFFFFF"/>
        <w:spacing w:before="120" w:after="120" w:line="234" w:lineRule="atLeast"/>
        <w:rPr>
          <w:szCs w:val="28"/>
        </w:rPr>
      </w:pPr>
      <w:r w:rsidRPr="00195DE6">
        <w:rPr>
          <w:szCs w:val="28"/>
          <w:lang w:val="vi-VN"/>
        </w:rPr>
        <w:t>- Fax: </w:t>
      </w:r>
      <w:r w:rsidRPr="00195DE6">
        <w:rPr>
          <w:szCs w:val="28"/>
        </w:rPr>
        <w:t>..........................................................................................................................</w:t>
      </w:r>
    </w:p>
    <w:p w:rsidR="005C4324" w:rsidRPr="00195DE6" w:rsidRDefault="005C4324" w:rsidP="005C4324">
      <w:pPr>
        <w:shd w:val="clear" w:color="auto" w:fill="FFFFFF"/>
        <w:spacing w:before="120" w:after="120" w:line="234" w:lineRule="atLeast"/>
        <w:rPr>
          <w:szCs w:val="28"/>
        </w:rPr>
      </w:pPr>
      <w:r w:rsidRPr="00195DE6">
        <w:rPr>
          <w:szCs w:val="28"/>
          <w:lang w:val="vi-VN"/>
        </w:rPr>
        <w:t>- Website: </w:t>
      </w:r>
      <w:r w:rsidRPr="00195DE6">
        <w:rPr>
          <w:szCs w:val="28"/>
        </w:rPr>
        <w:t>...................................................................................................................</w:t>
      </w:r>
    </w:p>
    <w:p w:rsidR="005C4324" w:rsidRPr="00195DE6" w:rsidRDefault="005C4324" w:rsidP="005C4324">
      <w:pPr>
        <w:shd w:val="clear" w:color="auto" w:fill="FFFFFF"/>
        <w:spacing w:before="120" w:after="120" w:line="234" w:lineRule="atLeast"/>
        <w:rPr>
          <w:szCs w:val="28"/>
        </w:rPr>
      </w:pPr>
      <w:r w:rsidRPr="00195DE6">
        <w:rPr>
          <w:szCs w:val="28"/>
          <w:lang w:val="vi-VN"/>
        </w:rPr>
        <w:t>- Giấy phép thành lập: </w:t>
      </w:r>
      <w:r w:rsidRPr="00195DE6">
        <w:rPr>
          <w:szCs w:val="28"/>
        </w:rPr>
        <w:t>……………………………………</w:t>
      </w:r>
      <w:r w:rsidRPr="00195DE6">
        <w:rPr>
          <w:szCs w:val="28"/>
          <w:lang w:val="vi-VN"/>
        </w:rPr>
        <w:t>(5)</w:t>
      </w:r>
      <w:r w:rsidRPr="00195DE6">
        <w:rPr>
          <w:szCs w:val="28"/>
        </w:rPr>
        <w:t>................................................</w:t>
      </w:r>
    </w:p>
    <w:p w:rsidR="005C4324" w:rsidRPr="00195DE6" w:rsidRDefault="005C4324" w:rsidP="005C4324">
      <w:pPr>
        <w:shd w:val="clear" w:color="auto" w:fill="FFFFFF"/>
        <w:spacing w:before="120" w:after="120" w:line="234" w:lineRule="atLeast"/>
        <w:rPr>
          <w:szCs w:val="28"/>
        </w:rPr>
      </w:pPr>
      <w:r w:rsidRPr="00195DE6">
        <w:rPr>
          <w:szCs w:val="28"/>
          <w:lang w:val="vi-VN"/>
        </w:rPr>
        <w:t>đề nghị </w:t>
      </w:r>
      <w:r w:rsidRPr="00195DE6">
        <w:rPr>
          <w:szCs w:val="28"/>
        </w:rPr>
        <w:t>……………..</w:t>
      </w:r>
      <w:r w:rsidRPr="00195DE6">
        <w:rPr>
          <w:szCs w:val="28"/>
          <w:lang w:val="vi-VN"/>
        </w:rPr>
        <w:t>(1)</w:t>
      </w:r>
      <w:r w:rsidRPr="00195DE6">
        <w:rPr>
          <w:szCs w:val="28"/>
        </w:rPr>
        <w:t>……………. </w:t>
      </w:r>
      <w:r w:rsidRPr="00195DE6">
        <w:rPr>
          <w:szCs w:val="28"/>
          <w:lang w:val="vi-VN"/>
        </w:rPr>
        <w:t>xem xét, phê duyệt liên kết giáo dục giữa </w:t>
      </w:r>
      <w:r w:rsidRPr="00195DE6">
        <w:rPr>
          <w:szCs w:val="28"/>
        </w:rPr>
        <w:t>…………….</w:t>
      </w:r>
      <w:r w:rsidRPr="00195DE6">
        <w:rPr>
          <w:szCs w:val="28"/>
          <w:lang w:val="vi-VN"/>
        </w:rPr>
        <w:t>(2)</w:t>
      </w:r>
      <w:r w:rsidRPr="00195DE6">
        <w:rPr>
          <w:szCs w:val="28"/>
        </w:rPr>
        <w:t>……………. </w:t>
      </w:r>
      <w:r w:rsidRPr="00195DE6">
        <w:rPr>
          <w:szCs w:val="28"/>
          <w:lang w:val="vi-VN"/>
        </w:rPr>
        <w:t>và </w:t>
      </w:r>
      <w:r w:rsidRPr="00195DE6">
        <w:rPr>
          <w:szCs w:val="28"/>
        </w:rPr>
        <w:t>………….</w:t>
      </w:r>
      <w:r w:rsidRPr="00195DE6">
        <w:rPr>
          <w:szCs w:val="28"/>
          <w:lang w:val="vi-VN"/>
        </w:rPr>
        <w:t>(4)</w:t>
      </w:r>
      <w:r w:rsidRPr="00195DE6">
        <w:rPr>
          <w:szCs w:val="28"/>
        </w:rPr>
        <w:t>………… </w:t>
      </w:r>
      <w:r w:rsidRPr="00195DE6">
        <w:rPr>
          <w:szCs w:val="28"/>
          <w:lang w:val="vi-VN"/>
        </w:rPr>
        <w:t>với nội dung như sau:</w:t>
      </w:r>
    </w:p>
    <w:p w:rsidR="005C4324" w:rsidRPr="00195DE6" w:rsidRDefault="005C4324" w:rsidP="005C4324">
      <w:pPr>
        <w:shd w:val="clear" w:color="auto" w:fill="FFFFFF"/>
        <w:spacing w:before="120" w:after="120" w:line="234" w:lineRule="atLeast"/>
        <w:rPr>
          <w:szCs w:val="28"/>
        </w:rPr>
      </w:pPr>
      <w:r w:rsidRPr="00195DE6">
        <w:rPr>
          <w:b/>
          <w:bCs/>
          <w:szCs w:val="28"/>
          <w:lang w:val="vi-VN"/>
        </w:rPr>
        <w:t>1. Mục tiêu và phạm vi của liên kết giáo dục:</w:t>
      </w:r>
      <w:r w:rsidRPr="00195DE6">
        <w:rPr>
          <w:szCs w:val="28"/>
          <w:lang w:val="vi-VN"/>
        </w:rPr>
        <w:t> (mục tiêu, cấp học, quy mô tuyển sinh, v</w:t>
      </w:r>
      <w:r w:rsidRPr="00195DE6">
        <w:rPr>
          <w:szCs w:val="28"/>
        </w:rPr>
        <w:t>ă</w:t>
      </w:r>
      <w:r w:rsidRPr="00195DE6">
        <w:rPr>
          <w:szCs w:val="28"/>
          <w:lang w:val="vi-VN"/>
        </w:rPr>
        <w:t>n b</w:t>
      </w:r>
      <w:r w:rsidRPr="00195DE6">
        <w:rPr>
          <w:szCs w:val="28"/>
        </w:rPr>
        <w:t>ằ</w:t>
      </w:r>
      <w:r w:rsidRPr="00195DE6">
        <w:rPr>
          <w:szCs w:val="28"/>
          <w:lang w:val="vi-VN"/>
        </w:rPr>
        <w:t>ng/chứng chỉ/chứng nhận, thời gian dự kiến triển khai liên kết).</w:t>
      </w:r>
    </w:p>
    <w:p w:rsidR="00FD3636" w:rsidRDefault="005C4324" w:rsidP="005C4324">
      <w:pPr>
        <w:shd w:val="clear" w:color="auto" w:fill="FFFFFF"/>
        <w:spacing w:before="120" w:after="120" w:line="234" w:lineRule="atLeast"/>
        <w:rPr>
          <w:szCs w:val="28"/>
        </w:rPr>
      </w:pPr>
      <w:r w:rsidRPr="00195DE6">
        <w:rPr>
          <w:b/>
          <w:bCs/>
          <w:szCs w:val="28"/>
          <w:lang w:val="vi-VN"/>
        </w:rPr>
        <w:t>2. Thời hạn hoạt động của liên kết </w:t>
      </w:r>
      <w:r w:rsidRPr="00195DE6">
        <w:rPr>
          <w:szCs w:val="28"/>
        </w:rPr>
        <w:t>………………………………………..</w:t>
      </w:r>
    </w:p>
    <w:p w:rsidR="00FD3636" w:rsidRPr="00FD3636" w:rsidRDefault="00FD3636" w:rsidP="005C4324">
      <w:pPr>
        <w:shd w:val="clear" w:color="auto" w:fill="FFFFFF"/>
        <w:spacing w:before="120" w:after="120" w:line="234" w:lineRule="atLeast"/>
        <w:rPr>
          <w:szCs w:val="28"/>
        </w:rPr>
      </w:pPr>
      <w:r>
        <w:rPr>
          <w:b/>
          <w:bCs/>
          <w:szCs w:val="28"/>
          <w:lang w:val="vi-VN"/>
        </w:rPr>
        <w:t>3. Nội dung liên kết (ghi tóm</w:t>
      </w:r>
      <w:r>
        <w:rPr>
          <w:b/>
          <w:bCs/>
          <w:szCs w:val="28"/>
        </w:rPr>
        <w:t xml:space="preserve"> t</w:t>
      </w:r>
      <w:r w:rsidR="005C4324" w:rsidRPr="00195DE6">
        <w:rPr>
          <w:b/>
          <w:bCs/>
          <w:szCs w:val="28"/>
          <w:lang w:val="vi-VN"/>
        </w:rPr>
        <w:t>ắt):</w:t>
      </w:r>
      <w:r>
        <w:rPr>
          <w:szCs w:val="28"/>
        </w:rPr>
        <w:t>………………………………………….</w:t>
      </w:r>
    </w:p>
    <w:p w:rsidR="005C4324" w:rsidRPr="00195DE6" w:rsidRDefault="005C4324" w:rsidP="005C4324">
      <w:pPr>
        <w:shd w:val="clear" w:color="auto" w:fill="FFFFFF"/>
        <w:spacing w:before="120" w:after="120" w:line="234" w:lineRule="atLeast"/>
        <w:rPr>
          <w:szCs w:val="28"/>
        </w:rPr>
      </w:pPr>
      <w:r w:rsidRPr="00195DE6">
        <w:rPr>
          <w:b/>
          <w:bCs/>
          <w:szCs w:val="28"/>
          <w:lang w:val="vi-VN"/>
        </w:rPr>
        <w:t>Chúng tôi xin cam kết:</w:t>
      </w:r>
    </w:p>
    <w:p w:rsidR="005C4324" w:rsidRPr="00195DE6" w:rsidRDefault="005C4324" w:rsidP="005C4324">
      <w:pPr>
        <w:shd w:val="clear" w:color="auto" w:fill="FFFFFF"/>
        <w:spacing w:before="120" w:after="120" w:line="234" w:lineRule="atLeast"/>
        <w:rPr>
          <w:szCs w:val="28"/>
        </w:rPr>
      </w:pPr>
      <w:r w:rsidRPr="00195DE6">
        <w:rPr>
          <w:szCs w:val="28"/>
          <w:lang w:val="vi-VN"/>
        </w:rPr>
        <w:t>1. Chịu trách nhiệm hoàn toàn về sự trung thực và sự chính xác của nội dung Đơn đề nghị và tài liệu kèm theo.</w:t>
      </w:r>
    </w:p>
    <w:p w:rsidR="005C4324" w:rsidRPr="00195DE6" w:rsidRDefault="005C4324" w:rsidP="005C4324">
      <w:pPr>
        <w:shd w:val="clear" w:color="auto" w:fill="FFFFFF"/>
        <w:spacing w:before="120" w:after="120" w:line="234" w:lineRule="atLeast"/>
        <w:rPr>
          <w:szCs w:val="28"/>
        </w:rPr>
      </w:pPr>
      <w:r w:rsidRPr="00195DE6">
        <w:rPr>
          <w:szCs w:val="28"/>
          <w:lang w:val="vi-VN"/>
        </w:rPr>
        <w:t>2. Chấp hành nghiêm chỉnh các quy định của pháp luật Việt Nam.</w:t>
      </w:r>
    </w:p>
    <w:p w:rsidR="005C4324" w:rsidRPr="00195DE6" w:rsidRDefault="005C4324" w:rsidP="005C4324">
      <w:pPr>
        <w:shd w:val="clear" w:color="auto" w:fill="FFFFFF"/>
        <w:spacing w:before="120" w:after="120" w:line="234" w:lineRule="atLeast"/>
        <w:rPr>
          <w:szCs w:val="28"/>
        </w:rPr>
      </w:pPr>
      <w:r w:rsidRPr="00195DE6">
        <w:rPr>
          <w:b/>
          <w:bCs/>
          <w:szCs w:val="28"/>
          <w:lang w:val="vi-VN"/>
        </w:rPr>
        <w:t>Các tài liệu gửi kèm Đơn này gồm:</w:t>
      </w:r>
    </w:p>
    <w:p w:rsidR="005C4324" w:rsidRPr="00195DE6" w:rsidRDefault="005C4324" w:rsidP="005C4324">
      <w:pPr>
        <w:shd w:val="clear" w:color="auto" w:fill="FFFFFF"/>
        <w:spacing w:before="120" w:after="120" w:line="234" w:lineRule="atLeast"/>
        <w:rPr>
          <w:szCs w:val="28"/>
        </w:rPr>
      </w:pPr>
      <w:r w:rsidRPr="00195DE6">
        <w:rPr>
          <w:szCs w:val="28"/>
          <w:lang w:val="vi-VN"/>
        </w:rPr>
        <w:t>1. Thỏa thuận (Hợp đồng) hợp tác giữa các Bên liên kết;</w:t>
      </w:r>
    </w:p>
    <w:p w:rsidR="005C4324" w:rsidRPr="00195DE6" w:rsidRDefault="005C4324" w:rsidP="005C4324">
      <w:pPr>
        <w:shd w:val="clear" w:color="auto" w:fill="FFFFFF"/>
        <w:spacing w:before="120" w:after="120" w:line="234" w:lineRule="atLeast"/>
        <w:rPr>
          <w:szCs w:val="28"/>
        </w:rPr>
      </w:pPr>
      <w:r w:rsidRPr="00195DE6">
        <w:rPr>
          <w:szCs w:val="28"/>
          <w:lang w:val="vi-VN"/>
        </w:rPr>
        <w:t>2. Giấy tờ pháp lý chứng minh tư cách pháp nhân của các bên liên kết: Bản sao có chứng thực hoặc bản sao kèm bản chính để đối chiếu quyết định thành lập hoặc cho phép thành lập cơ sở giáo dục hoặc các tài liệu tương đương khác;</w:t>
      </w:r>
    </w:p>
    <w:p w:rsidR="005C4324" w:rsidRPr="00195DE6" w:rsidRDefault="005C4324" w:rsidP="005C4324">
      <w:pPr>
        <w:shd w:val="clear" w:color="auto" w:fill="FFFFFF"/>
        <w:spacing w:before="120" w:after="120" w:line="234" w:lineRule="atLeast"/>
        <w:rPr>
          <w:szCs w:val="28"/>
        </w:rPr>
      </w:pPr>
      <w:r w:rsidRPr="00195DE6">
        <w:rPr>
          <w:szCs w:val="28"/>
          <w:lang w:val="vi-VN"/>
        </w:rPr>
        <w:t>3. Giấy chứng nhận kiểm định chất lượng của chương trình giáo dục nước ngoài hoặc giấy tờ công nhận chất lượng của cơ quan có thẩm quyền của nước ngoài;</w:t>
      </w:r>
    </w:p>
    <w:p w:rsidR="005C4324" w:rsidRPr="00195DE6" w:rsidRDefault="005C4324" w:rsidP="005C4324">
      <w:pPr>
        <w:shd w:val="clear" w:color="auto" w:fill="FFFFFF"/>
        <w:spacing w:before="120" w:after="120" w:line="234" w:lineRule="atLeast"/>
        <w:rPr>
          <w:szCs w:val="28"/>
        </w:rPr>
      </w:pPr>
      <w:r w:rsidRPr="00195DE6">
        <w:rPr>
          <w:szCs w:val="28"/>
          <w:lang w:val="vi-VN"/>
        </w:rPr>
        <w:t>4. Chương trình tích hợp dự kiến thực hiện; chương trình giáo dục phổ thông của nước ngoài có nội dung tích hợp;</w:t>
      </w:r>
    </w:p>
    <w:p w:rsidR="005C4324" w:rsidRPr="00195DE6" w:rsidRDefault="005C4324" w:rsidP="005C4324">
      <w:pPr>
        <w:shd w:val="clear" w:color="auto" w:fill="FFFFFF"/>
        <w:spacing w:before="120" w:after="120" w:line="234" w:lineRule="atLeast"/>
        <w:rPr>
          <w:szCs w:val="28"/>
        </w:rPr>
      </w:pPr>
      <w:r w:rsidRPr="00195DE6">
        <w:rPr>
          <w:szCs w:val="28"/>
          <w:lang w:val="vi-VN"/>
        </w:rPr>
        <w:t>5. Đề án thực hiện liên kết;</w:t>
      </w:r>
    </w:p>
    <w:p w:rsidR="005C4324" w:rsidRPr="00195DE6" w:rsidRDefault="005C4324" w:rsidP="005C4324">
      <w:pPr>
        <w:shd w:val="clear" w:color="auto" w:fill="FFFFFF"/>
        <w:spacing w:before="120" w:after="120" w:line="234" w:lineRule="atLeast"/>
        <w:rPr>
          <w:szCs w:val="28"/>
        </w:rPr>
      </w:pPr>
      <w:r w:rsidRPr="00195DE6">
        <w:rPr>
          <w:szCs w:val="28"/>
          <w:lang w:val="vi-VN"/>
        </w:rPr>
        <w:t>6. Các văn bản khác (nếu có).</w:t>
      </w:r>
    </w:p>
    <w:p w:rsidR="005C4324" w:rsidRPr="00195DE6" w:rsidRDefault="005C4324" w:rsidP="005C4324">
      <w:pPr>
        <w:shd w:val="clear" w:color="auto" w:fill="FFFFFF"/>
        <w:spacing w:before="120" w:after="120" w:line="234" w:lineRule="atLeast"/>
        <w:rPr>
          <w:szCs w:val="28"/>
        </w:rPr>
      </w:pPr>
      <w:r w:rsidRPr="00195DE6">
        <w:rPr>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95DE6" w:rsidRPr="00195DE6" w:rsidTr="00A5486F">
        <w:trPr>
          <w:tblCellSpacing w:w="0" w:type="dxa"/>
        </w:trPr>
        <w:tc>
          <w:tcPr>
            <w:tcW w:w="4428" w:type="dxa"/>
            <w:shd w:val="clear" w:color="auto" w:fill="FFFFFF"/>
            <w:tcMar>
              <w:top w:w="0" w:type="dxa"/>
              <w:left w:w="108" w:type="dxa"/>
              <w:bottom w:w="0" w:type="dxa"/>
              <w:right w:w="108" w:type="dxa"/>
            </w:tcMar>
            <w:hideMark/>
          </w:tcPr>
          <w:p w:rsidR="005C4324" w:rsidRPr="00195DE6" w:rsidRDefault="005C4324" w:rsidP="00A5486F">
            <w:pPr>
              <w:spacing w:before="120" w:after="120" w:line="234" w:lineRule="atLeast"/>
              <w:jc w:val="center"/>
              <w:rPr>
                <w:szCs w:val="28"/>
              </w:rPr>
            </w:pPr>
            <w:r w:rsidRPr="00195DE6">
              <w:rPr>
                <w:b/>
                <w:bCs/>
                <w:szCs w:val="28"/>
                <w:lang w:val="vi-VN"/>
              </w:rPr>
              <w:t>BÊN VIỆT NAM</w:t>
            </w:r>
            <w:r w:rsidRPr="00195DE6">
              <w:rPr>
                <w:szCs w:val="28"/>
                <w:lang w:val="vi-VN"/>
              </w:rPr>
              <w:br/>
            </w:r>
            <w:r w:rsidRPr="00195DE6">
              <w:rPr>
                <w:i/>
                <w:iCs/>
                <w:szCs w:val="28"/>
                <w:lang w:val="vi-VN"/>
              </w:rPr>
              <w:t>(Ký tên, đóng dấu)</w:t>
            </w:r>
            <w:r w:rsidRPr="00195DE6">
              <w:rPr>
                <w:szCs w:val="28"/>
              </w:rPr>
              <w:br/>
            </w:r>
            <w:r w:rsidRPr="00195DE6">
              <w:rPr>
                <w:szCs w:val="28"/>
              </w:rPr>
              <w:br/>
            </w:r>
            <w:r w:rsidRPr="00195DE6">
              <w:rPr>
                <w:szCs w:val="28"/>
              </w:rPr>
              <w:br/>
            </w:r>
            <w:r w:rsidRPr="00195DE6">
              <w:rPr>
                <w:szCs w:val="28"/>
              </w:rPr>
              <w:br/>
            </w:r>
            <w:r w:rsidRPr="00195DE6">
              <w:rPr>
                <w:szCs w:val="28"/>
                <w:lang w:val="vi-VN"/>
              </w:rPr>
              <w:br/>
            </w:r>
            <w:r w:rsidRPr="00195DE6">
              <w:rPr>
                <w:b/>
                <w:bCs/>
                <w:szCs w:val="28"/>
                <w:lang w:val="vi-VN"/>
              </w:rPr>
              <w:t>Họ và tên</w:t>
            </w:r>
          </w:p>
        </w:tc>
        <w:tc>
          <w:tcPr>
            <w:tcW w:w="4428" w:type="dxa"/>
            <w:shd w:val="clear" w:color="auto" w:fill="FFFFFF"/>
            <w:tcMar>
              <w:top w:w="0" w:type="dxa"/>
              <w:left w:w="108" w:type="dxa"/>
              <w:bottom w:w="0" w:type="dxa"/>
              <w:right w:w="108" w:type="dxa"/>
            </w:tcMar>
            <w:hideMark/>
          </w:tcPr>
          <w:p w:rsidR="005C4324" w:rsidRPr="00195DE6" w:rsidRDefault="005C4324" w:rsidP="00A5486F">
            <w:pPr>
              <w:spacing w:before="120" w:after="120" w:line="234" w:lineRule="atLeast"/>
              <w:jc w:val="center"/>
              <w:rPr>
                <w:szCs w:val="28"/>
              </w:rPr>
            </w:pPr>
            <w:r w:rsidRPr="00195DE6">
              <w:rPr>
                <w:b/>
                <w:bCs/>
                <w:szCs w:val="28"/>
                <w:lang w:val="vi-VN"/>
              </w:rPr>
              <w:t>BÊN NƯỚC NGOÀI</w:t>
            </w:r>
            <w:r w:rsidRPr="00195DE6">
              <w:rPr>
                <w:szCs w:val="28"/>
                <w:lang w:val="vi-VN"/>
              </w:rPr>
              <w:br/>
            </w:r>
            <w:r w:rsidRPr="00195DE6">
              <w:rPr>
                <w:i/>
                <w:iCs/>
                <w:szCs w:val="28"/>
                <w:lang w:val="vi-VN"/>
              </w:rPr>
              <w:t>(K</w:t>
            </w:r>
            <w:r w:rsidRPr="00195DE6">
              <w:rPr>
                <w:i/>
                <w:iCs/>
                <w:szCs w:val="28"/>
              </w:rPr>
              <w:t>ý</w:t>
            </w:r>
            <w:r w:rsidRPr="00195DE6">
              <w:rPr>
                <w:i/>
                <w:iCs/>
                <w:szCs w:val="28"/>
                <w:lang w:val="vi-VN"/>
              </w:rPr>
              <w:t> tên, đóng d</w:t>
            </w:r>
            <w:r w:rsidRPr="00195DE6">
              <w:rPr>
                <w:i/>
                <w:iCs/>
                <w:szCs w:val="28"/>
              </w:rPr>
              <w:t>ấ</w:t>
            </w:r>
            <w:r w:rsidRPr="00195DE6">
              <w:rPr>
                <w:i/>
                <w:iCs/>
                <w:szCs w:val="28"/>
                <w:lang w:val="vi-VN"/>
              </w:rPr>
              <w:t>u)</w:t>
            </w:r>
            <w:r w:rsidRPr="00195DE6">
              <w:rPr>
                <w:i/>
                <w:iCs/>
                <w:szCs w:val="28"/>
              </w:rPr>
              <w:br/>
            </w:r>
            <w:r w:rsidRPr="00195DE6">
              <w:rPr>
                <w:i/>
                <w:iCs/>
                <w:szCs w:val="28"/>
              </w:rPr>
              <w:br/>
            </w:r>
            <w:r w:rsidRPr="00195DE6">
              <w:rPr>
                <w:i/>
                <w:iCs/>
                <w:szCs w:val="28"/>
              </w:rPr>
              <w:br/>
            </w:r>
            <w:r w:rsidRPr="00195DE6">
              <w:rPr>
                <w:i/>
                <w:iCs/>
                <w:szCs w:val="28"/>
              </w:rPr>
              <w:br/>
            </w:r>
            <w:r w:rsidRPr="00195DE6">
              <w:rPr>
                <w:i/>
                <w:iCs/>
                <w:szCs w:val="28"/>
              </w:rPr>
              <w:br/>
            </w:r>
            <w:r w:rsidRPr="00195DE6">
              <w:rPr>
                <w:b/>
                <w:bCs/>
                <w:szCs w:val="28"/>
              </w:rPr>
              <w:t>Họ và tên</w:t>
            </w:r>
          </w:p>
        </w:tc>
      </w:tr>
    </w:tbl>
    <w:p w:rsidR="005C4324" w:rsidRPr="00195DE6" w:rsidRDefault="005C4324" w:rsidP="005C4324">
      <w:pPr>
        <w:shd w:val="clear" w:color="auto" w:fill="FFFFFF"/>
        <w:spacing w:before="120" w:after="120" w:line="234" w:lineRule="atLeast"/>
        <w:rPr>
          <w:szCs w:val="28"/>
        </w:rPr>
      </w:pPr>
      <w:r w:rsidRPr="00195DE6">
        <w:rPr>
          <w:b/>
          <w:bCs/>
          <w:i/>
          <w:iCs/>
          <w:szCs w:val="28"/>
          <w:lang w:val="vi-VN"/>
        </w:rPr>
        <w:t>Ghi ch</w:t>
      </w:r>
      <w:r w:rsidRPr="00195DE6">
        <w:rPr>
          <w:b/>
          <w:bCs/>
          <w:i/>
          <w:iCs/>
          <w:szCs w:val="28"/>
        </w:rPr>
        <w:t>ú</w:t>
      </w:r>
      <w:r w:rsidRPr="00195DE6">
        <w:rPr>
          <w:b/>
          <w:bCs/>
          <w:i/>
          <w:iCs/>
          <w:szCs w:val="28"/>
          <w:lang w:val="vi-VN"/>
        </w:rPr>
        <w:t>:</w:t>
      </w:r>
    </w:p>
    <w:p w:rsidR="005C4324" w:rsidRPr="00195DE6" w:rsidRDefault="005C4324" w:rsidP="005C4324">
      <w:pPr>
        <w:shd w:val="clear" w:color="auto" w:fill="FFFFFF"/>
        <w:spacing w:before="120" w:after="120" w:line="234" w:lineRule="atLeast"/>
        <w:rPr>
          <w:szCs w:val="28"/>
        </w:rPr>
      </w:pPr>
      <w:r w:rsidRPr="00195DE6">
        <w:rPr>
          <w:szCs w:val="28"/>
          <w:lang w:val="vi-VN"/>
        </w:rPr>
        <w:t>(1) Tên sở giáo dục và đào tạo tỉnh/thành phố quản lý cơ sở giáo dục Việt Nam;</w:t>
      </w:r>
    </w:p>
    <w:p w:rsidR="005C4324" w:rsidRPr="00195DE6" w:rsidRDefault="005C4324" w:rsidP="005C4324">
      <w:pPr>
        <w:shd w:val="clear" w:color="auto" w:fill="FFFFFF"/>
        <w:spacing w:before="120" w:after="120" w:line="234" w:lineRule="atLeast"/>
        <w:rPr>
          <w:szCs w:val="28"/>
        </w:rPr>
      </w:pPr>
      <w:r w:rsidRPr="00195DE6">
        <w:rPr>
          <w:szCs w:val="28"/>
          <w:lang w:val="vi-VN"/>
        </w:rPr>
        <w:t>(2) Tên cơ sở giáo dục Việt Nam;</w:t>
      </w:r>
    </w:p>
    <w:p w:rsidR="005C4324" w:rsidRPr="00195DE6" w:rsidRDefault="005C4324" w:rsidP="005C4324">
      <w:pPr>
        <w:shd w:val="clear" w:color="auto" w:fill="FFFFFF"/>
        <w:spacing w:before="120" w:after="120" w:line="234" w:lineRule="atLeast"/>
        <w:rPr>
          <w:szCs w:val="28"/>
        </w:rPr>
      </w:pPr>
      <w:r w:rsidRPr="00195DE6">
        <w:rPr>
          <w:szCs w:val="28"/>
          <w:lang w:val="vi-VN"/>
        </w:rPr>
        <w:t>(3) Số, ký hiệu quyết định (hoặc giấy tờ pháp lý tương đương) cho phép thành lập cơ sở giáo dục Việt Nam, thời điểm và tên cơ quan ban hành văn bản;</w:t>
      </w:r>
    </w:p>
    <w:p w:rsidR="005C4324" w:rsidRPr="00195DE6" w:rsidRDefault="005C4324" w:rsidP="005C4324">
      <w:pPr>
        <w:shd w:val="clear" w:color="auto" w:fill="FFFFFF"/>
        <w:spacing w:before="120" w:after="120" w:line="234" w:lineRule="atLeast"/>
        <w:rPr>
          <w:szCs w:val="28"/>
        </w:rPr>
      </w:pPr>
      <w:r w:rsidRPr="00195DE6">
        <w:rPr>
          <w:szCs w:val="28"/>
          <w:lang w:val="vi-VN"/>
        </w:rPr>
        <w:t>(4) Tên cơ sở giáo dục nước ngoài;</w:t>
      </w:r>
    </w:p>
    <w:p w:rsidR="005C4324" w:rsidRPr="00195DE6" w:rsidRDefault="005C4324" w:rsidP="005C4324">
      <w:pPr>
        <w:shd w:val="clear" w:color="auto" w:fill="FFFFFF"/>
        <w:spacing w:before="120" w:after="120" w:line="234" w:lineRule="atLeast"/>
        <w:rPr>
          <w:szCs w:val="28"/>
        </w:rPr>
      </w:pPr>
      <w:r w:rsidRPr="00195DE6">
        <w:rPr>
          <w:szCs w:val="28"/>
          <w:lang w:val="vi-VN"/>
        </w:rPr>
        <w:t>(5) Số, ký hiệu văn bản pháp lý thể hiện tư cách pháp nhân của cơ sở giáo dục nước ngoài (gi</w:t>
      </w:r>
      <w:r w:rsidRPr="00195DE6">
        <w:rPr>
          <w:szCs w:val="28"/>
        </w:rPr>
        <w:t>ấ</w:t>
      </w:r>
      <w:r w:rsidRPr="00195DE6">
        <w:rPr>
          <w:szCs w:val="28"/>
          <w:lang w:val="vi-VN"/>
        </w:rPr>
        <w:t>y phép thành lập/hoạt động hoặc gi</w:t>
      </w:r>
      <w:r w:rsidRPr="00195DE6">
        <w:rPr>
          <w:szCs w:val="28"/>
        </w:rPr>
        <w:t>ấ</w:t>
      </w:r>
      <w:r w:rsidRPr="00195DE6">
        <w:rPr>
          <w:szCs w:val="28"/>
          <w:lang w:val="vi-VN"/>
        </w:rPr>
        <w:t>y tờ pháp lý tương đương), thời </w:t>
      </w:r>
      <w:r w:rsidRPr="00195DE6">
        <w:rPr>
          <w:szCs w:val="28"/>
        </w:rPr>
        <w:t>điể</w:t>
      </w:r>
      <w:r w:rsidRPr="00195DE6">
        <w:rPr>
          <w:szCs w:val="28"/>
          <w:lang w:val="vi-VN"/>
        </w:rPr>
        <w:t>m và tên cơ quan ban hành văn bản.</w:t>
      </w:r>
    </w:p>
    <w:p w:rsidR="005C4324" w:rsidRPr="00195DE6" w:rsidRDefault="005C4324" w:rsidP="005C4324">
      <w:pPr>
        <w:shd w:val="clear" w:color="auto" w:fill="FFFFFF"/>
        <w:spacing w:before="120" w:after="120" w:line="234" w:lineRule="atLeast"/>
        <w:rPr>
          <w:szCs w:val="28"/>
        </w:rPr>
      </w:pPr>
      <w:r w:rsidRPr="00195DE6">
        <w:rPr>
          <w:szCs w:val="28"/>
          <w:lang w:val="vi-VN"/>
        </w:rPr>
        <w:t> </w:t>
      </w:r>
    </w:p>
    <w:p w:rsidR="005C4324" w:rsidRPr="00195DE6" w:rsidRDefault="005C4324" w:rsidP="005C4324">
      <w:pPr>
        <w:shd w:val="clear" w:color="auto" w:fill="FFFFFF"/>
        <w:spacing w:line="234" w:lineRule="atLeast"/>
        <w:jc w:val="right"/>
        <w:rPr>
          <w:szCs w:val="28"/>
        </w:rPr>
      </w:pPr>
      <w:r w:rsidRPr="00195DE6">
        <w:rPr>
          <w:b/>
          <w:bCs/>
          <w:szCs w:val="28"/>
          <w:lang w:val="vi-VN"/>
        </w:rPr>
        <w:t>M</w:t>
      </w:r>
      <w:r w:rsidRPr="00195DE6">
        <w:rPr>
          <w:b/>
          <w:bCs/>
          <w:szCs w:val="28"/>
        </w:rPr>
        <w:t>ẫ</w:t>
      </w:r>
      <w:r w:rsidRPr="00195DE6">
        <w:rPr>
          <w:b/>
          <w:bCs/>
          <w:szCs w:val="28"/>
          <w:lang w:val="vi-VN"/>
        </w:rPr>
        <w:t>u số 02</w:t>
      </w:r>
    </w:p>
    <w:p w:rsidR="005C4324" w:rsidRPr="00195DE6" w:rsidRDefault="005C4324" w:rsidP="005C4324">
      <w:pPr>
        <w:shd w:val="clear" w:color="auto" w:fill="FFFFFF"/>
        <w:spacing w:before="120" w:after="120" w:line="234" w:lineRule="atLeast"/>
        <w:jc w:val="center"/>
        <w:rPr>
          <w:szCs w:val="28"/>
        </w:rPr>
      </w:pPr>
      <w:r w:rsidRPr="00195DE6">
        <w:rPr>
          <w:b/>
          <w:bCs/>
          <w:szCs w:val="28"/>
          <w:lang w:val="vi-VN"/>
        </w:rPr>
        <w:t>CỘNG HÒA XÃ HỘI CHỦ NGHĨA VIỆT NAM</w:t>
      </w:r>
      <w:r w:rsidRPr="00195DE6">
        <w:rPr>
          <w:b/>
          <w:bCs/>
          <w:szCs w:val="28"/>
          <w:lang w:val="vi-VN"/>
        </w:rPr>
        <w:br/>
        <w:t>Độc lập - Tự do - Hạnh phúc </w:t>
      </w:r>
      <w:r w:rsidRPr="00195DE6">
        <w:rPr>
          <w:b/>
          <w:bCs/>
          <w:szCs w:val="28"/>
          <w:lang w:val="vi-VN"/>
        </w:rPr>
        <w:br/>
        <w:t>---------------</w:t>
      </w:r>
    </w:p>
    <w:p w:rsidR="005C4324" w:rsidRPr="00195DE6" w:rsidRDefault="005C4324" w:rsidP="005C4324">
      <w:pPr>
        <w:shd w:val="clear" w:color="auto" w:fill="FFFFFF"/>
        <w:spacing w:before="120" w:after="120" w:line="234" w:lineRule="atLeast"/>
        <w:jc w:val="center"/>
        <w:rPr>
          <w:szCs w:val="28"/>
        </w:rPr>
      </w:pPr>
      <w:r w:rsidRPr="00195DE6">
        <w:rPr>
          <w:i/>
          <w:iCs/>
          <w:szCs w:val="28"/>
        </w:rPr>
        <w:t>………………</w:t>
      </w:r>
      <w:r w:rsidRPr="00195DE6">
        <w:rPr>
          <w:i/>
          <w:iCs/>
          <w:szCs w:val="28"/>
          <w:lang w:val="vi-VN"/>
        </w:rPr>
        <w:t>, ngày</w:t>
      </w:r>
      <w:r w:rsidRPr="00195DE6">
        <w:rPr>
          <w:i/>
          <w:iCs/>
          <w:szCs w:val="28"/>
        </w:rPr>
        <w:t>………</w:t>
      </w:r>
      <w:r w:rsidRPr="00195DE6">
        <w:rPr>
          <w:i/>
          <w:iCs/>
          <w:szCs w:val="28"/>
          <w:lang w:val="vi-VN"/>
        </w:rPr>
        <w:t>tháng</w:t>
      </w:r>
      <w:r w:rsidRPr="00195DE6">
        <w:rPr>
          <w:i/>
          <w:iCs/>
          <w:szCs w:val="28"/>
        </w:rPr>
        <w:t>…….</w:t>
      </w:r>
      <w:r w:rsidRPr="00195DE6">
        <w:rPr>
          <w:i/>
          <w:iCs/>
          <w:szCs w:val="28"/>
          <w:lang w:val="vi-VN"/>
        </w:rPr>
        <w:t>năm</w:t>
      </w:r>
      <w:r w:rsidRPr="00195DE6">
        <w:rPr>
          <w:i/>
          <w:iCs/>
          <w:szCs w:val="28"/>
        </w:rPr>
        <w:t>……….</w:t>
      </w:r>
    </w:p>
    <w:p w:rsidR="005C4324" w:rsidRPr="00195DE6" w:rsidRDefault="005C4324" w:rsidP="005C4324">
      <w:pPr>
        <w:shd w:val="clear" w:color="auto" w:fill="FFFFFF"/>
        <w:spacing w:line="234" w:lineRule="atLeast"/>
        <w:jc w:val="center"/>
        <w:rPr>
          <w:szCs w:val="28"/>
        </w:rPr>
      </w:pPr>
      <w:r w:rsidRPr="00195DE6">
        <w:rPr>
          <w:b/>
          <w:bCs/>
          <w:szCs w:val="28"/>
          <w:lang w:val="vi-VN"/>
        </w:rPr>
        <w:t>Đ</w:t>
      </w:r>
      <w:r w:rsidRPr="00195DE6">
        <w:rPr>
          <w:b/>
          <w:bCs/>
          <w:szCs w:val="28"/>
        </w:rPr>
        <w:t>Ề</w:t>
      </w:r>
      <w:r w:rsidRPr="00195DE6">
        <w:rPr>
          <w:b/>
          <w:bCs/>
          <w:szCs w:val="28"/>
          <w:lang w:val="vi-VN"/>
        </w:rPr>
        <w:t> ÁN</w:t>
      </w:r>
    </w:p>
    <w:p w:rsidR="005C4324" w:rsidRPr="00195DE6" w:rsidRDefault="005C4324" w:rsidP="005C4324">
      <w:pPr>
        <w:shd w:val="clear" w:color="auto" w:fill="FFFFFF"/>
        <w:spacing w:before="120" w:after="120" w:line="234" w:lineRule="atLeast"/>
        <w:jc w:val="center"/>
        <w:rPr>
          <w:szCs w:val="28"/>
        </w:rPr>
      </w:pPr>
      <w:r w:rsidRPr="00195DE6">
        <w:rPr>
          <w:b/>
          <w:bCs/>
          <w:szCs w:val="28"/>
          <w:lang w:val="vi-VN"/>
        </w:rPr>
        <w:t>Thực hiện liên kết giáo dục với nước ngoài</w:t>
      </w:r>
    </w:p>
    <w:p w:rsidR="005C4324" w:rsidRPr="00195DE6" w:rsidRDefault="005C4324" w:rsidP="005C4324">
      <w:pPr>
        <w:shd w:val="clear" w:color="auto" w:fill="FFFFFF"/>
        <w:spacing w:before="120" w:after="120" w:line="234" w:lineRule="atLeast"/>
        <w:rPr>
          <w:szCs w:val="28"/>
        </w:rPr>
      </w:pPr>
      <w:r w:rsidRPr="00195DE6">
        <w:rPr>
          <w:szCs w:val="28"/>
          <w:lang w:val="vi-VN"/>
        </w:rPr>
        <w:t>(M</w:t>
      </w:r>
      <w:r w:rsidRPr="00195DE6">
        <w:rPr>
          <w:szCs w:val="28"/>
        </w:rPr>
        <w:t>ẫ</w:t>
      </w:r>
      <w:r w:rsidRPr="00195DE6">
        <w:rPr>
          <w:szCs w:val="28"/>
          <w:lang w:val="vi-VN"/>
        </w:rPr>
        <w:t>u gồm các nội dung chính, dùng để các bên liên kết tham khảo)</w:t>
      </w:r>
    </w:p>
    <w:p w:rsidR="005C4324" w:rsidRPr="00195DE6" w:rsidRDefault="005C4324" w:rsidP="005C4324">
      <w:pPr>
        <w:shd w:val="clear" w:color="auto" w:fill="FFFFFF"/>
        <w:spacing w:before="120" w:after="120" w:line="234" w:lineRule="atLeast"/>
        <w:rPr>
          <w:szCs w:val="28"/>
        </w:rPr>
      </w:pPr>
      <w:r w:rsidRPr="00195DE6">
        <w:rPr>
          <w:b/>
          <w:bCs/>
          <w:szCs w:val="28"/>
          <w:lang w:val="vi-VN"/>
        </w:rPr>
        <w:t>I. SỰ CẦN THI</w:t>
      </w:r>
      <w:r w:rsidRPr="00195DE6">
        <w:rPr>
          <w:b/>
          <w:bCs/>
          <w:szCs w:val="28"/>
        </w:rPr>
        <w:t>Ế</w:t>
      </w:r>
      <w:r w:rsidRPr="00195DE6">
        <w:rPr>
          <w:b/>
          <w:bCs/>
          <w:szCs w:val="28"/>
          <w:lang w:val="vi-VN"/>
        </w:rPr>
        <w:t>T</w:t>
      </w:r>
    </w:p>
    <w:p w:rsidR="005C4324" w:rsidRPr="00195DE6" w:rsidRDefault="005C4324" w:rsidP="005C4324">
      <w:pPr>
        <w:shd w:val="clear" w:color="auto" w:fill="FFFFFF"/>
        <w:spacing w:before="120" w:after="120" w:line="234" w:lineRule="atLeast"/>
        <w:rPr>
          <w:szCs w:val="28"/>
        </w:rPr>
      </w:pPr>
      <w:r w:rsidRPr="00195DE6">
        <w:rPr>
          <w:szCs w:val="28"/>
          <w:lang w:val="vi-VN"/>
        </w:rPr>
        <w:t>Mô tả sự cần thiết thực hiện liên kết giáo dục</w:t>
      </w:r>
    </w:p>
    <w:p w:rsidR="005C4324" w:rsidRPr="00195DE6" w:rsidRDefault="005C4324" w:rsidP="005C4324">
      <w:pPr>
        <w:shd w:val="clear" w:color="auto" w:fill="FFFFFF"/>
        <w:spacing w:line="234" w:lineRule="atLeast"/>
        <w:rPr>
          <w:szCs w:val="28"/>
        </w:rPr>
      </w:pPr>
      <w:r w:rsidRPr="00195DE6">
        <w:rPr>
          <w:b/>
          <w:bCs/>
          <w:szCs w:val="28"/>
          <w:lang w:val="vi-VN"/>
        </w:rPr>
        <w:t>II. GIỚI THIỆU CÁC BÊN LIÊN K</w:t>
      </w:r>
      <w:r w:rsidRPr="00195DE6">
        <w:rPr>
          <w:b/>
          <w:bCs/>
          <w:szCs w:val="28"/>
        </w:rPr>
        <w:t>Ế</w:t>
      </w:r>
      <w:r w:rsidRPr="00195DE6">
        <w:rPr>
          <w:b/>
          <w:bCs/>
          <w:szCs w:val="28"/>
          <w:lang w:val="vi-VN"/>
        </w:rPr>
        <w:t>T</w:t>
      </w:r>
    </w:p>
    <w:p w:rsidR="005C4324" w:rsidRPr="00195DE6" w:rsidRDefault="005C4324" w:rsidP="005C4324">
      <w:pPr>
        <w:shd w:val="clear" w:color="auto" w:fill="FFFFFF"/>
        <w:spacing w:before="120" w:after="120" w:line="234" w:lineRule="atLeast"/>
        <w:rPr>
          <w:szCs w:val="28"/>
        </w:rPr>
      </w:pPr>
      <w:r w:rsidRPr="00195DE6">
        <w:rPr>
          <w:szCs w:val="28"/>
          <w:lang w:val="vi-VN"/>
        </w:rPr>
        <w:t>1. Giới thiệu các bên liên kết.</w:t>
      </w:r>
    </w:p>
    <w:p w:rsidR="005C4324" w:rsidRPr="00195DE6" w:rsidRDefault="005C4324" w:rsidP="005C4324">
      <w:pPr>
        <w:shd w:val="clear" w:color="auto" w:fill="FFFFFF"/>
        <w:spacing w:before="120" w:after="120" w:line="234" w:lineRule="atLeast"/>
        <w:rPr>
          <w:szCs w:val="28"/>
        </w:rPr>
      </w:pPr>
      <w:r w:rsidRPr="00195DE6">
        <w:rPr>
          <w:szCs w:val="28"/>
          <w:lang w:val="vi-VN"/>
        </w:rPr>
        <w:t>2. Quá trình hợp tác giữa các bên.</w:t>
      </w:r>
    </w:p>
    <w:p w:rsidR="005C4324" w:rsidRPr="00195DE6" w:rsidRDefault="005C4324" w:rsidP="005C4324">
      <w:pPr>
        <w:shd w:val="clear" w:color="auto" w:fill="FFFFFF"/>
        <w:spacing w:line="234" w:lineRule="atLeast"/>
        <w:rPr>
          <w:szCs w:val="28"/>
        </w:rPr>
      </w:pPr>
      <w:r w:rsidRPr="00195DE6">
        <w:rPr>
          <w:b/>
          <w:bCs/>
          <w:szCs w:val="28"/>
          <w:lang w:val="vi-VN"/>
        </w:rPr>
        <w:t>III. NỘI DUNG LIÊN KẾT</w:t>
      </w:r>
    </w:p>
    <w:p w:rsidR="005C4324" w:rsidRPr="00195DE6" w:rsidRDefault="005C4324" w:rsidP="005C4324">
      <w:pPr>
        <w:shd w:val="clear" w:color="auto" w:fill="FFFFFF"/>
        <w:spacing w:before="120" w:after="120" w:line="234" w:lineRule="atLeast"/>
        <w:rPr>
          <w:szCs w:val="28"/>
        </w:rPr>
      </w:pPr>
      <w:r w:rsidRPr="00195DE6">
        <w:rPr>
          <w:szCs w:val="28"/>
          <w:lang w:val="vi-VN"/>
        </w:rPr>
        <w:t>1. Mục tiêu: Mô tả cụ thể mục tiêu của liên kết nhằm xây dựng và thực hiện chương trình giáo dục tích h</w:t>
      </w:r>
      <w:r w:rsidRPr="00195DE6">
        <w:rPr>
          <w:szCs w:val="28"/>
        </w:rPr>
        <w:t>ợ</w:t>
      </w:r>
      <w:r w:rsidRPr="00195DE6">
        <w:rPr>
          <w:szCs w:val="28"/>
          <w:lang w:val="vi-VN"/>
        </w:rPr>
        <w:t>p, mục tiêu cụ thể học sinh sẽ đạt được khi tham gia chương trình tích hợp, bảo đảm mục tiêu giáo dục phổ thông của Việt Nam.</w:t>
      </w:r>
    </w:p>
    <w:p w:rsidR="005C4324" w:rsidRPr="00195DE6" w:rsidRDefault="005C4324" w:rsidP="005C4324">
      <w:pPr>
        <w:shd w:val="clear" w:color="auto" w:fill="FFFFFF"/>
        <w:spacing w:before="120" w:after="120" w:line="234" w:lineRule="atLeast"/>
        <w:rPr>
          <w:szCs w:val="28"/>
        </w:rPr>
      </w:pPr>
      <w:r w:rsidRPr="00195DE6">
        <w:rPr>
          <w:szCs w:val="28"/>
          <w:lang w:val="vi-VN"/>
        </w:rPr>
        <w:t>2. Đối tượng tuyển sinh, quy mô tuyển sinh.</w:t>
      </w:r>
    </w:p>
    <w:p w:rsidR="005C4324" w:rsidRPr="00195DE6" w:rsidRDefault="005C4324" w:rsidP="005C4324">
      <w:pPr>
        <w:shd w:val="clear" w:color="auto" w:fill="FFFFFF"/>
        <w:spacing w:before="120" w:after="120" w:line="234" w:lineRule="atLeast"/>
        <w:rPr>
          <w:szCs w:val="28"/>
        </w:rPr>
      </w:pPr>
      <w:r w:rsidRPr="00195DE6">
        <w:rPr>
          <w:szCs w:val="28"/>
          <w:lang w:val="vi-VN"/>
        </w:rPr>
        <w:t>3. Chương trình giảng dạy: Mô tả chương trình giáo dục tích hợp, so sánh chương trình giáo dục của Việt Nam, chương trình giáo dục của nước ngoài, các môn học, nội dung tích hợp, ưu điểm của chương trình tích h</w:t>
      </w:r>
      <w:r w:rsidRPr="00195DE6">
        <w:rPr>
          <w:szCs w:val="28"/>
        </w:rPr>
        <w:t>ợ</w:t>
      </w:r>
      <w:r w:rsidRPr="00195DE6">
        <w:rPr>
          <w:szCs w:val="28"/>
          <w:lang w:val="vi-VN"/>
        </w:rPr>
        <w:t>p ...</w:t>
      </w:r>
    </w:p>
    <w:p w:rsidR="005C4324" w:rsidRPr="00195DE6" w:rsidRDefault="005C4324" w:rsidP="005C4324">
      <w:pPr>
        <w:shd w:val="clear" w:color="auto" w:fill="FFFFFF"/>
        <w:spacing w:before="120" w:after="120" w:line="234" w:lineRule="atLeast"/>
        <w:rPr>
          <w:szCs w:val="28"/>
        </w:rPr>
      </w:pPr>
      <w:r w:rsidRPr="00195DE6">
        <w:rPr>
          <w:szCs w:val="28"/>
          <w:lang w:val="vi-VN"/>
        </w:rPr>
        <w:t>4. Phương pháp: Mô tả cách thức thực hiện chương trình tích hợp: Giảng dạy, thi, kiểm tra, tốt nghiệp, sự phối hợp giảng dạy giữa giáo viên Việt Nam, giáo viên nước ngoài...</w:t>
      </w:r>
    </w:p>
    <w:p w:rsidR="005C4324" w:rsidRPr="00195DE6" w:rsidRDefault="005C4324" w:rsidP="005C4324">
      <w:pPr>
        <w:shd w:val="clear" w:color="auto" w:fill="FFFFFF"/>
        <w:spacing w:before="120" w:after="120" w:line="234" w:lineRule="atLeast"/>
        <w:rPr>
          <w:szCs w:val="28"/>
        </w:rPr>
      </w:pPr>
      <w:r w:rsidRPr="00195DE6">
        <w:rPr>
          <w:szCs w:val="28"/>
          <w:lang w:val="vi-VN"/>
        </w:rPr>
        <w:t>5. Văn bằng/chứng chỉ: M</w:t>
      </w:r>
      <w:r w:rsidRPr="00195DE6">
        <w:rPr>
          <w:szCs w:val="28"/>
        </w:rPr>
        <w:t>ẫ</w:t>
      </w:r>
      <w:r w:rsidRPr="00195DE6">
        <w:rPr>
          <w:szCs w:val="28"/>
          <w:lang w:val="vi-VN"/>
        </w:rPr>
        <w:t>u bằng tốt nghiệp, chứng chỉ/chứng nhận của nước ngoài (nếu có) dự kiến sẽ cấp, tính tương đương về văn bằng/chứng chỉ của hệ thống giáo dục quốc dân Việt Nam.</w:t>
      </w:r>
    </w:p>
    <w:p w:rsidR="005C4324" w:rsidRPr="00195DE6" w:rsidRDefault="005C4324" w:rsidP="005C4324">
      <w:pPr>
        <w:shd w:val="clear" w:color="auto" w:fill="FFFFFF"/>
        <w:spacing w:before="120" w:after="120" w:line="234" w:lineRule="atLeast"/>
        <w:rPr>
          <w:szCs w:val="28"/>
        </w:rPr>
      </w:pPr>
      <w:r w:rsidRPr="00195DE6">
        <w:rPr>
          <w:szCs w:val="28"/>
          <w:lang w:val="vi-VN"/>
        </w:rPr>
        <w:t>6. Kế hoạch/lộ trình triển khai thực hiện.</w:t>
      </w:r>
    </w:p>
    <w:p w:rsidR="005C4324" w:rsidRPr="00195DE6" w:rsidRDefault="005C4324" w:rsidP="005C4324">
      <w:pPr>
        <w:shd w:val="clear" w:color="auto" w:fill="FFFFFF"/>
        <w:spacing w:before="120" w:after="120" w:line="234" w:lineRule="atLeast"/>
        <w:rPr>
          <w:szCs w:val="28"/>
        </w:rPr>
      </w:pPr>
      <w:r w:rsidRPr="00195DE6">
        <w:rPr>
          <w:szCs w:val="28"/>
          <w:lang w:val="vi-VN"/>
        </w:rPr>
        <w:t>7. Cơ sở vật chất, thiết bị sẽ sử dụng cho liên kết, địa điểm thực hiện liên kết.</w:t>
      </w:r>
    </w:p>
    <w:p w:rsidR="005C4324" w:rsidRPr="00195DE6" w:rsidRDefault="005C4324" w:rsidP="005C4324">
      <w:pPr>
        <w:shd w:val="clear" w:color="auto" w:fill="FFFFFF"/>
        <w:spacing w:before="120" w:after="120" w:line="234" w:lineRule="atLeast"/>
        <w:rPr>
          <w:szCs w:val="28"/>
        </w:rPr>
      </w:pPr>
      <w:r w:rsidRPr="00195DE6">
        <w:rPr>
          <w:szCs w:val="28"/>
          <w:lang w:val="vi-VN"/>
        </w:rPr>
        <w:t>8. Đội ngũ giáo viên tham gia giảng dạy liên kết (danh sách trích ngang, lý lịch đính kèm thành phụ lục) đ</w:t>
      </w:r>
      <w:r w:rsidRPr="00195DE6">
        <w:rPr>
          <w:szCs w:val="28"/>
        </w:rPr>
        <w:t>á</w:t>
      </w:r>
      <w:r w:rsidRPr="00195DE6">
        <w:rPr>
          <w:szCs w:val="28"/>
          <w:lang w:val="vi-VN"/>
        </w:rPr>
        <w:t>p ứng quy định.</w:t>
      </w:r>
    </w:p>
    <w:p w:rsidR="005C4324" w:rsidRPr="00195DE6" w:rsidRDefault="005C4324" w:rsidP="005C4324">
      <w:pPr>
        <w:shd w:val="clear" w:color="auto" w:fill="FFFFFF"/>
        <w:spacing w:before="120" w:after="120" w:line="234" w:lineRule="atLeast"/>
        <w:rPr>
          <w:szCs w:val="28"/>
        </w:rPr>
      </w:pPr>
      <w:r w:rsidRPr="00195DE6">
        <w:rPr>
          <w:szCs w:val="28"/>
          <w:lang w:val="vi-VN"/>
        </w:rPr>
        <w:t>9. Sách giáo khoa, học liệu tham khảo, thư viện và các điều kiện khác...</w:t>
      </w:r>
    </w:p>
    <w:p w:rsidR="005C4324" w:rsidRPr="00195DE6" w:rsidRDefault="005C4324" w:rsidP="005C4324">
      <w:pPr>
        <w:shd w:val="clear" w:color="auto" w:fill="FFFFFF"/>
        <w:spacing w:line="234" w:lineRule="atLeast"/>
        <w:rPr>
          <w:szCs w:val="28"/>
        </w:rPr>
      </w:pPr>
      <w:r w:rsidRPr="00195DE6">
        <w:rPr>
          <w:b/>
          <w:bCs/>
          <w:szCs w:val="28"/>
          <w:lang w:val="vi-VN"/>
        </w:rPr>
        <w:t>IV. TÀI CHÍNH</w:t>
      </w:r>
    </w:p>
    <w:p w:rsidR="005C4324" w:rsidRPr="00195DE6" w:rsidRDefault="005C4324" w:rsidP="005C4324">
      <w:pPr>
        <w:shd w:val="clear" w:color="auto" w:fill="FFFFFF"/>
        <w:spacing w:before="120" w:after="120" w:line="234" w:lineRule="atLeast"/>
        <w:rPr>
          <w:szCs w:val="28"/>
        </w:rPr>
      </w:pPr>
      <w:r w:rsidRPr="00195DE6">
        <w:rPr>
          <w:szCs w:val="28"/>
          <w:lang w:val="vi-VN"/>
        </w:rPr>
        <w:t>1. Học phí.</w:t>
      </w:r>
    </w:p>
    <w:p w:rsidR="005C4324" w:rsidRPr="00195DE6" w:rsidRDefault="005C4324" w:rsidP="005C4324">
      <w:pPr>
        <w:shd w:val="clear" w:color="auto" w:fill="FFFFFF"/>
        <w:spacing w:before="120" w:after="120" w:line="234" w:lineRule="atLeast"/>
        <w:rPr>
          <w:szCs w:val="28"/>
        </w:rPr>
      </w:pPr>
      <w:r w:rsidRPr="00195DE6">
        <w:rPr>
          <w:szCs w:val="28"/>
          <w:lang w:val="vi-VN"/>
        </w:rPr>
        <w:t>2. Các nguồn tài trợ, đầu tư khác.</w:t>
      </w:r>
    </w:p>
    <w:p w:rsidR="005C4324" w:rsidRPr="00195DE6" w:rsidRDefault="005C4324" w:rsidP="005C4324">
      <w:pPr>
        <w:shd w:val="clear" w:color="auto" w:fill="FFFFFF"/>
        <w:spacing w:before="120" w:after="120" w:line="234" w:lineRule="atLeast"/>
        <w:rPr>
          <w:szCs w:val="28"/>
        </w:rPr>
      </w:pPr>
      <w:r w:rsidRPr="00195DE6">
        <w:rPr>
          <w:szCs w:val="28"/>
          <w:lang w:val="vi-VN"/>
        </w:rPr>
        <w:t>3. Cơ chế quản lý thu, chi, đóng góp (nếu có).</w:t>
      </w:r>
    </w:p>
    <w:p w:rsidR="005C4324" w:rsidRPr="00195DE6" w:rsidRDefault="005C4324" w:rsidP="005C4324">
      <w:pPr>
        <w:shd w:val="clear" w:color="auto" w:fill="FFFFFF"/>
        <w:spacing w:line="234" w:lineRule="atLeast"/>
        <w:rPr>
          <w:szCs w:val="28"/>
        </w:rPr>
      </w:pPr>
      <w:r w:rsidRPr="00195DE6">
        <w:rPr>
          <w:b/>
          <w:bCs/>
          <w:szCs w:val="28"/>
          <w:lang w:val="vi-VN"/>
        </w:rPr>
        <w:t>V. BIỆN PHÁP BẢO ĐẢM CHẤT LƯỢNG, QUẢN LÝ RỦI RO</w:t>
      </w:r>
    </w:p>
    <w:p w:rsidR="005C4324" w:rsidRPr="00195DE6" w:rsidRDefault="005C4324" w:rsidP="005C4324">
      <w:pPr>
        <w:shd w:val="clear" w:color="auto" w:fill="FFFFFF"/>
        <w:spacing w:before="120" w:after="120" w:line="234" w:lineRule="atLeast"/>
        <w:rPr>
          <w:szCs w:val="28"/>
        </w:rPr>
      </w:pPr>
      <w:r w:rsidRPr="00195DE6">
        <w:rPr>
          <w:szCs w:val="28"/>
          <w:lang w:val="vi-VN"/>
        </w:rPr>
        <w:t>1. Biện pháp bảo đảm chất lượng.</w:t>
      </w:r>
    </w:p>
    <w:p w:rsidR="005C4324" w:rsidRPr="00195DE6" w:rsidRDefault="005C4324" w:rsidP="005C4324">
      <w:pPr>
        <w:shd w:val="clear" w:color="auto" w:fill="FFFFFF"/>
        <w:spacing w:before="120" w:after="120" w:line="234" w:lineRule="atLeast"/>
        <w:rPr>
          <w:szCs w:val="28"/>
        </w:rPr>
      </w:pPr>
      <w:r w:rsidRPr="00195DE6">
        <w:rPr>
          <w:szCs w:val="28"/>
          <w:lang w:val="vi-VN"/>
        </w:rPr>
        <w:t>2. Biện pháp quản lý rủi ro.</w:t>
      </w:r>
    </w:p>
    <w:p w:rsidR="005C4324" w:rsidRPr="00195DE6" w:rsidRDefault="005C4324" w:rsidP="005C4324">
      <w:pPr>
        <w:shd w:val="clear" w:color="auto" w:fill="FFFFFF"/>
        <w:spacing w:before="120" w:after="120" w:line="234" w:lineRule="atLeast"/>
        <w:rPr>
          <w:szCs w:val="28"/>
        </w:rPr>
      </w:pPr>
      <w:r w:rsidRPr="00195DE6">
        <w:rPr>
          <w:b/>
          <w:bCs/>
          <w:szCs w:val="28"/>
          <w:lang w:val="vi-VN"/>
        </w:rPr>
        <w:t>VI. CƠ CH</w:t>
      </w:r>
      <w:r w:rsidRPr="00195DE6">
        <w:rPr>
          <w:b/>
          <w:bCs/>
          <w:szCs w:val="28"/>
        </w:rPr>
        <w:t>Ế </w:t>
      </w:r>
      <w:r w:rsidRPr="00195DE6">
        <w:rPr>
          <w:b/>
          <w:bCs/>
          <w:szCs w:val="28"/>
          <w:lang w:val="vi-VN"/>
        </w:rPr>
        <w:t>QUẢN LÝ LIÊN KẾT</w:t>
      </w:r>
    </w:p>
    <w:p w:rsidR="005C4324" w:rsidRPr="00195DE6" w:rsidRDefault="005C4324" w:rsidP="005C4324">
      <w:pPr>
        <w:shd w:val="clear" w:color="auto" w:fill="FFFFFF"/>
        <w:spacing w:before="120" w:after="120" w:line="234" w:lineRule="atLeast"/>
        <w:rPr>
          <w:szCs w:val="28"/>
        </w:rPr>
      </w:pPr>
      <w:r w:rsidRPr="00195DE6">
        <w:rPr>
          <w:szCs w:val="28"/>
          <w:lang w:val="vi-VN"/>
        </w:rPr>
        <w:t>1. Cơ cấu tổ chức quản lý liên kết, người đại diện các bên liên kết tham gia quản lý (kèm theo lý lịch cá nhân).</w:t>
      </w:r>
    </w:p>
    <w:p w:rsidR="005C4324" w:rsidRPr="00195DE6" w:rsidRDefault="005C4324" w:rsidP="005C4324">
      <w:pPr>
        <w:shd w:val="clear" w:color="auto" w:fill="FFFFFF"/>
        <w:spacing w:before="120" w:after="120" w:line="234" w:lineRule="atLeast"/>
        <w:rPr>
          <w:szCs w:val="28"/>
        </w:rPr>
      </w:pPr>
      <w:r w:rsidRPr="00195DE6">
        <w:rPr>
          <w:szCs w:val="28"/>
          <w:lang w:val="vi-VN"/>
        </w:rPr>
        <w:t>2. Trách nhiệm và quyền hạn của các bên liên kết.</w:t>
      </w:r>
    </w:p>
    <w:p w:rsidR="005C4324" w:rsidRPr="00195DE6" w:rsidRDefault="005C4324" w:rsidP="005C4324">
      <w:pPr>
        <w:shd w:val="clear" w:color="auto" w:fill="FFFFFF"/>
        <w:spacing w:before="120" w:after="120" w:line="234" w:lineRule="atLeast"/>
        <w:rPr>
          <w:szCs w:val="28"/>
        </w:rPr>
      </w:pPr>
      <w:r w:rsidRPr="00195DE6">
        <w:rPr>
          <w:szCs w:val="28"/>
          <w:lang w:val="vi-VN"/>
        </w:rPr>
        <w:t>3. Trách nhiệm và quyền hạn của nhà giáo, người học và các bên liên quan khác.</w:t>
      </w:r>
    </w:p>
    <w:p w:rsidR="005C4324" w:rsidRPr="00195DE6" w:rsidRDefault="005C4324" w:rsidP="005C4324">
      <w:pPr>
        <w:shd w:val="clear" w:color="auto" w:fill="FFFFFF"/>
        <w:spacing w:before="120" w:after="120" w:line="234" w:lineRule="atLeast"/>
        <w:rPr>
          <w:szCs w:val="28"/>
        </w:rPr>
      </w:pPr>
      <w:r w:rsidRPr="00195DE6">
        <w:rPr>
          <w:szCs w:val="28"/>
          <w:lang w:val="vi-VN"/>
        </w:rPr>
        <w:t>Phụ lục kèm theo.</w:t>
      </w:r>
    </w:p>
    <w:p w:rsidR="005C4324" w:rsidRPr="00195DE6" w:rsidRDefault="005C4324" w:rsidP="005C4324">
      <w:pPr>
        <w:shd w:val="clear" w:color="auto" w:fill="FFFFFF"/>
        <w:spacing w:before="120" w:after="120" w:line="234" w:lineRule="atLeast"/>
        <w:rPr>
          <w:szCs w:val="28"/>
        </w:rPr>
      </w:pPr>
      <w:r w:rsidRPr="00195DE6">
        <w:rPr>
          <w:szCs w:val="28"/>
        </w:rPr>
        <w:t> </w:t>
      </w:r>
    </w:p>
    <w:p w:rsidR="005C4324" w:rsidRPr="00195DE6" w:rsidRDefault="005C4324" w:rsidP="005C4324">
      <w:pPr>
        <w:shd w:val="clear" w:color="auto" w:fill="FFFFFF"/>
        <w:spacing w:before="120" w:after="120" w:line="234" w:lineRule="atLeast"/>
        <w:rPr>
          <w:b/>
          <w:bCs/>
          <w:szCs w:val="28"/>
        </w:rPr>
      </w:pPr>
    </w:p>
    <w:p w:rsidR="005C4324" w:rsidRPr="00195DE6" w:rsidRDefault="005C4324" w:rsidP="005C4324">
      <w:pPr>
        <w:shd w:val="clear" w:color="auto" w:fill="FFFFFF"/>
        <w:spacing w:before="120" w:after="120" w:line="234" w:lineRule="atLeast"/>
        <w:rPr>
          <w:b/>
          <w:bCs/>
          <w:szCs w:val="28"/>
        </w:rPr>
      </w:pPr>
    </w:p>
    <w:p w:rsidR="005C4324" w:rsidRPr="00195DE6" w:rsidRDefault="005C4324" w:rsidP="005C4324">
      <w:pPr>
        <w:shd w:val="clear" w:color="auto" w:fill="FFFFFF"/>
        <w:spacing w:before="120" w:after="120" w:line="234" w:lineRule="atLeast"/>
        <w:rPr>
          <w:b/>
          <w:bCs/>
          <w:szCs w:val="28"/>
        </w:rPr>
      </w:pPr>
    </w:p>
    <w:p w:rsidR="005C4324" w:rsidRPr="00195DE6" w:rsidRDefault="005C4324" w:rsidP="005C4324">
      <w:pPr>
        <w:shd w:val="clear" w:color="auto" w:fill="FFFFFF"/>
        <w:spacing w:before="120" w:after="120" w:line="234" w:lineRule="atLeast"/>
        <w:rPr>
          <w:b/>
          <w:bCs/>
          <w:szCs w:val="28"/>
        </w:rPr>
      </w:pPr>
    </w:p>
    <w:p w:rsidR="005C4324" w:rsidRPr="00195DE6" w:rsidRDefault="005C4324" w:rsidP="005C4324">
      <w:pPr>
        <w:shd w:val="clear" w:color="auto" w:fill="FFFFFF"/>
        <w:spacing w:before="120" w:after="120" w:line="234" w:lineRule="atLeast"/>
        <w:rPr>
          <w:b/>
          <w:bCs/>
          <w:szCs w:val="28"/>
        </w:rPr>
      </w:pPr>
    </w:p>
    <w:p w:rsidR="005C4324" w:rsidRPr="00195DE6" w:rsidRDefault="005C4324" w:rsidP="005C4324">
      <w:pPr>
        <w:shd w:val="clear" w:color="auto" w:fill="FFFFFF"/>
        <w:spacing w:before="120" w:after="120" w:line="234" w:lineRule="atLeast"/>
        <w:rPr>
          <w:b/>
          <w:bCs/>
          <w:szCs w:val="28"/>
        </w:rPr>
      </w:pPr>
    </w:p>
    <w:p w:rsidR="005C4324" w:rsidRPr="00195DE6" w:rsidRDefault="005C4324" w:rsidP="005C4324">
      <w:pPr>
        <w:shd w:val="clear" w:color="auto" w:fill="FFFFFF"/>
        <w:spacing w:before="120" w:after="120" w:line="234" w:lineRule="atLeast"/>
        <w:rPr>
          <w:b/>
          <w:bCs/>
          <w:szCs w:val="28"/>
        </w:rPr>
      </w:pPr>
    </w:p>
    <w:p w:rsidR="005C4324" w:rsidRPr="00195DE6" w:rsidRDefault="005C4324" w:rsidP="005C4324">
      <w:pPr>
        <w:shd w:val="clear" w:color="auto" w:fill="FFFFFF"/>
        <w:spacing w:before="120" w:after="120" w:line="234" w:lineRule="atLeast"/>
        <w:rPr>
          <w:b/>
          <w:bCs/>
          <w:szCs w:val="28"/>
        </w:rPr>
      </w:pPr>
    </w:p>
    <w:p w:rsidR="005C4324" w:rsidRPr="00195DE6" w:rsidRDefault="005C4324" w:rsidP="005C4324">
      <w:pPr>
        <w:shd w:val="clear" w:color="auto" w:fill="FFFFFF"/>
        <w:spacing w:before="120" w:after="120" w:line="234" w:lineRule="atLeast"/>
        <w:rPr>
          <w:b/>
          <w:bCs/>
          <w:szCs w:val="28"/>
        </w:rPr>
      </w:pPr>
    </w:p>
    <w:p w:rsidR="005C4324" w:rsidRPr="00195DE6" w:rsidRDefault="005C4324" w:rsidP="005C4324">
      <w:pPr>
        <w:shd w:val="clear" w:color="auto" w:fill="FFFFFF"/>
        <w:spacing w:before="120" w:after="120" w:line="234" w:lineRule="atLeast"/>
        <w:rPr>
          <w:b/>
          <w:bCs/>
          <w:szCs w:val="28"/>
        </w:rPr>
      </w:pPr>
    </w:p>
    <w:p w:rsidR="005C4324" w:rsidRPr="00195DE6" w:rsidRDefault="005C4324" w:rsidP="005C4324">
      <w:pPr>
        <w:shd w:val="clear" w:color="auto" w:fill="FFFFFF"/>
        <w:spacing w:before="120" w:after="120" w:line="234" w:lineRule="atLeast"/>
        <w:rPr>
          <w:b/>
          <w:bCs/>
          <w:szCs w:val="28"/>
        </w:rPr>
      </w:pPr>
    </w:p>
    <w:p w:rsidR="005C4324" w:rsidRPr="00195DE6" w:rsidRDefault="005C4324" w:rsidP="005C4324">
      <w:pPr>
        <w:shd w:val="clear" w:color="auto" w:fill="FFFFFF"/>
        <w:spacing w:before="120" w:after="120" w:line="234" w:lineRule="atLeast"/>
        <w:rPr>
          <w:b/>
          <w:bCs/>
          <w:szCs w:val="28"/>
        </w:rPr>
      </w:pPr>
    </w:p>
    <w:p w:rsidR="005C4324" w:rsidRPr="00195DE6" w:rsidRDefault="005C4324" w:rsidP="005C4324">
      <w:pPr>
        <w:shd w:val="clear" w:color="auto" w:fill="FFFFFF"/>
        <w:spacing w:before="120" w:after="120" w:line="234" w:lineRule="atLeast"/>
        <w:rPr>
          <w:b/>
          <w:bCs/>
          <w:szCs w:val="28"/>
        </w:rPr>
      </w:pPr>
    </w:p>
    <w:p w:rsidR="005C4324" w:rsidRDefault="005C4324" w:rsidP="005C4324">
      <w:pPr>
        <w:shd w:val="clear" w:color="auto" w:fill="FFFFFF"/>
        <w:spacing w:before="120" w:after="120" w:line="234" w:lineRule="atLeast"/>
        <w:rPr>
          <w:b/>
          <w:bCs/>
          <w:szCs w:val="28"/>
        </w:rPr>
      </w:pPr>
    </w:p>
    <w:p w:rsidR="00135E35" w:rsidRDefault="00135E35" w:rsidP="005C4324">
      <w:pPr>
        <w:shd w:val="clear" w:color="auto" w:fill="FFFFFF"/>
        <w:spacing w:before="120" w:after="120" w:line="234" w:lineRule="atLeast"/>
        <w:rPr>
          <w:b/>
          <w:bCs/>
          <w:szCs w:val="28"/>
        </w:rPr>
      </w:pPr>
    </w:p>
    <w:p w:rsidR="00135E35" w:rsidRDefault="00135E35" w:rsidP="005C4324">
      <w:pPr>
        <w:shd w:val="clear" w:color="auto" w:fill="FFFFFF"/>
        <w:spacing w:before="120" w:after="120" w:line="234" w:lineRule="atLeast"/>
        <w:rPr>
          <w:b/>
          <w:bCs/>
          <w:szCs w:val="28"/>
        </w:rPr>
      </w:pPr>
    </w:p>
    <w:p w:rsidR="00135E35" w:rsidRDefault="00135E35" w:rsidP="005C4324">
      <w:pPr>
        <w:shd w:val="clear" w:color="auto" w:fill="FFFFFF"/>
        <w:spacing w:before="120" w:after="120" w:line="234" w:lineRule="atLeast"/>
        <w:rPr>
          <w:b/>
          <w:bCs/>
          <w:szCs w:val="28"/>
        </w:rPr>
      </w:pPr>
    </w:p>
    <w:p w:rsidR="00B20376" w:rsidRDefault="00B20376" w:rsidP="005C4324">
      <w:pPr>
        <w:shd w:val="clear" w:color="auto" w:fill="FFFFFF"/>
        <w:spacing w:before="120" w:after="120" w:line="234" w:lineRule="atLeast"/>
        <w:rPr>
          <w:b/>
          <w:bCs/>
          <w:szCs w:val="28"/>
        </w:rPr>
      </w:pPr>
    </w:p>
    <w:p w:rsidR="00B20376" w:rsidRDefault="00B20376" w:rsidP="005C4324">
      <w:pPr>
        <w:shd w:val="clear" w:color="auto" w:fill="FFFFFF"/>
        <w:spacing w:before="120" w:after="120" w:line="234" w:lineRule="atLeast"/>
        <w:rPr>
          <w:b/>
          <w:bCs/>
          <w:szCs w:val="28"/>
        </w:rPr>
      </w:pPr>
    </w:p>
    <w:p w:rsidR="00B20376" w:rsidRDefault="00B20376" w:rsidP="005C4324">
      <w:pPr>
        <w:shd w:val="clear" w:color="auto" w:fill="FFFFFF"/>
        <w:spacing w:before="120" w:after="120" w:line="234" w:lineRule="atLeast"/>
        <w:rPr>
          <w:b/>
          <w:bCs/>
          <w:szCs w:val="28"/>
        </w:rPr>
      </w:pPr>
    </w:p>
    <w:p w:rsidR="00B20376" w:rsidRDefault="00B20376" w:rsidP="005C4324">
      <w:pPr>
        <w:shd w:val="clear" w:color="auto" w:fill="FFFFFF"/>
        <w:spacing w:before="120" w:after="120" w:line="234" w:lineRule="atLeast"/>
        <w:rPr>
          <w:b/>
          <w:bCs/>
          <w:szCs w:val="28"/>
        </w:rPr>
      </w:pPr>
    </w:p>
    <w:p w:rsidR="00135E35" w:rsidRPr="00195DE6" w:rsidRDefault="00135E35" w:rsidP="005C4324">
      <w:pPr>
        <w:shd w:val="clear" w:color="auto" w:fill="FFFFFF"/>
        <w:spacing w:before="120" w:after="120" w:line="234" w:lineRule="atLeast"/>
        <w:rPr>
          <w:b/>
          <w:bCs/>
          <w:szCs w:val="28"/>
        </w:rPr>
      </w:pPr>
    </w:p>
    <w:p w:rsidR="005C4324" w:rsidRPr="00195DE6" w:rsidRDefault="00470026" w:rsidP="005C4324">
      <w:pPr>
        <w:shd w:val="clear" w:color="auto" w:fill="FFFFFF"/>
        <w:spacing w:before="120" w:after="120" w:line="234" w:lineRule="atLeast"/>
        <w:rPr>
          <w:szCs w:val="28"/>
        </w:rPr>
      </w:pPr>
      <w:r>
        <w:rPr>
          <w:b/>
          <w:bCs/>
          <w:color w:val="FF0000"/>
          <w:szCs w:val="28"/>
        </w:rPr>
        <w:t>36</w:t>
      </w:r>
      <w:r w:rsidR="005C4324" w:rsidRPr="00135E35">
        <w:rPr>
          <w:b/>
          <w:bCs/>
          <w:color w:val="FF0000"/>
          <w:szCs w:val="28"/>
          <w:lang w:val="vi-VN"/>
        </w:rPr>
        <w:t>. Gia hạn, điều chỉnh</w:t>
      </w:r>
      <w:r w:rsidR="005C4324" w:rsidRPr="00135E35">
        <w:rPr>
          <w:b/>
          <w:bCs/>
          <w:color w:val="FF0000"/>
          <w:szCs w:val="28"/>
        </w:rPr>
        <w:t xml:space="preserve"> hoạt động</w:t>
      </w:r>
      <w:r w:rsidR="005C4324" w:rsidRPr="00135E35">
        <w:rPr>
          <w:b/>
          <w:bCs/>
          <w:color w:val="FF0000"/>
          <w:szCs w:val="28"/>
          <w:lang w:val="vi-VN"/>
        </w:rPr>
        <w:t> </w:t>
      </w:r>
      <w:r w:rsidR="005C4324" w:rsidRPr="00135E35">
        <w:rPr>
          <w:b/>
          <w:bCs/>
          <w:color w:val="FF0000"/>
          <w:szCs w:val="28"/>
        </w:rPr>
        <w:t>li</w:t>
      </w:r>
      <w:r w:rsidR="005C4324" w:rsidRPr="00135E35">
        <w:rPr>
          <w:b/>
          <w:bCs/>
          <w:color w:val="FF0000"/>
          <w:szCs w:val="28"/>
          <w:lang w:val="vi-VN"/>
        </w:rPr>
        <w:t>ên kết giáo dục</w:t>
      </w:r>
    </w:p>
    <w:p w:rsidR="005C4324" w:rsidRPr="007028F1" w:rsidRDefault="00470026" w:rsidP="005C4324">
      <w:pPr>
        <w:shd w:val="clear" w:color="auto" w:fill="FFFFFF"/>
        <w:spacing w:before="120" w:after="120" w:line="234" w:lineRule="atLeast"/>
        <w:rPr>
          <w:i/>
          <w:szCs w:val="28"/>
        </w:rPr>
      </w:pPr>
      <w:r>
        <w:rPr>
          <w:i/>
          <w:szCs w:val="28"/>
        </w:rPr>
        <w:t>36</w:t>
      </w:r>
      <w:r w:rsidR="005C4324" w:rsidRPr="007028F1">
        <w:rPr>
          <w:i/>
          <w:szCs w:val="28"/>
          <w:lang w:val="vi-VN"/>
        </w:rPr>
        <w:t>.1</w:t>
      </w:r>
      <w:r w:rsidR="005C4324" w:rsidRPr="007028F1">
        <w:rPr>
          <w:i/>
          <w:szCs w:val="28"/>
        </w:rPr>
        <w:t>.</w:t>
      </w:r>
      <w:r w:rsidR="005C4324" w:rsidRPr="007028F1">
        <w:rPr>
          <w:i/>
          <w:szCs w:val="28"/>
          <w:lang w:val="vi-VN"/>
        </w:rPr>
        <w:t> Trình tự thực hiện:</w:t>
      </w:r>
    </w:p>
    <w:p w:rsidR="005C4324" w:rsidRPr="00195DE6" w:rsidRDefault="005C4324" w:rsidP="007028F1">
      <w:pPr>
        <w:shd w:val="clear" w:color="auto" w:fill="FFFFFF"/>
        <w:spacing w:before="120" w:after="120" w:line="234" w:lineRule="atLeast"/>
        <w:ind w:firstLine="720"/>
        <w:rPr>
          <w:szCs w:val="28"/>
        </w:rPr>
      </w:pPr>
      <w:r w:rsidRPr="00195DE6">
        <w:rPr>
          <w:szCs w:val="28"/>
          <w:lang w:val="vi-VN"/>
        </w:rPr>
        <w:t>Bước 1: Các bên liên kết nộp hồ sơ cho Sở Giáo dục và Đào tạo.</w:t>
      </w:r>
    </w:p>
    <w:p w:rsidR="005C4324" w:rsidRPr="00195DE6" w:rsidRDefault="005C4324" w:rsidP="007028F1">
      <w:pPr>
        <w:shd w:val="clear" w:color="auto" w:fill="FFFFFF"/>
        <w:spacing w:before="120" w:after="120" w:line="234" w:lineRule="atLeast"/>
        <w:ind w:firstLine="720"/>
        <w:rPr>
          <w:szCs w:val="28"/>
        </w:rPr>
      </w:pPr>
      <w:r w:rsidRPr="00195DE6">
        <w:rPr>
          <w:szCs w:val="28"/>
          <w:lang w:val="vi-VN"/>
        </w:rPr>
        <w:t>Bước 2: Trong thời hạn 05 ngày làm việc, kể từ ngày tiếp nhận hồ sơ, nếu hồ sơ không đầy đủ theo quy định, cơ quan tiếp nhận hồ sơ thông báo bằng văn bản gửi trực tiếp hoặc qua bưu điện hoặc thư điện tử cho các bên liên kết.</w:t>
      </w:r>
    </w:p>
    <w:p w:rsidR="005C4324" w:rsidRPr="00195DE6" w:rsidRDefault="005C4324" w:rsidP="007028F1">
      <w:pPr>
        <w:shd w:val="clear" w:color="auto" w:fill="FFFFFF"/>
        <w:spacing w:before="120" w:after="120" w:line="234" w:lineRule="atLeast"/>
        <w:ind w:firstLine="720"/>
        <w:rPr>
          <w:szCs w:val="28"/>
        </w:rPr>
      </w:pPr>
      <w:r w:rsidRPr="00195DE6">
        <w:rPr>
          <w:szCs w:val="28"/>
          <w:lang w:val="vi-VN"/>
        </w:rPr>
        <w:t>Bước 3: Trong thời hạn 10 ngày làm việc, kể từ ngày nhận được đủ hồ sơ, cơ quan tiếp nhận hồ sơ tổ chức thẩm định, quyết định ph</w:t>
      </w:r>
      <w:r w:rsidRPr="00195DE6">
        <w:rPr>
          <w:szCs w:val="28"/>
        </w:rPr>
        <w:t>ê </w:t>
      </w:r>
      <w:r w:rsidRPr="00195DE6">
        <w:rPr>
          <w:szCs w:val="28"/>
          <w:lang w:val="vi-VN"/>
        </w:rPr>
        <w:t>duyệt gia hạn hoặc điều chỉnh liên kết giáo dục;</w:t>
      </w:r>
    </w:p>
    <w:p w:rsidR="005C4324" w:rsidRPr="00195DE6" w:rsidRDefault="005C4324" w:rsidP="007028F1">
      <w:pPr>
        <w:shd w:val="clear" w:color="auto" w:fill="FFFFFF"/>
        <w:spacing w:before="120" w:after="120" w:line="234" w:lineRule="atLeast"/>
        <w:ind w:firstLine="720"/>
        <w:rPr>
          <w:szCs w:val="28"/>
        </w:rPr>
      </w:pPr>
      <w:r w:rsidRPr="00195DE6">
        <w:rPr>
          <w:szCs w:val="28"/>
          <w:lang w:val="vi-VN"/>
        </w:rPr>
        <w:t>Trường hợp liên kết đào tạo không được gia hạn, điều chỉnh, cơ quan tiếp nhận hồ sơ phải trả lời bằng văn bản, trong đó nêu rõ lý do.</w:t>
      </w:r>
    </w:p>
    <w:p w:rsidR="005C4324" w:rsidRPr="00195DE6" w:rsidRDefault="005C4324" w:rsidP="007028F1">
      <w:pPr>
        <w:shd w:val="clear" w:color="auto" w:fill="FFFFFF"/>
        <w:spacing w:before="120" w:after="120" w:line="234" w:lineRule="atLeast"/>
        <w:ind w:firstLine="720"/>
        <w:rPr>
          <w:szCs w:val="28"/>
        </w:rPr>
      </w:pPr>
      <w:r w:rsidRPr="00195DE6">
        <w:rPr>
          <w:szCs w:val="28"/>
          <w:lang w:val="vi-VN"/>
        </w:rPr>
        <w:t>Trường hợp điều chỉnh liên kết giáo dục trong đó có điều chỉnh chương trình giáo dục tích h</w:t>
      </w:r>
      <w:r w:rsidRPr="00195DE6">
        <w:rPr>
          <w:szCs w:val="28"/>
        </w:rPr>
        <w:t>ợ</w:t>
      </w:r>
      <w:r w:rsidRPr="00195DE6">
        <w:rPr>
          <w:szCs w:val="28"/>
          <w:lang w:val="vi-VN"/>
        </w:rPr>
        <w:t>p thì Sở GDĐT có trách nhiệm thực hiện việc gửi hồ sơ đề nghị phê duyệt điều chỉnh chương trình giáo dục tích h</w:t>
      </w:r>
      <w:r w:rsidRPr="00195DE6">
        <w:rPr>
          <w:szCs w:val="28"/>
        </w:rPr>
        <w:t>ợ</w:t>
      </w:r>
      <w:r w:rsidRPr="00195DE6">
        <w:rPr>
          <w:szCs w:val="28"/>
          <w:lang w:val="vi-VN"/>
        </w:rPr>
        <w:t>p đến Bộ Giáo dục và Đào tạo theo quy định.</w:t>
      </w:r>
    </w:p>
    <w:p w:rsidR="007028F1" w:rsidRPr="007028F1" w:rsidRDefault="00470026" w:rsidP="007028F1">
      <w:pPr>
        <w:shd w:val="clear" w:color="auto" w:fill="FFFFFF"/>
        <w:spacing w:before="120" w:after="120" w:line="234" w:lineRule="atLeast"/>
        <w:rPr>
          <w:i/>
          <w:szCs w:val="28"/>
          <w:lang w:val="vi-VN"/>
        </w:rPr>
      </w:pPr>
      <w:r>
        <w:rPr>
          <w:i/>
          <w:szCs w:val="28"/>
        </w:rPr>
        <w:t>36</w:t>
      </w:r>
      <w:r w:rsidR="005C4324" w:rsidRPr="007028F1">
        <w:rPr>
          <w:i/>
          <w:szCs w:val="28"/>
          <w:lang w:val="vi-VN"/>
        </w:rPr>
        <w:t>.2. Cách thức thực hiện:</w:t>
      </w:r>
    </w:p>
    <w:p w:rsidR="005C4324" w:rsidRPr="007028F1" w:rsidRDefault="005C4324" w:rsidP="007028F1">
      <w:pPr>
        <w:spacing w:before="120" w:line="269" w:lineRule="auto"/>
        <w:ind w:firstLine="709"/>
        <w:jc w:val="both"/>
      </w:pPr>
      <w:r w:rsidRPr="00195DE6">
        <w:rPr>
          <w:szCs w:val="28"/>
          <w:lang w:val="vi-VN"/>
        </w:rPr>
        <w:t xml:space="preserve"> </w:t>
      </w:r>
      <w:r w:rsidR="007028F1" w:rsidRPr="005D70DB">
        <w:t>Trực tiếp tại Bộ phận tiếp nhận và trả kết quả của Sở Giáo dục và Đào tạo (Tầ</w:t>
      </w:r>
      <w:r w:rsidR="007028F1">
        <w:t>ng 01, Tháp A</w:t>
      </w:r>
      <w:r w:rsidR="007028F1" w:rsidRPr="005D70DB">
        <w:t>, Trung tâm Hành chính tỉnh Bình Dương, điện thoại: 0</w:t>
      </w:r>
      <w:r w:rsidR="007028F1">
        <w:t>274</w:t>
      </w:r>
      <w:r w:rsidR="007028F1" w:rsidRPr="005D70DB">
        <w:t>-3.903.242) hoặc qua bưu điện.</w:t>
      </w:r>
    </w:p>
    <w:p w:rsidR="005C4324" w:rsidRPr="007028F1" w:rsidRDefault="00470026" w:rsidP="005C4324">
      <w:pPr>
        <w:shd w:val="clear" w:color="auto" w:fill="FFFFFF"/>
        <w:spacing w:before="120" w:after="120" w:line="234" w:lineRule="atLeast"/>
        <w:rPr>
          <w:i/>
          <w:szCs w:val="28"/>
        </w:rPr>
      </w:pPr>
      <w:r>
        <w:rPr>
          <w:i/>
          <w:szCs w:val="28"/>
        </w:rPr>
        <w:t>36</w:t>
      </w:r>
      <w:r w:rsidR="005C4324" w:rsidRPr="007028F1">
        <w:rPr>
          <w:i/>
          <w:szCs w:val="28"/>
          <w:lang w:val="vi-VN"/>
        </w:rPr>
        <w:t>.3. Thành phần, số lượng hồ sơ:</w:t>
      </w:r>
    </w:p>
    <w:p w:rsidR="005C4324" w:rsidRPr="00195DE6" w:rsidRDefault="00470026" w:rsidP="005C4324">
      <w:pPr>
        <w:shd w:val="clear" w:color="auto" w:fill="FFFFFF"/>
        <w:spacing w:before="120" w:after="120" w:line="234" w:lineRule="atLeast"/>
        <w:rPr>
          <w:szCs w:val="28"/>
        </w:rPr>
      </w:pPr>
      <w:r>
        <w:rPr>
          <w:szCs w:val="28"/>
        </w:rPr>
        <w:t>36</w:t>
      </w:r>
      <w:r w:rsidR="005C4324" w:rsidRPr="00195DE6">
        <w:rPr>
          <w:szCs w:val="28"/>
          <w:lang w:val="vi-VN"/>
        </w:rPr>
        <w:t>.3.1. Thành phần hồ sơ:</w:t>
      </w:r>
    </w:p>
    <w:p w:rsidR="005C4324" w:rsidRPr="00195DE6" w:rsidRDefault="005C4324" w:rsidP="007028F1">
      <w:pPr>
        <w:shd w:val="clear" w:color="auto" w:fill="FFFFFF"/>
        <w:spacing w:line="234" w:lineRule="atLeast"/>
        <w:ind w:firstLine="720"/>
        <w:rPr>
          <w:szCs w:val="28"/>
        </w:rPr>
      </w:pPr>
      <w:r w:rsidRPr="00195DE6">
        <w:rPr>
          <w:szCs w:val="28"/>
          <w:lang w:val="vi-VN"/>
        </w:rPr>
        <w:t>a) Đơn đề nghị gia hạn hoặc điều chỉnh liên kết giáo dục do các bên liên kết cùng ký tại M</w:t>
      </w:r>
      <w:r w:rsidRPr="00195DE6">
        <w:rPr>
          <w:szCs w:val="28"/>
        </w:rPr>
        <w:t>ẫ</w:t>
      </w:r>
      <w:r w:rsidRPr="00195DE6">
        <w:rPr>
          <w:szCs w:val="28"/>
          <w:lang w:val="vi-VN"/>
        </w:rPr>
        <w:t>u số 04 của Phụ lục Nghị định số </w:t>
      </w:r>
      <w:hyperlink r:id="rId14" w:tgtFrame="_blank" w:tooltip="Nghị định 86/2018/NĐ-CP" w:history="1">
        <w:r w:rsidRPr="00195DE6">
          <w:rPr>
            <w:szCs w:val="28"/>
            <w:lang w:val="vi-VN"/>
          </w:rPr>
          <w:t>86/2018/NĐ-CP</w:t>
        </w:r>
      </w:hyperlink>
      <w:r w:rsidRPr="00195DE6">
        <w:rPr>
          <w:szCs w:val="28"/>
          <w:lang w:val="vi-VN"/>
        </w:rPr>
        <w:t> ;</w:t>
      </w:r>
    </w:p>
    <w:p w:rsidR="005C4324" w:rsidRPr="00195DE6" w:rsidRDefault="005C4324" w:rsidP="007028F1">
      <w:pPr>
        <w:shd w:val="clear" w:color="auto" w:fill="FFFFFF"/>
        <w:spacing w:before="120" w:after="120" w:line="234" w:lineRule="atLeast"/>
        <w:ind w:firstLine="720"/>
        <w:rPr>
          <w:szCs w:val="28"/>
        </w:rPr>
      </w:pPr>
      <w:r w:rsidRPr="00195DE6">
        <w:rPr>
          <w:szCs w:val="28"/>
          <w:lang w:val="vi-VN"/>
        </w:rPr>
        <w:t>b) Báo cáo tổng kết hoạt động liên kết trong thời gian được cấp phép;</w:t>
      </w:r>
    </w:p>
    <w:p w:rsidR="005C4324" w:rsidRPr="00195DE6" w:rsidRDefault="005C4324" w:rsidP="007028F1">
      <w:pPr>
        <w:shd w:val="clear" w:color="auto" w:fill="FFFFFF"/>
        <w:spacing w:line="234" w:lineRule="atLeast"/>
        <w:ind w:firstLine="720"/>
        <w:rPr>
          <w:szCs w:val="28"/>
        </w:rPr>
      </w:pPr>
      <w:r w:rsidRPr="00195DE6">
        <w:rPr>
          <w:szCs w:val="28"/>
          <w:lang w:val="vi-VN"/>
        </w:rPr>
        <w:t>c) Thỏa thuận (Hợp đồng) hợp tác đang còn hiệu lực giữa các bên liên kết trong đó có thông tin theo quy định tại điểm b khoản 1 Điều 9 Nghị định số </w:t>
      </w:r>
      <w:hyperlink r:id="rId15" w:tgtFrame="_blank" w:tooltip="Nghị định 86/2018/NĐ-CP" w:history="1">
        <w:r w:rsidRPr="00195DE6">
          <w:rPr>
            <w:szCs w:val="28"/>
            <w:lang w:val="vi-VN"/>
          </w:rPr>
          <w:t>86/2018/NĐ-CP</w:t>
        </w:r>
      </w:hyperlink>
      <w:r w:rsidRPr="00195DE6">
        <w:rPr>
          <w:szCs w:val="28"/>
          <w:lang w:val="vi-VN"/>
        </w:rPr>
        <w:t> ;</w:t>
      </w:r>
    </w:p>
    <w:p w:rsidR="005C4324" w:rsidRPr="00195DE6" w:rsidRDefault="00470026" w:rsidP="005C4324">
      <w:pPr>
        <w:shd w:val="clear" w:color="auto" w:fill="FFFFFF"/>
        <w:spacing w:before="120" w:after="120" w:line="234" w:lineRule="atLeast"/>
        <w:rPr>
          <w:szCs w:val="28"/>
        </w:rPr>
      </w:pPr>
      <w:r>
        <w:rPr>
          <w:szCs w:val="28"/>
        </w:rPr>
        <w:t>36</w:t>
      </w:r>
      <w:r w:rsidR="005C4324" w:rsidRPr="00195DE6">
        <w:rPr>
          <w:szCs w:val="28"/>
          <w:lang w:val="vi-VN"/>
        </w:rPr>
        <w:t>.3.2. Số lượng hồ sơ: 01 bộ hồ sơ.</w:t>
      </w:r>
    </w:p>
    <w:p w:rsidR="005C4324" w:rsidRPr="00195DE6" w:rsidRDefault="00470026" w:rsidP="005C4324">
      <w:pPr>
        <w:shd w:val="clear" w:color="auto" w:fill="FFFFFF"/>
        <w:spacing w:before="120" w:after="120" w:line="234" w:lineRule="atLeast"/>
        <w:rPr>
          <w:szCs w:val="28"/>
        </w:rPr>
      </w:pPr>
      <w:r>
        <w:rPr>
          <w:i/>
          <w:szCs w:val="28"/>
        </w:rPr>
        <w:t>36</w:t>
      </w:r>
      <w:r w:rsidR="005C4324" w:rsidRPr="007028F1">
        <w:rPr>
          <w:i/>
          <w:szCs w:val="28"/>
          <w:lang w:val="vi-VN"/>
        </w:rPr>
        <w:t>.4. Thời hạn giải quyết:</w:t>
      </w:r>
      <w:r w:rsidR="005C4324" w:rsidRPr="00195DE6">
        <w:rPr>
          <w:szCs w:val="28"/>
          <w:lang w:val="vi-VN"/>
        </w:rPr>
        <w:t xml:space="preserve"> 10 ngày làm việc, kể từ ngày nhận được hồ sơ hợp lệ.</w:t>
      </w:r>
    </w:p>
    <w:p w:rsidR="005C4324" w:rsidRPr="00195DE6" w:rsidRDefault="005C4324" w:rsidP="007028F1">
      <w:pPr>
        <w:shd w:val="clear" w:color="auto" w:fill="FFFFFF"/>
        <w:spacing w:before="120" w:after="120" w:line="234" w:lineRule="atLeast"/>
        <w:ind w:firstLine="720"/>
        <w:rPr>
          <w:szCs w:val="28"/>
        </w:rPr>
      </w:pPr>
      <w:r w:rsidRPr="00195DE6">
        <w:rPr>
          <w:szCs w:val="28"/>
          <w:lang w:val="vi-VN"/>
        </w:rPr>
        <w:t>Trường hợp điều chỉnh liên kết giáo dục trong đó có điều chỉnh chương trình giáo dục tích h</w:t>
      </w:r>
      <w:r w:rsidRPr="00195DE6">
        <w:rPr>
          <w:szCs w:val="28"/>
        </w:rPr>
        <w:t>ợ</w:t>
      </w:r>
      <w:r w:rsidRPr="00195DE6">
        <w:rPr>
          <w:szCs w:val="28"/>
          <w:lang w:val="vi-VN"/>
        </w:rPr>
        <w:t>p thì thời gian giải quyết tối thiểu là 40 ngày làm việc kể từ ngày nhận đủ hồ sơ hợp lệ (bao gồm cả thời gian đề nghị Bộ GDĐT phê duyệt việc điều chỉnh chương trình giáo dục tích hợp).</w:t>
      </w:r>
    </w:p>
    <w:p w:rsidR="007028F1" w:rsidRDefault="00470026" w:rsidP="005C4324">
      <w:pPr>
        <w:shd w:val="clear" w:color="auto" w:fill="FFFFFF"/>
        <w:spacing w:before="120" w:after="120" w:line="234" w:lineRule="atLeast"/>
        <w:rPr>
          <w:i/>
          <w:szCs w:val="28"/>
        </w:rPr>
      </w:pPr>
      <w:r>
        <w:rPr>
          <w:i/>
          <w:szCs w:val="28"/>
        </w:rPr>
        <w:t>36</w:t>
      </w:r>
      <w:r w:rsidR="005C4324" w:rsidRPr="007028F1">
        <w:rPr>
          <w:i/>
          <w:szCs w:val="28"/>
          <w:lang w:val="vi-VN"/>
        </w:rPr>
        <w:t>.5. Đối tượng thực hiện thủ tục hành chính:</w:t>
      </w:r>
    </w:p>
    <w:p w:rsidR="005C4324" w:rsidRPr="00195DE6" w:rsidRDefault="005C4324" w:rsidP="007028F1">
      <w:pPr>
        <w:shd w:val="clear" w:color="auto" w:fill="FFFFFF"/>
        <w:spacing w:before="120" w:after="120" w:line="234" w:lineRule="atLeast"/>
        <w:ind w:firstLine="720"/>
        <w:rPr>
          <w:szCs w:val="28"/>
        </w:rPr>
      </w:pPr>
      <w:r w:rsidRPr="00195DE6">
        <w:rPr>
          <w:szCs w:val="28"/>
          <w:lang w:val="vi-VN"/>
        </w:rPr>
        <w:t xml:space="preserve"> Cơ sở giáo dục mầm non tư thục, cơ sở giáo dục phổ thông tư thục của Việt Nam và cơ sở giáo dục hoạt động hợp pháp ở nước ngoài, được cơ quan, tổ chức kiểm định chất lượng giáo dục hoặc cơ quan có thẩm quyền của nước ngoài công nhận về chất lượng giáo dục.</w:t>
      </w:r>
    </w:p>
    <w:p w:rsidR="005C4324" w:rsidRPr="00195DE6" w:rsidRDefault="00470026" w:rsidP="005C4324">
      <w:pPr>
        <w:shd w:val="clear" w:color="auto" w:fill="FFFFFF"/>
        <w:spacing w:before="120" w:after="120" w:line="234" w:lineRule="atLeast"/>
        <w:rPr>
          <w:szCs w:val="28"/>
        </w:rPr>
      </w:pPr>
      <w:r>
        <w:rPr>
          <w:i/>
          <w:szCs w:val="28"/>
        </w:rPr>
        <w:t>36</w:t>
      </w:r>
      <w:r w:rsidR="005C4324" w:rsidRPr="007028F1">
        <w:rPr>
          <w:i/>
          <w:szCs w:val="28"/>
          <w:lang w:val="vi-VN"/>
        </w:rPr>
        <w:t>.6. Cơ quan thực hiện thủ tục hành chính:</w:t>
      </w:r>
      <w:r w:rsidR="005C4324" w:rsidRPr="00195DE6">
        <w:rPr>
          <w:szCs w:val="28"/>
          <w:lang w:val="vi-VN"/>
        </w:rPr>
        <w:t xml:space="preserve"> Sở Giáo dục và Đào tạo.</w:t>
      </w:r>
    </w:p>
    <w:p w:rsidR="007028F1" w:rsidRDefault="00470026" w:rsidP="005C4324">
      <w:pPr>
        <w:shd w:val="clear" w:color="auto" w:fill="FFFFFF"/>
        <w:spacing w:before="120" w:after="120" w:line="234" w:lineRule="atLeast"/>
        <w:rPr>
          <w:szCs w:val="28"/>
        </w:rPr>
      </w:pPr>
      <w:r>
        <w:rPr>
          <w:i/>
          <w:szCs w:val="28"/>
        </w:rPr>
        <w:t>36</w:t>
      </w:r>
      <w:r w:rsidR="005C4324" w:rsidRPr="007028F1">
        <w:rPr>
          <w:i/>
          <w:szCs w:val="28"/>
          <w:lang w:val="vi-VN"/>
        </w:rPr>
        <w:t>.7. Kết quả thực hiện thủ tục hành chính:</w:t>
      </w:r>
      <w:r w:rsidR="005C4324" w:rsidRPr="00195DE6">
        <w:rPr>
          <w:szCs w:val="28"/>
          <w:lang w:val="vi-VN"/>
        </w:rPr>
        <w:t xml:space="preserve"> </w:t>
      </w:r>
    </w:p>
    <w:p w:rsidR="005C4324" w:rsidRPr="00195DE6" w:rsidRDefault="005C4324" w:rsidP="007028F1">
      <w:pPr>
        <w:shd w:val="clear" w:color="auto" w:fill="FFFFFF"/>
        <w:spacing w:before="120" w:after="120" w:line="234" w:lineRule="atLeast"/>
        <w:ind w:firstLine="720"/>
        <w:rPr>
          <w:szCs w:val="28"/>
        </w:rPr>
      </w:pPr>
      <w:r w:rsidRPr="00195DE6">
        <w:rPr>
          <w:szCs w:val="28"/>
          <w:lang w:val="vi-VN"/>
        </w:rPr>
        <w:t>Quyết định phê duyệt gia hạn hoặc điều chỉnh liên kết giáo dục của Giám đốc Sở Giáo dục và Đào tạo.</w:t>
      </w:r>
    </w:p>
    <w:p w:rsidR="005C4324" w:rsidRPr="00195DE6" w:rsidRDefault="00470026" w:rsidP="005C4324">
      <w:pPr>
        <w:shd w:val="clear" w:color="auto" w:fill="FFFFFF"/>
        <w:spacing w:before="120" w:after="120" w:line="234" w:lineRule="atLeast"/>
        <w:rPr>
          <w:szCs w:val="28"/>
        </w:rPr>
      </w:pPr>
      <w:r>
        <w:rPr>
          <w:i/>
          <w:szCs w:val="28"/>
        </w:rPr>
        <w:t>36</w:t>
      </w:r>
      <w:r w:rsidR="005C4324" w:rsidRPr="007028F1">
        <w:rPr>
          <w:i/>
          <w:szCs w:val="28"/>
          <w:lang w:val="vi-VN"/>
        </w:rPr>
        <w:t>.8. Lệ phí:</w:t>
      </w:r>
      <w:r w:rsidR="005C4324" w:rsidRPr="00195DE6">
        <w:rPr>
          <w:szCs w:val="28"/>
          <w:lang w:val="vi-VN"/>
        </w:rPr>
        <w:t xml:space="preserve"> Không.</w:t>
      </w:r>
    </w:p>
    <w:p w:rsidR="007028F1" w:rsidRDefault="00470026" w:rsidP="005C4324">
      <w:pPr>
        <w:shd w:val="clear" w:color="auto" w:fill="FFFFFF"/>
        <w:spacing w:line="234" w:lineRule="atLeast"/>
        <w:rPr>
          <w:szCs w:val="28"/>
        </w:rPr>
      </w:pPr>
      <w:r>
        <w:rPr>
          <w:i/>
          <w:szCs w:val="28"/>
        </w:rPr>
        <w:t>36</w:t>
      </w:r>
      <w:r w:rsidR="005C4324" w:rsidRPr="007028F1">
        <w:rPr>
          <w:i/>
          <w:szCs w:val="28"/>
          <w:lang w:val="vi-VN"/>
        </w:rPr>
        <w:t>.9. Tên mẫu đơn, mẫu tờ khai</w:t>
      </w:r>
      <w:r w:rsidR="005C4324" w:rsidRPr="00195DE6">
        <w:rPr>
          <w:szCs w:val="28"/>
          <w:lang w:val="vi-VN"/>
        </w:rPr>
        <w:t xml:space="preserve">: </w:t>
      </w:r>
    </w:p>
    <w:p w:rsidR="005C4324" w:rsidRPr="00195DE6" w:rsidRDefault="005C4324" w:rsidP="007028F1">
      <w:pPr>
        <w:shd w:val="clear" w:color="auto" w:fill="FFFFFF"/>
        <w:spacing w:line="234" w:lineRule="atLeast"/>
        <w:ind w:firstLine="720"/>
        <w:rPr>
          <w:szCs w:val="28"/>
        </w:rPr>
      </w:pPr>
      <w:r w:rsidRPr="00195DE6">
        <w:rPr>
          <w:szCs w:val="28"/>
          <w:lang w:val="vi-VN"/>
        </w:rPr>
        <w:t>Đơn đề nghị gia hạn hoặc điều chỉnh liên kết giáo dục do các bên liên kết cùng ký theo M</w:t>
      </w:r>
      <w:r w:rsidRPr="00195DE6">
        <w:rPr>
          <w:szCs w:val="28"/>
        </w:rPr>
        <w:t>ẫ</w:t>
      </w:r>
      <w:r w:rsidRPr="00195DE6">
        <w:rPr>
          <w:szCs w:val="28"/>
          <w:lang w:val="vi-VN"/>
        </w:rPr>
        <w:t>u số 04 tại Phụ lục ban hành kèm theo Nghị định số </w:t>
      </w:r>
      <w:hyperlink r:id="rId16" w:tgtFrame="_blank" w:tooltip="Nghị định 86/2018/NĐ-CP" w:history="1">
        <w:r w:rsidRPr="00195DE6">
          <w:rPr>
            <w:szCs w:val="28"/>
            <w:lang w:val="vi-VN"/>
          </w:rPr>
          <w:t>86/2018/NĐ-CP</w:t>
        </w:r>
      </w:hyperlink>
      <w:r w:rsidRPr="00195DE6">
        <w:rPr>
          <w:szCs w:val="28"/>
          <w:lang w:val="vi-VN"/>
        </w:rPr>
        <w:t> .</w:t>
      </w:r>
    </w:p>
    <w:p w:rsidR="005C4324" w:rsidRPr="007028F1" w:rsidRDefault="00470026" w:rsidP="005C4324">
      <w:pPr>
        <w:shd w:val="clear" w:color="auto" w:fill="FFFFFF"/>
        <w:spacing w:before="120" w:after="120" w:line="234" w:lineRule="atLeast"/>
        <w:rPr>
          <w:i/>
          <w:szCs w:val="28"/>
        </w:rPr>
      </w:pPr>
      <w:r>
        <w:rPr>
          <w:i/>
          <w:szCs w:val="28"/>
        </w:rPr>
        <w:t>36</w:t>
      </w:r>
      <w:r w:rsidR="005C4324" w:rsidRPr="007028F1">
        <w:rPr>
          <w:i/>
          <w:szCs w:val="28"/>
          <w:lang w:val="vi-VN"/>
        </w:rPr>
        <w:t>.10. Yêu cầu, điều kiện thực hiện thủ tục hành chính:</w:t>
      </w:r>
    </w:p>
    <w:p w:rsidR="005C4324" w:rsidRPr="00195DE6" w:rsidRDefault="005C4324" w:rsidP="007028F1">
      <w:pPr>
        <w:shd w:val="clear" w:color="auto" w:fill="FFFFFF"/>
        <w:spacing w:before="120" w:after="120" w:line="234" w:lineRule="atLeast"/>
        <w:ind w:firstLine="720"/>
        <w:rPr>
          <w:szCs w:val="28"/>
        </w:rPr>
      </w:pPr>
      <w:r w:rsidRPr="00195DE6">
        <w:rPr>
          <w:szCs w:val="28"/>
          <w:lang w:val="vi-VN"/>
        </w:rPr>
        <w:t>- Việc gia hạn liên kết giáo dục phải được thực hiện trong thời hạn 06 tháng trước khi liên kết giáo dục hết thời hạn.</w:t>
      </w:r>
    </w:p>
    <w:p w:rsidR="005C4324" w:rsidRPr="00195DE6" w:rsidRDefault="005C4324" w:rsidP="007028F1">
      <w:pPr>
        <w:shd w:val="clear" w:color="auto" w:fill="FFFFFF"/>
        <w:spacing w:before="120" w:after="120" w:line="234" w:lineRule="atLeast"/>
        <w:ind w:firstLine="720"/>
        <w:rPr>
          <w:szCs w:val="28"/>
        </w:rPr>
      </w:pPr>
      <w:r w:rsidRPr="00195DE6">
        <w:rPr>
          <w:szCs w:val="28"/>
          <w:lang w:val="vi-VN"/>
        </w:rPr>
        <w:t>- Thực hiện đúng quy định trong Quyết định phê duyệt liên kết giáo dục, không có hành vi vi phạm pháp luật Việt Nam và pháp luật nước ngoài;</w:t>
      </w:r>
    </w:p>
    <w:p w:rsidR="00195DE6" w:rsidRPr="007028F1" w:rsidRDefault="00470026" w:rsidP="005C4324">
      <w:pPr>
        <w:shd w:val="clear" w:color="auto" w:fill="FFFFFF"/>
        <w:spacing w:before="120" w:after="120" w:line="234" w:lineRule="atLeast"/>
        <w:rPr>
          <w:i/>
          <w:szCs w:val="28"/>
        </w:rPr>
      </w:pPr>
      <w:r>
        <w:rPr>
          <w:i/>
          <w:szCs w:val="28"/>
        </w:rPr>
        <w:t>36</w:t>
      </w:r>
      <w:r w:rsidR="005C4324" w:rsidRPr="007028F1">
        <w:rPr>
          <w:i/>
          <w:szCs w:val="28"/>
          <w:lang w:val="vi-VN"/>
        </w:rPr>
        <w:t>.11. Căn cứ pháp lý của thủ tục hành chính:</w:t>
      </w:r>
    </w:p>
    <w:p w:rsidR="005C4324" w:rsidRPr="00195DE6" w:rsidRDefault="005C4324" w:rsidP="005C4324">
      <w:pPr>
        <w:shd w:val="clear" w:color="auto" w:fill="FFFFFF"/>
        <w:spacing w:before="120" w:after="120" w:line="234" w:lineRule="atLeast"/>
        <w:rPr>
          <w:szCs w:val="28"/>
        </w:rPr>
      </w:pPr>
      <w:r w:rsidRPr="00195DE6">
        <w:rPr>
          <w:szCs w:val="28"/>
          <w:lang w:val="vi-VN"/>
        </w:rPr>
        <w:t xml:space="preserve"> </w:t>
      </w:r>
      <w:r w:rsidR="007028F1">
        <w:rPr>
          <w:szCs w:val="28"/>
        </w:rPr>
        <w:tab/>
      </w:r>
      <w:r w:rsidRPr="00195DE6">
        <w:rPr>
          <w:szCs w:val="28"/>
          <w:lang w:val="vi-VN"/>
        </w:rPr>
        <w:t>Nghị định số 86/2012/NĐ-CP ngày 6 tháng 6 năm 2018 của Chính phủ quy định về hợp tác, đầu tư của nước ngoài trong lĩnh vực giáo dục.</w:t>
      </w:r>
    </w:p>
    <w:p w:rsidR="005C4324" w:rsidRPr="00195DE6" w:rsidRDefault="005C4324" w:rsidP="005C4324">
      <w:pPr>
        <w:shd w:val="clear" w:color="auto" w:fill="FFFFFF"/>
        <w:spacing w:before="120" w:after="120" w:line="234" w:lineRule="atLeast"/>
        <w:rPr>
          <w:szCs w:val="28"/>
        </w:rPr>
      </w:pPr>
      <w:r w:rsidRPr="00195DE6">
        <w:rPr>
          <w:szCs w:val="28"/>
          <w:lang w:val="vi-VN"/>
        </w:rPr>
        <w:t> </w:t>
      </w:r>
    </w:p>
    <w:p w:rsidR="005C4324" w:rsidRPr="00195DE6" w:rsidRDefault="005C4324" w:rsidP="005C4324">
      <w:pPr>
        <w:shd w:val="clear" w:color="auto" w:fill="FFFFFF"/>
        <w:spacing w:before="120" w:after="120" w:line="234" w:lineRule="atLeast"/>
        <w:jc w:val="right"/>
        <w:rPr>
          <w:b/>
          <w:bCs/>
          <w:szCs w:val="28"/>
        </w:rPr>
      </w:pPr>
    </w:p>
    <w:p w:rsidR="005C4324" w:rsidRPr="00195DE6" w:rsidRDefault="005C4324" w:rsidP="005C4324">
      <w:pPr>
        <w:shd w:val="clear" w:color="auto" w:fill="FFFFFF"/>
        <w:spacing w:before="120" w:after="120" w:line="234" w:lineRule="atLeast"/>
        <w:jc w:val="right"/>
        <w:rPr>
          <w:b/>
          <w:bCs/>
          <w:szCs w:val="28"/>
        </w:rPr>
      </w:pPr>
    </w:p>
    <w:p w:rsidR="005C4324" w:rsidRPr="00195DE6" w:rsidRDefault="005C4324" w:rsidP="005C4324">
      <w:pPr>
        <w:shd w:val="clear" w:color="auto" w:fill="FFFFFF"/>
        <w:spacing w:before="120" w:after="120" w:line="234" w:lineRule="atLeast"/>
        <w:jc w:val="right"/>
        <w:rPr>
          <w:b/>
          <w:bCs/>
          <w:szCs w:val="28"/>
        </w:rPr>
      </w:pPr>
    </w:p>
    <w:p w:rsidR="005C4324" w:rsidRPr="00195DE6" w:rsidRDefault="005C4324" w:rsidP="005C4324">
      <w:pPr>
        <w:shd w:val="clear" w:color="auto" w:fill="FFFFFF"/>
        <w:spacing w:before="120" w:after="120" w:line="234" w:lineRule="atLeast"/>
        <w:jc w:val="right"/>
        <w:rPr>
          <w:b/>
          <w:bCs/>
          <w:szCs w:val="28"/>
        </w:rPr>
      </w:pPr>
    </w:p>
    <w:p w:rsidR="005C4324" w:rsidRPr="00195DE6" w:rsidRDefault="005C4324" w:rsidP="005C4324">
      <w:pPr>
        <w:shd w:val="clear" w:color="auto" w:fill="FFFFFF"/>
        <w:spacing w:before="120" w:after="120" w:line="234" w:lineRule="atLeast"/>
        <w:jc w:val="right"/>
        <w:rPr>
          <w:b/>
          <w:bCs/>
          <w:szCs w:val="28"/>
        </w:rPr>
      </w:pPr>
    </w:p>
    <w:p w:rsidR="005C4324" w:rsidRPr="00195DE6" w:rsidRDefault="005C4324" w:rsidP="005C4324">
      <w:pPr>
        <w:shd w:val="clear" w:color="auto" w:fill="FFFFFF"/>
        <w:spacing w:before="120" w:after="120" w:line="234" w:lineRule="atLeast"/>
        <w:jc w:val="right"/>
        <w:rPr>
          <w:b/>
          <w:bCs/>
          <w:szCs w:val="28"/>
        </w:rPr>
      </w:pPr>
    </w:p>
    <w:p w:rsidR="005C4324" w:rsidRPr="00195DE6" w:rsidRDefault="005C4324" w:rsidP="005C4324">
      <w:pPr>
        <w:shd w:val="clear" w:color="auto" w:fill="FFFFFF"/>
        <w:spacing w:before="120" w:after="120" w:line="234" w:lineRule="atLeast"/>
        <w:jc w:val="right"/>
        <w:rPr>
          <w:b/>
          <w:bCs/>
          <w:szCs w:val="28"/>
        </w:rPr>
      </w:pPr>
    </w:p>
    <w:p w:rsidR="005C4324" w:rsidRPr="00195DE6" w:rsidRDefault="005C4324" w:rsidP="005C4324">
      <w:pPr>
        <w:shd w:val="clear" w:color="auto" w:fill="FFFFFF"/>
        <w:spacing w:before="120" w:after="120" w:line="234" w:lineRule="atLeast"/>
        <w:jc w:val="right"/>
        <w:rPr>
          <w:b/>
          <w:bCs/>
          <w:szCs w:val="28"/>
        </w:rPr>
      </w:pPr>
    </w:p>
    <w:p w:rsidR="005C4324" w:rsidRPr="00195DE6" w:rsidRDefault="005C4324" w:rsidP="005C4324">
      <w:pPr>
        <w:shd w:val="clear" w:color="auto" w:fill="FFFFFF"/>
        <w:spacing w:before="120" w:after="120" w:line="234" w:lineRule="atLeast"/>
        <w:jc w:val="right"/>
        <w:rPr>
          <w:b/>
          <w:bCs/>
          <w:szCs w:val="28"/>
        </w:rPr>
      </w:pPr>
    </w:p>
    <w:p w:rsidR="005C4324" w:rsidRPr="00195DE6" w:rsidRDefault="005C4324" w:rsidP="005C4324">
      <w:pPr>
        <w:shd w:val="clear" w:color="auto" w:fill="FFFFFF"/>
        <w:spacing w:before="120" w:after="120" w:line="234" w:lineRule="atLeast"/>
        <w:jc w:val="right"/>
        <w:rPr>
          <w:b/>
          <w:bCs/>
          <w:szCs w:val="28"/>
        </w:rPr>
      </w:pPr>
    </w:p>
    <w:p w:rsidR="005C4324" w:rsidRPr="00195DE6" w:rsidRDefault="005C4324" w:rsidP="005C4324">
      <w:pPr>
        <w:shd w:val="clear" w:color="auto" w:fill="FFFFFF"/>
        <w:spacing w:before="120" w:after="120" w:line="234" w:lineRule="atLeast"/>
        <w:jc w:val="right"/>
        <w:rPr>
          <w:b/>
          <w:bCs/>
          <w:szCs w:val="28"/>
        </w:rPr>
      </w:pPr>
    </w:p>
    <w:p w:rsidR="005C4324" w:rsidRPr="00195DE6" w:rsidRDefault="005C4324" w:rsidP="005C4324">
      <w:pPr>
        <w:shd w:val="clear" w:color="auto" w:fill="FFFFFF"/>
        <w:spacing w:before="120" w:after="120" w:line="234" w:lineRule="atLeast"/>
        <w:jc w:val="right"/>
        <w:rPr>
          <w:b/>
          <w:bCs/>
          <w:szCs w:val="28"/>
        </w:rPr>
      </w:pPr>
    </w:p>
    <w:p w:rsidR="005C4324" w:rsidRPr="00195DE6" w:rsidRDefault="005C4324" w:rsidP="005C4324">
      <w:pPr>
        <w:shd w:val="clear" w:color="auto" w:fill="FFFFFF"/>
        <w:spacing w:before="120" w:after="120" w:line="234" w:lineRule="atLeast"/>
        <w:jc w:val="right"/>
        <w:rPr>
          <w:b/>
          <w:bCs/>
          <w:szCs w:val="28"/>
        </w:rPr>
      </w:pPr>
    </w:p>
    <w:p w:rsidR="005C4324" w:rsidRPr="00195DE6" w:rsidRDefault="005C4324" w:rsidP="005C4324">
      <w:pPr>
        <w:shd w:val="clear" w:color="auto" w:fill="FFFFFF"/>
        <w:spacing w:before="120" w:after="120" w:line="234" w:lineRule="atLeast"/>
        <w:jc w:val="right"/>
        <w:rPr>
          <w:b/>
          <w:bCs/>
          <w:szCs w:val="28"/>
        </w:rPr>
      </w:pPr>
    </w:p>
    <w:p w:rsidR="005C4324" w:rsidRPr="00195DE6" w:rsidRDefault="005C4324" w:rsidP="005C4324">
      <w:pPr>
        <w:shd w:val="clear" w:color="auto" w:fill="FFFFFF"/>
        <w:spacing w:before="120" w:after="120" w:line="234" w:lineRule="atLeast"/>
        <w:jc w:val="right"/>
        <w:rPr>
          <w:b/>
          <w:bCs/>
          <w:szCs w:val="28"/>
        </w:rPr>
      </w:pPr>
    </w:p>
    <w:p w:rsidR="005C4324" w:rsidRPr="00195DE6" w:rsidRDefault="005C4324" w:rsidP="005C4324">
      <w:pPr>
        <w:shd w:val="clear" w:color="auto" w:fill="FFFFFF"/>
        <w:spacing w:before="120" w:after="120" w:line="234" w:lineRule="atLeast"/>
        <w:jc w:val="right"/>
        <w:rPr>
          <w:b/>
          <w:bCs/>
          <w:szCs w:val="28"/>
        </w:rPr>
      </w:pPr>
    </w:p>
    <w:p w:rsidR="00135E35" w:rsidRDefault="00135E35" w:rsidP="00B20376">
      <w:pPr>
        <w:shd w:val="clear" w:color="auto" w:fill="FFFFFF"/>
        <w:spacing w:before="120" w:after="120" w:line="234" w:lineRule="atLeast"/>
        <w:rPr>
          <w:b/>
          <w:bCs/>
          <w:szCs w:val="28"/>
        </w:rPr>
      </w:pPr>
    </w:p>
    <w:p w:rsidR="005C4324" w:rsidRPr="00195DE6" w:rsidRDefault="00B20376" w:rsidP="005C4324">
      <w:pPr>
        <w:shd w:val="clear" w:color="auto" w:fill="FFFFFF"/>
        <w:spacing w:before="120" w:after="120" w:line="234" w:lineRule="atLeast"/>
        <w:jc w:val="right"/>
        <w:rPr>
          <w:szCs w:val="28"/>
        </w:rPr>
      </w:pPr>
      <w:r>
        <w:rPr>
          <w:b/>
          <w:bCs/>
          <w:szCs w:val="28"/>
        </w:rPr>
        <w:t>M</w:t>
      </w:r>
      <w:r w:rsidR="005C4324" w:rsidRPr="00195DE6">
        <w:rPr>
          <w:b/>
          <w:bCs/>
          <w:szCs w:val="28"/>
        </w:rPr>
        <w:t>ẫ</w:t>
      </w:r>
      <w:r w:rsidR="005C4324" w:rsidRPr="00195DE6">
        <w:rPr>
          <w:b/>
          <w:bCs/>
          <w:szCs w:val="28"/>
          <w:lang w:val="vi-VN"/>
        </w:rPr>
        <w:t>u số 04</w:t>
      </w:r>
    </w:p>
    <w:p w:rsidR="005C4324" w:rsidRPr="00195DE6" w:rsidRDefault="005C4324" w:rsidP="005C4324">
      <w:pPr>
        <w:shd w:val="clear" w:color="auto" w:fill="FFFFFF"/>
        <w:spacing w:before="120" w:after="120" w:line="234" w:lineRule="atLeast"/>
        <w:jc w:val="center"/>
        <w:rPr>
          <w:szCs w:val="28"/>
        </w:rPr>
      </w:pPr>
      <w:r w:rsidRPr="00195DE6">
        <w:rPr>
          <w:b/>
          <w:bCs/>
          <w:szCs w:val="28"/>
          <w:lang w:val="vi-VN"/>
        </w:rPr>
        <w:t>CỘNG HÒA XÃ HỘI CHỦ NGHĨA VIỆT NAM</w:t>
      </w:r>
      <w:r w:rsidRPr="00195DE6">
        <w:rPr>
          <w:b/>
          <w:bCs/>
          <w:szCs w:val="28"/>
          <w:lang w:val="vi-VN"/>
        </w:rPr>
        <w:br/>
        <w:t>Độc lập - Tự do - Hạnh phúc </w:t>
      </w:r>
      <w:r w:rsidRPr="00195DE6">
        <w:rPr>
          <w:b/>
          <w:bCs/>
          <w:szCs w:val="28"/>
          <w:lang w:val="vi-VN"/>
        </w:rPr>
        <w:br/>
        <w:t>---------------</w:t>
      </w:r>
    </w:p>
    <w:p w:rsidR="005C4324" w:rsidRPr="00195DE6" w:rsidRDefault="005C4324" w:rsidP="005C4324">
      <w:pPr>
        <w:shd w:val="clear" w:color="auto" w:fill="FFFFFF"/>
        <w:spacing w:before="120" w:after="120" w:line="234" w:lineRule="atLeast"/>
        <w:jc w:val="center"/>
        <w:rPr>
          <w:szCs w:val="28"/>
        </w:rPr>
      </w:pPr>
      <w:r w:rsidRPr="00195DE6">
        <w:rPr>
          <w:i/>
          <w:iCs/>
          <w:szCs w:val="28"/>
        </w:rPr>
        <w:t>………………</w:t>
      </w:r>
      <w:r w:rsidRPr="00195DE6">
        <w:rPr>
          <w:i/>
          <w:iCs/>
          <w:szCs w:val="28"/>
          <w:lang w:val="vi-VN"/>
        </w:rPr>
        <w:t>, ngày</w:t>
      </w:r>
      <w:r w:rsidRPr="00195DE6">
        <w:rPr>
          <w:i/>
          <w:iCs/>
          <w:szCs w:val="28"/>
        </w:rPr>
        <w:t>………</w:t>
      </w:r>
      <w:r w:rsidRPr="00195DE6">
        <w:rPr>
          <w:i/>
          <w:iCs/>
          <w:szCs w:val="28"/>
          <w:lang w:val="vi-VN"/>
        </w:rPr>
        <w:t>tháng</w:t>
      </w:r>
      <w:r w:rsidRPr="00195DE6">
        <w:rPr>
          <w:i/>
          <w:iCs/>
          <w:szCs w:val="28"/>
        </w:rPr>
        <w:t>…….</w:t>
      </w:r>
      <w:r w:rsidRPr="00195DE6">
        <w:rPr>
          <w:i/>
          <w:iCs/>
          <w:szCs w:val="28"/>
          <w:lang w:val="vi-VN"/>
        </w:rPr>
        <w:t>năm</w:t>
      </w:r>
      <w:r w:rsidRPr="00195DE6">
        <w:rPr>
          <w:i/>
          <w:iCs/>
          <w:szCs w:val="28"/>
        </w:rPr>
        <w:t>……….</w:t>
      </w:r>
    </w:p>
    <w:p w:rsidR="005C4324" w:rsidRPr="00195DE6" w:rsidRDefault="005C4324" w:rsidP="005C4324">
      <w:pPr>
        <w:shd w:val="clear" w:color="auto" w:fill="FFFFFF"/>
        <w:spacing w:before="120" w:after="120" w:line="234" w:lineRule="atLeast"/>
        <w:jc w:val="center"/>
        <w:rPr>
          <w:szCs w:val="28"/>
        </w:rPr>
      </w:pPr>
      <w:r w:rsidRPr="00195DE6">
        <w:rPr>
          <w:b/>
          <w:bCs/>
          <w:szCs w:val="28"/>
          <w:lang w:val="vi-VN"/>
        </w:rPr>
        <w:t>ĐƠN Đ</w:t>
      </w:r>
      <w:r w:rsidRPr="00195DE6">
        <w:rPr>
          <w:b/>
          <w:bCs/>
          <w:szCs w:val="28"/>
        </w:rPr>
        <w:t>Ề </w:t>
      </w:r>
      <w:r w:rsidRPr="00195DE6">
        <w:rPr>
          <w:b/>
          <w:bCs/>
          <w:szCs w:val="28"/>
          <w:lang w:val="vi-VN"/>
        </w:rPr>
        <w:t>NGHỊ</w:t>
      </w:r>
    </w:p>
    <w:p w:rsidR="005C4324" w:rsidRPr="00195DE6" w:rsidRDefault="005C4324" w:rsidP="005C4324">
      <w:pPr>
        <w:shd w:val="clear" w:color="auto" w:fill="FFFFFF"/>
        <w:spacing w:before="120" w:after="120" w:line="234" w:lineRule="atLeast"/>
        <w:jc w:val="center"/>
        <w:rPr>
          <w:szCs w:val="28"/>
        </w:rPr>
      </w:pPr>
      <w:r w:rsidRPr="00195DE6">
        <w:rPr>
          <w:b/>
          <w:bCs/>
          <w:szCs w:val="28"/>
          <w:lang w:val="vi-VN"/>
        </w:rPr>
        <w:t>Gia hạn (hoặc điều chỉnh) liên kết giáo dục với nước ngoài</w:t>
      </w:r>
    </w:p>
    <w:p w:rsidR="005C4324" w:rsidRPr="00195DE6" w:rsidRDefault="005C4324" w:rsidP="005C4324">
      <w:pPr>
        <w:shd w:val="clear" w:color="auto" w:fill="FFFFFF"/>
        <w:spacing w:before="120" w:after="120" w:line="234" w:lineRule="atLeast"/>
        <w:jc w:val="center"/>
        <w:rPr>
          <w:szCs w:val="28"/>
        </w:rPr>
      </w:pPr>
      <w:r w:rsidRPr="00195DE6">
        <w:rPr>
          <w:szCs w:val="28"/>
          <w:lang w:val="vi-VN"/>
        </w:rPr>
        <w:t>Kính gửi: </w:t>
      </w:r>
      <w:r w:rsidRPr="00195DE6">
        <w:rPr>
          <w:szCs w:val="28"/>
        </w:rPr>
        <w:t>…………………</w:t>
      </w:r>
      <w:r w:rsidRPr="00195DE6">
        <w:rPr>
          <w:szCs w:val="28"/>
          <w:lang w:val="vi-VN"/>
        </w:rPr>
        <w:t>(1)</w:t>
      </w:r>
      <w:r w:rsidRPr="00195DE6">
        <w:rPr>
          <w:szCs w:val="28"/>
        </w:rPr>
        <w:t>…………………</w:t>
      </w:r>
    </w:p>
    <w:p w:rsidR="005C4324" w:rsidRPr="00195DE6" w:rsidRDefault="005C4324" w:rsidP="005C4324">
      <w:pPr>
        <w:shd w:val="clear" w:color="auto" w:fill="FFFFFF"/>
        <w:spacing w:before="120" w:after="120" w:line="234" w:lineRule="atLeast"/>
        <w:rPr>
          <w:szCs w:val="28"/>
        </w:rPr>
      </w:pPr>
      <w:r w:rsidRPr="00195DE6">
        <w:rPr>
          <w:szCs w:val="28"/>
          <w:lang w:val="vi-VN"/>
        </w:rPr>
        <w:t>Chúng tôi, những người ký tên dưới đây, đại diện cho các Bên tham gia liên kết gồm:</w:t>
      </w:r>
    </w:p>
    <w:p w:rsidR="005C4324" w:rsidRPr="00195DE6" w:rsidRDefault="005C4324" w:rsidP="005C4324">
      <w:pPr>
        <w:shd w:val="clear" w:color="auto" w:fill="FFFFFF"/>
        <w:spacing w:before="120" w:after="120" w:line="234" w:lineRule="atLeast"/>
        <w:rPr>
          <w:szCs w:val="28"/>
        </w:rPr>
      </w:pPr>
      <w:r w:rsidRPr="00195DE6">
        <w:rPr>
          <w:b/>
          <w:bCs/>
          <w:szCs w:val="28"/>
          <w:lang w:val="vi-VN"/>
        </w:rPr>
        <w:t>Bên Việt Nam</w:t>
      </w:r>
      <w:r w:rsidRPr="00195DE6">
        <w:rPr>
          <w:szCs w:val="28"/>
          <w:lang w:val="vi-VN"/>
        </w:rPr>
        <w:t> </w:t>
      </w:r>
      <w:r w:rsidRPr="00195DE6">
        <w:rPr>
          <w:szCs w:val="28"/>
        </w:rPr>
        <w:t>……………………………………………</w:t>
      </w:r>
      <w:r w:rsidRPr="00195DE6">
        <w:rPr>
          <w:szCs w:val="28"/>
          <w:lang w:val="vi-VN"/>
        </w:rPr>
        <w:t>(2)</w:t>
      </w:r>
      <w:r w:rsidRPr="00195DE6">
        <w:rPr>
          <w:szCs w:val="28"/>
        </w:rPr>
        <w:t>..................................................</w:t>
      </w:r>
    </w:p>
    <w:p w:rsidR="005C4324" w:rsidRPr="00195DE6" w:rsidRDefault="005C4324" w:rsidP="005C4324">
      <w:pPr>
        <w:shd w:val="clear" w:color="auto" w:fill="FFFFFF"/>
        <w:spacing w:before="120" w:after="120" w:line="234" w:lineRule="atLeast"/>
        <w:rPr>
          <w:szCs w:val="28"/>
        </w:rPr>
      </w:pPr>
      <w:r w:rsidRPr="00195DE6">
        <w:rPr>
          <w:szCs w:val="28"/>
          <w:lang w:val="vi-VN"/>
        </w:rPr>
        <w:t>- Trụ sở: </w:t>
      </w:r>
      <w:r w:rsidRPr="00195DE6">
        <w:rPr>
          <w:szCs w:val="28"/>
        </w:rPr>
        <w:t>......................................................................................................................</w:t>
      </w:r>
    </w:p>
    <w:p w:rsidR="005C4324" w:rsidRPr="00195DE6" w:rsidRDefault="005C4324" w:rsidP="005C4324">
      <w:pPr>
        <w:shd w:val="clear" w:color="auto" w:fill="FFFFFF"/>
        <w:spacing w:before="120" w:after="120" w:line="234" w:lineRule="atLeast"/>
        <w:rPr>
          <w:szCs w:val="28"/>
        </w:rPr>
      </w:pPr>
      <w:r w:rsidRPr="00195DE6">
        <w:rPr>
          <w:szCs w:val="28"/>
          <w:lang w:val="vi-VN"/>
        </w:rPr>
        <w:t>- Điện thoại: </w:t>
      </w:r>
      <w:r w:rsidRPr="00195DE6">
        <w:rPr>
          <w:szCs w:val="28"/>
        </w:rPr>
        <w:t>................................................................................................................</w:t>
      </w:r>
    </w:p>
    <w:p w:rsidR="005C4324" w:rsidRPr="00195DE6" w:rsidRDefault="005C4324" w:rsidP="005C4324">
      <w:pPr>
        <w:shd w:val="clear" w:color="auto" w:fill="FFFFFF"/>
        <w:spacing w:before="120" w:after="120" w:line="234" w:lineRule="atLeast"/>
        <w:rPr>
          <w:szCs w:val="28"/>
        </w:rPr>
      </w:pPr>
      <w:r w:rsidRPr="00195DE6">
        <w:rPr>
          <w:szCs w:val="28"/>
          <w:lang w:val="vi-VN"/>
        </w:rPr>
        <w:t>- Fax: </w:t>
      </w:r>
      <w:r w:rsidRPr="00195DE6">
        <w:rPr>
          <w:szCs w:val="28"/>
        </w:rPr>
        <w:t>..........................................................................................................................</w:t>
      </w:r>
    </w:p>
    <w:p w:rsidR="005C4324" w:rsidRPr="00195DE6" w:rsidRDefault="005C4324" w:rsidP="005C4324">
      <w:pPr>
        <w:shd w:val="clear" w:color="auto" w:fill="FFFFFF"/>
        <w:spacing w:before="120" w:after="120" w:line="234" w:lineRule="atLeast"/>
        <w:rPr>
          <w:szCs w:val="28"/>
        </w:rPr>
      </w:pPr>
      <w:r w:rsidRPr="00195DE6">
        <w:rPr>
          <w:szCs w:val="28"/>
          <w:lang w:val="vi-VN"/>
        </w:rPr>
        <w:t>- Website: </w:t>
      </w:r>
      <w:r w:rsidRPr="00195DE6">
        <w:rPr>
          <w:szCs w:val="28"/>
        </w:rPr>
        <w:t>...................................................................................................................</w:t>
      </w:r>
    </w:p>
    <w:p w:rsidR="005C4324" w:rsidRPr="00195DE6" w:rsidRDefault="005C4324" w:rsidP="005C4324">
      <w:pPr>
        <w:shd w:val="clear" w:color="auto" w:fill="FFFFFF"/>
        <w:spacing w:before="120" w:after="120" w:line="234" w:lineRule="atLeast"/>
        <w:rPr>
          <w:szCs w:val="28"/>
        </w:rPr>
      </w:pPr>
      <w:r w:rsidRPr="00195DE6">
        <w:rPr>
          <w:b/>
          <w:bCs/>
          <w:szCs w:val="28"/>
          <w:lang w:val="vi-VN"/>
        </w:rPr>
        <w:t>Bên nước ngoài:</w:t>
      </w:r>
      <w:r w:rsidRPr="00195DE6">
        <w:rPr>
          <w:szCs w:val="28"/>
          <w:lang w:val="vi-VN"/>
        </w:rPr>
        <w:t> </w:t>
      </w:r>
      <w:r w:rsidRPr="00195DE6">
        <w:rPr>
          <w:szCs w:val="28"/>
        </w:rPr>
        <w:t>………………………………………</w:t>
      </w:r>
      <w:r w:rsidRPr="00195DE6">
        <w:rPr>
          <w:szCs w:val="28"/>
          <w:lang w:val="vi-VN"/>
        </w:rPr>
        <w:t>(3)</w:t>
      </w:r>
      <w:r w:rsidRPr="00195DE6">
        <w:rPr>
          <w:szCs w:val="28"/>
        </w:rPr>
        <w:t>....................................................</w:t>
      </w:r>
    </w:p>
    <w:p w:rsidR="005C4324" w:rsidRPr="00195DE6" w:rsidRDefault="005C4324" w:rsidP="005C4324">
      <w:pPr>
        <w:shd w:val="clear" w:color="auto" w:fill="FFFFFF"/>
        <w:spacing w:before="120" w:after="120" w:line="234" w:lineRule="atLeast"/>
        <w:rPr>
          <w:szCs w:val="28"/>
        </w:rPr>
      </w:pPr>
      <w:r w:rsidRPr="00195DE6">
        <w:rPr>
          <w:szCs w:val="28"/>
          <w:lang w:val="vi-VN"/>
        </w:rPr>
        <w:t>- Trụ sở: </w:t>
      </w:r>
      <w:r w:rsidRPr="00195DE6">
        <w:rPr>
          <w:szCs w:val="28"/>
        </w:rPr>
        <w:t>......................................................................................................................</w:t>
      </w:r>
    </w:p>
    <w:p w:rsidR="005C4324" w:rsidRPr="00195DE6" w:rsidRDefault="005C4324" w:rsidP="005C4324">
      <w:pPr>
        <w:shd w:val="clear" w:color="auto" w:fill="FFFFFF"/>
        <w:spacing w:before="120" w:after="120" w:line="234" w:lineRule="atLeast"/>
        <w:rPr>
          <w:szCs w:val="28"/>
        </w:rPr>
      </w:pPr>
      <w:r w:rsidRPr="00195DE6">
        <w:rPr>
          <w:szCs w:val="28"/>
          <w:lang w:val="vi-VN"/>
        </w:rPr>
        <w:t>- Điện thoại: </w:t>
      </w:r>
      <w:r w:rsidRPr="00195DE6">
        <w:rPr>
          <w:szCs w:val="28"/>
        </w:rPr>
        <w:t>................................................................................................................</w:t>
      </w:r>
    </w:p>
    <w:p w:rsidR="005C4324" w:rsidRPr="00195DE6" w:rsidRDefault="005C4324" w:rsidP="005C4324">
      <w:pPr>
        <w:shd w:val="clear" w:color="auto" w:fill="FFFFFF"/>
        <w:spacing w:before="120" w:after="120" w:line="234" w:lineRule="atLeast"/>
        <w:rPr>
          <w:szCs w:val="28"/>
        </w:rPr>
      </w:pPr>
      <w:r w:rsidRPr="00195DE6">
        <w:rPr>
          <w:szCs w:val="28"/>
          <w:lang w:val="vi-VN"/>
        </w:rPr>
        <w:t>-Fax: </w:t>
      </w:r>
      <w:r w:rsidRPr="00195DE6">
        <w:rPr>
          <w:szCs w:val="28"/>
        </w:rPr>
        <w:t>...........................................................................................................................</w:t>
      </w:r>
    </w:p>
    <w:p w:rsidR="005C4324" w:rsidRPr="00195DE6" w:rsidRDefault="005C4324" w:rsidP="005C4324">
      <w:pPr>
        <w:shd w:val="clear" w:color="auto" w:fill="FFFFFF"/>
        <w:spacing w:before="120" w:after="120" w:line="234" w:lineRule="atLeast"/>
        <w:rPr>
          <w:szCs w:val="28"/>
        </w:rPr>
      </w:pPr>
      <w:r w:rsidRPr="00195DE6">
        <w:rPr>
          <w:szCs w:val="28"/>
          <w:lang w:val="vi-VN"/>
        </w:rPr>
        <w:t>- Website: </w:t>
      </w:r>
      <w:r w:rsidRPr="00195DE6">
        <w:rPr>
          <w:szCs w:val="28"/>
        </w:rPr>
        <w:t>...................................................................................................................</w:t>
      </w:r>
    </w:p>
    <w:p w:rsidR="005C4324" w:rsidRPr="00195DE6" w:rsidRDefault="005C4324" w:rsidP="005C4324">
      <w:pPr>
        <w:shd w:val="clear" w:color="auto" w:fill="FFFFFF"/>
        <w:spacing w:before="120" w:after="120" w:line="234" w:lineRule="atLeast"/>
        <w:rPr>
          <w:szCs w:val="28"/>
        </w:rPr>
      </w:pPr>
      <w:r w:rsidRPr="00195DE6">
        <w:rPr>
          <w:szCs w:val="28"/>
        </w:rPr>
        <w:t>Đã được cho phép thực hiện liên kết theo Quyết định số: ……………..(4).......................</w:t>
      </w:r>
    </w:p>
    <w:p w:rsidR="005C4324" w:rsidRPr="00195DE6" w:rsidRDefault="005C4324" w:rsidP="005C4324">
      <w:pPr>
        <w:shd w:val="clear" w:color="auto" w:fill="FFFFFF"/>
        <w:spacing w:before="120" w:after="120" w:line="234" w:lineRule="atLeast"/>
        <w:rPr>
          <w:szCs w:val="28"/>
        </w:rPr>
      </w:pPr>
      <w:r w:rsidRPr="00195DE6">
        <w:rPr>
          <w:szCs w:val="28"/>
        </w:rPr>
        <w:t>Đề nghị.... (1)... phê duyệt gia hạn liên kết nêu trên trong thời hạn ..................................</w:t>
      </w:r>
    </w:p>
    <w:p w:rsidR="005C4324" w:rsidRPr="00195DE6" w:rsidRDefault="005C4324" w:rsidP="005C4324">
      <w:pPr>
        <w:shd w:val="clear" w:color="auto" w:fill="FFFFFF"/>
        <w:spacing w:before="120" w:after="120" w:line="234" w:lineRule="atLeast"/>
        <w:rPr>
          <w:szCs w:val="28"/>
        </w:rPr>
      </w:pPr>
      <w:r w:rsidRPr="00195DE6">
        <w:rPr>
          <w:b/>
          <w:bCs/>
          <w:szCs w:val="28"/>
        </w:rPr>
        <w:t>Nội dung và lý do đề nghị: </w:t>
      </w:r>
      <w:r w:rsidRPr="00195DE6">
        <w:rPr>
          <w:szCs w:val="28"/>
        </w:rPr>
        <w:t>.........................................................................................</w:t>
      </w:r>
    </w:p>
    <w:p w:rsidR="005C4324" w:rsidRPr="00195DE6" w:rsidRDefault="005C4324" w:rsidP="005C4324">
      <w:pPr>
        <w:shd w:val="clear" w:color="auto" w:fill="FFFFFF"/>
        <w:spacing w:before="120" w:after="120" w:line="234" w:lineRule="atLeast"/>
        <w:rPr>
          <w:szCs w:val="28"/>
        </w:rPr>
      </w:pPr>
      <w:r w:rsidRPr="00195DE6">
        <w:rPr>
          <w:b/>
          <w:bCs/>
          <w:szCs w:val="28"/>
          <w:lang w:val="vi-VN"/>
        </w:rPr>
        <w:t>Chúng tôi xin cam kết:</w:t>
      </w:r>
    </w:p>
    <w:p w:rsidR="005C4324" w:rsidRPr="00195DE6" w:rsidRDefault="005C4324" w:rsidP="005C4324">
      <w:pPr>
        <w:shd w:val="clear" w:color="auto" w:fill="FFFFFF"/>
        <w:spacing w:before="120" w:after="120" w:line="234" w:lineRule="atLeast"/>
        <w:rPr>
          <w:szCs w:val="28"/>
        </w:rPr>
      </w:pPr>
      <w:r w:rsidRPr="00195DE6">
        <w:rPr>
          <w:szCs w:val="28"/>
          <w:lang w:val="vi-VN"/>
        </w:rPr>
        <w:t>1. Chịu trách nhiệm hoàn toàn về sự trung thực và sự chính xác của nội dung Đ</w:t>
      </w:r>
      <w:r w:rsidRPr="00195DE6">
        <w:rPr>
          <w:szCs w:val="28"/>
        </w:rPr>
        <w:t>ơ</w:t>
      </w:r>
      <w:r w:rsidRPr="00195DE6">
        <w:rPr>
          <w:szCs w:val="28"/>
          <w:lang w:val="vi-VN"/>
        </w:rPr>
        <w:t>n đề nghị gia hạn và Hồ sơ kèm theo.</w:t>
      </w:r>
    </w:p>
    <w:p w:rsidR="005C4324" w:rsidRPr="00195DE6" w:rsidRDefault="005C4324" w:rsidP="005C4324">
      <w:pPr>
        <w:shd w:val="clear" w:color="auto" w:fill="FFFFFF"/>
        <w:spacing w:before="120" w:after="120" w:line="234" w:lineRule="atLeast"/>
        <w:rPr>
          <w:szCs w:val="28"/>
        </w:rPr>
      </w:pPr>
      <w:r w:rsidRPr="00195DE6">
        <w:rPr>
          <w:szCs w:val="28"/>
          <w:lang w:val="vi-VN"/>
        </w:rPr>
        <w:t>2. Chấp hành nghiêm chỉnh các quy định của pháp luật Việt Nam.</w:t>
      </w:r>
    </w:p>
    <w:p w:rsidR="005C4324" w:rsidRPr="00195DE6" w:rsidRDefault="005C4324" w:rsidP="005C4324">
      <w:pPr>
        <w:shd w:val="clear" w:color="auto" w:fill="FFFFFF"/>
        <w:spacing w:before="120" w:after="120" w:line="234" w:lineRule="atLeast"/>
        <w:rPr>
          <w:szCs w:val="28"/>
        </w:rPr>
      </w:pPr>
      <w:r w:rsidRPr="00195DE6">
        <w:rPr>
          <w:b/>
          <w:bCs/>
          <w:szCs w:val="28"/>
          <w:lang w:val="vi-VN"/>
        </w:rPr>
        <w:t>Tài liệu gửi kèm theo gồm:</w:t>
      </w:r>
    </w:p>
    <w:p w:rsidR="005C4324" w:rsidRPr="00195DE6" w:rsidRDefault="005C4324" w:rsidP="005C4324">
      <w:pPr>
        <w:shd w:val="clear" w:color="auto" w:fill="FFFFFF"/>
        <w:spacing w:before="120" w:after="120" w:line="234" w:lineRule="atLeast"/>
        <w:rPr>
          <w:szCs w:val="28"/>
        </w:rPr>
      </w:pPr>
      <w:r w:rsidRPr="00195DE6">
        <w:rPr>
          <w:szCs w:val="28"/>
          <w:lang w:val="vi-VN"/>
        </w:rPr>
        <w:t>1. Báo cáo tổng kết hoạt động liên kết kèm theo các minh chứng về quá trình tổ chức, thực hiện liên kết trong thời gian được cấp phép;</w:t>
      </w:r>
    </w:p>
    <w:p w:rsidR="005C4324" w:rsidRPr="00195DE6" w:rsidRDefault="005C4324" w:rsidP="005C4324">
      <w:pPr>
        <w:shd w:val="clear" w:color="auto" w:fill="FFFFFF"/>
        <w:spacing w:before="120" w:after="120" w:line="234" w:lineRule="atLeast"/>
        <w:rPr>
          <w:szCs w:val="28"/>
        </w:rPr>
      </w:pPr>
      <w:r w:rsidRPr="00195DE6">
        <w:rPr>
          <w:szCs w:val="28"/>
          <w:lang w:val="vi-VN"/>
        </w:rPr>
        <w:t>2. Thỏa thuận (Hợp đồng) hợp tác đang còn hiệu lực giữa các bên liên kết (bản tiếng Anh và bản tiếng Việt);</w:t>
      </w:r>
    </w:p>
    <w:p w:rsidR="005C4324" w:rsidRPr="00195DE6" w:rsidRDefault="005C4324" w:rsidP="005C4324">
      <w:pPr>
        <w:shd w:val="clear" w:color="auto" w:fill="FFFFFF"/>
        <w:spacing w:before="120" w:after="120" w:line="234" w:lineRule="atLeast"/>
        <w:rPr>
          <w:szCs w:val="28"/>
        </w:rPr>
      </w:pPr>
      <w:r w:rsidRPr="00195DE6">
        <w:rPr>
          <w:szCs w:val="28"/>
          <w:lang w:val="vi-VN"/>
        </w:rPr>
        <w:t>3. Kiến nghị các nội dung cần điều chỉnh (nếu có) trong Quyết định phê duyệt liên kết và giải trình.</w:t>
      </w:r>
    </w:p>
    <w:p w:rsidR="005C4324" w:rsidRPr="00195DE6" w:rsidRDefault="005C4324" w:rsidP="005C4324">
      <w:pPr>
        <w:shd w:val="clear" w:color="auto" w:fill="FFFFFF"/>
        <w:spacing w:before="120" w:after="120" w:line="234" w:lineRule="atLeast"/>
        <w:rPr>
          <w:szCs w:val="28"/>
        </w:rPr>
      </w:pPr>
      <w:r w:rsidRPr="00195DE6">
        <w:rPr>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95DE6" w:rsidRPr="00195DE6" w:rsidTr="00A5486F">
        <w:trPr>
          <w:tblCellSpacing w:w="0" w:type="dxa"/>
        </w:trPr>
        <w:tc>
          <w:tcPr>
            <w:tcW w:w="4428" w:type="dxa"/>
            <w:shd w:val="clear" w:color="auto" w:fill="FFFFFF"/>
            <w:tcMar>
              <w:top w:w="0" w:type="dxa"/>
              <w:left w:w="108" w:type="dxa"/>
              <w:bottom w:w="0" w:type="dxa"/>
              <w:right w:w="108" w:type="dxa"/>
            </w:tcMar>
            <w:hideMark/>
          </w:tcPr>
          <w:p w:rsidR="005C4324" w:rsidRPr="00195DE6" w:rsidRDefault="005C4324" w:rsidP="00A5486F">
            <w:pPr>
              <w:spacing w:before="120" w:after="120" w:line="234" w:lineRule="atLeast"/>
              <w:jc w:val="center"/>
              <w:rPr>
                <w:szCs w:val="28"/>
              </w:rPr>
            </w:pPr>
            <w:r w:rsidRPr="00195DE6">
              <w:rPr>
                <w:b/>
                <w:bCs/>
                <w:szCs w:val="28"/>
                <w:lang w:val="vi-VN"/>
              </w:rPr>
              <w:t>BÊN VIỆT NAM</w:t>
            </w:r>
            <w:r w:rsidRPr="00195DE6">
              <w:rPr>
                <w:szCs w:val="28"/>
                <w:lang w:val="vi-VN"/>
              </w:rPr>
              <w:br/>
            </w:r>
            <w:r w:rsidRPr="00195DE6">
              <w:rPr>
                <w:i/>
                <w:iCs/>
                <w:szCs w:val="28"/>
                <w:lang w:val="vi-VN"/>
              </w:rPr>
              <w:t>(Ký tên, đóng dấu)</w:t>
            </w:r>
            <w:r w:rsidRPr="00195DE6">
              <w:rPr>
                <w:szCs w:val="28"/>
              </w:rPr>
              <w:br/>
            </w:r>
            <w:r w:rsidRPr="00195DE6">
              <w:rPr>
                <w:szCs w:val="28"/>
              </w:rPr>
              <w:br/>
            </w:r>
            <w:r w:rsidRPr="00195DE6">
              <w:rPr>
                <w:szCs w:val="28"/>
              </w:rPr>
              <w:br/>
            </w:r>
            <w:r w:rsidRPr="00195DE6">
              <w:rPr>
                <w:szCs w:val="28"/>
              </w:rPr>
              <w:br/>
            </w:r>
            <w:r w:rsidRPr="00195DE6">
              <w:rPr>
                <w:szCs w:val="28"/>
                <w:lang w:val="vi-VN"/>
              </w:rPr>
              <w:br/>
            </w:r>
            <w:r w:rsidRPr="00195DE6">
              <w:rPr>
                <w:b/>
                <w:bCs/>
                <w:szCs w:val="28"/>
                <w:lang w:val="vi-VN"/>
              </w:rPr>
              <w:t>Họ và tên</w:t>
            </w:r>
          </w:p>
        </w:tc>
        <w:tc>
          <w:tcPr>
            <w:tcW w:w="4428" w:type="dxa"/>
            <w:shd w:val="clear" w:color="auto" w:fill="FFFFFF"/>
            <w:tcMar>
              <w:top w:w="0" w:type="dxa"/>
              <w:left w:w="108" w:type="dxa"/>
              <w:bottom w:w="0" w:type="dxa"/>
              <w:right w:w="108" w:type="dxa"/>
            </w:tcMar>
            <w:hideMark/>
          </w:tcPr>
          <w:p w:rsidR="005C4324" w:rsidRPr="00195DE6" w:rsidRDefault="005C4324" w:rsidP="00A5486F">
            <w:pPr>
              <w:spacing w:before="120" w:after="120" w:line="234" w:lineRule="atLeast"/>
              <w:jc w:val="center"/>
              <w:rPr>
                <w:szCs w:val="28"/>
              </w:rPr>
            </w:pPr>
            <w:r w:rsidRPr="00195DE6">
              <w:rPr>
                <w:b/>
                <w:bCs/>
                <w:szCs w:val="28"/>
                <w:lang w:val="vi-VN"/>
              </w:rPr>
              <w:t>BÊN NƯỚC NGOÀI</w:t>
            </w:r>
            <w:r w:rsidRPr="00195DE6">
              <w:rPr>
                <w:szCs w:val="28"/>
                <w:lang w:val="vi-VN"/>
              </w:rPr>
              <w:br/>
            </w:r>
            <w:r w:rsidRPr="00195DE6">
              <w:rPr>
                <w:i/>
                <w:iCs/>
                <w:szCs w:val="28"/>
                <w:lang w:val="vi-VN"/>
              </w:rPr>
              <w:t>(K</w:t>
            </w:r>
            <w:r w:rsidRPr="00195DE6">
              <w:rPr>
                <w:i/>
                <w:iCs/>
                <w:szCs w:val="28"/>
              </w:rPr>
              <w:t>ý</w:t>
            </w:r>
            <w:r w:rsidRPr="00195DE6">
              <w:rPr>
                <w:i/>
                <w:iCs/>
                <w:szCs w:val="28"/>
                <w:lang w:val="vi-VN"/>
              </w:rPr>
              <w:t> tên, đóng d</w:t>
            </w:r>
            <w:r w:rsidRPr="00195DE6">
              <w:rPr>
                <w:i/>
                <w:iCs/>
                <w:szCs w:val="28"/>
              </w:rPr>
              <w:t>ấ</w:t>
            </w:r>
            <w:r w:rsidRPr="00195DE6">
              <w:rPr>
                <w:i/>
                <w:iCs/>
                <w:szCs w:val="28"/>
                <w:lang w:val="vi-VN"/>
              </w:rPr>
              <w:t>u)</w:t>
            </w:r>
            <w:r w:rsidRPr="00195DE6">
              <w:rPr>
                <w:i/>
                <w:iCs/>
                <w:szCs w:val="28"/>
              </w:rPr>
              <w:br/>
            </w:r>
            <w:r w:rsidRPr="00195DE6">
              <w:rPr>
                <w:i/>
                <w:iCs/>
                <w:szCs w:val="28"/>
              </w:rPr>
              <w:br/>
            </w:r>
            <w:r w:rsidRPr="00195DE6">
              <w:rPr>
                <w:i/>
                <w:iCs/>
                <w:szCs w:val="28"/>
              </w:rPr>
              <w:br/>
            </w:r>
            <w:r w:rsidRPr="00195DE6">
              <w:rPr>
                <w:i/>
                <w:iCs/>
                <w:szCs w:val="28"/>
              </w:rPr>
              <w:br/>
            </w:r>
            <w:r w:rsidRPr="00195DE6">
              <w:rPr>
                <w:i/>
                <w:iCs/>
                <w:szCs w:val="28"/>
              </w:rPr>
              <w:br/>
            </w:r>
            <w:r w:rsidRPr="00195DE6">
              <w:rPr>
                <w:b/>
                <w:bCs/>
                <w:szCs w:val="28"/>
              </w:rPr>
              <w:t>Họ và tên</w:t>
            </w:r>
          </w:p>
        </w:tc>
      </w:tr>
    </w:tbl>
    <w:p w:rsidR="005C4324" w:rsidRPr="00195DE6" w:rsidRDefault="005C4324" w:rsidP="005C4324">
      <w:pPr>
        <w:shd w:val="clear" w:color="auto" w:fill="FFFFFF"/>
        <w:spacing w:before="120" w:after="120" w:line="234" w:lineRule="atLeast"/>
        <w:rPr>
          <w:szCs w:val="28"/>
        </w:rPr>
      </w:pPr>
      <w:r w:rsidRPr="00195DE6">
        <w:rPr>
          <w:b/>
          <w:bCs/>
          <w:i/>
          <w:iCs/>
          <w:szCs w:val="28"/>
          <w:lang w:val="vi-VN"/>
        </w:rPr>
        <w:t>Ghi chú:</w:t>
      </w:r>
    </w:p>
    <w:p w:rsidR="005C4324" w:rsidRPr="00195DE6" w:rsidRDefault="005C4324" w:rsidP="005C4324">
      <w:pPr>
        <w:shd w:val="clear" w:color="auto" w:fill="FFFFFF"/>
        <w:spacing w:before="120" w:after="120" w:line="234" w:lineRule="atLeast"/>
        <w:rPr>
          <w:szCs w:val="28"/>
        </w:rPr>
      </w:pPr>
      <w:r w:rsidRPr="00195DE6">
        <w:rPr>
          <w:szCs w:val="28"/>
          <w:lang w:val="vi-VN"/>
        </w:rPr>
        <w:t>(1) Tên sở giáo dục và đào tạo tỉnh/thành phố đã cấp phép liên kết;</w:t>
      </w:r>
    </w:p>
    <w:p w:rsidR="005C4324" w:rsidRPr="00195DE6" w:rsidRDefault="005C4324" w:rsidP="005C4324">
      <w:pPr>
        <w:shd w:val="clear" w:color="auto" w:fill="FFFFFF"/>
        <w:spacing w:before="120" w:after="120" w:line="234" w:lineRule="atLeast"/>
        <w:rPr>
          <w:szCs w:val="28"/>
        </w:rPr>
      </w:pPr>
      <w:r w:rsidRPr="00195DE6">
        <w:rPr>
          <w:szCs w:val="28"/>
          <w:lang w:val="vi-VN"/>
        </w:rPr>
        <w:t>(2) Tên cơ sở giáo dục Việt Nam;</w:t>
      </w:r>
    </w:p>
    <w:p w:rsidR="005C4324" w:rsidRPr="00195DE6" w:rsidRDefault="005C4324" w:rsidP="005C4324">
      <w:pPr>
        <w:shd w:val="clear" w:color="auto" w:fill="FFFFFF"/>
        <w:spacing w:before="120" w:after="120" w:line="234" w:lineRule="atLeast"/>
        <w:rPr>
          <w:szCs w:val="28"/>
        </w:rPr>
      </w:pPr>
      <w:r w:rsidRPr="00195DE6">
        <w:rPr>
          <w:szCs w:val="28"/>
          <w:lang w:val="vi-VN"/>
        </w:rPr>
        <w:t>(3) Tên cơ sở giáo dục nước ngoài;</w:t>
      </w:r>
    </w:p>
    <w:p w:rsidR="005C4324" w:rsidRPr="00195DE6" w:rsidRDefault="005C4324" w:rsidP="005C4324">
      <w:pPr>
        <w:shd w:val="clear" w:color="auto" w:fill="FFFFFF"/>
        <w:spacing w:before="120" w:after="120" w:line="234" w:lineRule="atLeast"/>
        <w:rPr>
          <w:szCs w:val="28"/>
        </w:rPr>
      </w:pPr>
      <w:r w:rsidRPr="00195DE6">
        <w:rPr>
          <w:szCs w:val="28"/>
          <w:lang w:val="vi-VN"/>
        </w:rPr>
        <w:t>(4) Số, ký hiệu Quyết định phê duyệt liên kết, thời điểm và tên cơ quan ban hành văn bản</w:t>
      </w:r>
    </w:p>
    <w:p w:rsidR="005C4324" w:rsidRPr="00195DE6" w:rsidRDefault="005C4324" w:rsidP="005C4324">
      <w:pPr>
        <w:shd w:val="clear" w:color="auto" w:fill="FFFFFF"/>
        <w:spacing w:before="120" w:after="120" w:line="234" w:lineRule="atLeast"/>
        <w:rPr>
          <w:szCs w:val="28"/>
        </w:rPr>
      </w:pPr>
      <w:r w:rsidRPr="00195DE6">
        <w:rPr>
          <w:szCs w:val="28"/>
          <w:lang w:val="vi-VN"/>
        </w:rPr>
        <w:t> </w:t>
      </w:r>
    </w:p>
    <w:p w:rsidR="005C4324" w:rsidRPr="00195DE6" w:rsidRDefault="005C4324" w:rsidP="005C4324">
      <w:pPr>
        <w:shd w:val="clear" w:color="auto" w:fill="FFFFFF"/>
        <w:spacing w:before="120" w:after="120" w:line="234" w:lineRule="atLeast"/>
        <w:rPr>
          <w:b/>
          <w:bCs/>
          <w:szCs w:val="28"/>
        </w:rPr>
      </w:pPr>
    </w:p>
    <w:p w:rsidR="005C4324" w:rsidRPr="00195DE6" w:rsidRDefault="005C4324" w:rsidP="005C4324">
      <w:pPr>
        <w:shd w:val="clear" w:color="auto" w:fill="FFFFFF"/>
        <w:spacing w:before="120" w:after="120" w:line="234" w:lineRule="atLeast"/>
        <w:rPr>
          <w:b/>
          <w:bCs/>
          <w:szCs w:val="28"/>
        </w:rPr>
      </w:pPr>
    </w:p>
    <w:p w:rsidR="005C4324" w:rsidRPr="00195DE6" w:rsidRDefault="005C4324" w:rsidP="005C4324">
      <w:pPr>
        <w:shd w:val="clear" w:color="auto" w:fill="FFFFFF"/>
        <w:spacing w:before="120" w:after="120" w:line="234" w:lineRule="atLeast"/>
        <w:rPr>
          <w:b/>
          <w:bCs/>
          <w:szCs w:val="28"/>
        </w:rPr>
      </w:pPr>
    </w:p>
    <w:p w:rsidR="00135E35" w:rsidRPr="00195DE6" w:rsidRDefault="00135E35" w:rsidP="005C4324">
      <w:pPr>
        <w:shd w:val="clear" w:color="auto" w:fill="FFFFFF"/>
        <w:spacing w:before="120" w:after="120" w:line="234" w:lineRule="atLeast"/>
        <w:rPr>
          <w:b/>
          <w:bCs/>
          <w:szCs w:val="28"/>
        </w:rPr>
      </w:pPr>
    </w:p>
    <w:p w:rsidR="00814A90" w:rsidRDefault="00814A90" w:rsidP="005C4324">
      <w:pPr>
        <w:shd w:val="clear" w:color="auto" w:fill="FFFFFF"/>
        <w:spacing w:before="120" w:after="120" w:line="234" w:lineRule="atLeast"/>
        <w:rPr>
          <w:b/>
          <w:bCs/>
          <w:color w:val="FF0000"/>
          <w:szCs w:val="28"/>
        </w:rPr>
      </w:pPr>
    </w:p>
    <w:p w:rsidR="00814A90" w:rsidRDefault="00814A90" w:rsidP="005C4324">
      <w:pPr>
        <w:shd w:val="clear" w:color="auto" w:fill="FFFFFF"/>
        <w:spacing w:before="120" w:after="120" w:line="234" w:lineRule="atLeast"/>
        <w:rPr>
          <w:b/>
          <w:bCs/>
          <w:color w:val="FF0000"/>
          <w:szCs w:val="28"/>
        </w:rPr>
      </w:pPr>
    </w:p>
    <w:p w:rsidR="00814A90" w:rsidRDefault="00814A90" w:rsidP="005C4324">
      <w:pPr>
        <w:shd w:val="clear" w:color="auto" w:fill="FFFFFF"/>
        <w:spacing w:before="120" w:after="120" w:line="234" w:lineRule="atLeast"/>
        <w:rPr>
          <w:b/>
          <w:bCs/>
          <w:color w:val="FF0000"/>
          <w:szCs w:val="28"/>
        </w:rPr>
      </w:pPr>
    </w:p>
    <w:p w:rsidR="00814A90" w:rsidRDefault="00814A90" w:rsidP="005C4324">
      <w:pPr>
        <w:shd w:val="clear" w:color="auto" w:fill="FFFFFF"/>
        <w:spacing w:before="120" w:after="120" w:line="234" w:lineRule="atLeast"/>
        <w:rPr>
          <w:b/>
          <w:bCs/>
          <w:color w:val="FF0000"/>
          <w:szCs w:val="28"/>
        </w:rPr>
      </w:pPr>
    </w:p>
    <w:p w:rsidR="00814A90" w:rsidRDefault="00814A90" w:rsidP="005C4324">
      <w:pPr>
        <w:shd w:val="clear" w:color="auto" w:fill="FFFFFF"/>
        <w:spacing w:before="120" w:after="120" w:line="234" w:lineRule="atLeast"/>
        <w:rPr>
          <w:b/>
          <w:bCs/>
          <w:color w:val="FF0000"/>
          <w:szCs w:val="28"/>
        </w:rPr>
      </w:pPr>
    </w:p>
    <w:p w:rsidR="005C4324" w:rsidRPr="00135E35" w:rsidRDefault="00470026" w:rsidP="005C4324">
      <w:pPr>
        <w:shd w:val="clear" w:color="auto" w:fill="FFFFFF"/>
        <w:spacing w:before="120" w:after="120" w:line="234" w:lineRule="atLeast"/>
        <w:rPr>
          <w:color w:val="FF0000"/>
          <w:szCs w:val="28"/>
        </w:rPr>
      </w:pPr>
      <w:r>
        <w:rPr>
          <w:b/>
          <w:bCs/>
          <w:color w:val="FF0000"/>
          <w:szCs w:val="28"/>
        </w:rPr>
        <w:t>37</w:t>
      </w:r>
      <w:r w:rsidR="005C4324" w:rsidRPr="00135E35">
        <w:rPr>
          <w:b/>
          <w:bCs/>
          <w:color w:val="FF0000"/>
          <w:szCs w:val="28"/>
          <w:lang w:val="vi-VN"/>
        </w:rPr>
        <w:t>. Chấm dứt hoạt động liên kết giáo dục</w:t>
      </w:r>
    </w:p>
    <w:p w:rsidR="005C4324" w:rsidRPr="00135E35" w:rsidRDefault="00470026" w:rsidP="005C4324">
      <w:pPr>
        <w:shd w:val="clear" w:color="auto" w:fill="FFFFFF"/>
        <w:spacing w:before="120" w:after="120" w:line="234" w:lineRule="atLeast"/>
        <w:rPr>
          <w:i/>
          <w:szCs w:val="28"/>
        </w:rPr>
      </w:pPr>
      <w:r>
        <w:rPr>
          <w:i/>
          <w:szCs w:val="28"/>
        </w:rPr>
        <w:t>37</w:t>
      </w:r>
      <w:r w:rsidR="005C4324" w:rsidRPr="00135E35">
        <w:rPr>
          <w:i/>
          <w:szCs w:val="28"/>
          <w:lang w:val="vi-VN"/>
        </w:rPr>
        <w:t>.1</w:t>
      </w:r>
      <w:r w:rsidR="005C4324" w:rsidRPr="00135E35">
        <w:rPr>
          <w:i/>
          <w:szCs w:val="28"/>
        </w:rPr>
        <w:t>.</w:t>
      </w:r>
      <w:r w:rsidR="005C4324" w:rsidRPr="00135E35">
        <w:rPr>
          <w:i/>
          <w:szCs w:val="28"/>
          <w:lang w:val="vi-VN"/>
        </w:rPr>
        <w:t> Trình tự thực hiện:</w:t>
      </w:r>
    </w:p>
    <w:p w:rsidR="005C4324" w:rsidRPr="00195DE6" w:rsidRDefault="005C4324" w:rsidP="005C4324">
      <w:pPr>
        <w:shd w:val="clear" w:color="auto" w:fill="FFFFFF"/>
        <w:spacing w:before="120" w:after="120" w:line="234" w:lineRule="atLeast"/>
        <w:rPr>
          <w:szCs w:val="28"/>
        </w:rPr>
      </w:pPr>
      <w:r w:rsidRPr="00195DE6">
        <w:rPr>
          <w:szCs w:val="28"/>
          <w:lang w:val="vi-VN"/>
        </w:rPr>
        <w:t>Bước 1: Các bên liên kết nộp hồ sơ cho Sở Giáo dục và Đào tạo.</w:t>
      </w:r>
    </w:p>
    <w:p w:rsidR="005C4324" w:rsidRPr="00195DE6" w:rsidRDefault="005C4324" w:rsidP="005C4324">
      <w:pPr>
        <w:shd w:val="clear" w:color="auto" w:fill="FFFFFF"/>
        <w:spacing w:before="120" w:after="120" w:line="234" w:lineRule="atLeast"/>
        <w:rPr>
          <w:szCs w:val="28"/>
        </w:rPr>
      </w:pPr>
      <w:r w:rsidRPr="00195DE6">
        <w:rPr>
          <w:szCs w:val="28"/>
          <w:lang w:val="vi-VN"/>
        </w:rPr>
        <w:t>Bước 2: Trong thời hạn 15 ngày làm việc, kể từ ngày nhận được đủ hồ sơ hợp lệ, cơ quan tiếp nhận hồ sơ tổ chức thẩm định, quyết định chấm dứt liên kết và thông báo trên phương tiện thông tin đại chúng, nếu li</w:t>
      </w:r>
      <w:r w:rsidRPr="00195DE6">
        <w:rPr>
          <w:szCs w:val="28"/>
        </w:rPr>
        <w:t>ê</w:t>
      </w:r>
      <w:r w:rsidRPr="00195DE6">
        <w:rPr>
          <w:szCs w:val="28"/>
          <w:lang w:val="vi-VN"/>
        </w:rPr>
        <w:t>n kết giáo dục chưa được chấm dứt thì giám đốc sở giáo dục và đào tạo có văn bản trả lời, nêu rõ lý do;</w:t>
      </w:r>
    </w:p>
    <w:p w:rsidR="00135E35" w:rsidRDefault="00470026" w:rsidP="005C4324">
      <w:pPr>
        <w:shd w:val="clear" w:color="auto" w:fill="FFFFFF"/>
        <w:spacing w:before="120" w:after="120" w:line="234" w:lineRule="atLeast"/>
        <w:rPr>
          <w:szCs w:val="28"/>
        </w:rPr>
      </w:pPr>
      <w:r>
        <w:rPr>
          <w:i/>
          <w:szCs w:val="28"/>
        </w:rPr>
        <w:t>37</w:t>
      </w:r>
      <w:r w:rsidR="00AF3306" w:rsidRPr="00135E35">
        <w:rPr>
          <w:i/>
          <w:szCs w:val="28"/>
        </w:rPr>
        <w:t>.</w:t>
      </w:r>
      <w:r w:rsidR="005C4324" w:rsidRPr="00135E35">
        <w:rPr>
          <w:i/>
          <w:szCs w:val="28"/>
          <w:lang w:val="vi-VN"/>
        </w:rPr>
        <w:t>2. Cách thức thực hiện</w:t>
      </w:r>
      <w:r w:rsidR="005C4324" w:rsidRPr="00195DE6">
        <w:rPr>
          <w:szCs w:val="28"/>
          <w:lang w:val="vi-VN"/>
        </w:rPr>
        <w:t xml:space="preserve">: </w:t>
      </w:r>
    </w:p>
    <w:p w:rsidR="007028F1" w:rsidRDefault="007028F1" w:rsidP="007028F1">
      <w:pPr>
        <w:spacing w:before="120" w:line="269" w:lineRule="auto"/>
        <w:ind w:firstLine="709"/>
        <w:jc w:val="both"/>
      </w:pPr>
      <w:r w:rsidRPr="005D70DB">
        <w:t>Trực tiếp tại Bộ phận tiếp nhận và trả kết quả của Sở Giáo dục và Đào tạo (Tầ</w:t>
      </w:r>
      <w:r>
        <w:t>ng 01, Tháp A</w:t>
      </w:r>
      <w:r w:rsidRPr="005D70DB">
        <w:t>, Trung tâm Hành chính tỉnh Bình Dương, điện thoại: 0</w:t>
      </w:r>
      <w:r>
        <w:t>274</w:t>
      </w:r>
      <w:r w:rsidRPr="005D70DB">
        <w:t>-3.903.242) hoặc qua bưu điện.</w:t>
      </w:r>
    </w:p>
    <w:p w:rsidR="005C4324" w:rsidRPr="00135E35" w:rsidRDefault="00470026" w:rsidP="005C4324">
      <w:pPr>
        <w:shd w:val="clear" w:color="auto" w:fill="FFFFFF"/>
        <w:spacing w:before="120" w:after="120" w:line="234" w:lineRule="atLeast"/>
        <w:rPr>
          <w:i/>
          <w:szCs w:val="28"/>
        </w:rPr>
      </w:pPr>
      <w:r>
        <w:rPr>
          <w:i/>
          <w:szCs w:val="28"/>
        </w:rPr>
        <w:t>37</w:t>
      </w:r>
      <w:r w:rsidR="005C4324" w:rsidRPr="00135E35">
        <w:rPr>
          <w:i/>
          <w:szCs w:val="28"/>
          <w:lang w:val="vi-VN"/>
        </w:rPr>
        <w:t>.3. Thành phần, số lượng hồ sơ:</w:t>
      </w:r>
    </w:p>
    <w:p w:rsidR="005C4324" w:rsidRPr="00195DE6" w:rsidRDefault="00470026" w:rsidP="005C4324">
      <w:pPr>
        <w:shd w:val="clear" w:color="auto" w:fill="FFFFFF"/>
        <w:spacing w:before="120" w:after="120" w:line="234" w:lineRule="atLeast"/>
        <w:rPr>
          <w:szCs w:val="28"/>
        </w:rPr>
      </w:pPr>
      <w:r>
        <w:rPr>
          <w:szCs w:val="28"/>
        </w:rPr>
        <w:t>37</w:t>
      </w:r>
      <w:r w:rsidR="005C4324" w:rsidRPr="00195DE6">
        <w:rPr>
          <w:szCs w:val="28"/>
          <w:lang w:val="vi-VN"/>
        </w:rPr>
        <w:t>.3.1. Thành phần hồ sơ:</w:t>
      </w:r>
    </w:p>
    <w:p w:rsidR="005C4324" w:rsidRPr="00195DE6" w:rsidRDefault="005C4324" w:rsidP="005C4324">
      <w:pPr>
        <w:shd w:val="clear" w:color="auto" w:fill="FFFFFF"/>
        <w:spacing w:line="234" w:lineRule="atLeast"/>
        <w:rPr>
          <w:szCs w:val="28"/>
        </w:rPr>
      </w:pPr>
      <w:r w:rsidRPr="00195DE6">
        <w:rPr>
          <w:szCs w:val="28"/>
          <w:lang w:val="vi-VN"/>
        </w:rPr>
        <w:t>Đơn đề nghị chấm dứt liên kết giáo dục với nước ngoài theo M</w:t>
      </w:r>
      <w:r w:rsidRPr="00195DE6">
        <w:rPr>
          <w:szCs w:val="28"/>
        </w:rPr>
        <w:t>ẫ</w:t>
      </w:r>
      <w:r w:rsidRPr="00195DE6">
        <w:rPr>
          <w:szCs w:val="28"/>
          <w:lang w:val="vi-VN"/>
        </w:rPr>
        <w:t>u số 05 của Phụ lục Nghị định số</w:t>
      </w:r>
      <w:hyperlink r:id="rId17" w:tgtFrame="_blank" w:tooltip="Nghị định 86/2018/NĐ-CP" w:history="1">
        <w:r w:rsidRPr="00195DE6">
          <w:rPr>
            <w:szCs w:val="28"/>
            <w:lang w:val="vi-VN"/>
          </w:rPr>
          <w:t>86/2018/NĐ-CP</w:t>
        </w:r>
      </w:hyperlink>
      <w:r w:rsidRPr="00195DE6">
        <w:rPr>
          <w:szCs w:val="28"/>
          <w:lang w:val="vi-VN"/>
        </w:rPr>
        <w:t> trong đó nêu rõ lý do chấm dứt, kèm theo phương án chấm dứt liên kết, các biện pháp đảm bảo quyền lợi h</w:t>
      </w:r>
      <w:r w:rsidRPr="00195DE6">
        <w:rPr>
          <w:szCs w:val="28"/>
        </w:rPr>
        <w:t>ợ</w:t>
      </w:r>
      <w:r w:rsidRPr="00195DE6">
        <w:rPr>
          <w:szCs w:val="28"/>
          <w:lang w:val="vi-VN"/>
        </w:rPr>
        <w:t>p pháp của người học, người lao động, phương án giải quyết tài chính, tài sản;</w:t>
      </w:r>
    </w:p>
    <w:p w:rsidR="005C4324" w:rsidRPr="00195DE6" w:rsidRDefault="00470026" w:rsidP="005C4324">
      <w:pPr>
        <w:shd w:val="clear" w:color="auto" w:fill="FFFFFF"/>
        <w:spacing w:before="120" w:after="120" w:line="234" w:lineRule="atLeast"/>
        <w:rPr>
          <w:szCs w:val="28"/>
        </w:rPr>
      </w:pPr>
      <w:r>
        <w:rPr>
          <w:szCs w:val="28"/>
        </w:rPr>
        <w:t>37</w:t>
      </w:r>
      <w:r w:rsidR="005C4324" w:rsidRPr="00195DE6">
        <w:rPr>
          <w:szCs w:val="28"/>
          <w:lang w:val="vi-VN"/>
        </w:rPr>
        <w:t>.3.2. Số lượng hồ sơ: 01 bộ hồ sơ.</w:t>
      </w:r>
    </w:p>
    <w:p w:rsidR="00135E35" w:rsidRDefault="00470026" w:rsidP="005C4324">
      <w:pPr>
        <w:shd w:val="clear" w:color="auto" w:fill="FFFFFF"/>
        <w:spacing w:before="120" w:after="120" w:line="234" w:lineRule="atLeast"/>
        <w:rPr>
          <w:szCs w:val="28"/>
        </w:rPr>
      </w:pPr>
      <w:r>
        <w:rPr>
          <w:i/>
          <w:szCs w:val="28"/>
        </w:rPr>
        <w:t>37</w:t>
      </w:r>
      <w:r w:rsidR="005C4324" w:rsidRPr="00135E35">
        <w:rPr>
          <w:i/>
          <w:szCs w:val="28"/>
          <w:lang w:val="vi-VN"/>
        </w:rPr>
        <w:t>.4. Thời hạn giải quyết:</w:t>
      </w:r>
    </w:p>
    <w:p w:rsidR="005C4324" w:rsidRPr="00195DE6" w:rsidRDefault="005C4324" w:rsidP="005C4324">
      <w:pPr>
        <w:shd w:val="clear" w:color="auto" w:fill="FFFFFF"/>
        <w:spacing w:before="120" w:after="120" w:line="234" w:lineRule="atLeast"/>
        <w:rPr>
          <w:szCs w:val="28"/>
        </w:rPr>
      </w:pPr>
      <w:r w:rsidRPr="00195DE6">
        <w:rPr>
          <w:szCs w:val="28"/>
          <w:lang w:val="vi-VN"/>
        </w:rPr>
        <w:t xml:space="preserve"> 15 ngày làm việc, kể từ ngày nhận được hồ sơ hợp lệ.</w:t>
      </w:r>
    </w:p>
    <w:p w:rsidR="00135E35" w:rsidRDefault="00470026" w:rsidP="005C4324">
      <w:pPr>
        <w:shd w:val="clear" w:color="auto" w:fill="FFFFFF"/>
        <w:spacing w:before="120" w:after="120" w:line="234" w:lineRule="atLeast"/>
        <w:rPr>
          <w:szCs w:val="28"/>
        </w:rPr>
      </w:pPr>
      <w:r>
        <w:rPr>
          <w:i/>
          <w:szCs w:val="28"/>
        </w:rPr>
        <w:t>37</w:t>
      </w:r>
      <w:r w:rsidR="005C4324" w:rsidRPr="00135E35">
        <w:rPr>
          <w:i/>
          <w:szCs w:val="28"/>
          <w:lang w:val="vi-VN"/>
        </w:rPr>
        <w:t>.5. Đối tượng thực hiện thủ tục hành chính:</w:t>
      </w:r>
    </w:p>
    <w:p w:rsidR="005C4324" w:rsidRPr="00195DE6" w:rsidRDefault="005C4324" w:rsidP="00135E35">
      <w:pPr>
        <w:shd w:val="clear" w:color="auto" w:fill="FFFFFF"/>
        <w:spacing w:before="120" w:after="120" w:line="234" w:lineRule="atLeast"/>
        <w:ind w:firstLine="720"/>
        <w:rPr>
          <w:szCs w:val="28"/>
        </w:rPr>
      </w:pPr>
      <w:r w:rsidRPr="00135E35">
        <w:rPr>
          <w:szCs w:val="28"/>
          <w:lang w:val="vi-VN"/>
        </w:rPr>
        <w:t xml:space="preserve"> </w:t>
      </w:r>
      <w:r w:rsidRPr="00195DE6">
        <w:rPr>
          <w:szCs w:val="28"/>
          <w:lang w:val="vi-VN"/>
        </w:rPr>
        <w:t>Cơ sở giáo dục mầm non tư thục, cơ sở giáo dục phổ thông tư thục của Việt Nam và cơ sở giáo dục hoạt động h</w:t>
      </w:r>
      <w:r w:rsidRPr="00195DE6">
        <w:rPr>
          <w:szCs w:val="28"/>
        </w:rPr>
        <w:t>ợ</w:t>
      </w:r>
      <w:r w:rsidRPr="00195DE6">
        <w:rPr>
          <w:szCs w:val="28"/>
          <w:lang w:val="vi-VN"/>
        </w:rPr>
        <w:t>p pháp ở nước ngoài, được cơ quan, tổ chức kiểm định chất lượng giáo dục hoặc cơ quan có thẩm quyền của nước ngoài công nhận về chất lượng giáo dục.</w:t>
      </w:r>
    </w:p>
    <w:p w:rsidR="00135E35" w:rsidRDefault="00470026" w:rsidP="005C4324">
      <w:pPr>
        <w:shd w:val="clear" w:color="auto" w:fill="FFFFFF"/>
        <w:spacing w:before="120" w:after="120" w:line="234" w:lineRule="atLeast"/>
        <w:rPr>
          <w:szCs w:val="28"/>
        </w:rPr>
      </w:pPr>
      <w:r>
        <w:rPr>
          <w:i/>
          <w:szCs w:val="28"/>
        </w:rPr>
        <w:t>37</w:t>
      </w:r>
      <w:r w:rsidR="005C4324" w:rsidRPr="00135E35">
        <w:rPr>
          <w:i/>
          <w:szCs w:val="28"/>
          <w:lang w:val="vi-VN"/>
        </w:rPr>
        <w:t>.6. Cơ quan thực hiện thủ tục hành chính:</w:t>
      </w:r>
    </w:p>
    <w:p w:rsidR="005C4324" w:rsidRPr="00195DE6" w:rsidRDefault="005C4324" w:rsidP="00135E35">
      <w:pPr>
        <w:shd w:val="clear" w:color="auto" w:fill="FFFFFF"/>
        <w:spacing w:before="120" w:after="120" w:line="234" w:lineRule="atLeast"/>
        <w:ind w:firstLine="720"/>
        <w:rPr>
          <w:szCs w:val="28"/>
        </w:rPr>
      </w:pPr>
      <w:r w:rsidRPr="00195DE6">
        <w:rPr>
          <w:szCs w:val="28"/>
          <w:lang w:val="vi-VN"/>
        </w:rPr>
        <w:t>Sở Giáo dục và Đào tạo.</w:t>
      </w:r>
    </w:p>
    <w:p w:rsidR="00135E35" w:rsidRDefault="00470026" w:rsidP="005C4324">
      <w:pPr>
        <w:shd w:val="clear" w:color="auto" w:fill="FFFFFF"/>
        <w:spacing w:before="120" w:after="120" w:line="234" w:lineRule="atLeast"/>
        <w:rPr>
          <w:szCs w:val="28"/>
        </w:rPr>
      </w:pPr>
      <w:r>
        <w:rPr>
          <w:i/>
          <w:szCs w:val="28"/>
        </w:rPr>
        <w:t>37</w:t>
      </w:r>
      <w:r w:rsidR="005C4324" w:rsidRPr="00135E35">
        <w:rPr>
          <w:i/>
          <w:szCs w:val="28"/>
          <w:lang w:val="vi-VN"/>
        </w:rPr>
        <w:t>.7. Kết quả thực hiện thủ tục hành chính:</w:t>
      </w:r>
      <w:r w:rsidR="005C4324" w:rsidRPr="00195DE6">
        <w:rPr>
          <w:szCs w:val="28"/>
          <w:lang w:val="vi-VN"/>
        </w:rPr>
        <w:t xml:space="preserve"> </w:t>
      </w:r>
    </w:p>
    <w:p w:rsidR="005C4324" w:rsidRPr="00195DE6" w:rsidRDefault="005C4324" w:rsidP="00135E35">
      <w:pPr>
        <w:shd w:val="clear" w:color="auto" w:fill="FFFFFF"/>
        <w:spacing w:before="120" w:after="120" w:line="234" w:lineRule="atLeast"/>
        <w:ind w:firstLine="720"/>
        <w:rPr>
          <w:szCs w:val="28"/>
        </w:rPr>
      </w:pPr>
      <w:r w:rsidRPr="00195DE6">
        <w:rPr>
          <w:szCs w:val="28"/>
          <w:lang w:val="vi-VN"/>
        </w:rPr>
        <w:t xml:space="preserve">Quyết định chấm dứt liên kết giáo dục của Giám đốc Sở </w:t>
      </w:r>
      <w:r w:rsidR="00135E35">
        <w:rPr>
          <w:szCs w:val="28"/>
        </w:rPr>
        <w:t>GDĐT.</w:t>
      </w:r>
    </w:p>
    <w:p w:rsidR="005C4324" w:rsidRPr="00195DE6" w:rsidRDefault="00470026" w:rsidP="005C4324">
      <w:pPr>
        <w:shd w:val="clear" w:color="auto" w:fill="FFFFFF"/>
        <w:spacing w:before="120" w:after="120" w:line="234" w:lineRule="atLeast"/>
        <w:rPr>
          <w:szCs w:val="28"/>
        </w:rPr>
      </w:pPr>
      <w:r>
        <w:rPr>
          <w:i/>
          <w:szCs w:val="28"/>
        </w:rPr>
        <w:t>37</w:t>
      </w:r>
      <w:r w:rsidR="005C4324" w:rsidRPr="00135E35">
        <w:rPr>
          <w:i/>
          <w:szCs w:val="28"/>
          <w:lang w:val="vi-VN"/>
        </w:rPr>
        <w:t>.8. Lệ phí:</w:t>
      </w:r>
      <w:r w:rsidR="005C4324" w:rsidRPr="00195DE6">
        <w:rPr>
          <w:szCs w:val="28"/>
          <w:lang w:val="vi-VN"/>
        </w:rPr>
        <w:t xml:space="preserve"> Không.</w:t>
      </w:r>
    </w:p>
    <w:p w:rsidR="00470026" w:rsidRDefault="00470026" w:rsidP="005C4324">
      <w:pPr>
        <w:shd w:val="clear" w:color="auto" w:fill="FFFFFF"/>
        <w:spacing w:line="234" w:lineRule="atLeast"/>
        <w:rPr>
          <w:i/>
          <w:szCs w:val="28"/>
        </w:rPr>
      </w:pPr>
      <w:r>
        <w:rPr>
          <w:i/>
          <w:szCs w:val="28"/>
        </w:rPr>
        <w:t>37</w:t>
      </w:r>
      <w:r w:rsidR="005C4324" w:rsidRPr="00135E35">
        <w:rPr>
          <w:i/>
          <w:szCs w:val="28"/>
          <w:lang w:val="vi-VN"/>
        </w:rPr>
        <w:t>.9. Tên mẫu đơn, mẫu tờ khai:</w:t>
      </w:r>
    </w:p>
    <w:p w:rsidR="005C4324" w:rsidRPr="00195DE6" w:rsidRDefault="005C4324" w:rsidP="005C4324">
      <w:pPr>
        <w:shd w:val="clear" w:color="auto" w:fill="FFFFFF"/>
        <w:spacing w:line="234" w:lineRule="atLeast"/>
        <w:rPr>
          <w:szCs w:val="28"/>
        </w:rPr>
      </w:pPr>
      <w:r w:rsidRPr="00195DE6">
        <w:rPr>
          <w:szCs w:val="28"/>
          <w:lang w:val="vi-VN"/>
        </w:rPr>
        <w:t xml:space="preserve"> Đơn đề nghị chấm dứt liên kết giáo dục với nước ngoài theo M</w:t>
      </w:r>
      <w:r w:rsidRPr="00195DE6">
        <w:rPr>
          <w:szCs w:val="28"/>
        </w:rPr>
        <w:t>ẫ</w:t>
      </w:r>
      <w:r w:rsidRPr="00195DE6">
        <w:rPr>
          <w:szCs w:val="28"/>
          <w:lang w:val="vi-VN"/>
        </w:rPr>
        <w:t>u số 05 tại Phụ lục ban hành kèm theo Nghị định số </w:t>
      </w:r>
      <w:hyperlink r:id="rId18" w:tgtFrame="_blank" w:tooltip="Nghị định 86/2018/NĐ-CP" w:history="1">
        <w:r w:rsidRPr="00195DE6">
          <w:rPr>
            <w:szCs w:val="28"/>
            <w:lang w:val="vi-VN"/>
          </w:rPr>
          <w:t>86/2018/NĐ-CP</w:t>
        </w:r>
      </w:hyperlink>
      <w:r w:rsidRPr="00195DE6">
        <w:rPr>
          <w:szCs w:val="28"/>
          <w:lang w:val="vi-VN"/>
        </w:rPr>
        <w:t> .</w:t>
      </w:r>
    </w:p>
    <w:p w:rsidR="005C4324" w:rsidRPr="00135E35" w:rsidRDefault="00470026" w:rsidP="005C4324">
      <w:pPr>
        <w:shd w:val="clear" w:color="auto" w:fill="FFFFFF"/>
        <w:spacing w:before="120" w:after="120" w:line="234" w:lineRule="atLeast"/>
        <w:rPr>
          <w:i/>
          <w:szCs w:val="28"/>
        </w:rPr>
      </w:pPr>
      <w:r>
        <w:rPr>
          <w:i/>
          <w:szCs w:val="28"/>
        </w:rPr>
        <w:t>37</w:t>
      </w:r>
      <w:r w:rsidR="005C4324" w:rsidRPr="00135E35">
        <w:rPr>
          <w:i/>
          <w:szCs w:val="28"/>
          <w:lang w:val="vi-VN"/>
        </w:rPr>
        <w:t>.10. Yêu cầu, điều kiện thực hiện thủ tục hành chính:</w:t>
      </w:r>
    </w:p>
    <w:p w:rsidR="005C4324" w:rsidRPr="00195DE6" w:rsidRDefault="005C4324" w:rsidP="005C4324">
      <w:pPr>
        <w:shd w:val="clear" w:color="auto" w:fill="FFFFFF"/>
        <w:spacing w:before="120" w:after="120" w:line="234" w:lineRule="atLeast"/>
        <w:rPr>
          <w:szCs w:val="28"/>
        </w:rPr>
      </w:pPr>
      <w:r w:rsidRPr="00195DE6">
        <w:rPr>
          <w:szCs w:val="28"/>
          <w:lang w:val="vi-VN"/>
        </w:rPr>
        <w:t>a) Việc chấm dứt liên kết giáo dục được thực hiện theo đề nghị của các bên liên kết.</w:t>
      </w:r>
    </w:p>
    <w:p w:rsidR="005C4324" w:rsidRPr="00195DE6" w:rsidRDefault="005C4324" w:rsidP="005C4324">
      <w:pPr>
        <w:shd w:val="clear" w:color="auto" w:fill="FFFFFF"/>
        <w:spacing w:before="120" w:after="120" w:line="234" w:lineRule="atLeast"/>
        <w:rPr>
          <w:szCs w:val="28"/>
        </w:rPr>
      </w:pPr>
      <w:r w:rsidRPr="00195DE6">
        <w:rPr>
          <w:szCs w:val="28"/>
          <w:lang w:val="vi-VN"/>
        </w:rPr>
        <w:t>b) Các bên liên kết khi chấm dứt hoạt động liên kết trước thời hạn có trách nhiệm:</w:t>
      </w:r>
    </w:p>
    <w:p w:rsidR="005C4324" w:rsidRPr="00195DE6" w:rsidRDefault="005C4324" w:rsidP="005C4324">
      <w:pPr>
        <w:shd w:val="clear" w:color="auto" w:fill="FFFFFF"/>
        <w:spacing w:before="120" w:after="120" w:line="234" w:lineRule="atLeast"/>
        <w:rPr>
          <w:szCs w:val="28"/>
        </w:rPr>
      </w:pPr>
      <w:r w:rsidRPr="00195DE6">
        <w:rPr>
          <w:szCs w:val="28"/>
          <w:lang w:val="vi-VN"/>
        </w:rPr>
        <w:t>- Bảo đảm cho học sinh đang theo học chương trình giáo dục tích hợp được tiếp tục học tập đến hết cấp học;</w:t>
      </w:r>
    </w:p>
    <w:p w:rsidR="005C4324" w:rsidRPr="00195DE6" w:rsidRDefault="005C4324" w:rsidP="005C4324">
      <w:pPr>
        <w:shd w:val="clear" w:color="auto" w:fill="FFFFFF"/>
        <w:spacing w:before="120" w:after="120" w:line="234" w:lineRule="atLeast"/>
        <w:rPr>
          <w:szCs w:val="28"/>
        </w:rPr>
      </w:pPr>
      <w:r w:rsidRPr="00195DE6">
        <w:rPr>
          <w:szCs w:val="28"/>
          <w:lang w:val="vi-VN"/>
        </w:rPr>
        <w:t>- Bồi hoàn cho học sinh khoản chi phí học sinh đã nộp trong trường hợp liên kết bị chấm dứt hoạt động;</w:t>
      </w:r>
    </w:p>
    <w:p w:rsidR="005C4324" w:rsidRPr="00195DE6" w:rsidRDefault="005C4324" w:rsidP="005C4324">
      <w:pPr>
        <w:shd w:val="clear" w:color="auto" w:fill="FFFFFF"/>
        <w:spacing w:before="120" w:after="120" w:line="234" w:lineRule="atLeast"/>
        <w:rPr>
          <w:szCs w:val="28"/>
        </w:rPr>
      </w:pPr>
      <w:r w:rsidRPr="00195DE6">
        <w:rPr>
          <w:szCs w:val="28"/>
          <w:lang w:val="vi-VN"/>
        </w:rPr>
        <w:t>- Thanh toán các khoản lương, tiền công, thù lao giảng dạy, các quyền lợi khác của giáo viên và người lao động theo hợp đồng lao động đã ký kết hoặc thỏa ước lao động tập thể phù hợp với quy định của pháp luật lao động.</w:t>
      </w:r>
    </w:p>
    <w:p w:rsidR="005C4324" w:rsidRPr="00195DE6" w:rsidRDefault="005C4324" w:rsidP="005C4324">
      <w:pPr>
        <w:shd w:val="clear" w:color="auto" w:fill="FFFFFF"/>
        <w:spacing w:before="120" w:after="120" w:line="234" w:lineRule="atLeast"/>
        <w:rPr>
          <w:szCs w:val="28"/>
        </w:rPr>
      </w:pPr>
      <w:r w:rsidRPr="00195DE6">
        <w:rPr>
          <w:szCs w:val="28"/>
          <w:lang w:val="vi-VN"/>
        </w:rPr>
        <w:t>- Thanh toán các khoản nợ thuế (nếu có) và các khoản nợ khác.</w:t>
      </w:r>
    </w:p>
    <w:p w:rsidR="00AF3306" w:rsidRPr="00470026" w:rsidRDefault="00470026" w:rsidP="005C4324">
      <w:pPr>
        <w:shd w:val="clear" w:color="auto" w:fill="FFFFFF"/>
        <w:spacing w:before="120" w:after="120" w:line="234" w:lineRule="atLeast"/>
        <w:rPr>
          <w:i/>
          <w:szCs w:val="28"/>
        </w:rPr>
      </w:pPr>
      <w:r w:rsidRPr="00470026">
        <w:rPr>
          <w:i/>
          <w:szCs w:val="28"/>
        </w:rPr>
        <w:t>37</w:t>
      </w:r>
      <w:r w:rsidR="005C4324" w:rsidRPr="00470026">
        <w:rPr>
          <w:i/>
          <w:szCs w:val="28"/>
          <w:lang w:val="vi-VN"/>
        </w:rPr>
        <w:t>.11. Căn cứ pháp lý của thủ tục hành chính:</w:t>
      </w:r>
    </w:p>
    <w:p w:rsidR="005C4324" w:rsidRPr="00195DE6" w:rsidRDefault="005C4324" w:rsidP="005C4324">
      <w:pPr>
        <w:shd w:val="clear" w:color="auto" w:fill="FFFFFF"/>
        <w:spacing w:before="120" w:after="120" w:line="234" w:lineRule="atLeast"/>
        <w:rPr>
          <w:szCs w:val="28"/>
        </w:rPr>
      </w:pPr>
      <w:r w:rsidRPr="00195DE6">
        <w:rPr>
          <w:szCs w:val="28"/>
          <w:lang w:val="vi-VN"/>
        </w:rPr>
        <w:t xml:space="preserve"> Nghị định số 86/2012/NĐ-CP ngày 6 tháng 6 năm 2018 của Chính phủ quy định về hợp tác, đầu tư của nước ngoài trong lĩnh vực giáo dục.</w:t>
      </w:r>
    </w:p>
    <w:p w:rsidR="005C4324" w:rsidRPr="00195DE6" w:rsidRDefault="005C4324" w:rsidP="005C4324">
      <w:pPr>
        <w:shd w:val="clear" w:color="auto" w:fill="FFFFFF"/>
        <w:spacing w:before="120" w:after="120" w:line="234" w:lineRule="atLeast"/>
        <w:rPr>
          <w:szCs w:val="28"/>
        </w:rPr>
      </w:pPr>
      <w:r w:rsidRPr="00195DE6">
        <w:rPr>
          <w:szCs w:val="28"/>
          <w:lang w:val="vi-VN"/>
        </w:rPr>
        <w:t> </w:t>
      </w:r>
    </w:p>
    <w:p w:rsidR="005C4324" w:rsidRPr="00195DE6" w:rsidRDefault="005C4324" w:rsidP="005C4324">
      <w:pPr>
        <w:shd w:val="clear" w:color="auto" w:fill="FFFFFF"/>
        <w:spacing w:before="120" w:after="120" w:line="234" w:lineRule="atLeast"/>
        <w:rPr>
          <w:szCs w:val="28"/>
        </w:rPr>
      </w:pPr>
    </w:p>
    <w:p w:rsidR="005C4324" w:rsidRPr="00195DE6" w:rsidRDefault="005C4324" w:rsidP="005C4324">
      <w:pPr>
        <w:shd w:val="clear" w:color="auto" w:fill="FFFFFF"/>
        <w:spacing w:before="120" w:after="120" w:line="234" w:lineRule="atLeast"/>
        <w:rPr>
          <w:szCs w:val="28"/>
        </w:rPr>
      </w:pPr>
    </w:p>
    <w:p w:rsidR="005C4324" w:rsidRPr="00195DE6" w:rsidRDefault="005C4324" w:rsidP="005C4324">
      <w:pPr>
        <w:shd w:val="clear" w:color="auto" w:fill="FFFFFF"/>
        <w:spacing w:before="120" w:after="120" w:line="234" w:lineRule="atLeast"/>
        <w:rPr>
          <w:szCs w:val="28"/>
        </w:rPr>
      </w:pPr>
    </w:p>
    <w:p w:rsidR="005C4324" w:rsidRPr="00195DE6" w:rsidRDefault="005C4324" w:rsidP="005C4324">
      <w:pPr>
        <w:shd w:val="clear" w:color="auto" w:fill="FFFFFF"/>
        <w:spacing w:before="120" w:after="120" w:line="234" w:lineRule="atLeast"/>
        <w:jc w:val="right"/>
        <w:rPr>
          <w:b/>
          <w:bCs/>
          <w:szCs w:val="28"/>
        </w:rPr>
      </w:pPr>
    </w:p>
    <w:p w:rsidR="005C4324" w:rsidRPr="00195DE6" w:rsidRDefault="005C4324" w:rsidP="005C4324">
      <w:pPr>
        <w:shd w:val="clear" w:color="auto" w:fill="FFFFFF"/>
        <w:spacing w:before="120" w:after="120" w:line="234" w:lineRule="atLeast"/>
        <w:jc w:val="right"/>
        <w:rPr>
          <w:b/>
          <w:bCs/>
          <w:szCs w:val="28"/>
        </w:rPr>
      </w:pPr>
    </w:p>
    <w:p w:rsidR="005C4324" w:rsidRPr="00195DE6" w:rsidRDefault="005C4324" w:rsidP="005C4324">
      <w:pPr>
        <w:shd w:val="clear" w:color="auto" w:fill="FFFFFF"/>
        <w:spacing w:before="120" w:after="120" w:line="234" w:lineRule="atLeast"/>
        <w:jc w:val="right"/>
        <w:rPr>
          <w:b/>
          <w:bCs/>
          <w:szCs w:val="28"/>
        </w:rPr>
      </w:pPr>
    </w:p>
    <w:p w:rsidR="005C4324" w:rsidRPr="00195DE6" w:rsidRDefault="005C4324" w:rsidP="005C4324">
      <w:pPr>
        <w:shd w:val="clear" w:color="auto" w:fill="FFFFFF"/>
        <w:spacing w:before="120" w:after="120" w:line="234" w:lineRule="atLeast"/>
        <w:jc w:val="right"/>
        <w:rPr>
          <w:b/>
          <w:bCs/>
          <w:szCs w:val="28"/>
        </w:rPr>
      </w:pPr>
    </w:p>
    <w:p w:rsidR="005C4324" w:rsidRPr="00195DE6" w:rsidRDefault="005C4324" w:rsidP="005C4324">
      <w:pPr>
        <w:shd w:val="clear" w:color="auto" w:fill="FFFFFF"/>
        <w:spacing w:before="120" w:after="120" w:line="234" w:lineRule="atLeast"/>
        <w:jc w:val="right"/>
        <w:rPr>
          <w:b/>
          <w:bCs/>
          <w:szCs w:val="28"/>
        </w:rPr>
      </w:pPr>
    </w:p>
    <w:p w:rsidR="005C4324" w:rsidRDefault="005C4324" w:rsidP="005C4324">
      <w:pPr>
        <w:shd w:val="clear" w:color="auto" w:fill="FFFFFF"/>
        <w:spacing w:before="120" w:after="120" w:line="234" w:lineRule="atLeast"/>
        <w:jc w:val="right"/>
        <w:rPr>
          <w:b/>
          <w:bCs/>
          <w:color w:val="FF0000"/>
          <w:szCs w:val="28"/>
        </w:rPr>
      </w:pPr>
    </w:p>
    <w:p w:rsidR="005C4324" w:rsidRDefault="005C4324" w:rsidP="005C4324">
      <w:pPr>
        <w:shd w:val="clear" w:color="auto" w:fill="FFFFFF"/>
        <w:spacing w:before="120" w:after="120" w:line="234" w:lineRule="atLeast"/>
        <w:jc w:val="right"/>
        <w:rPr>
          <w:b/>
          <w:bCs/>
          <w:color w:val="FF0000"/>
          <w:szCs w:val="28"/>
        </w:rPr>
      </w:pPr>
    </w:p>
    <w:p w:rsidR="005C4324" w:rsidRDefault="005C4324" w:rsidP="005C4324">
      <w:pPr>
        <w:shd w:val="clear" w:color="auto" w:fill="FFFFFF"/>
        <w:spacing w:before="120" w:after="120" w:line="234" w:lineRule="atLeast"/>
        <w:jc w:val="right"/>
        <w:rPr>
          <w:b/>
          <w:bCs/>
          <w:color w:val="FF0000"/>
          <w:szCs w:val="28"/>
        </w:rPr>
      </w:pPr>
    </w:p>
    <w:p w:rsidR="005C4324" w:rsidRDefault="005C4324" w:rsidP="005C4324">
      <w:pPr>
        <w:shd w:val="clear" w:color="auto" w:fill="FFFFFF"/>
        <w:spacing w:before="120" w:after="120" w:line="234" w:lineRule="atLeast"/>
        <w:jc w:val="right"/>
        <w:rPr>
          <w:b/>
          <w:bCs/>
          <w:color w:val="FF0000"/>
          <w:szCs w:val="28"/>
        </w:rPr>
      </w:pPr>
    </w:p>
    <w:p w:rsidR="005C4324" w:rsidRDefault="005C4324" w:rsidP="005C4324">
      <w:pPr>
        <w:shd w:val="clear" w:color="auto" w:fill="FFFFFF"/>
        <w:spacing w:before="120" w:after="120" w:line="234" w:lineRule="atLeast"/>
        <w:jc w:val="right"/>
        <w:rPr>
          <w:b/>
          <w:bCs/>
          <w:color w:val="FF0000"/>
          <w:szCs w:val="28"/>
        </w:rPr>
      </w:pPr>
    </w:p>
    <w:p w:rsidR="005C4324" w:rsidRDefault="005C4324" w:rsidP="005C4324">
      <w:pPr>
        <w:shd w:val="clear" w:color="auto" w:fill="FFFFFF"/>
        <w:spacing w:before="120" w:after="120" w:line="234" w:lineRule="atLeast"/>
        <w:jc w:val="right"/>
        <w:rPr>
          <w:b/>
          <w:bCs/>
          <w:color w:val="FF0000"/>
          <w:szCs w:val="28"/>
        </w:rPr>
      </w:pPr>
    </w:p>
    <w:p w:rsidR="005C4324" w:rsidRDefault="005C4324" w:rsidP="005C4324">
      <w:pPr>
        <w:shd w:val="clear" w:color="auto" w:fill="FFFFFF"/>
        <w:spacing w:before="120" w:after="120" w:line="234" w:lineRule="atLeast"/>
        <w:jc w:val="right"/>
        <w:rPr>
          <w:b/>
          <w:bCs/>
          <w:color w:val="FF0000"/>
          <w:szCs w:val="28"/>
        </w:rPr>
      </w:pPr>
    </w:p>
    <w:p w:rsidR="005C4324" w:rsidRDefault="005C4324" w:rsidP="005C4324">
      <w:pPr>
        <w:shd w:val="clear" w:color="auto" w:fill="FFFFFF"/>
        <w:spacing w:before="120" w:after="120" w:line="234" w:lineRule="atLeast"/>
        <w:jc w:val="right"/>
        <w:rPr>
          <w:b/>
          <w:bCs/>
          <w:color w:val="FF0000"/>
          <w:szCs w:val="28"/>
        </w:rPr>
      </w:pPr>
    </w:p>
    <w:p w:rsidR="005C4324" w:rsidRDefault="005C4324" w:rsidP="005C4324">
      <w:pPr>
        <w:shd w:val="clear" w:color="auto" w:fill="FFFFFF"/>
        <w:spacing w:before="120" w:after="120" w:line="234" w:lineRule="atLeast"/>
        <w:jc w:val="right"/>
        <w:rPr>
          <w:b/>
          <w:bCs/>
          <w:color w:val="FF0000"/>
          <w:szCs w:val="28"/>
        </w:rPr>
      </w:pPr>
    </w:p>
    <w:p w:rsidR="005C4324" w:rsidRDefault="005C4324" w:rsidP="005C4324">
      <w:pPr>
        <w:shd w:val="clear" w:color="auto" w:fill="FFFFFF"/>
        <w:spacing w:before="120" w:after="120" w:line="234" w:lineRule="atLeast"/>
        <w:jc w:val="right"/>
        <w:rPr>
          <w:b/>
          <w:bCs/>
          <w:color w:val="FF0000"/>
          <w:szCs w:val="28"/>
        </w:rPr>
      </w:pPr>
    </w:p>
    <w:p w:rsidR="005C4324" w:rsidRDefault="005C4324" w:rsidP="005C4324">
      <w:pPr>
        <w:shd w:val="clear" w:color="auto" w:fill="FFFFFF"/>
        <w:spacing w:before="120" w:after="120" w:line="234" w:lineRule="atLeast"/>
        <w:jc w:val="right"/>
        <w:rPr>
          <w:b/>
          <w:bCs/>
          <w:color w:val="FF0000"/>
          <w:szCs w:val="28"/>
        </w:rPr>
      </w:pPr>
    </w:p>
    <w:p w:rsidR="005C4324" w:rsidRDefault="005C4324" w:rsidP="00926439">
      <w:pPr>
        <w:shd w:val="clear" w:color="auto" w:fill="FFFFFF"/>
        <w:spacing w:before="120" w:after="120" w:line="234" w:lineRule="atLeast"/>
        <w:rPr>
          <w:b/>
          <w:bCs/>
          <w:color w:val="FF0000"/>
          <w:szCs w:val="28"/>
        </w:rPr>
      </w:pPr>
    </w:p>
    <w:p w:rsidR="005C4324" w:rsidRDefault="005C4324" w:rsidP="00D33396">
      <w:pPr>
        <w:shd w:val="clear" w:color="auto" w:fill="FFFFFF"/>
        <w:spacing w:before="120" w:after="120" w:line="234" w:lineRule="atLeast"/>
        <w:jc w:val="center"/>
        <w:rPr>
          <w:b/>
          <w:bCs/>
          <w:color w:val="FF0000"/>
          <w:szCs w:val="28"/>
        </w:rPr>
      </w:pPr>
    </w:p>
    <w:p w:rsidR="005C4324" w:rsidRPr="000C4C51" w:rsidRDefault="005C4324" w:rsidP="005C4324">
      <w:pPr>
        <w:shd w:val="clear" w:color="auto" w:fill="FFFFFF"/>
        <w:spacing w:before="120" w:after="120" w:line="234" w:lineRule="atLeast"/>
        <w:jc w:val="right"/>
        <w:rPr>
          <w:color w:val="FF0000"/>
          <w:szCs w:val="28"/>
        </w:rPr>
      </w:pPr>
      <w:r w:rsidRPr="000C4C51">
        <w:rPr>
          <w:b/>
          <w:bCs/>
          <w:color w:val="FF0000"/>
          <w:szCs w:val="28"/>
          <w:lang w:val="vi-VN"/>
        </w:rPr>
        <w:t>M</w:t>
      </w:r>
      <w:r w:rsidRPr="000C4C51">
        <w:rPr>
          <w:b/>
          <w:bCs/>
          <w:color w:val="FF0000"/>
          <w:szCs w:val="28"/>
        </w:rPr>
        <w:t>ẫ</w:t>
      </w:r>
      <w:r w:rsidRPr="000C4C51">
        <w:rPr>
          <w:b/>
          <w:bCs/>
          <w:color w:val="FF0000"/>
          <w:szCs w:val="28"/>
          <w:lang w:val="vi-VN"/>
        </w:rPr>
        <w:t>u số 05</w:t>
      </w:r>
    </w:p>
    <w:p w:rsidR="005C4324" w:rsidRPr="00195DE6" w:rsidRDefault="005C4324" w:rsidP="005C4324">
      <w:pPr>
        <w:shd w:val="clear" w:color="auto" w:fill="FFFFFF"/>
        <w:spacing w:before="120" w:after="120" w:line="234" w:lineRule="atLeast"/>
        <w:jc w:val="center"/>
        <w:rPr>
          <w:szCs w:val="28"/>
        </w:rPr>
      </w:pPr>
      <w:r w:rsidRPr="00195DE6">
        <w:rPr>
          <w:b/>
          <w:bCs/>
          <w:szCs w:val="28"/>
          <w:lang w:val="vi-VN"/>
        </w:rPr>
        <w:t>CỘNG HÒA XÃ HỘI CHỦ NGHĨA VIỆT NAM</w:t>
      </w:r>
      <w:r w:rsidRPr="00195DE6">
        <w:rPr>
          <w:b/>
          <w:bCs/>
          <w:szCs w:val="28"/>
          <w:lang w:val="vi-VN"/>
        </w:rPr>
        <w:br/>
        <w:t>Độc lập - Tự do - Hạnh phúc </w:t>
      </w:r>
      <w:r w:rsidRPr="00195DE6">
        <w:rPr>
          <w:b/>
          <w:bCs/>
          <w:szCs w:val="28"/>
          <w:lang w:val="vi-VN"/>
        </w:rPr>
        <w:br/>
        <w:t>---------------</w:t>
      </w:r>
    </w:p>
    <w:p w:rsidR="005C4324" w:rsidRPr="00195DE6" w:rsidRDefault="005C4324" w:rsidP="005C4324">
      <w:pPr>
        <w:shd w:val="clear" w:color="auto" w:fill="FFFFFF"/>
        <w:spacing w:before="120" w:after="120" w:line="234" w:lineRule="atLeast"/>
        <w:jc w:val="center"/>
        <w:rPr>
          <w:szCs w:val="28"/>
        </w:rPr>
      </w:pPr>
      <w:r w:rsidRPr="00195DE6">
        <w:rPr>
          <w:i/>
          <w:iCs/>
          <w:szCs w:val="28"/>
        </w:rPr>
        <w:t>………………</w:t>
      </w:r>
      <w:r w:rsidRPr="00195DE6">
        <w:rPr>
          <w:i/>
          <w:iCs/>
          <w:szCs w:val="28"/>
          <w:lang w:val="vi-VN"/>
        </w:rPr>
        <w:t>, ngày</w:t>
      </w:r>
      <w:r w:rsidRPr="00195DE6">
        <w:rPr>
          <w:i/>
          <w:iCs/>
          <w:szCs w:val="28"/>
        </w:rPr>
        <w:t>………</w:t>
      </w:r>
      <w:r w:rsidRPr="00195DE6">
        <w:rPr>
          <w:i/>
          <w:iCs/>
          <w:szCs w:val="28"/>
          <w:lang w:val="vi-VN"/>
        </w:rPr>
        <w:t>tháng</w:t>
      </w:r>
      <w:r w:rsidRPr="00195DE6">
        <w:rPr>
          <w:i/>
          <w:iCs/>
          <w:szCs w:val="28"/>
        </w:rPr>
        <w:t>…….</w:t>
      </w:r>
      <w:r w:rsidRPr="00195DE6">
        <w:rPr>
          <w:i/>
          <w:iCs/>
          <w:szCs w:val="28"/>
          <w:lang w:val="vi-VN"/>
        </w:rPr>
        <w:t>năm</w:t>
      </w:r>
      <w:r w:rsidRPr="00195DE6">
        <w:rPr>
          <w:i/>
          <w:iCs/>
          <w:szCs w:val="28"/>
        </w:rPr>
        <w:t>……….</w:t>
      </w:r>
    </w:p>
    <w:p w:rsidR="005C4324" w:rsidRPr="00195DE6" w:rsidRDefault="005C4324" w:rsidP="005C4324">
      <w:pPr>
        <w:shd w:val="clear" w:color="auto" w:fill="FFFFFF"/>
        <w:spacing w:before="120" w:after="120" w:line="234" w:lineRule="atLeast"/>
        <w:jc w:val="center"/>
        <w:rPr>
          <w:szCs w:val="28"/>
        </w:rPr>
      </w:pPr>
      <w:r w:rsidRPr="00195DE6">
        <w:rPr>
          <w:b/>
          <w:bCs/>
          <w:szCs w:val="28"/>
          <w:lang w:val="vi-VN"/>
        </w:rPr>
        <w:t>ĐƠN ĐỀ NGHỊ</w:t>
      </w:r>
    </w:p>
    <w:p w:rsidR="005C4324" w:rsidRPr="00195DE6" w:rsidRDefault="005C4324" w:rsidP="005C4324">
      <w:pPr>
        <w:shd w:val="clear" w:color="auto" w:fill="FFFFFF"/>
        <w:spacing w:before="120" w:after="120" w:line="234" w:lineRule="atLeast"/>
        <w:jc w:val="center"/>
        <w:rPr>
          <w:szCs w:val="28"/>
        </w:rPr>
      </w:pPr>
      <w:r w:rsidRPr="00195DE6">
        <w:rPr>
          <w:b/>
          <w:bCs/>
          <w:szCs w:val="28"/>
          <w:lang w:val="vi-VN"/>
        </w:rPr>
        <w:t>Chấm dứt liên kết giáo d</w:t>
      </w:r>
      <w:r w:rsidRPr="00195DE6">
        <w:rPr>
          <w:b/>
          <w:bCs/>
          <w:szCs w:val="28"/>
        </w:rPr>
        <w:t>ục </w:t>
      </w:r>
      <w:r w:rsidRPr="00195DE6">
        <w:rPr>
          <w:b/>
          <w:bCs/>
          <w:szCs w:val="28"/>
          <w:lang w:val="vi-VN"/>
        </w:rPr>
        <w:t>với nước ngoài</w:t>
      </w:r>
    </w:p>
    <w:p w:rsidR="005C4324" w:rsidRPr="00195DE6" w:rsidRDefault="005C4324" w:rsidP="005C4324">
      <w:pPr>
        <w:shd w:val="clear" w:color="auto" w:fill="FFFFFF"/>
        <w:spacing w:before="120" w:after="120" w:line="234" w:lineRule="atLeast"/>
        <w:jc w:val="center"/>
        <w:rPr>
          <w:szCs w:val="28"/>
        </w:rPr>
      </w:pPr>
      <w:r w:rsidRPr="00195DE6">
        <w:rPr>
          <w:szCs w:val="28"/>
          <w:lang w:val="vi-VN"/>
        </w:rPr>
        <w:t>Kính gửi: </w:t>
      </w:r>
      <w:r w:rsidRPr="00195DE6">
        <w:rPr>
          <w:szCs w:val="28"/>
        </w:rPr>
        <w:t>…………………..</w:t>
      </w:r>
      <w:r w:rsidRPr="00195DE6">
        <w:rPr>
          <w:szCs w:val="28"/>
          <w:lang w:val="vi-VN"/>
        </w:rPr>
        <w:t>(1)</w:t>
      </w:r>
      <w:r w:rsidRPr="00195DE6">
        <w:rPr>
          <w:szCs w:val="28"/>
        </w:rPr>
        <w:t>………………….</w:t>
      </w:r>
    </w:p>
    <w:p w:rsidR="005C4324" w:rsidRPr="00195DE6" w:rsidRDefault="005C4324" w:rsidP="005C4324">
      <w:pPr>
        <w:shd w:val="clear" w:color="auto" w:fill="FFFFFF"/>
        <w:spacing w:before="120" w:after="120" w:line="234" w:lineRule="atLeast"/>
        <w:rPr>
          <w:szCs w:val="28"/>
        </w:rPr>
      </w:pPr>
      <w:r w:rsidRPr="00195DE6">
        <w:rPr>
          <w:szCs w:val="28"/>
          <w:lang w:val="vi-VN"/>
        </w:rPr>
        <w:t>Chúng tôi, những người ký tên dưới đây, đại diện cho các Bên tham gia liên kết, gồm:</w:t>
      </w:r>
    </w:p>
    <w:p w:rsidR="005C4324" w:rsidRPr="00195DE6" w:rsidRDefault="005C4324" w:rsidP="005C4324">
      <w:pPr>
        <w:shd w:val="clear" w:color="auto" w:fill="FFFFFF"/>
        <w:spacing w:before="120" w:after="120" w:line="234" w:lineRule="atLeast"/>
        <w:rPr>
          <w:szCs w:val="28"/>
        </w:rPr>
      </w:pPr>
      <w:r w:rsidRPr="00195DE6">
        <w:rPr>
          <w:b/>
          <w:bCs/>
          <w:szCs w:val="28"/>
          <w:lang w:val="vi-VN"/>
        </w:rPr>
        <w:t>Bên Việt Nam</w:t>
      </w:r>
      <w:r w:rsidRPr="00195DE6">
        <w:rPr>
          <w:szCs w:val="28"/>
          <w:lang w:val="vi-VN"/>
        </w:rPr>
        <w:t> </w:t>
      </w:r>
      <w:r w:rsidRPr="00195DE6">
        <w:rPr>
          <w:szCs w:val="28"/>
        </w:rPr>
        <w:t>……………………………………………….</w:t>
      </w:r>
      <w:r w:rsidRPr="00195DE6">
        <w:rPr>
          <w:szCs w:val="28"/>
          <w:lang w:val="vi-VN"/>
        </w:rPr>
        <w:t>(2)</w:t>
      </w:r>
      <w:r w:rsidRPr="00195DE6">
        <w:rPr>
          <w:szCs w:val="28"/>
        </w:rPr>
        <w:t>..............................................</w:t>
      </w:r>
    </w:p>
    <w:p w:rsidR="005C4324" w:rsidRPr="00195DE6" w:rsidRDefault="005C4324" w:rsidP="005C4324">
      <w:pPr>
        <w:shd w:val="clear" w:color="auto" w:fill="FFFFFF"/>
        <w:spacing w:before="120" w:after="120" w:line="234" w:lineRule="atLeast"/>
        <w:rPr>
          <w:szCs w:val="28"/>
        </w:rPr>
      </w:pPr>
      <w:r w:rsidRPr="00195DE6">
        <w:rPr>
          <w:szCs w:val="28"/>
          <w:lang w:val="vi-VN"/>
        </w:rPr>
        <w:t>- Trụ sở: </w:t>
      </w:r>
      <w:r w:rsidRPr="00195DE6">
        <w:rPr>
          <w:szCs w:val="28"/>
        </w:rPr>
        <w:t>......................................................................................................................</w:t>
      </w:r>
    </w:p>
    <w:p w:rsidR="005C4324" w:rsidRPr="00195DE6" w:rsidRDefault="005C4324" w:rsidP="005C4324">
      <w:pPr>
        <w:shd w:val="clear" w:color="auto" w:fill="FFFFFF"/>
        <w:spacing w:before="120" w:after="120" w:line="234" w:lineRule="atLeast"/>
        <w:rPr>
          <w:szCs w:val="28"/>
        </w:rPr>
      </w:pPr>
      <w:r w:rsidRPr="00195DE6">
        <w:rPr>
          <w:szCs w:val="28"/>
          <w:lang w:val="vi-VN"/>
        </w:rPr>
        <w:t>- Điện thoại: </w:t>
      </w:r>
      <w:r w:rsidRPr="00195DE6">
        <w:rPr>
          <w:szCs w:val="28"/>
        </w:rPr>
        <w:t>................................................................................................................</w:t>
      </w:r>
    </w:p>
    <w:p w:rsidR="005C4324" w:rsidRPr="00195DE6" w:rsidRDefault="005C4324" w:rsidP="005C4324">
      <w:pPr>
        <w:shd w:val="clear" w:color="auto" w:fill="FFFFFF"/>
        <w:spacing w:before="120" w:after="120" w:line="234" w:lineRule="atLeast"/>
        <w:rPr>
          <w:szCs w:val="28"/>
        </w:rPr>
      </w:pPr>
      <w:r w:rsidRPr="00195DE6">
        <w:rPr>
          <w:szCs w:val="28"/>
          <w:lang w:val="vi-VN"/>
        </w:rPr>
        <w:t>- Fax: </w:t>
      </w:r>
      <w:r w:rsidRPr="00195DE6">
        <w:rPr>
          <w:szCs w:val="28"/>
        </w:rPr>
        <w:t>..........................................................................................................................</w:t>
      </w:r>
    </w:p>
    <w:p w:rsidR="005C4324" w:rsidRPr="00195DE6" w:rsidRDefault="005C4324" w:rsidP="005C4324">
      <w:pPr>
        <w:shd w:val="clear" w:color="auto" w:fill="FFFFFF"/>
        <w:spacing w:before="120" w:after="120" w:line="234" w:lineRule="atLeast"/>
        <w:rPr>
          <w:szCs w:val="28"/>
        </w:rPr>
      </w:pPr>
      <w:r w:rsidRPr="00195DE6">
        <w:rPr>
          <w:szCs w:val="28"/>
          <w:lang w:val="vi-VN"/>
        </w:rPr>
        <w:t>- Website: </w:t>
      </w:r>
      <w:r w:rsidRPr="00195DE6">
        <w:rPr>
          <w:szCs w:val="28"/>
        </w:rPr>
        <w:t>...................................................................................................................</w:t>
      </w:r>
    </w:p>
    <w:p w:rsidR="005C4324" w:rsidRPr="00195DE6" w:rsidRDefault="005C4324" w:rsidP="005C4324">
      <w:pPr>
        <w:shd w:val="clear" w:color="auto" w:fill="FFFFFF"/>
        <w:spacing w:before="120" w:after="120" w:line="234" w:lineRule="atLeast"/>
        <w:rPr>
          <w:szCs w:val="28"/>
        </w:rPr>
      </w:pPr>
      <w:r w:rsidRPr="00195DE6">
        <w:rPr>
          <w:b/>
          <w:bCs/>
          <w:szCs w:val="28"/>
          <w:lang w:val="vi-VN"/>
        </w:rPr>
        <w:t>Bên nước ngoài</w:t>
      </w:r>
      <w:r w:rsidRPr="00195DE6">
        <w:rPr>
          <w:szCs w:val="28"/>
          <w:lang w:val="vi-VN"/>
        </w:rPr>
        <w:t>: </w:t>
      </w:r>
      <w:r w:rsidRPr="00195DE6">
        <w:rPr>
          <w:szCs w:val="28"/>
        </w:rPr>
        <w:t>……………………………………</w:t>
      </w:r>
      <w:r w:rsidRPr="00195DE6">
        <w:rPr>
          <w:szCs w:val="28"/>
          <w:lang w:val="vi-VN"/>
        </w:rPr>
        <w:t>(3)</w:t>
      </w:r>
      <w:r w:rsidRPr="00195DE6">
        <w:rPr>
          <w:szCs w:val="28"/>
        </w:rPr>
        <w:t>.......................................................</w:t>
      </w:r>
    </w:p>
    <w:p w:rsidR="005C4324" w:rsidRPr="00195DE6" w:rsidRDefault="005C4324" w:rsidP="005C4324">
      <w:pPr>
        <w:shd w:val="clear" w:color="auto" w:fill="FFFFFF"/>
        <w:spacing w:before="120" w:after="120" w:line="234" w:lineRule="atLeast"/>
        <w:rPr>
          <w:szCs w:val="28"/>
        </w:rPr>
      </w:pPr>
      <w:r w:rsidRPr="00195DE6">
        <w:rPr>
          <w:szCs w:val="28"/>
          <w:lang w:val="vi-VN"/>
        </w:rPr>
        <w:t>- Trụ sở: </w:t>
      </w:r>
      <w:r w:rsidRPr="00195DE6">
        <w:rPr>
          <w:szCs w:val="28"/>
        </w:rPr>
        <w:t>......................................................................................................................</w:t>
      </w:r>
    </w:p>
    <w:p w:rsidR="005C4324" w:rsidRPr="00195DE6" w:rsidRDefault="005C4324" w:rsidP="005C4324">
      <w:pPr>
        <w:shd w:val="clear" w:color="auto" w:fill="FFFFFF"/>
        <w:spacing w:before="120" w:after="120" w:line="234" w:lineRule="atLeast"/>
        <w:rPr>
          <w:szCs w:val="28"/>
        </w:rPr>
      </w:pPr>
      <w:r w:rsidRPr="00195DE6">
        <w:rPr>
          <w:szCs w:val="28"/>
          <w:lang w:val="vi-VN"/>
        </w:rPr>
        <w:t>- Điện thoại: </w:t>
      </w:r>
      <w:r w:rsidRPr="00195DE6">
        <w:rPr>
          <w:szCs w:val="28"/>
        </w:rPr>
        <w:t>................................................................................................................</w:t>
      </w:r>
    </w:p>
    <w:p w:rsidR="005C4324" w:rsidRPr="00195DE6" w:rsidRDefault="005C4324" w:rsidP="005C4324">
      <w:pPr>
        <w:shd w:val="clear" w:color="auto" w:fill="FFFFFF"/>
        <w:spacing w:before="120" w:after="120" w:line="234" w:lineRule="atLeast"/>
        <w:rPr>
          <w:szCs w:val="28"/>
        </w:rPr>
      </w:pPr>
      <w:r w:rsidRPr="00195DE6">
        <w:rPr>
          <w:szCs w:val="28"/>
          <w:lang w:val="vi-VN"/>
        </w:rPr>
        <w:t>- Fax: </w:t>
      </w:r>
      <w:r w:rsidRPr="00195DE6">
        <w:rPr>
          <w:szCs w:val="28"/>
        </w:rPr>
        <w:t>..........................................................................................................................</w:t>
      </w:r>
    </w:p>
    <w:p w:rsidR="005C4324" w:rsidRPr="00195DE6" w:rsidRDefault="005C4324" w:rsidP="005C4324">
      <w:pPr>
        <w:shd w:val="clear" w:color="auto" w:fill="FFFFFF"/>
        <w:spacing w:before="120" w:after="120" w:line="234" w:lineRule="atLeast"/>
        <w:rPr>
          <w:szCs w:val="28"/>
        </w:rPr>
      </w:pPr>
      <w:r w:rsidRPr="00195DE6">
        <w:rPr>
          <w:szCs w:val="28"/>
          <w:lang w:val="vi-VN"/>
        </w:rPr>
        <w:t>- Website: </w:t>
      </w:r>
      <w:r w:rsidRPr="00195DE6">
        <w:rPr>
          <w:szCs w:val="28"/>
        </w:rPr>
        <w:t>...................................................................................................................</w:t>
      </w:r>
    </w:p>
    <w:p w:rsidR="005C4324" w:rsidRPr="00195DE6" w:rsidRDefault="005C4324" w:rsidP="005C4324">
      <w:pPr>
        <w:shd w:val="clear" w:color="auto" w:fill="FFFFFF"/>
        <w:spacing w:before="120" w:after="120" w:line="234" w:lineRule="atLeast"/>
        <w:rPr>
          <w:szCs w:val="28"/>
        </w:rPr>
      </w:pPr>
      <w:r w:rsidRPr="00195DE6">
        <w:rPr>
          <w:szCs w:val="28"/>
          <w:lang w:val="vi-VN"/>
        </w:rPr>
        <w:t>Đã được cho phép thực hiện liên kết giáo dục theo Quyết định số:</w:t>
      </w:r>
      <w:r w:rsidRPr="00195DE6">
        <w:rPr>
          <w:szCs w:val="28"/>
        </w:rPr>
        <w:t> ………… </w:t>
      </w:r>
      <w:r w:rsidRPr="00195DE6">
        <w:rPr>
          <w:szCs w:val="28"/>
          <w:lang w:val="vi-VN"/>
        </w:rPr>
        <w:t>(4)</w:t>
      </w:r>
      <w:r w:rsidRPr="00195DE6">
        <w:rPr>
          <w:szCs w:val="28"/>
        </w:rPr>
        <w:t>..............</w:t>
      </w:r>
    </w:p>
    <w:p w:rsidR="005C4324" w:rsidRPr="00195DE6" w:rsidRDefault="005C4324" w:rsidP="005C4324">
      <w:pPr>
        <w:shd w:val="clear" w:color="auto" w:fill="FFFFFF"/>
        <w:spacing w:before="120" w:after="120" w:line="234" w:lineRule="atLeast"/>
        <w:rPr>
          <w:szCs w:val="28"/>
        </w:rPr>
      </w:pPr>
      <w:r w:rsidRPr="00195DE6">
        <w:rPr>
          <w:szCs w:val="28"/>
          <w:lang w:val="vi-VN"/>
        </w:rPr>
        <w:t>Đề nghị...(1)...phê duyệt chấm dứt liên kết giáo dục nêu trên kể từ ngày... tháng... năm...</w:t>
      </w:r>
    </w:p>
    <w:p w:rsidR="005C4324" w:rsidRPr="00195DE6" w:rsidRDefault="005C4324" w:rsidP="005C4324">
      <w:pPr>
        <w:shd w:val="clear" w:color="auto" w:fill="FFFFFF"/>
        <w:spacing w:before="120" w:after="120" w:line="234" w:lineRule="atLeast"/>
        <w:rPr>
          <w:szCs w:val="28"/>
        </w:rPr>
      </w:pPr>
      <w:r w:rsidRPr="00195DE6">
        <w:rPr>
          <w:szCs w:val="28"/>
          <w:lang w:val="vi-VN"/>
        </w:rPr>
        <w:t>Lý do chấm dứt: </w:t>
      </w:r>
      <w:r w:rsidRPr="00195DE6">
        <w:rPr>
          <w:szCs w:val="28"/>
        </w:rPr>
        <w:t>.........................................................................................................</w:t>
      </w:r>
    </w:p>
    <w:p w:rsidR="005C4324" w:rsidRPr="00195DE6" w:rsidRDefault="005C4324" w:rsidP="005C4324">
      <w:pPr>
        <w:shd w:val="clear" w:color="auto" w:fill="FFFFFF"/>
        <w:spacing w:before="120" w:after="120" w:line="234" w:lineRule="atLeast"/>
        <w:rPr>
          <w:szCs w:val="28"/>
        </w:rPr>
      </w:pPr>
      <w:r w:rsidRPr="00195DE6">
        <w:rPr>
          <w:szCs w:val="28"/>
          <w:lang w:val="vi-VN"/>
        </w:rPr>
        <w:t>Trách nhiệm của cơ sở giáo dục khi chấm dứt liên kết: </w:t>
      </w:r>
      <w:r w:rsidRPr="00195DE6">
        <w:rPr>
          <w:szCs w:val="28"/>
        </w:rPr>
        <w:t>.................................................</w:t>
      </w:r>
    </w:p>
    <w:p w:rsidR="005C4324" w:rsidRPr="00195DE6" w:rsidRDefault="005C4324" w:rsidP="005C4324">
      <w:pPr>
        <w:shd w:val="clear" w:color="auto" w:fill="FFFFFF"/>
        <w:spacing w:before="120" w:after="120" w:line="234" w:lineRule="atLeast"/>
        <w:rPr>
          <w:szCs w:val="28"/>
        </w:rPr>
      </w:pPr>
      <w:r w:rsidRPr="00195DE6">
        <w:rPr>
          <w:b/>
          <w:bCs/>
          <w:szCs w:val="28"/>
          <w:lang w:val="vi-VN"/>
        </w:rPr>
        <w:t>Chúng tôi xin cam k</w:t>
      </w:r>
      <w:r w:rsidRPr="00195DE6">
        <w:rPr>
          <w:b/>
          <w:bCs/>
          <w:szCs w:val="28"/>
        </w:rPr>
        <w:t>ế</w:t>
      </w:r>
      <w:r w:rsidRPr="00195DE6">
        <w:rPr>
          <w:b/>
          <w:bCs/>
          <w:szCs w:val="28"/>
          <w:lang w:val="vi-VN"/>
        </w:rPr>
        <w:t>t:</w:t>
      </w:r>
    </w:p>
    <w:p w:rsidR="005C4324" w:rsidRPr="00195DE6" w:rsidRDefault="005C4324" w:rsidP="005C4324">
      <w:pPr>
        <w:shd w:val="clear" w:color="auto" w:fill="FFFFFF"/>
        <w:spacing w:before="120" w:after="120" w:line="234" w:lineRule="atLeast"/>
        <w:rPr>
          <w:szCs w:val="28"/>
        </w:rPr>
      </w:pPr>
      <w:r w:rsidRPr="00195DE6">
        <w:rPr>
          <w:szCs w:val="28"/>
          <w:lang w:val="vi-VN"/>
        </w:rPr>
        <w:t>1. Chịu trách nhiệm hoàn toàn về sự </w:t>
      </w:r>
      <w:r w:rsidRPr="00195DE6">
        <w:rPr>
          <w:szCs w:val="28"/>
        </w:rPr>
        <w:t>tr</w:t>
      </w:r>
      <w:r w:rsidRPr="00195DE6">
        <w:rPr>
          <w:szCs w:val="28"/>
          <w:lang w:val="vi-VN"/>
        </w:rPr>
        <w:t>ung thực và sự chính xác của nội dung Đơn đề nghị chấm dứt và Hồ sơ kèm theo.</w:t>
      </w:r>
    </w:p>
    <w:p w:rsidR="005C4324" w:rsidRPr="00195DE6" w:rsidRDefault="005C4324" w:rsidP="005C4324">
      <w:pPr>
        <w:shd w:val="clear" w:color="auto" w:fill="FFFFFF"/>
        <w:spacing w:before="120" w:after="120" w:line="234" w:lineRule="atLeast"/>
        <w:rPr>
          <w:szCs w:val="28"/>
        </w:rPr>
      </w:pPr>
      <w:r w:rsidRPr="00195DE6">
        <w:rPr>
          <w:szCs w:val="28"/>
          <w:lang w:val="vi-VN"/>
        </w:rPr>
        <w:t>2. Chấp hành nghiêm chỉnh các quy định của pháp luật Việt Nam.</w:t>
      </w:r>
    </w:p>
    <w:p w:rsidR="005C4324" w:rsidRPr="00195DE6" w:rsidRDefault="005C4324" w:rsidP="005C4324">
      <w:pPr>
        <w:shd w:val="clear" w:color="auto" w:fill="FFFFFF"/>
        <w:spacing w:before="120" w:after="120" w:line="234" w:lineRule="atLeast"/>
        <w:rPr>
          <w:szCs w:val="28"/>
        </w:rPr>
      </w:pPr>
      <w:r w:rsidRPr="00195DE6">
        <w:rPr>
          <w:b/>
          <w:bCs/>
          <w:szCs w:val="28"/>
          <w:lang w:val="vi-VN"/>
        </w:rPr>
        <w:t>Tài liệu gửi kèm theo gồm:</w:t>
      </w:r>
    </w:p>
    <w:p w:rsidR="005C4324" w:rsidRPr="00195DE6" w:rsidRDefault="005C4324" w:rsidP="005C4324">
      <w:pPr>
        <w:shd w:val="clear" w:color="auto" w:fill="FFFFFF"/>
        <w:spacing w:before="120" w:after="120" w:line="234" w:lineRule="atLeast"/>
        <w:rPr>
          <w:szCs w:val="28"/>
        </w:rPr>
      </w:pPr>
      <w:r w:rsidRPr="00195DE6">
        <w:rPr>
          <w:szCs w:val="28"/>
          <w:lang w:val="vi-VN"/>
        </w:rPr>
        <w:t>1. Báo cáo tổng kết hoạt động liên k</w:t>
      </w:r>
      <w:r w:rsidRPr="00195DE6">
        <w:rPr>
          <w:szCs w:val="28"/>
        </w:rPr>
        <w:t>ế</w:t>
      </w:r>
      <w:r w:rsidRPr="00195DE6">
        <w:rPr>
          <w:szCs w:val="28"/>
          <w:lang w:val="vi-VN"/>
        </w:rPr>
        <w:t>t kèm theo các minh chứng về quá trình tổ chức, thực hiện liên kết trong thời gian được cấp phép;</w:t>
      </w:r>
    </w:p>
    <w:p w:rsidR="005C4324" w:rsidRPr="00195DE6" w:rsidRDefault="005C4324" w:rsidP="005C4324">
      <w:pPr>
        <w:shd w:val="clear" w:color="auto" w:fill="FFFFFF"/>
        <w:spacing w:before="120" w:after="120" w:line="234" w:lineRule="atLeast"/>
        <w:rPr>
          <w:szCs w:val="28"/>
        </w:rPr>
      </w:pPr>
      <w:r w:rsidRPr="00195DE6">
        <w:rPr>
          <w:szCs w:val="28"/>
          <w:lang w:val="vi-VN"/>
        </w:rPr>
        <w:t>2. Thỏa thuận (Hợp đồng) hợp tác giữa các bên liên kết (bản tiếng Anh và bản tiếng Việt);</w:t>
      </w:r>
    </w:p>
    <w:p w:rsidR="005C4324" w:rsidRPr="00195DE6" w:rsidRDefault="005C4324" w:rsidP="005C4324">
      <w:pPr>
        <w:shd w:val="clear" w:color="auto" w:fill="FFFFFF"/>
        <w:spacing w:before="120" w:after="120" w:line="234" w:lineRule="atLeast"/>
        <w:rPr>
          <w:szCs w:val="28"/>
        </w:rPr>
      </w:pPr>
      <w:r w:rsidRPr="00195DE6">
        <w:rPr>
          <w:szCs w:val="28"/>
          <w:lang w:val="vi-VN"/>
        </w:rPr>
        <w:t>3. Kiến nghị các nội dung (nếu có) trong Quyết định phê duyệt chấm dứt và giải trình.</w:t>
      </w:r>
    </w:p>
    <w:p w:rsidR="005C4324" w:rsidRPr="00195DE6" w:rsidRDefault="005C4324" w:rsidP="005C4324">
      <w:pPr>
        <w:shd w:val="clear" w:color="auto" w:fill="FFFFFF"/>
        <w:spacing w:before="120" w:after="120" w:line="234" w:lineRule="atLeast"/>
        <w:rPr>
          <w:szCs w:val="28"/>
        </w:rPr>
      </w:pPr>
      <w:r w:rsidRPr="00195DE6">
        <w:rPr>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95DE6" w:rsidRPr="00195DE6" w:rsidTr="00A5486F">
        <w:trPr>
          <w:tblCellSpacing w:w="0" w:type="dxa"/>
        </w:trPr>
        <w:tc>
          <w:tcPr>
            <w:tcW w:w="4428" w:type="dxa"/>
            <w:shd w:val="clear" w:color="auto" w:fill="FFFFFF"/>
            <w:tcMar>
              <w:top w:w="0" w:type="dxa"/>
              <w:left w:w="108" w:type="dxa"/>
              <w:bottom w:w="0" w:type="dxa"/>
              <w:right w:w="108" w:type="dxa"/>
            </w:tcMar>
            <w:hideMark/>
          </w:tcPr>
          <w:p w:rsidR="005C4324" w:rsidRPr="00195DE6" w:rsidRDefault="005C4324" w:rsidP="00A5486F">
            <w:pPr>
              <w:spacing w:before="120" w:after="120" w:line="234" w:lineRule="atLeast"/>
              <w:jc w:val="center"/>
              <w:rPr>
                <w:szCs w:val="28"/>
              </w:rPr>
            </w:pPr>
            <w:r w:rsidRPr="00195DE6">
              <w:rPr>
                <w:b/>
                <w:bCs/>
                <w:szCs w:val="28"/>
                <w:lang w:val="vi-VN"/>
              </w:rPr>
              <w:t>Bên Việt Nam</w:t>
            </w:r>
            <w:r w:rsidRPr="00195DE6">
              <w:rPr>
                <w:szCs w:val="28"/>
                <w:lang w:val="vi-VN"/>
              </w:rPr>
              <w:br/>
            </w:r>
            <w:r w:rsidRPr="00195DE6">
              <w:rPr>
                <w:i/>
                <w:iCs/>
                <w:szCs w:val="28"/>
                <w:lang w:val="vi-VN"/>
              </w:rPr>
              <w:t>(Ký tên, đóng d</w:t>
            </w:r>
            <w:r w:rsidRPr="00195DE6">
              <w:rPr>
                <w:i/>
                <w:iCs/>
                <w:szCs w:val="28"/>
              </w:rPr>
              <w:t>ấ</w:t>
            </w:r>
            <w:r w:rsidRPr="00195DE6">
              <w:rPr>
                <w:i/>
                <w:iCs/>
                <w:szCs w:val="28"/>
                <w:lang w:val="vi-VN"/>
              </w:rPr>
              <w:t>u)</w:t>
            </w:r>
            <w:r w:rsidRPr="00195DE6">
              <w:rPr>
                <w:szCs w:val="28"/>
              </w:rPr>
              <w:br/>
            </w:r>
            <w:r w:rsidRPr="00195DE6">
              <w:rPr>
                <w:szCs w:val="28"/>
              </w:rPr>
              <w:br/>
            </w:r>
            <w:r w:rsidRPr="00195DE6">
              <w:rPr>
                <w:szCs w:val="28"/>
              </w:rPr>
              <w:br/>
            </w:r>
            <w:r w:rsidRPr="00195DE6">
              <w:rPr>
                <w:szCs w:val="28"/>
              </w:rPr>
              <w:br/>
            </w:r>
            <w:r w:rsidRPr="00195DE6">
              <w:rPr>
                <w:szCs w:val="28"/>
                <w:lang w:val="vi-VN"/>
              </w:rPr>
              <w:br/>
            </w:r>
            <w:r w:rsidRPr="00195DE6">
              <w:rPr>
                <w:b/>
                <w:bCs/>
                <w:szCs w:val="28"/>
                <w:lang w:val="vi-VN"/>
              </w:rPr>
              <w:t>Họ và tên</w:t>
            </w:r>
          </w:p>
        </w:tc>
        <w:tc>
          <w:tcPr>
            <w:tcW w:w="4428" w:type="dxa"/>
            <w:shd w:val="clear" w:color="auto" w:fill="FFFFFF"/>
            <w:tcMar>
              <w:top w:w="0" w:type="dxa"/>
              <w:left w:w="108" w:type="dxa"/>
              <w:bottom w:w="0" w:type="dxa"/>
              <w:right w:w="108" w:type="dxa"/>
            </w:tcMar>
            <w:hideMark/>
          </w:tcPr>
          <w:p w:rsidR="005C4324" w:rsidRPr="00195DE6" w:rsidRDefault="005C4324" w:rsidP="00A5486F">
            <w:pPr>
              <w:spacing w:before="120" w:after="120" w:line="234" w:lineRule="atLeast"/>
              <w:jc w:val="center"/>
              <w:rPr>
                <w:szCs w:val="28"/>
              </w:rPr>
            </w:pPr>
            <w:r w:rsidRPr="00195DE6">
              <w:rPr>
                <w:b/>
                <w:bCs/>
                <w:szCs w:val="28"/>
                <w:lang w:val="vi-VN"/>
              </w:rPr>
              <w:t>Bên nước ngoài</w:t>
            </w:r>
            <w:r w:rsidRPr="00195DE6">
              <w:rPr>
                <w:szCs w:val="28"/>
                <w:lang w:val="vi-VN"/>
              </w:rPr>
              <w:br/>
            </w:r>
            <w:r w:rsidRPr="00195DE6">
              <w:rPr>
                <w:i/>
                <w:iCs/>
                <w:szCs w:val="28"/>
                <w:lang w:val="vi-VN"/>
              </w:rPr>
              <w:t>(K</w:t>
            </w:r>
            <w:r w:rsidRPr="00195DE6">
              <w:rPr>
                <w:i/>
                <w:iCs/>
                <w:szCs w:val="28"/>
              </w:rPr>
              <w:t>ý </w:t>
            </w:r>
            <w:r w:rsidRPr="00195DE6">
              <w:rPr>
                <w:i/>
                <w:iCs/>
                <w:szCs w:val="28"/>
                <w:lang w:val="vi-VN"/>
              </w:rPr>
              <w:t>tên, đóng d</w:t>
            </w:r>
            <w:r w:rsidRPr="00195DE6">
              <w:rPr>
                <w:i/>
                <w:iCs/>
                <w:szCs w:val="28"/>
              </w:rPr>
              <w:t>ấ</w:t>
            </w:r>
            <w:r w:rsidRPr="00195DE6">
              <w:rPr>
                <w:i/>
                <w:iCs/>
                <w:szCs w:val="28"/>
                <w:lang w:val="vi-VN"/>
              </w:rPr>
              <w:t>u)</w:t>
            </w:r>
            <w:r w:rsidRPr="00195DE6">
              <w:rPr>
                <w:i/>
                <w:iCs/>
                <w:szCs w:val="28"/>
              </w:rPr>
              <w:br/>
            </w:r>
            <w:r w:rsidRPr="00195DE6">
              <w:rPr>
                <w:i/>
                <w:iCs/>
                <w:szCs w:val="28"/>
              </w:rPr>
              <w:br/>
            </w:r>
            <w:r w:rsidRPr="00195DE6">
              <w:rPr>
                <w:i/>
                <w:iCs/>
                <w:szCs w:val="28"/>
              </w:rPr>
              <w:br/>
            </w:r>
            <w:r w:rsidRPr="00195DE6">
              <w:rPr>
                <w:i/>
                <w:iCs/>
                <w:szCs w:val="28"/>
              </w:rPr>
              <w:br/>
            </w:r>
            <w:r w:rsidRPr="00195DE6">
              <w:rPr>
                <w:i/>
                <w:iCs/>
                <w:szCs w:val="28"/>
              </w:rPr>
              <w:br/>
            </w:r>
            <w:r w:rsidRPr="00195DE6">
              <w:rPr>
                <w:b/>
                <w:bCs/>
                <w:szCs w:val="28"/>
              </w:rPr>
              <w:t>Họ và tên</w:t>
            </w:r>
          </w:p>
        </w:tc>
      </w:tr>
    </w:tbl>
    <w:p w:rsidR="005C4324" w:rsidRPr="00195DE6" w:rsidRDefault="005C4324" w:rsidP="005C4324">
      <w:pPr>
        <w:shd w:val="clear" w:color="auto" w:fill="FFFFFF"/>
        <w:spacing w:before="120" w:after="120" w:line="234" w:lineRule="atLeast"/>
        <w:rPr>
          <w:szCs w:val="28"/>
        </w:rPr>
      </w:pPr>
      <w:r w:rsidRPr="00195DE6">
        <w:rPr>
          <w:b/>
          <w:bCs/>
          <w:i/>
          <w:iCs/>
          <w:szCs w:val="28"/>
          <w:lang w:val="vi-VN"/>
        </w:rPr>
        <w:t>Ghi chú:</w:t>
      </w:r>
    </w:p>
    <w:p w:rsidR="005C4324" w:rsidRPr="00195DE6" w:rsidRDefault="005C4324" w:rsidP="005C4324">
      <w:pPr>
        <w:shd w:val="clear" w:color="auto" w:fill="FFFFFF"/>
        <w:spacing w:before="120" w:after="120" w:line="234" w:lineRule="atLeast"/>
        <w:rPr>
          <w:szCs w:val="28"/>
        </w:rPr>
      </w:pPr>
      <w:r w:rsidRPr="00195DE6">
        <w:rPr>
          <w:szCs w:val="28"/>
          <w:lang w:val="vi-VN"/>
        </w:rPr>
        <w:t>(1) Tên sở giáo dục và đào tạo tỉnh/thành phố đã cấp phép liên kết;</w:t>
      </w:r>
    </w:p>
    <w:p w:rsidR="005C4324" w:rsidRPr="00195DE6" w:rsidRDefault="005C4324" w:rsidP="005C4324">
      <w:pPr>
        <w:shd w:val="clear" w:color="auto" w:fill="FFFFFF"/>
        <w:spacing w:before="120" w:after="120" w:line="234" w:lineRule="atLeast"/>
        <w:rPr>
          <w:szCs w:val="28"/>
        </w:rPr>
      </w:pPr>
      <w:r w:rsidRPr="00195DE6">
        <w:rPr>
          <w:szCs w:val="28"/>
          <w:lang w:val="vi-VN"/>
        </w:rPr>
        <w:t>(2) Tên cơ sở giáo dục Việt Nam;</w:t>
      </w:r>
    </w:p>
    <w:p w:rsidR="005C4324" w:rsidRPr="00195DE6" w:rsidRDefault="005C4324" w:rsidP="005C4324">
      <w:pPr>
        <w:shd w:val="clear" w:color="auto" w:fill="FFFFFF"/>
        <w:spacing w:before="120" w:after="120" w:line="234" w:lineRule="atLeast"/>
        <w:rPr>
          <w:szCs w:val="28"/>
        </w:rPr>
      </w:pPr>
      <w:r w:rsidRPr="00195DE6">
        <w:rPr>
          <w:szCs w:val="28"/>
          <w:lang w:val="vi-VN"/>
        </w:rPr>
        <w:t>(3) Tên cơ sở giáo dục nước ngoài;</w:t>
      </w:r>
    </w:p>
    <w:p w:rsidR="005C4324" w:rsidRPr="00195DE6" w:rsidRDefault="005C4324" w:rsidP="005C4324">
      <w:pPr>
        <w:shd w:val="clear" w:color="auto" w:fill="FFFFFF"/>
        <w:spacing w:before="120" w:after="120" w:line="234" w:lineRule="atLeast"/>
        <w:rPr>
          <w:szCs w:val="28"/>
        </w:rPr>
      </w:pPr>
      <w:r w:rsidRPr="00195DE6">
        <w:rPr>
          <w:szCs w:val="28"/>
          <w:lang w:val="vi-VN"/>
        </w:rPr>
        <w:t>(4) Số, ký hiệu Quyết định phê duyệt liên kết, thời điểm và tên cơ quan ban hành văn bản.</w:t>
      </w:r>
    </w:p>
    <w:p w:rsidR="005C4324" w:rsidRPr="00195DE6" w:rsidRDefault="005C4324" w:rsidP="005C4324">
      <w:pPr>
        <w:shd w:val="clear" w:color="auto" w:fill="FFFFFF"/>
        <w:spacing w:before="120" w:after="120" w:line="234" w:lineRule="atLeast"/>
        <w:rPr>
          <w:szCs w:val="28"/>
        </w:rPr>
      </w:pPr>
      <w:r w:rsidRPr="00195DE6">
        <w:rPr>
          <w:szCs w:val="28"/>
          <w:lang w:val="vi-VN"/>
        </w:rPr>
        <w:t> </w:t>
      </w:r>
    </w:p>
    <w:p w:rsidR="005C4324" w:rsidRPr="00195DE6" w:rsidRDefault="005C4324" w:rsidP="005C4324">
      <w:pPr>
        <w:shd w:val="clear" w:color="auto" w:fill="FFFFFF"/>
        <w:spacing w:before="120" w:after="120" w:line="234" w:lineRule="atLeast"/>
        <w:rPr>
          <w:b/>
          <w:bCs/>
          <w:szCs w:val="28"/>
        </w:rPr>
      </w:pPr>
    </w:p>
    <w:p w:rsidR="005C4324" w:rsidRPr="00195DE6" w:rsidRDefault="005C4324" w:rsidP="005C4324">
      <w:pPr>
        <w:shd w:val="clear" w:color="auto" w:fill="FFFFFF"/>
        <w:spacing w:before="120" w:after="120" w:line="234" w:lineRule="atLeast"/>
        <w:rPr>
          <w:b/>
          <w:bCs/>
          <w:szCs w:val="28"/>
        </w:rPr>
      </w:pPr>
    </w:p>
    <w:p w:rsidR="005C4324" w:rsidRPr="00195DE6" w:rsidRDefault="005C4324" w:rsidP="005C4324">
      <w:pPr>
        <w:shd w:val="clear" w:color="auto" w:fill="FFFFFF"/>
        <w:spacing w:before="120" w:after="120" w:line="234" w:lineRule="atLeast"/>
        <w:rPr>
          <w:b/>
          <w:bCs/>
          <w:szCs w:val="28"/>
        </w:rPr>
      </w:pPr>
    </w:p>
    <w:p w:rsidR="005C4324" w:rsidRDefault="005C4324" w:rsidP="005C4324">
      <w:pPr>
        <w:shd w:val="clear" w:color="auto" w:fill="FFFFFF"/>
        <w:spacing w:before="120" w:after="120" w:line="234" w:lineRule="atLeast"/>
        <w:rPr>
          <w:b/>
          <w:bCs/>
          <w:szCs w:val="28"/>
        </w:rPr>
      </w:pPr>
    </w:p>
    <w:p w:rsidR="00135E35" w:rsidRDefault="00135E35" w:rsidP="005C4324">
      <w:pPr>
        <w:shd w:val="clear" w:color="auto" w:fill="FFFFFF"/>
        <w:spacing w:before="120" w:after="120" w:line="234" w:lineRule="atLeast"/>
        <w:rPr>
          <w:b/>
          <w:bCs/>
          <w:szCs w:val="28"/>
        </w:rPr>
      </w:pPr>
    </w:p>
    <w:p w:rsidR="00135E35" w:rsidRPr="00195DE6" w:rsidRDefault="00135E35" w:rsidP="005C4324">
      <w:pPr>
        <w:shd w:val="clear" w:color="auto" w:fill="FFFFFF"/>
        <w:spacing w:before="120" w:after="120" w:line="234" w:lineRule="atLeast"/>
        <w:rPr>
          <w:b/>
          <w:bCs/>
          <w:szCs w:val="28"/>
        </w:rPr>
      </w:pPr>
    </w:p>
    <w:p w:rsidR="005C4324" w:rsidRPr="00195DE6" w:rsidRDefault="005C4324" w:rsidP="005C4324">
      <w:pPr>
        <w:shd w:val="clear" w:color="auto" w:fill="FFFFFF"/>
        <w:spacing w:before="120" w:after="120" w:line="234" w:lineRule="atLeast"/>
        <w:rPr>
          <w:b/>
          <w:bCs/>
          <w:szCs w:val="28"/>
        </w:rPr>
      </w:pPr>
    </w:p>
    <w:p w:rsidR="005C4324" w:rsidRPr="00135E35" w:rsidRDefault="00470026" w:rsidP="005C4324">
      <w:pPr>
        <w:shd w:val="clear" w:color="auto" w:fill="FFFFFF"/>
        <w:spacing w:before="120" w:after="120" w:line="234" w:lineRule="atLeast"/>
        <w:rPr>
          <w:color w:val="FF0000"/>
          <w:szCs w:val="28"/>
        </w:rPr>
      </w:pPr>
      <w:r>
        <w:rPr>
          <w:b/>
          <w:bCs/>
          <w:color w:val="FF0000"/>
          <w:szCs w:val="28"/>
        </w:rPr>
        <w:t>38</w:t>
      </w:r>
      <w:r w:rsidR="005C4324" w:rsidRPr="00135E35">
        <w:rPr>
          <w:b/>
          <w:bCs/>
          <w:color w:val="FF0000"/>
          <w:szCs w:val="28"/>
          <w:lang w:val="vi-VN"/>
        </w:rPr>
        <w:t>. Cho phép thành lập cơ sở giáo dục mầm non, cơ sở giáo dục phổ thông có vốn đầu t</w:t>
      </w:r>
      <w:r w:rsidR="005C4324" w:rsidRPr="00135E35">
        <w:rPr>
          <w:b/>
          <w:bCs/>
          <w:color w:val="FF0000"/>
          <w:szCs w:val="28"/>
        </w:rPr>
        <w:t xml:space="preserve">ư </w:t>
      </w:r>
      <w:r w:rsidR="005C4324" w:rsidRPr="00135E35">
        <w:rPr>
          <w:b/>
          <w:bCs/>
          <w:color w:val="FF0000"/>
          <w:szCs w:val="28"/>
          <w:lang w:val="vi-VN"/>
        </w:rPr>
        <w:t>nước ngoài tại Việt Nam</w:t>
      </w:r>
    </w:p>
    <w:p w:rsidR="005C4324" w:rsidRPr="00135E35" w:rsidRDefault="00470026" w:rsidP="005C4324">
      <w:pPr>
        <w:shd w:val="clear" w:color="auto" w:fill="FFFFFF"/>
        <w:spacing w:before="120" w:after="120" w:line="234" w:lineRule="atLeast"/>
        <w:rPr>
          <w:i/>
          <w:szCs w:val="28"/>
        </w:rPr>
      </w:pPr>
      <w:r>
        <w:rPr>
          <w:i/>
          <w:szCs w:val="28"/>
        </w:rPr>
        <w:t>38</w:t>
      </w:r>
      <w:r w:rsidR="005C4324" w:rsidRPr="00135E35">
        <w:rPr>
          <w:i/>
          <w:szCs w:val="28"/>
          <w:lang w:val="vi-VN"/>
        </w:rPr>
        <w:t>.1. Trình tự thực hiện:</w:t>
      </w:r>
    </w:p>
    <w:p w:rsidR="005C4324" w:rsidRPr="00195DE6" w:rsidRDefault="005C4324" w:rsidP="007D3344">
      <w:pPr>
        <w:shd w:val="clear" w:color="auto" w:fill="FFFFFF"/>
        <w:spacing w:line="234" w:lineRule="atLeast"/>
        <w:ind w:firstLine="720"/>
        <w:jc w:val="both"/>
        <w:rPr>
          <w:szCs w:val="28"/>
        </w:rPr>
      </w:pPr>
      <w:r w:rsidRPr="00195DE6">
        <w:rPr>
          <w:szCs w:val="28"/>
          <w:lang w:val="vi-VN"/>
        </w:rPr>
        <w:t>Trường hợp cơ sở giáo dục có vốn đầu tư nước ngoài đã được cấp Giấy chứng nhận đầu tư đồng thời là Giấy chứng nhận đăng ký kinh doanh và Giấy phép hoạt động giáo dục trước ngày Nghị định số </w:t>
      </w:r>
      <w:hyperlink r:id="rId19" w:tgtFrame="_blank" w:tooltip="Nghị định 86/2018/NĐ-CP" w:history="1">
        <w:r w:rsidRPr="00195DE6">
          <w:rPr>
            <w:szCs w:val="28"/>
            <w:lang w:val="vi-VN"/>
          </w:rPr>
          <w:t>86/2018/NĐ-CP</w:t>
        </w:r>
      </w:hyperlink>
      <w:r w:rsidRPr="00195DE6">
        <w:rPr>
          <w:szCs w:val="28"/>
          <w:lang w:val="vi-VN"/>
        </w:rPr>
        <w:t> có hiệu lực thì trong thời hạn 20 ngày làm việc, cơ quan tiếp nhận hồ sơ tổ chức thẩm định hồ sơ và trình cấp có thẩm quyền xem xét, quyết định.</w:t>
      </w:r>
    </w:p>
    <w:p w:rsidR="005C4324" w:rsidRPr="00195DE6" w:rsidRDefault="005C4324" w:rsidP="00470026">
      <w:pPr>
        <w:shd w:val="clear" w:color="auto" w:fill="FFFFFF"/>
        <w:spacing w:before="120" w:after="120" w:line="234" w:lineRule="atLeast"/>
        <w:ind w:firstLine="720"/>
        <w:rPr>
          <w:szCs w:val="28"/>
        </w:rPr>
      </w:pPr>
      <w:r w:rsidRPr="00195DE6">
        <w:rPr>
          <w:szCs w:val="28"/>
          <w:lang w:val="vi-VN"/>
        </w:rPr>
        <w:t>Bước 1: Nhà đầu tư nộp hồ sơ cho Sở Giáo dục và Đào tạo.</w:t>
      </w:r>
    </w:p>
    <w:p w:rsidR="005C4324" w:rsidRPr="00195DE6" w:rsidRDefault="005C4324" w:rsidP="007D3344">
      <w:pPr>
        <w:shd w:val="clear" w:color="auto" w:fill="FFFFFF"/>
        <w:spacing w:before="120" w:after="120" w:line="234" w:lineRule="atLeast"/>
        <w:ind w:firstLine="720"/>
        <w:jc w:val="both"/>
        <w:rPr>
          <w:szCs w:val="28"/>
        </w:rPr>
      </w:pPr>
      <w:r w:rsidRPr="00195DE6">
        <w:rPr>
          <w:szCs w:val="28"/>
          <w:lang w:val="vi-VN"/>
        </w:rPr>
        <w:t>Bước 2: Trong thời hạn 05 ngày làm việc, kể từ ngày nhận được đủ hồ sơ theo quy định, Sở Giáo dục và Đào tạo có trách nhiệm kiểm tra tính hợp lệ của hồ sơ và gửi hồ sơ xin ý kiến của các cơ quan, đơn vị có liên quan.</w:t>
      </w:r>
    </w:p>
    <w:p w:rsidR="005C4324" w:rsidRPr="00195DE6" w:rsidRDefault="005C4324" w:rsidP="007D3344">
      <w:pPr>
        <w:shd w:val="clear" w:color="auto" w:fill="FFFFFF"/>
        <w:spacing w:before="120" w:after="120" w:line="234" w:lineRule="atLeast"/>
        <w:ind w:firstLine="720"/>
        <w:jc w:val="both"/>
        <w:rPr>
          <w:szCs w:val="28"/>
        </w:rPr>
      </w:pPr>
      <w:r w:rsidRPr="00195DE6">
        <w:rPr>
          <w:szCs w:val="28"/>
          <w:lang w:val="vi-VN"/>
        </w:rPr>
        <w:t>Trường hợp hồ sơ không đầy đủ theo quy định, trong thời hạn 05 ngày làm việc kể từ ngày nhận hồ sơ, Sở Giáo dục và Đào tạo thông báo bằng văn bản trực tiếp hoặc qua bưu điện, thư điện tử cho nhà đầu tư biết để sửa đổi, bổ sung hồ sơ.</w:t>
      </w:r>
    </w:p>
    <w:p w:rsidR="005C4324" w:rsidRPr="00195DE6" w:rsidRDefault="005C4324" w:rsidP="007D3344">
      <w:pPr>
        <w:shd w:val="clear" w:color="auto" w:fill="FFFFFF"/>
        <w:spacing w:before="120" w:after="120" w:line="234" w:lineRule="atLeast"/>
        <w:ind w:firstLine="720"/>
        <w:jc w:val="both"/>
        <w:rPr>
          <w:szCs w:val="28"/>
        </w:rPr>
      </w:pPr>
      <w:r w:rsidRPr="00195DE6">
        <w:rPr>
          <w:szCs w:val="28"/>
          <w:lang w:val="vi-VN"/>
        </w:rPr>
        <w:t>Bước 3: Trong thời hạn 10 ngày làm việc, kể từ ngày nhận được công văn xin ý kiến của Sở Giáo dục và Đào tạo, cơ quan, đơn vị được hỏi ý kiến phải có văn bản trả lời.</w:t>
      </w:r>
    </w:p>
    <w:p w:rsidR="005C4324" w:rsidRPr="00195DE6" w:rsidRDefault="005C4324" w:rsidP="007D3344">
      <w:pPr>
        <w:shd w:val="clear" w:color="auto" w:fill="FFFFFF"/>
        <w:spacing w:before="120" w:after="120" w:line="234" w:lineRule="atLeast"/>
        <w:ind w:firstLine="720"/>
        <w:jc w:val="both"/>
        <w:rPr>
          <w:szCs w:val="28"/>
        </w:rPr>
      </w:pPr>
      <w:r w:rsidRPr="00195DE6">
        <w:rPr>
          <w:szCs w:val="28"/>
          <w:lang w:val="vi-VN"/>
        </w:rPr>
        <w:t>Bước 4: Trong thời hạn 30 ngày làm việc, kể từ ngày nhận đủ hồ sơ hợp lệ, Sở Giáo dục và Đào tạo lập báo cáo thẩm định hồ sơ, trình Chủ tịch Ủy ban nhân dân tỉnh xem xét, quyết định cho phép thành lập cơ sở giáo dục mầm non, cơ sở giáo dục phổ thông có vốn đầu tư nước ngoài tại Việt Nam.</w:t>
      </w:r>
    </w:p>
    <w:p w:rsidR="005C4324" w:rsidRPr="00195DE6" w:rsidRDefault="005C4324" w:rsidP="00470026">
      <w:pPr>
        <w:shd w:val="clear" w:color="auto" w:fill="FFFFFF"/>
        <w:spacing w:before="120" w:after="120" w:line="234" w:lineRule="atLeast"/>
        <w:ind w:firstLine="709"/>
        <w:rPr>
          <w:szCs w:val="28"/>
        </w:rPr>
      </w:pPr>
      <w:r w:rsidRPr="00195DE6">
        <w:rPr>
          <w:szCs w:val="28"/>
          <w:lang w:val="vi-VN"/>
        </w:rPr>
        <w:t>Trường hợp hồ sơ không được chấp thuận, trong thời hạn 05 ngày làm việc kể từ ngày nhận được ý kiến của cấp có thẩm quyền, Sở Giáo dục và Đào tạo thông báo bằng văn bản cho nhà đầu tư, trong đó nêu rõ lý do.</w:t>
      </w:r>
    </w:p>
    <w:p w:rsidR="007028F1" w:rsidRDefault="00470026" w:rsidP="00470026">
      <w:pPr>
        <w:spacing w:before="120" w:line="269" w:lineRule="auto"/>
        <w:jc w:val="both"/>
        <w:rPr>
          <w:szCs w:val="28"/>
        </w:rPr>
      </w:pPr>
      <w:r>
        <w:rPr>
          <w:i/>
          <w:szCs w:val="28"/>
        </w:rPr>
        <w:t>38</w:t>
      </w:r>
      <w:r w:rsidR="005C4324" w:rsidRPr="00135E35">
        <w:rPr>
          <w:i/>
          <w:szCs w:val="28"/>
          <w:lang w:val="vi-VN"/>
        </w:rPr>
        <w:t>.2. Cách thức thực hiện:</w:t>
      </w:r>
      <w:r w:rsidR="005C4324" w:rsidRPr="00195DE6">
        <w:rPr>
          <w:szCs w:val="28"/>
          <w:lang w:val="vi-VN"/>
        </w:rPr>
        <w:t xml:space="preserve"> </w:t>
      </w:r>
    </w:p>
    <w:p w:rsidR="007028F1" w:rsidRDefault="007028F1" w:rsidP="007028F1">
      <w:pPr>
        <w:spacing w:before="120" w:line="269" w:lineRule="auto"/>
        <w:ind w:firstLine="709"/>
        <w:jc w:val="both"/>
      </w:pPr>
      <w:r w:rsidRPr="005D70DB">
        <w:t>Trực tiếp tại Bộ phận tiếp nhận và trả kết quả của Sở Giáo dục và Đào tạo (Tầ</w:t>
      </w:r>
      <w:r>
        <w:t>ng 01, Tháp A</w:t>
      </w:r>
      <w:r w:rsidRPr="005D70DB">
        <w:t>, Trung tâm Hành chính tỉnh Bình Dương, điện thoại: 0</w:t>
      </w:r>
      <w:r>
        <w:t>274</w:t>
      </w:r>
      <w:r w:rsidRPr="005D70DB">
        <w:t>-3.903.242) hoặc qua bưu điện.</w:t>
      </w:r>
    </w:p>
    <w:p w:rsidR="005C4324" w:rsidRPr="00470026" w:rsidRDefault="00470026" w:rsidP="005C4324">
      <w:pPr>
        <w:shd w:val="clear" w:color="auto" w:fill="FFFFFF"/>
        <w:spacing w:before="120" w:after="120" w:line="234" w:lineRule="atLeast"/>
        <w:rPr>
          <w:i/>
          <w:szCs w:val="28"/>
        </w:rPr>
      </w:pPr>
      <w:r w:rsidRPr="00470026">
        <w:rPr>
          <w:i/>
          <w:szCs w:val="28"/>
        </w:rPr>
        <w:t>38</w:t>
      </w:r>
      <w:r w:rsidR="005C4324" w:rsidRPr="00470026">
        <w:rPr>
          <w:i/>
          <w:szCs w:val="28"/>
          <w:lang w:val="vi-VN"/>
        </w:rPr>
        <w:t>.3. Thành phần, số lượng hồ sơ:</w:t>
      </w:r>
    </w:p>
    <w:p w:rsidR="005C4324" w:rsidRPr="00195DE6" w:rsidRDefault="00470026" w:rsidP="005C4324">
      <w:pPr>
        <w:shd w:val="clear" w:color="auto" w:fill="FFFFFF"/>
        <w:spacing w:before="120" w:after="120" w:line="234" w:lineRule="atLeast"/>
        <w:rPr>
          <w:szCs w:val="28"/>
        </w:rPr>
      </w:pPr>
      <w:r>
        <w:rPr>
          <w:szCs w:val="28"/>
        </w:rPr>
        <w:t>38</w:t>
      </w:r>
      <w:r w:rsidR="005C4324" w:rsidRPr="00195DE6">
        <w:rPr>
          <w:szCs w:val="28"/>
          <w:lang w:val="vi-VN"/>
        </w:rPr>
        <w:t>.3.1. Thành phần hồ sơ:</w:t>
      </w:r>
    </w:p>
    <w:p w:rsidR="005C4324" w:rsidRPr="00195DE6" w:rsidRDefault="005C4324" w:rsidP="005C4324">
      <w:pPr>
        <w:shd w:val="clear" w:color="auto" w:fill="FFFFFF"/>
        <w:spacing w:line="234" w:lineRule="atLeast"/>
        <w:rPr>
          <w:szCs w:val="28"/>
        </w:rPr>
      </w:pPr>
      <w:r w:rsidRPr="00195DE6">
        <w:rPr>
          <w:szCs w:val="28"/>
          <w:lang w:val="vi-VN"/>
        </w:rPr>
        <w:t>a) Đơn đề nghị cho phép thành lập cơ sở giáo dục theo M</w:t>
      </w:r>
      <w:r w:rsidRPr="00195DE6">
        <w:rPr>
          <w:szCs w:val="28"/>
        </w:rPr>
        <w:t>ẫ</w:t>
      </w:r>
      <w:r w:rsidRPr="00195DE6">
        <w:rPr>
          <w:szCs w:val="28"/>
          <w:lang w:val="vi-VN"/>
        </w:rPr>
        <w:t>u số 13 tại Phụ lục ban hành kèm theo Nghị định số </w:t>
      </w:r>
      <w:hyperlink r:id="rId20" w:tgtFrame="_blank" w:tooltip="Nghị định 86/2018/NĐ-CP" w:history="1">
        <w:r w:rsidRPr="00195DE6">
          <w:rPr>
            <w:szCs w:val="28"/>
            <w:lang w:val="vi-VN"/>
          </w:rPr>
          <w:t>86/2018/NĐ-CP</w:t>
        </w:r>
      </w:hyperlink>
      <w:r w:rsidRPr="00195DE6">
        <w:rPr>
          <w:szCs w:val="28"/>
          <w:lang w:val="vi-VN"/>
        </w:rPr>
        <w:t> ;</w:t>
      </w:r>
    </w:p>
    <w:p w:rsidR="005C4324" w:rsidRPr="00195DE6" w:rsidRDefault="005C4324" w:rsidP="007D3344">
      <w:pPr>
        <w:shd w:val="clear" w:color="auto" w:fill="FFFFFF"/>
        <w:spacing w:before="120" w:after="120" w:line="234" w:lineRule="atLeast"/>
        <w:jc w:val="both"/>
        <w:rPr>
          <w:szCs w:val="28"/>
        </w:rPr>
      </w:pPr>
      <w:r w:rsidRPr="00195DE6">
        <w:rPr>
          <w:szCs w:val="28"/>
          <w:lang w:val="vi-VN"/>
        </w:rPr>
        <w:t>b) Bản sao có chứng thực hoặc bản sao kèm theo bản gốc để đối chiếu của giấy chứng nhận đăng ký đầu tư;</w:t>
      </w:r>
    </w:p>
    <w:p w:rsidR="005C4324" w:rsidRPr="00195DE6" w:rsidRDefault="005C4324" w:rsidP="007D3344">
      <w:pPr>
        <w:shd w:val="clear" w:color="auto" w:fill="FFFFFF"/>
        <w:spacing w:line="234" w:lineRule="atLeast"/>
        <w:jc w:val="both"/>
        <w:rPr>
          <w:szCs w:val="28"/>
        </w:rPr>
      </w:pPr>
      <w:r w:rsidRPr="00195DE6">
        <w:rPr>
          <w:szCs w:val="28"/>
          <w:lang w:val="vi-VN"/>
        </w:rPr>
        <w:t>c) Đề án thành lập cơ sở giáo dục theo M</w:t>
      </w:r>
      <w:r w:rsidRPr="00195DE6">
        <w:rPr>
          <w:szCs w:val="28"/>
        </w:rPr>
        <w:t>ẫ</w:t>
      </w:r>
      <w:r w:rsidRPr="00195DE6">
        <w:rPr>
          <w:szCs w:val="28"/>
          <w:lang w:val="vi-VN"/>
        </w:rPr>
        <w:t>u số 14 tại Phụ lục ban hành kèm theo Nghị định số</w:t>
      </w:r>
      <w:hyperlink r:id="rId21" w:tgtFrame="_blank" w:tooltip="Nghị định 86/2018/NĐ-CP" w:history="1">
        <w:r w:rsidRPr="00195DE6">
          <w:rPr>
            <w:szCs w:val="28"/>
            <w:lang w:val="vi-VN"/>
          </w:rPr>
          <w:t>86/2018/NĐ-CP</w:t>
        </w:r>
      </w:hyperlink>
      <w:r w:rsidRPr="00195DE6">
        <w:rPr>
          <w:szCs w:val="28"/>
          <w:lang w:val="vi-VN"/>
        </w:rPr>
        <w:t> , trong đó xác định rõ: Tên gọi của cơ sở giáo dục; mục tiêu, nhiệm vụ giáo dục; phạm vi hoạt động giáo dục; văn bằng, chứng chỉ sẽ cấp; dự kiến cơ cấu bộ máy tổ chức, quản lý, điều hành. Dự kiến cụ thể kế hoạch xây dựng, phát triển và quy mô đào tạo của cơ sở giáo dục trong từng giai đoạn, trong đó làm rõ khả năng đáp ứng các nội dung bảo đảm chất lượng giáo dục quy định tại các Điều 36, 37 và 38 Nghị định số </w:t>
      </w:r>
      <w:hyperlink r:id="rId22" w:tgtFrame="_blank" w:tooltip="Nghị định 86/2018/NĐ-CP" w:history="1">
        <w:r w:rsidRPr="00195DE6">
          <w:rPr>
            <w:szCs w:val="28"/>
            <w:lang w:val="vi-VN"/>
          </w:rPr>
          <w:t>86/2018/NĐ-CP</w:t>
        </w:r>
      </w:hyperlink>
      <w:r w:rsidRPr="00195DE6">
        <w:rPr>
          <w:szCs w:val="28"/>
          <w:lang w:val="vi-VN"/>
        </w:rPr>
        <w:t> ;</w:t>
      </w:r>
    </w:p>
    <w:p w:rsidR="005C4324" w:rsidRPr="00195DE6" w:rsidRDefault="005C4324" w:rsidP="007D3344">
      <w:pPr>
        <w:shd w:val="clear" w:color="auto" w:fill="FFFFFF"/>
        <w:spacing w:line="234" w:lineRule="atLeast"/>
        <w:jc w:val="both"/>
        <w:rPr>
          <w:szCs w:val="28"/>
        </w:rPr>
      </w:pPr>
      <w:r w:rsidRPr="00195DE6">
        <w:rPr>
          <w:szCs w:val="28"/>
          <w:lang w:val="vi-VN"/>
        </w:rPr>
        <w:t>d) Bản sao có chứng thực hoặc bản sao kèm theo bản gốc để đối chiếu của văn bản chấp thuận cho thuê đất của Ủy ban nhân dân cấp tỉnh đối với trường h</w:t>
      </w:r>
      <w:r w:rsidRPr="00195DE6">
        <w:rPr>
          <w:szCs w:val="28"/>
        </w:rPr>
        <w:t>ợ</w:t>
      </w:r>
      <w:r w:rsidRPr="00195DE6">
        <w:rPr>
          <w:szCs w:val="28"/>
          <w:lang w:val="vi-VN"/>
        </w:rPr>
        <w:t>p xây dựng cơ sở vật chất (trong đó xác định rõ địa chỉ, diện tích, mốc giới của khu đất) hoặc thỏa thuận về nguyên tắc thuê cơ sở vật chất sẵn có phù h</w:t>
      </w:r>
      <w:r w:rsidRPr="00195DE6">
        <w:rPr>
          <w:szCs w:val="28"/>
        </w:rPr>
        <w:t>ợ</w:t>
      </w:r>
      <w:r w:rsidRPr="00195DE6">
        <w:rPr>
          <w:szCs w:val="28"/>
          <w:lang w:val="vi-VN"/>
        </w:rPr>
        <w:t>p với quy định tại khoản 5 Điều 36 Nghị định số </w:t>
      </w:r>
      <w:hyperlink r:id="rId23" w:tgtFrame="_blank" w:tooltip="Nghị định 86/2018/NĐ-CP" w:history="1">
        <w:r w:rsidRPr="00195DE6">
          <w:rPr>
            <w:szCs w:val="28"/>
            <w:lang w:val="vi-VN"/>
          </w:rPr>
          <w:t>86/2018/NĐ-CP</w:t>
        </w:r>
      </w:hyperlink>
      <w:r w:rsidRPr="00195DE6">
        <w:rPr>
          <w:szCs w:val="28"/>
          <w:lang w:val="vi-VN"/>
        </w:rPr>
        <w:t> và các giấy tờ pháp lý liên quan;</w:t>
      </w:r>
    </w:p>
    <w:p w:rsidR="005C4324" w:rsidRPr="00195DE6" w:rsidRDefault="005C4324" w:rsidP="007D3344">
      <w:pPr>
        <w:shd w:val="clear" w:color="auto" w:fill="FFFFFF"/>
        <w:spacing w:before="120" w:after="120" w:line="234" w:lineRule="atLeast"/>
        <w:jc w:val="both"/>
        <w:rPr>
          <w:szCs w:val="28"/>
        </w:rPr>
      </w:pPr>
      <w:r w:rsidRPr="00195DE6">
        <w:rPr>
          <w:szCs w:val="28"/>
          <w:lang w:val="vi-VN"/>
        </w:rPr>
        <w:t>đ) Kế hoạch về cơ sở vật chất của cơ sở giáo dục hoặc dự án đầu tư xây dựng cơ sở vật chất, bao gồm phần thuyết minh và thiết kế chi tiết cơ sở giáo dục;</w:t>
      </w:r>
    </w:p>
    <w:p w:rsidR="005C4324" w:rsidRPr="00195DE6" w:rsidRDefault="005C4324" w:rsidP="005C4324">
      <w:pPr>
        <w:shd w:val="clear" w:color="auto" w:fill="FFFFFF"/>
        <w:spacing w:line="234" w:lineRule="atLeast"/>
        <w:rPr>
          <w:szCs w:val="28"/>
        </w:rPr>
      </w:pPr>
      <w:r w:rsidRPr="00195DE6">
        <w:rPr>
          <w:szCs w:val="28"/>
          <w:lang w:val="vi-VN"/>
        </w:rPr>
        <w:t>e) Văn bản chứng minh năng lực tài chính theo mức quy định tại Điều 35 Nghị định số </w:t>
      </w:r>
      <w:hyperlink r:id="rId24" w:tgtFrame="_blank" w:tooltip="Nghị định 86/2018/NĐ-CP" w:history="1">
        <w:r w:rsidRPr="00195DE6">
          <w:rPr>
            <w:szCs w:val="28"/>
            <w:lang w:val="vi-VN"/>
          </w:rPr>
          <w:t>86/2018/NĐ-CP</w:t>
        </w:r>
      </w:hyperlink>
      <w:r w:rsidRPr="00195DE6">
        <w:rPr>
          <w:szCs w:val="28"/>
          <w:lang w:val="vi-VN"/>
        </w:rPr>
        <w:t> .</w:t>
      </w:r>
    </w:p>
    <w:p w:rsidR="005C4324" w:rsidRPr="00195DE6" w:rsidRDefault="00470026" w:rsidP="005C4324">
      <w:pPr>
        <w:shd w:val="clear" w:color="auto" w:fill="FFFFFF"/>
        <w:spacing w:before="120" w:after="120" w:line="234" w:lineRule="atLeast"/>
        <w:rPr>
          <w:szCs w:val="28"/>
        </w:rPr>
      </w:pPr>
      <w:r>
        <w:rPr>
          <w:szCs w:val="28"/>
        </w:rPr>
        <w:t>38</w:t>
      </w:r>
      <w:r w:rsidR="005C4324" w:rsidRPr="00195DE6">
        <w:rPr>
          <w:szCs w:val="28"/>
          <w:lang w:val="vi-VN"/>
        </w:rPr>
        <w:t>.3.2. Số lượng hồ sơ: 01 bộ hồ sơ.</w:t>
      </w:r>
    </w:p>
    <w:p w:rsidR="005C4324" w:rsidRPr="00195DE6" w:rsidRDefault="00470026" w:rsidP="005C4324">
      <w:pPr>
        <w:shd w:val="clear" w:color="auto" w:fill="FFFFFF"/>
        <w:spacing w:before="120" w:after="120" w:line="234" w:lineRule="atLeast"/>
        <w:rPr>
          <w:szCs w:val="28"/>
        </w:rPr>
      </w:pPr>
      <w:r>
        <w:rPr>
          <w:i/>
          <w:szCs w:val="28"/>
        </w:rPr>
        <w:t>38</w:t>
      </w:r>
      <w:r w:rsidR="005C4324" w:rsidRPr="00135E35">
        <w:rPr>
          <w:i/>
          <w:szCs w:val="28"/>
          <w:lang w:val="vi-VN"/>
        </w:rPr>
        <w:t>.4. Thời hạn giải quyết:</w:t>
      </w:r>
      <w:r w:rsidR="005C4324" w:rsidRPr="00195DE6">
        <w:rPr>
          <w:szCs w:val="28"/>
          <w:lang w:val="vi-VN"/>
        </w:rPr>
        <w:t xml:space="preserve"> 45 ngày kể từ ngày nhận đủ hồ sơ theo quy định.</w:t>
      </w:r>
    </w:p>
    <w:p w:rsidR="005C4324" w:rsidRPr="00195DE6" w:rsidRDefault="00470026" w:rsidP="005C4324">
      <w:pPr>
        <w:shd w:val="clear" w:color="auto" w:fill="FFFFFF"/>
        <w:spacing w:before="120" w:after="120" w:line="234" w:lineRule="atLeast"/>
        <w:rPr>
          <w:szCs w:val="28"/>
        </w:rPr>
      </w:pPr>
      <w:r>
        <w:rPr>
          <w:i/>
          <w:szCs w:val="28"/>
        </w:rPr>
        <w:t>38</w:t>
      </w:r>
      <w:r w:rsidR="005C4324" w:rsidRPr="00135E35">
        <w:rPr>
          <w:i/>
          <w:szCs w:val="28"/>
          <w:lang w:val="vi-VN"/>
        </w:rPr>
        <w:t>.5. Đối tượng thực hiện thủ tục hành chính:</w:t>
      </w:r>
      <w:r w:rsidR="005C4324" w:rsidRPr="00195DE6">
        <w:rPr>
          <w:szCs w:val="28"/>
          <w:lang w:val="vi-VN"/>
        </w:rPr>
        <w:t xml:space="preserve"> Nhà đầu tư nước ngoài.</w:t>
      </w:r>
    </w:p>
    <w:p w:rsidR="005C4324" w:rsidRPr="00135E35" w:rsidRDefault="00470026" w:rsidP="005C4324">
      <w:pPr>
        <w:shd w:val="clear" w:color="auto" w:fill="FFFFFF"/>
        <w:spacing w:before="120" w:after="120" w:line="234" w:lineRule="atLeast"/>
        <w:rPr>
          <w:i/>
          <w:szCs w:val="28"/>
        </w:rPr>
      </w:pPr>
      <w:r>
        <w:rPr>
          <w:i/>
          <w:szCs w:val="28"/>
        </w:rPr>
        <w:t>38</w:t>
      </w:r>
      <w:r w:rsidR="005C4324" w:rsidRPr="00135E35">
        <w:rPr>
          <w:i/>
          <w:szCs w:val="28"/>
          <w:lang w:val="vi-VN"/>
        </w:rPr>
        <w:t>.6. Cơ quan thực hiện thủ tục hành chính:</w:t>
      </w:r>
    </w:p>
    <w:p w:rsidR="005C4324" w:rsidRPr="00195DE6" w:rsidRDefault="005C4324" w:rsidP="005C4324">
      <w:pPr>
        <w:shd w:val="clear" w:color="auto" w:fill="FFFFFF"/>
        <w:spacing w:before="120" w:after="120" w:line="234" w:lineRule="atLeast"/>
        <w:rPr>
          <w:szCs w:val="28"/>
        </w:rPr>
      </w:pPr>
      <w:r w:rsidRPr="00195DE6">
        <w:rPr>
          <w:szCs w:val="28"/>
          <w:lang w:val="vi-VN"/>
        </w:rPr>
        <w:t>- Cơ quan trực tiếp thực hiện: Sở Giáo dục và Đào tạo;</w:t>
      </w:r>
    </w:p>
    <w:p w:rsidR="005C4324" w:rsidRPr="00195DE6" w:rsidRDefault="005C4324" w:rsidP="005C4324">
      <w:pPr>
        <w:shd w:val="clear" w:color="auto" w:fill="FFFFFF"/>
        <w:spacing w:before="120" w:after="120" w:line="234" w:lineRule="atLeast"/>
        <w:rPr>
          <w:szCs w:val="28"/>
        </w:rPr>
      </w:pPr>
      <w:r w:rsidRPr="00195DE6">
        <w:rPr>
          <w:szCs w:val="28"/>
          <w:lang w:val="vi-VN"/>
        </w:rPr>
        <w:t>- Cơ quan/Ngườ</w:t>
      </w:r>
      <w:r w:rsidRPr="00195DE6">
        <w:rPr>
          <w:szCs w:val="28"/>
        </w:rPr>
        <w:t>i </w:t>
      </w:r>
      <w:r w:rsidRPr="00195DE6">
        <w:rPr>
          <w:szCs w:val="28"/>
          <w:lang w:val="vi-VN"/>
        </w:rPr>
        <w:t>có thẩm quyền quyết định: Chủ tịch Ủy ban nhân dân cấp tỉnh.</w:t>
      </w:r>
    </w:p>
    <w:p w:rsidR="005C4324" w:rsidRPr="00195DE6" w:rsidRDefault="00470026" w:rsidP="005C4324">
      <w:pPr>
        <w:shd w:val="clear" w:color="auto" w:fill="FFFFFF"/>
        <w:spacing w:before="120" w:after="120" w:line="234" w:lineRule="atLeast"/>
        <w:rPr>
          <w:szCs w:val="28"/>
        </w:rPr>
      </w:pPr>
      <w:r>
        <w:rPr>
          <w:i/>
          <w:szCs w:val="28"/>
        </w:rPr>
        <w:t>38</w:t>
      </w:r>
      <w:r w:rsidR="005C4324" w:rsidRPr="00135E35">
        <w:rPr>
          <w:i/>
          <w:szCs w:val="28"/>
          <w:lang w:val="vi-VN"/>
        </w:rPr>
        <w:t>.7. Kết quả thực hiện thủ tục hành chính:</w:t>
      </w:r>
      <w:r w:rsidR="005C4324" w:rsidRPr="00195DE6">
        <w:rPr>
          <w:szCs w:val="28"/>
          <w:lang w:val="vi-VN"/>
        </w:rPr>
        <w:t xml:space="preserve"> Quyết định cho phép thành lập cơ sở giáo dục có vốn đầu tư nước ngoài của Chủ tịch Ủy ban nhân dân cấp tỉnh.</w:t>
      </w:r>
    </w:p>
    <w:p w:rsidR="005C4324" w:rsidRPr="00195DE6" w:rsidRDefault="00470026" w:rsidP="005C4324">
      <w:pPr>
        <w:shd w:val="clear" w:color="auto" w:fill="FFFFFF"/>
        <w:spacing w:before="120" w:after="120" w:line="234" w:lineRule="atLeast"/>
        <w:rPr>
          <w:szCs w:val="28"/>
        </w:rPr>
      </w:pPr>
      <w:r>
        <w:rPr>
          <w:i/>
          <w:szCs w:val="28"/>
        </w:rPr>
        <w:t>38</w:t>
      </w:r>
      <w:r w:rsidR="005C4324" w:rsidRPr="00135E35">
        <w:rPr>
          <w:i/>
          <w:szCs w:val="28"/>
          <w:lang w:val="vi-VN"/>
        </w:rPr>
        <w:t>.8. Lệ phí:</w:t>
      </w:r>
      <w:r w:rsidR="005C4324" w:rsidRPr="00195DE6">
        <w:rPr>
          <w:szCs w:val="28"/>
          <w:lang w:val="vi-VN"/>
        </w:rPr>
        <w:t xml:space="preserve"> Không.</w:t>
      </w:r>
    </w:p>
    <w:p w:rsidR="005C4324" w:rsidRPr="00135E35" w:rsidRDefault="00470026" w:rsidP="005C4324">
      <w:pPr>
        <w:shd w:val="clear" w:color="auto" w:fill="FFFFFF"/>
        <w:spacing w:before="120" w:after="120" w:line="234" w:lineRule="atLeast"/>
        <w:rPr>
          <w:i/>
          <w:szCs w:val="28"/>
        </w:rPr>
      </w:pPr>
      <w:r>
        <w:rPr>
          <w:i/>
          <w:szCs w:val="28"/>
        </w:rPr>
        <w:t>38</w:t>
      </w:r>
      <w:r w:rsidR="005C4324" w:rsidRPr="00135E35">
        <w:rPr>
          <w:i/>
          <w:szCs w:val="28"/>
          <w:lang w:val="vi-VN"/>
        </w:rPr>
        <w:t>.9. Tên mẫu đơn, mẫu tờ khai:</w:t>
      </w:r>
    </w:p>
    <w:p w:rsidR="005C4324" w:rsidRPr="00195DE6" w:rsidRDefault="005C4324" w:rsidP="00135E35">
      <w:pPr>
        <w:shd w:val="clear" w:color="auto" w:fill="FFFFFF"/>
        <w:spacing w:line="234" w:lineRule="atLeast"/>
        <w:ind w:firstLine="720"/>
        <w:rPr>
          <w:szCs w:val="28"/>
        </w:rPr>
      </w:pPr>
      <w:r w:rsidRPr="00195DE6">
        <w:rPr>
          <w:szCs w:val="28"/>
          <w:lang w:val="vi-VN"/>
        </w:rPr>
        <w:t>- Đơn đề nghị cho phép thành lập cơ sở giáo dục theo M</w:t>
      </w:r>
      <w:r w:rsidRPr="00195DE6">
        <w:rPr>
          <w:szCs w:val="28"/>
        </w:rPr>
        <w:t>ẫ</w:t>
      </w:r>
      <w:r w:rsidRPr="00195DE6">
        <w:rPr>
          <w:szCs w:val="28"/>
          <w:lang w:val="vi-VN"/>
        </w:rPr>
        <w:t>u số 13 tại Phụ lục Nghị định số</w:t>
      </w:r>
      <w:hyperlink r:id="rId25" w:tgtFrame="_blank" w:tooltip="Nghị định 86/2018/NĐ-CP" w:history="1">
        <w:r w:rsidRPr="00195DE6">
          <w:rPr>
            <w:szCs w:val="28"/>
            <w:lang w:val="vi-VN"/>
          </w:rPr>
          <w:t>86/2018/NĐ-CP</w:t>
        </w:r>
      </w:hyperlink>
      <w:r w:rsidRPr="00195DE6">
        <w:rPr>
          <w:szCs w:val="28"/>
          <w:lang w:val="vi-VN"/>
        </w:rPr>
        <w:t> ;</w:t>
      </w:r>
    </w:p>
    <w:p w:rsidR="005C4324" w:rsidRPr="00195DE6" w:rsidRDefault="005C4324" w:rsidP="00135E35">
      <w:pPr>
        <w:shd w:val="clear" w:color="auto" w:fill="FFFFFF"/>
        <w:spacing w:line="234" w:lineRule="atLeast"/>
        <w:ind w:firstLine="720"/>
        <w:rPr>
          <w:szCs w:val="28"/>
        </w:rPr>
      </w:pPr>
      <w:r w:rsidRPr="00195DE6">
        <w:rPr>
          <w:szCs w:val="28"/>
          <w:lang w:val="vi-VN"/>
        </w:rPr>
        <w:t>- Đề án thành lập cơ sở giáo dục theo M</w:t>
      </w:r>
      <w:r w:rsidRPr="00195DE6">
        <w:rPr>
          <w:szCs w:val="28"/>
        </w:rPr>
        <w:t>ẫ</w:t>
      </w:r>
      <w:r w:rsidRPr="00195DE6">
        <w:rPr>
          <w:szCs w:val="28"/>
          <w:lang w:val="vi-VN"/>
        </w:rPr>
        <w:t>u số 14 tại Phụ lục Nghị định số </w:t>
      </w:r>
      <w:hyperlink r:id="rId26" w:tgtFrame="_blank" w:tooltip="Nghị định 86/2018/NĐ-CP" w:history="1">
        <w:r w:rsidRPr="00195DE6">
          <w:rPr>
            <w:szCs w:val="28"/>
            <w:lang w:val="vi-VN"/>
          </w:rPr>
          <w:t>86/2018/NĐ-CP</w:t>
        </w:r>
      </w:hyperlink>
      <w:r w:rsidRPr="00195DE6">
        <w:rPr>
          <w:szCs w:val="28"/>
          <w:lang w:val="vi-VN"/>
        </w:rPr>
        <w:t> .</w:t>
      </w:r>
    </w:p>
    <w:p w:rsidR="005C4324" w:rsidRPr="00135E35" w:rsidRDefault="00470026" w:rsidP="005C4324">
      <w:pPr>
        <w:shd w:val="clear" w:color="auto" w:fill="FFFFFF"/>
        <w:spacing w:before="120" w:after="120" w:line="234" w:lineRule="atLeast"/>
        <w:rPr>
          <w:i/>
          <w:szCs w:val="28"/>
        </w:rPr>
      </w:pPr>
      <w:r>
        <w:rPr>
          <w:i/>
          <w:szCs w:val="28"/>
        </w:rPr>
        <w:t>38</w:t>
      </w:r>
      <w:r w:rsidR="005C4324" w:rsidRPr="00135E35">
        <w:rPr>
          <w:i/>
          <w:szCs w:val="28"/>
          <w:lang w:val="vi-VN"/>
        </w:rPr>
        <w:t>.10. Yêu cầu, điều kiện thực hiện thủ tục hành chính:</w:t>
      </w:r>
    </w:p>
    <w:p w:rsidR="005C4324" w:rsidRPr="00195DE6" w:rsidRDefault="00470026" w:rsidP="005C4324">
      <w:pPr>
        <w:shd w:val="clear" w:color="auto" w:fill="FFFFFF"/>
        <w:spacing w:before="120" w:after="120" w:line="234" w:lineRule="atLeast"/>
        <w:rPr>
          <w:szCs w:val="28"/>
        </w:rPr>
      </w:pPr>
      <w:r>
        <w:rPr>
          <w:szCs w:val="28"/>
        </w:rPr>
        <w:t>38</w:t>
      </w:r>
      <w:r w:rsidR="005C4324" w:rsidRPr="00195DE6">
        <w:rPr>
          <w:szCs w:val="28"/>
          <w:lang w:val="vi-VN"/>
        </w:rPr>
        <w:t>.10.1. Năng lực tài chính:</w:t>
      </w:r>
    </w:p>
    <w:p w:rsidR="005C4324" w:rsidRPr="00195DE6" w:rsidRDefault="005C4324" w:rsidP="007D3344">
      <w:pPr>
        <w:shd w:val="clear" w:color="auto" w:fill="FFFFFF"/>
        <w:spacing w:before="120" w:after="120" w:line="234" w:lineRule="atLeast"/>
        <w:jc w:val="both"/>
        <w:rPr>
          <w:szCs w:val="28"/>
        </w:rPr>
      </w:pPr>
      <w:r w:rsidRPr="00195DE6">
        <w:rPr>
          <w:szCs w:val="28"/>
          <w:lang w:val="vi-VN"/>
        </w:rPr>
        <w:t>a) Dự án đầu tư thành lập cơ sở giáo dục mầm non phải có suất đầu tư ít nhất là 30 triệu đồng/trẻ (không bao gồm các chi phí sử dụng đất). Tổng số vốn đầu tư ít nhất được tính toán căn cứ thời điểm có quy mô dự kiến cao nhất. Kế hoạch vốn đầu tư phải phù hợp với quy mô dự kiến của từng giai đoạn.</w:t>
      </w:r>
    </w:p>
    <w:p w:rsidR="005C4324" w:rsidRPr="00195DE6" w:rsidRDefault="005C4324" w:rsidP="007D3344">
      <w:pPr>
        <w:shd w:val="clear" w:color="auto" w:fill="FFFFFF"/>
        <w:spacing w:before="120" w:after="120" w:line="234" w:lineRule="atLeast"/>
        <w:jc w:val="both"/>
        <w:rPr>
          <w:szCs w:val="28"/>
        </w:rPr>
      </w:pPr>
      <w:r w:rsidRPr="00195DE6">
        <w:rPr>
          <w:szCs w:val="28"/>
          <w:lang w:val="vi-VN"/>
        </w:rPr>
        <w:t>b) Dự án đầu tư thành lập cơ sở giáo dục phổ thông phải có suất đầu tư ít nhất là 50 triệu đồng/học sinh (không bao gồm các chi phí sử dụng đ</w:t>
      </w:r>
      <w:r w:rsidRPr="00195DE6">
        <w:rPr>
          <w:szCs w:val="28"/>
        </w:rPr>
        <w:t>ấ</w:t>
      </w:r>
      <w:r w:rsidRPr="00195DE6">
        <w:rPr>
          <w:szCs w:val="28"/>
          <w:lang w:val="vi-VN"/>
        </w:rPr>
        <w:t>t). Tổng số v</w:t>
      </w:r>
      <w:r w:rsidRPr="00195DE6">
        <w:rPr>
          <w:szCs w:val="28"/>
        </w:rPr>
        <w:t>ố</w:t>
      </w:r>
      <w:r w:rsidRPr="00195DE6">
        <w:rPr>
          <w:szCs w:val="28"/>
          <w:lang w:val="vi-VN"/>
        </w:rPr>
        <w:t>n đ</w:t>
      </w:r>
      <w:r w:rsidRPr="00195DE6">
        <w:rPr>
          <w:szCs w:val="28"/>
        </w:rPr>
        <w:t>ầ</w:t>
      </w:r>
      <w:r w:rsidRPr="00195DE6">
        <w:rPr>
          <w:szCs w:val="28"/>
          <w:lang w:val="vi-VN"/>
        </w:rPr>
        <w:t>u tư ít nhất được tính toán căn cứ thời điểm có quy mô dự kiến cao nhất, nhưng không thấp hơn 50 tỷ đồng.</w:t>
      </w:r>
    </w:p>
    <w:p w:rsidR="005C4324" w:rsidRPr="00195DE6" w:rsidRDefault="00470026" w:rsidP="005C4324">
      <w:pPr>
        <w:shd w:val="clear" w:color="auto" w:fill="FFFFFF"/>
        <w:spacing w:before="120" w:after="120" w:line="234" w:lineRule="atLeast"/>
        <w:rPr>
          <w:szCs w:val="28"/>
        </w:rPr>
      </w:pPr>
      <w:r>
        <w:rPr>
          <w:szCs w:val="28"/>
        </w:rPr>
        <w:t>38</w:t>
      </w:r>
      <w:r w:rsidR="005C4324" w:rsidRPr="00195DE6">
        <w:rPr>
          <w:szCs w:val="28"/>
          <w:lang w:val="vi-VN"/>
        </w:rPr>
        <w:t>.10.2. Cơ sở vật chất, thiết bị:</w:t>
      </w:r>
    </w:p>
    <w:p w:rsidR="005C4324" w:rsidRPr="00195DE6" w:rsidRDefault="00470026" w:rsidP="005C4324">
      <w:pPr>
        <w:shd w:val="clear" w:color="auto" w:fill="FFFFFF"/>
        <w:spacing w:before="120" w:after="120" w:line="234" w:lineRule="atLeast"/>
        <w:rPr>
          <w:szCs w:val="28"/>
        </w:rPr>
      </w:pPr>
      <w:r>
        <w:rPr>
          <w:szCs w:val="28"/>
        </w:rPr>
        <w:t>38</w:t>
      </w:r>
      <w:r w:rsidR="005C4324" w:rsidRPr="00195DE6">
        <w:rPr>
          <w:szCs w:val="28"/>
          <w:lang w:val="vi-VN"/>
        </w:rPr>
        <w:t>.10.2.1. Đối với cơ sở giáo dục mầm non:</w:t>
      </w:r>
    </w:p>
    <w:p w:rsidR="005C4324" w:rsidRPr="00195DE6" w:rsidRDefault="005C4324" w:rsidP="007D3344">
      <w:pPr>
        <w:shd w:val="clear" w:color="auto" w:fill="FFFFFF"/>
        <w:spacing w:before="120" w:after="120" w:line="234" w:lineRule="atLeast"/>
        <w:jc w:val="both"/>
        <w:rPr>
          <w:szCs w:val="28"/>
        </w:rPr>
      </w:pPr>
      <w:r w:rsidRPr="00195DE6">
        <w:rPr>
          <w:szCs w:val="28"/>
          <w:lang w:val="vi-VN"/>
        </w:rPr>
        <w:t>a) Trường tập trung tại một địa điểm, có môi trường tốt. Diện tích mặt bằng xây dựng trường được xác định trên cơ sở số nhóm lớp, số trẻ với bình quân ít nhất 08 m</w:t>
      </w:r>
      <w:r w:rsidRPr="00195DE6">
        <w:rPr>
          <w:szCs w:val="28"/>
          <w:vertAlign w:val="superscript"/>
          <w:lang w:val="vi-VN"/>
        </w:rPr>
        <w:t>2</w:t>
      </w:r>
      <w:r w:rsidRPr="00195DE6">
        <w:rPr>
          <w:szCs w:val="28"/>
          <w:lang w:val="vi-VN"/>
        </w:rPr>
        <w:t>/trẻ đối với khu vực thành phố, thị xã và 12 m</w:t>
      </w:r>
      <w:r w:rsidRPr="00195DE6">
        <w:rPr>
          <w:szCs w:val="28"/>
          <w:vertAlign w:val="superscript"/>
          <w:lang w:val="vi-VN"/>
        </w:rPr>
        <w:t>2</w:t>
      </w:r>
      <w:r w:rsidRPr="00195DE6">
        <w:rPr>
          <w:szCs w:val="28"/>
          <w:lang w:val="vi-VN"/>
        </w:rPr>
        <w:t>/trẻ đối với khu vực nông thôn;</w:t>
      </w:r>
    </w:p>
    <w:p w:rsidR="005C4324" w:rsidRPr="00195DE6" w:rsidRDefault="005C4324" w:rsidP="007D3344">
      <w:pPr>
        <w:shd w:val="clear" w:color="auto" w:fill="FFFFFF"/>
        <w:spacing w:before="120" w:after="120" w:line="234" w:lineRule="atLeast"/>
        <w:jc w:val="both"/>
        <w:rPr>
          <w:szCs w:val="28"/>
        </w:rPr>
      </w:pPr>
      <w:r w:rsidRPr="00195DE6">
        <w:rPr>
          <w:szCs w:val="28"/>
          <w:lang w:val="vi-VN"/>
        </w:rPr>
        <w:t>b) Có phòng học, phòng ngủ của trẻ và các phòng chức năng phù hợp về diện tích, ánh sáng, bàn ghế, thiết bị, đồ dùng chăm sóc và giáo dục </w:t>
      </w:r>
      <w:r w:rsidRPr="00195DE6">
        <w:rPr>
          <w:szCs w:val="28"/>
        </w:rPr>
        <w:t>tr</w:t>
      </w:r>
      <w:r w:rsidRPr="00195DE6">
        <w:rPr>
          <w:szCs w:val="28"/>
          <w:lang w:val="vi-VN"/>
        </w:rPr>
        <w:t>ẻ;</w:t>
      </w:r>
    </w:p>
    <w:p w:rsidR="005C4324" w:rsidRPr="00195DE6" w:rsidRDefault="005C4324" w:rsidP="007D3344">
      <w:pPr>
        <w:shd w:val="clear" w:color="auto" w:fill="FFFFFF"/>
        <w:spacing w:before="120" w:after="120" w:line="234" w:lineRule="atLeast"/>
        <w:jc w:val="both"/>
        <w:rPr>
          <w:szCs w:val="28"/>
        </w:rPr>
      </w:pPr>
      <w:r w:rsidRPr="00195DE6">
        <w:rPr>
          <w:szCs w:val="28"/>
          <w:lang w:val="vi-VN"/>
        </w:rPr>
        <w:t>c) Có văn phòng nhà trường, phòng ban giám hiệu, phòng hành chính quản trị, phòng y tế, phòng bảo vệ, phòng dành cho nhân viên phù hợp về diện tích, trang thiết bị, đồ dùng phục vụ cho việc quản lý, chăm sóc, nuôi dưỡng và giáo dục trẻ;</w:t>
      </w:r>
    </w:p>
    <w:p w:rsidR="005C4324" w:rsidRPr="00195DE6" w:rsidRDefault="005C4324" w:rsidP="007D3344">
      <w:pPr>
        <w:shd w:val="clear" w:color="auto" w:fill="FFFFFF"/>
        <w:spacing w:before="120" w:after="120" w:line="234" w:lineRule="atLeast"/>
        <w:jc w:val="both"/>
        <w:rPr>
          <w:szCs w:val="28"/>
        </w:rPr>
      </w:pPr>
      <w:r w:rsidRPr="00195DE6">
        <w:rPr>
          <w:szCs w:val="28"/>
          <w:lang w:val="vi-VN"/>
        </w:rPr>
        <w:t>d) Có hệ thống nước sạch, hệ thống thoát nước, phòng vệ sinh phù hợp, có thiết bị vệ sinh bảo đảm an toàn, sạch sẽ, đáp ứng mọi sinh hoạt của trường;</w:t>
      </w:r>
    </w:p>
    <w:p w:rsidR="005C4324" w:rsidRPr="00195DE6" w:rsidRDefault="005C4324" w:rsidP="007D3344">
      <w:pPr>
        <w:shd w:val="clear" w:color="auto" w:fill="FFFFFF"/>
        <w:spacing w:before="120" w:after="120" w:line="234" w:lineRule="atLeast"/>
        <w:jc w:val="both"/>
        <w:rPr>
          <w:szCs w:val="28"/>
        </w:rPr>
      </w:pPr>
      <w:r w:rsidRPr="00195DE6">
        <w:rPr>
          <w:szCs w:val="28"/>
          <w:lang w:val="vi-VN"/>
        </w:rPr>
        <w:t>đ) Có nhà bếp được tổ chức theo quy trình hoạt động một chiều với các thiết bị, đồ dùng phù hợp, bảo đảm vệ sinh an toàn thực phẩm nếu trường tổ chức nấu ăn cho trẻ;</w:t>
      </w:r>
    </w:p>
    <w:p w:rsidR="005C4324" w:rsidRPr="00195DE6" w:rsidRDefault="005C4324" w:rsidP="007D3344">
      <w:pPr>
        <w:shd w:val="clear" w:color="auto" w:fill="FFFFFF"/>
        <w:spacing w:line="234" w:lineRule="atLeast"/>
        <w:jc w:val="both"/>
        <w:rPr>
          <w:szCs w:val="28"/>
        </w:rPr>
      </w:pPr>
      <w:r w:rsidRPr="00195DE6">
        <w:rPr>
          <w:szCs w:val="28"/>
          <w:lang w:val="vi-VN"/>
        </w:rPr>
        <w:t>e) Có sân chơi, tường bao quanh khu vực trường, có cổng trường với biển trường ghi rõ tên trường theo quy định tại Điều 29 Nghị định số </w:t>
      </w:r>
      <w:hyperlink r:id="rId27" w:tgtFrame="_blank" w:tooltip="Nghị định 86/2018/NĐ-CP" w:history="1">
        <w:r w:rsidRPr="00195DE6">
          <w:rPr>
            <w:szCs w:val="28"/>
            <w:lang w:val="vi-VN"/>
          </w:rPr>
          <w:t>86/2018/NĐ-CP</w:t>
        </w:r>
      </w:hyperlink>
      <w:r w:rsidRPr="00195DE6">
        <w:rPr>
          <w:szCs w:val="28"/>
          <w:lang w:val="vi-VN"/>
        </w:rPr>
        <w:t> ;</w:t>
      </w:r>
    </w:p>
    <w:p w:rsidR="005C4324" w:rsidRPr="00195DE6" w:rsidRDefault="005C4324" w:rsidP="007D3344">
      <w:pPr>
        <w:shd w:val="clear" w:color="auto" w:fill="FFFFFF"/>
        <w:spacing w:before="120" w:after="120" w:line="234" w:lineRule="atLeast"/>
        <w:jc w:val="both"/>
        <w:rPr>
          <w:szCs w:val="28"/>
        </w:rPr>
      </w:pPr>
      <w:r w:rsidRPr="00195DE6">
        <w:rPr>
          <w:szCs w:val="28"/>
          <w:lang w:val="vi-VN"/>
        </w:rPr>
        <w:t>g) Trong khu vực trường có cây xanh. Toàn bộ các thiết kế xây dựng và trang thiết bị, đồ dùng, đồ chơi của trường phải bảo đảm an toàn tuyệt đối cho trẻ.</w:t>
      </w:r>
    </w:p>
    <w:p w:rsidR="005C4324" w:rsidRPr="00195DE6" w:rsidRDefault="00DB4AD9" w:rsidP="007D3344">
      <w:pPr>
        <w:shd w:val="clear" w:color="auto" w:fill="FFFFFF"/>
        <w:spacing w:before="120" w:after="120" w:line="234" w:lineRule="atLeast"/>
        <w:jc w:val="both"/>
        <w:rPr>
          <w:szCs w:val="28"/>
        </w:rPr>
      </w:pPr>
      <w:r>
        <w:rPr>
          <w:szCs w:val="28"/>
        </w:rPr>
        <w:t>38</w:t>
      </w:r>
      <w:r w:rsidR="005C4324" w:rsidRPr="00195DE6">
        <w:rPr>
          <w:szCs w:val="28"/>
          <w:lang w:val="vi-VN"/>
        </w:rPr>
        <w:t>.10.2.2. Đối với cơ sở giáo dục phổ thông:</w:t>
      </w:r>
    </w:p>
    <w:p w:rsidR="005C4324" w:rsidRPr="00195DE6" w:rsidRDefault="005C4324" w:rsidP="007D3344">
      <w:pPr>
        <w:shd w:val="clear" w:color="auto" w:fill="FFFFFF"/>
        <w:spacing w:before="120" w:after="120" w:line="234" w:lineRule="atLeast"/>
        <w:jc w:val="both"/>
        <w:rPr>
          <w:szCs w:val="28"/>
        </w:rPr>
      </w:pPr>
      <w:r w:rsidRPr="00195DE6">
        <w:rPr>
          <w:szCs w:val="28"/>
          <w:lang w:val="vi-VN"/>
        </w:rPr>
        <w:t>a) Trường tập trung tại một địa điểm, có môi trường tốt. Diện tích mặt bằng xây dựng trường được xác định trên cơ sở số lớp, số học sinh và đ</w:t>
      </w:r>
      <w:r w:rsidRPr="00195DE6">
        <w:rPr>
          <w:szCs w:val="28"/>
        </w:rPr>
        <w:t>ặ</w:t>
      </w:r>
      <w:r w:rsidRPr="00195DE6">
        <w:rPr>
          <w:szCs w:val="28"/>
          <w:lang w:val="vi-VN"/>
        </w:rPr>
        <w:t>c điểm vùng miền, với mức bình quân ít nhất là 06 m</w:t>
      </w:r>
      <w:r w:rsidRPr="00195DE6">
        <w:rPr>
          <w:szCs w:val="28"/>
          <w:vertAlign w:val="superscript"/>
          <w:lang w:val="vi-VN"/>
        </w:rPr>
        <w:t>2</w:t>
      </w:r>
      <w:r w:rsidRPr="00195DE6">
        <w:rPr>
          <w:szCs w:val="28"/>
          <w:lang w:val="vi-VN"/>
        </w:rPr>
        <w:t>/học sinh đối với khu vực thành phố, thị xã và 10 m</w:t>
      </w:r>
      <w:r w:rsidRPr="00195DE6">
        <w:rPr>
          <w:szCs w:val="28"/>
          <w:vertAlign w:val="superscript"/>
          <w:lang w:val="vi-VN"/>
        </w:rPr>
        <w:t>2</w:t>
      </w:r>
      <w:r w:rsidRPr="00195DE6">
        <w:rPr>
          <w:szCs w:val="28"/>
          <w:lang w:val="vi-VN"/>
        </w:rPr>
        <w:t>/học sinh đ</w:t>
      </w:r>
      <w:r w:rsidRPr="00195DE6">
        <w:rPr>
          <w:szCs w:val="28"/>
        </w:rPr>
        <w:t>ố</w:t>
      </w:r>
      <w:r w:rsidRPr="00195DE6">
        <w:rPr>
          <w:szCs w:val="28"/>
          <w:lang w:val="vi-VN"/>
        </w:rPr>
        <w:t>i với khu vực nông thôn;</w:t>
      </w:r>
    </w:p>
    <w:p w:rsidR="005C4324" w:rsidRPr="00195DE6" w:rsidRDefault="005C4324" w:rsidP="007D3344">
      <w:pPr>
        <w:shd w:val="clear" w:color="auto" w:fill="FFFFFF"/>
        <w:spacing w:before="120" w:after="120" w:line="234" w:lineRule="atLeast"/>
        <w:jc w:val="both"/>
        <w:rPr>
          <w:szCs w:val="28"/>
        </w:rPr>
      </w:pPr>
      <w:r w:rsidRPr="00195DE6">
        <w:rPr>
          <w:szCs w:val="28"/>
          <w:lang w:val="vi-VN"/>
        </w:rPr>
        <w:t>b) Có diện tích dùng cho học tập, giảng dạy bảo đảm mức bình quân ít nhất là 2,5 m</w:t>
      </w:r>
      <w:r w:rsidRPr="00195DE6">
        <w:rPr>
          <w:szCs w:val="28"/>
          <w:vertAlign w:val="superscript"/>
          <w:lang w:val="vi-VN"/>
        </w:rPr>
        <w:t>2</w:t>
      </w:r>
      <w:r w:rsidRPr="00195DE6">
        <w:rPr>
          <w:szCs w:val="28"/>
          <w:lang w:val="vi-VN"/>
        </w:rPr>
        <w:t>/học sinh;</w:t>
      </w:r>
    </w:p>
    <w:p w:rsidR="005C4324" w:rsidRPr="00195DE6" w:rsidRDefault="005C4324" w:rsidP="007D3344">
      <w:pPr>
        <w:shd w:val="clear" w:color="auto" w:fill="FFFFFF"/>
        <w:spacing w:before="120" w:after="120" w:line="234" w:lineRule="atLeast"/>
        <w:jc w:val="both"/>
        <w:rPr>
          <w:szCs w:val="28"/>
        </w:rPr>
      </w:pPr>
      <w:r w:rsidRPr="00195DE6">
        <w:rPr>
          <w:szCs w:val="28"/>
          <w:lang w:val="vi-VN"/>
        </w:rPr>
        <w:t>c) Có văn phòng nhà trường, ban giám hiệu, phòng giáo viên, phòng họp phù hợp;</w:t>
      </w:r>
    </w:p>
    <w:p w:rsidR="005C4324" w:rsidRPr="00195DE6" w:rsidRDefault="005C4324" w:rsidP="007D3344">
      <w:pPr>
        <w:shd w:val="clear" w:color="auto" w:fill="FFFFFF"/>
        <w:spacing w:before="120" w:after="120" w:line="234" w:lineRule="atLeast"/>
        <w:jc w:val="both"/>
        <w:rPr>
          <w:szCs w:val="28"/>
        </w:rPr>
      </w:pPr>
      <w:r w:rsidRPr="00195DE6">
        <w:rPr>
          <w:szCs w:val="28"/>
          <w:lang w:val="vi-VN"/>
        </w:rPr>
        <w:t>d) Có phòng học bộ môn (đối với trường trung học cơ sở và trường trung học phổ thông), thư viện, bàn ghế, thiết bị, đồ dùng giảng dạy, bảo đảm các tiêu chuẩn theo quy định hiện hành của Bộ Giáo dục và Đào tạo;</w:t>
      </w:r>
    </w:p>
    <w:p w:rsidR="005C4324" w:rsidRPr="00195DE6" w:rsidRDefault="005C4324" w:rsidP="007D3344">
      <w:pPr>
        <w:shd w:val="clear" w:color="auto" w:fill="FFFFFF"/>
        <w:spacing w:before="120" w:after="120" w:line="234" w:lineRule="atLeast"/>
        <w:jc w:val="both"/>
        <w:rPr>
          <w:szCs w:val="28"/>
        </w:rPr>
      </w:pPr>
      <w:r w:rsidRPr="00195DE6">
        <w:rPr>
          <w:szCs w:val="28"/>
          <w:lang w:val="vi-VN"/>
        </w:rPr>
        <w:t>đ) Có phòng tập thể dục đa năng, phòng giáo dục nghệ thuật, phòng tin học, phòng hỗ trợ giáo dục học sinh tàn tật, khuyết tật học hòa nhập, phòng y tế học đường. Có nhà ăn, phòng nghỉ trưa nếu tổ chức học bán trú;</w:t>
      </w:r>
    </w:p>
    <w:p w:rsidR="005C4324" w:rsidRPr="00195DE6" w:rsidRDefault="005C4324" w:rsidP="007D3344">
      <w:pPr>
        <w:shd w:val="clear" w:color="auto" w:fill="FFFFFF"/>
        <w:spacing w:before="120" w:after="120" w:line="234" w:lineRule="atLeast"/>
        <w:jc w:val="both"/>
        <w:rPr>
          <w:szCs w:val="28"/>
        </w:rPr>
      </w:pPr>
      <w:r w:rsidRPr="00195DE6">
        <w:rPr>
          <w:szCs w:val="28"/>
          <w:lang w:val="vi-VN"/>
        </w:rPr>
        <w:t>e) Có hệ thống nước sạch, nhà vệ sinh phù hợp với quy mô của cơ sở giáo dục, bảo đảm các điều kiện về tiêu chuẩn theo quy định hiện hành của Bộ Giáo dục và Đào tạo;</w:t>
      </w:r>
    </w:p>
    <w:p w:rsidR="005C4324" w:rsidRPr="00195DE6" w:rsidRDefault="005C4324" w:rsidP="007D3344">
      <w:pPr>
        <w:shd w:val="clear" w:color="auto" w:fill="FFFFFF"/>
        <w:spacing w:line="234" w:lineRule="atLeast"/>
        <w:jc w:val="both"/>
        <w:rPr>
          <w:szCs w:val="28"/>
        </w:rPr>
      </w:pPr>
      <w:r w:rsidRPr="00195DE6">
        <w:rPr>
          <w:szCs w:val="28"/>
          <w:lang w:val="vi-VN"/>
        </w:rPr>
        <w:t>g) Có sân chơi, bãi tập, khu để xe với diện tích ít nhất bằng 30% tổng diện tích mặt bằng của trường. Có tường bao quanh khu vực trường, có cổng trường với biển trường ghi rõ tên trường theo quy định tại Điều 29 Nghị định số </w:t>
      </w:r>
      <w:hyperlink r:id="rId28" w:tgtFrame="_blank" w:tooltip="Nghị định 86/2018/NĐ-CP" w:history="1">
        <w:r w:rsidRPr="00195DE6">
          <w:rPr>
            <w:szCs w:val="28"/>
            <w:lang w:val="vi-VN"/>
          </w:rPr>
          <w:t>86/2018/NĐ-CP</w:t>
        </w:r>
      </w:hyperlink>
      <w:r w:rsidRPr="00195DE6">
        <w:rPr>
          <w:szCs w:val="28"/>
          <w:lang w:val="vi-VN"/>
        </w:rPr>
        <w:t> .</w:t>
      </w:r>
    </w:p>
    <w:p w:rsidR="005C4324" w:rsidRPr="00195DE6" w:rsidRDefault="00470026" w:rsidP="007D3344">
      <w:pPr>
        <w:shd w:val="clear" w:color="auto" w:fill="FFFFFF"/>
        <w:spacing w:before="120" w:after="120" w:line="234" w:lineRule="atLeast"/>
        <w:jc w:val="both"/>
        <w:rPr>
          <w:szCs w:val="28"/>
        </w:rPr>
      </w:pPr>
      <w:r>
        <w:rPr>
          <w:szCs w:val="28"/>
        </w:rPr>
        <w:t>38</w:t>
      </w:r>
      <w:r w:rsidR="005C4324" w:rsidRPr="00195DE6">
        <w:rPr>
          <w:szCs w:val="28"/>
          <w:lang w:val="vi-VN"/>
        </w:rPr>
        <w:t>.10.3. Chương trình giáo dục:</w:t>
      </w:r>
    </w:p>
    <w:p w:rsidR="005C4324" w:rsidRPr="00195DE6" w:rsidRDefault="00470026" w:rsidP="007D3344">
      <w:pPr>
        <w:shd w:val="clear" w:color="auto" w:fill="FFFFFF"/>
        <w:spacing w:before="120" w:after="120" w:line="234" w:lineRule="atLeast"/>
        <w:jc w:val="both"/>
        <w:rPr>
          <w:szCs w:val="28"/>
        </w:rPr>
      </w:pPr>
      <w:r>
        <w:rPr>
          <w:szCs w:val="28"/>
        </w:rPr>
        <w:t>38</w:t>
      </w:r>
      <w:r w:rsidR="005C4324" w:rsidRPr="00195DE6">
        <w:rPr>
          <w:szCs w:val="28"/>
          <w:lang w:val="vi-VN"/>
        </w:rPr>
        <w:t>.10.3.1. Chương trình giáo dục thực hiện tại cơ sở giáo dục có vốn đầu tư nước ngoài phải thể hiện mục tiêu giáo dục, không có nội dung gây phương hại đến quốc phòng, an ninh quốc gia, lợi ích cộng đồng; không truyền bá tôn giáo, xuyên tạc lịch sử; không ảnh hưởng xấu đến văn hóa, đạo đức, thuần phong mỹ tục Việt Nam và phải bảo đảm điều kiện liên thông giữa các cấp học và trình độ đào tạo.</w:t>
      </w:r>
    </w:p>
    <w:p w:rsidR="005C4324" w:rsidRPr="00195DE6" w:rsidRDefault="00470026" w:rsidP="007D3344">
      <w:pPr>
        <w:shd w:val="clear" w:color="auto" w:fill="FFFFFF"/>
        <w:spacing w:before="120" w:after="120" w:line="234" w:lineRule="atLeast"/>
        <w:jc w:val="both"/>
        <w:rPr>
          <w:szCs w:val="28"/>
        </w:rPr>
      </w:pPr>
      <w:r>
        <w:rPr>
          <w:szCs w:val="28"/>
        </w:rPr>
        <w:t>38</w:t>
      </w:r>
      <w:r w:rsidR="005C4324" w:rsidRPr="00195DE6">
        <w:rPr>
          <w:szCs w:val="28"/>
          <w:lang w:val="vi-VN"/>
        </w:rPr>
        <w:t>.10.3.2. Cơ sở giáo dục có vốn đầu tư nước ngoài được tổ chức giảng dạy:</w:t>
      </w:r>
    </w:p>
    <w:p w:rsidR="005C4324" w:rsidRPr="00195DE6" w:rsidRDefault="005C4324" w:rsidP="007D3344">
      <w:pPr>
        <w:shd w:val="clear" w:color="auto" w:fill="FFFFFF"/>
        <w:spacing w:before="120" w:after="120" w:line="234" w:lineRule="atLeast"/>
        <w:jc w:val="both"/>
        <w:rPr>
          <w:szCs w:val="28"/>
        </w:rPr>
      </w:pPr>
      <w:r w:rsidRPr="00195DE6">
        <w:rPr>
          <w:szCs w:val="28"/>
          <w:lang w:val="vi-VN"/>
        </w:rPr>
        <w:t>a) Chương trình giáo dục của Việt Nam theo quy định của pháp luật Việt Nam;</w:t>
      </w:r>
    </w:p>
    <w:p w:rsidR="005C4324" w:rsidRPr="00195DE6" w:rsidRDefault="005C4324" w:rsidP="007D3344">
      <w:pPr>
        <w:shd w:val="clear" w:color="auto" w:fill="FFFFFF"/>
        <w:spacing w:before="120" w:after="120" w:line="234" w:lineRule="atLeast"/>
        <w:jc w:val="both"/>
        <w:rPr>
          <w:szCs w:val="28"/>
        </w:rPr>
      </w:pPr>
      <w:r w:rsidRPr="00195DE6">
        <w:rPr>
          <w:szCs w:val="28"/>
          <w:lang w:val="vi-VN"/>
        </w:rPr>
        <w:t>b) Chương trình giáo dục mầm non, chương trình giáo dục phổ thông của nước ngoài đối với các cơ sở giáo dục quy định tại khoản 2 và khoản 3 Điều 28 Nghị định này;</w:t>
      </w:r>
    </w:p>
    <w:p w:rsidR="005C4324" w:rsidRPr="00195DE6" w:rsidRDefault="00470026" w:rsidP="007D3344">
      <w:pPr>
        <w:shd w:val="clear" w:color="auto" w:fill="FFFFFF"/>
        <w:spacing w:before="120" w:after="120" w:line="234" w:lineRule="atLeast"/>
        <w:jc w:val="both"/>
        <w:rPr>
          <w:szCs w:val="28"/>
        </w:rPr>
      </w:pPr>
      <w:r>
        <w:rPr>
          <w:szCs w:val="28"/>
        </w:rPr>
        <w:t>38</w:t>
      </w:r>
      <w:r w:rsidR="005C4324" w:rsidRPr="00195DE6">
        <w:rPr>
          <w:szCs w:val="28"/>
          <w:lang w:val="vi-VN"/>
        </w:rPr>
        <w:t>.10.3.3. Thực hiện nội dung giáo dục, đào tạo bắt buộc đối với người học là công dân Việt Nam học tập trong các cơ sở giáo dục mầm non, cơ sở giáo dục phổ thông có vốn đầu tư nước ngoài theo quy định của Bộ trưởng Bộ Giáo dục và Đào tạo.</w:t>
      </w:r>
    </w:p>
    <w:p w:rsidR="005C4324" w:rsidRPr="00195DE6" w:rsidRDefault="00470026" w:rsidP="007D3344">
      <w:pPr>
        <w:shd w:val="clear" w:color="auto" w:fill="FFFFFF"/>
        <w:spacing w:before="120" w:after="120" w:line="234" w:lineRule="atLeast"/>
        <w:jc w:val="both"/>
        <w:rPr>
          <w:szCs w:val="28"/>
        </w:rPr>
      </w:pPr>
      <w:r>
        <w:rPr>
          <w:szCs w:val="28"/>
        </w:rPr>
        <w:t>38</w:t>
      </w:r>
      <w:r w:rsidR="005C4324" w:rsidRPr="00195DE6">
        <w:rPr>
          <w:szCs w:val="28"/>
          <w:lang w:val="vi-VN"/>
        </w:rPr>
        <w:t>.10.4. Đội ngũ nhà giáo:</w:t>
      </w:r>
    </w:p>
    <w:p w:rsidR="005C4324" w:rsidRPr="00195DE6" w:rsidRDefault="00470026" w:rsidP="007D3344">
      <w:pPr>
        <w:shd w:val="clear" w:color="auto" w:fill="FFFFFF"/>
        <w:spacing w:before="120" w:after="120" w:line="234" w:lineRule="atLeast"/>
        <w:jc w:val="both"/>
        <w:rPr>
          <w:szCs w:val="28"/>
        </w:rPr>
      </w:pPr>
      <w:r>
        <w:rPr>
          <w:szCs w:val="28"/>
        </w:rPr>
        <w:t>38</w:t>
      </w:r>
      <w:r w:rsidR="005C4324" w:rsidRPr="00195DE6">
        <w:rPr>
          <w:szCs w:val="28"/>
          <w:lang w:val="vi-VN"/>
        </w:rPr>
        <w:t>.10.4.1. Đối với cơ sở giáo dục mầm non:</w:t>
      </w:r>
    </w:p>
    <w:p w:rsidR="005C4324" w:rsidRPr="00195DE6" w:rsidRDefault="005C4324" w:rsidP="007D3344">
      <w:pPr>
        <w:shd w:val="clear" w:color="auto" w:fill="FFFFFF"/>
        <w:spacing w:before="120" w:after="120" w:line="234" w:lineRule="atLeast"/>
        <w:jc w:val="both"/>
        <w:rPr>
          <w:szCs w:val="28"/>
        </w:rPr>
      </w:pPr>
      <w:r w:rsidRPr="00195DE6">
        <w:rPr>
          <w:szCs w:val="28"/>
          <w:lang w:val="vi-VN"/>
        </w:rPr>
        <w:t>a) Giáo viên ít nhất phải có trình độ cao đẳng sư phạm mầm non hoặc tương đương;</w:t>
      </w:r>
    </w:p>
    <w:p w:rsidR="005C4324" w:rsidRPr="00195DE6" w:rsidRDefault="005C4324" w:rsidP="007D3344">
      <w:pPr>
        <w:shd w:val="clear" w:color="auto" w:fill="FFFFFF"/>
        <w:spacing w:before="120" w:after="120" w:line="234" w:lineRule="atLeast"/>
        <w:jc w:val="both"/>
        <w:rPr>
          <w:szCs w:val="28"/>
        </w:rPr>
      </w:pPr>
      <w:r w:rsidRPr="00195DE6">
        <w:rPr>
          <w:szCs w:val="28"/>
          <w:lang w:val="vi-VN"/>
        </w:rPr>
        <w:t>b) Số trẻ em tối đa trong 01 nhóm hoặc lớp được quy định như sau:</w:t>
      </w:r>
    </w:p>
    <w:p w:rsidR="005C4324" w:rsidRPr="00195DE6" w:rsidRDefault="005C4324" w:rsidP="007D3344">
      <w:pPr>
        <w:shd w:val="clear" w:color="auto" w:fill="FFFFFF"/>
        <w:spacing w:before="120" w:after="120" w:line="234" w:lineRule="atLeast"/>
        <w:jc w:val="both"/>
        <w:rPr>
          <w:szCs w:val="28"/>
        </w:rPr>
      </w:pPr>
      <w:r w:rsidRPr="00195DE6">
        <w:rPr>
          <w:szCs w:val="28"/>
          <w:lang w:val="vi-VN"/>
        </w:rPr>
        <w:t>Đối với trẻ em ở độ tuổi nhà trẻ:</w:t>
      </w:r>
    </w:p>
    <w:p w:rsidR="005C4324" w:rsidRPr="00195DE6" w:rsidRDefault="005C4324" w:rsidP="007D3344">
      <w:pPr>
        <w:shd w:val="clear" w:color="auto" w:fill="FFFFFF"/>
        <w:spacing w:before="120" w:after="120" w:line="234" w:lineRule="atLeast"/>
        <w:jc w:val="both"/>
        <w:rPr>
          <w:szCs w:val="28"/>
        </w:rPr>
      </w:pPr>
      <w:r w:rsidRPr="00195DE6">
        <w:rPr>
          <w:szCs w:val="28"/>
          <w:lang w:val="vi-VN"/>
        </w:rPr>
        <w:t>- Trẻ em 03 - 12 tháng tuổi: 15 trẻ em/nhóm;</w:t>
      </w:r>
    </w:p>
    <w:p w:rsidR="005C4324" w:rsidRPr="00195DE6" w:rsidRDefault="005C4324" w:rsidP="007D3344">
      <w:pPr>
        <w:shd w:val="clear" w:color="auto" w:fill="FFFFFF"/>
        <w:spacing w:before="120" w:after="120" w:line="234" w:lineRule="atLeast"/>
        <w:jc w:val="both"/>
        <w:rPr>
          <w:szCs w:val="28"/>
        </w:rPr>
      </w:pPr>
      <w:r w:rsidRPr="00195DE6">
        <w:rPr>
          <w:szCs w:val="28"/>
          <w:lang w:val="vi-VN"/>
        </w:rPr>
        <w:t>- Trẻ em 13 - 24 tháng tuổi: 20 trẻ em/nhóm;</w:t>
      </w:r>
    </w:p>
    <w:p w:rsidR="005C4324" w:rsidRPr="00195DE6" w:rsidRDefault="005C4324" w:rsidP="007D3344">
      <w:pPr>
        <w:shd w:val="clear" w:color="auto" w:fill="FFFFFF"/>
        <w:spacing w:before="120" w:after="120" w:line="234" w:lineRule="atLeast"/>
        <w:jc w:val="both"/>
        <w:rPr>
          <w:szCs w:val="28"/>
        </w:rPr>
      </w:pPr>
      <w:r w:rsidRPr="00195DE6">
        <w:rPr>
          <w:szCs w:val="28"/>
          <w:lang w:val="vi-VN"/>
        </w:rPr>
        <w:t>- Trẻ em 25 - 36 tháng tuổi: 25 trẻ em/nhóm.</w:t>
      </w:r>
    </w:p>
    <w:p w:rsidR="005C4324" w:rsidRPr="00195DE6" w:rsidRDefault="005C4324" w:rsidP="007D3344">
      <w:pPr>
        <w:shd w:val="clear" w:color="auto" w:fill="FFFFFF"/>
        <w:spacing w:before="120" w:after="120" w:line="234" w:lineRule="atLeast"/>
        <w:jc w:val="both"/>
        <w:rPr>
          <w:szCs w:val="28"/>
        </w:rPr>
      </w:pPr>
      <w:r w:rsidRPr="00195DE6">
        <w:rPr>
          <w:szCs w:val="28"/>
          <w:lang w:val="vi-VN"/>
        </w:rPr>
        <w:t>Đối với trẻ em ở độ tuổi mẫu giáo:</w:t>
      </w:r>
    </w:p>
    <w:p w:rsidR="005C4324" w:rsidRPr="00195DE6" w:rsidRDefault="005C4324" w:rsidP="007D3344">
      <w:pPr>
        <w:shd w:val="clear" w:color="auto" w:fill="FFFFFF"/>
        <w:spacing w:before="120" w:after="120" w:line="234" w:lineRule="atLeast"/>
        <w:jc w:val="both"/>
        <w:rPr>
          <w:szCs w:val="28"/>
        </w:rPr>
      </w:pPr>
      <w:r w:rsidRPr="00195DE6">
        <w:rPr>
          <w:szCs w:val="28"/>
          <w:lang w:val="vi-VN"/>
        </w:rPr>
        <w:t>- Trẻ em 03 - 04 tuổi: 25 trẻ em/lớp;</w:t>
      </w:r>
    </w:p>
    <w:p w:rsidR="005C4324" w:rsidRPr="00195DE6" w:rsidRDefault="005C4324" w:rsidP="007D3344">
      <w:pPr>
        <w:shd w:val="clear" w:color="auto" w:fill="FFFFFF"/>
        <w:spacing w:before="120" w:after="120" w:line="234" w:lineRule="atLeast"/>
        <w:jc w:val="both"/>
        <w:rPr>
          <w:szCs w:val="28"/>
        </w:rPr>
      </w:pPr>
      <w:r w:rsidRPr="00195DE6">
        <w:rPr>
          <w:szCs w:val="28"/>
          <w:lang w:val="vi-VN"/>
        </w:rPr>
        <w:t>- Trẻ em 04 - 05 tuổi: 30 trẻ em/lớp;</w:t>
      </w:r>
    </w:p>
    <w:p w:rsidR="005C4324" w:rsidRPr="00195DE6" w:rsidRDefault="005C4324" w:rsidP="007D3344">
      <w:pPr>
        <w:shd w:val="clear" w:color="auto" w:fill="FFFFFF"/>
        <w:spacing w:before="120" w:after="120" w:line="234" w:lineRule="atLeast"/>
        <w:jc w:val="both"/>
        <w:rPr>
          <w:szCs w:val="28"/>
        </w:rPr>
      </w:pPr>
      <w:r w:rsidRPr="00195DE6">
        <w:rPr>
          <w:szCs w:val="28"/>
          <w:lang w:val="vi-VN"/>
        </w:rPr>
        <w:t>- Trẻ em 05 - 06 tuổi: 35 trẻ em/lớp.</w:t>
      </w:r>
    </w:p>
    <w:p w:rsidR="005C4324" w:rsidRPr="00195DE6" w:rsidRDefault="005C4324" w:rsidP="007D3344">
      <w:pPr>
        <w:shd w:val="clear" w:color="auto" w:fill="FFFFFF"/>
        <w:spacing w:before="120" w:after="120" w:line="234" w:lineRule="atLeast"/>
        <w:jc w:val="both"/>
        <w:rPr>
          <w:szCs w:val="28"/>
        </w:rPr>
      </w:pPr>
      <w:r w:rsidRPr="00195DE6">
        <w:rPr>
          <w:szCs w:val="28"/>
          <w:lang w:val="vi-VN"/>
        </w:rPr>
        <w:t>c) Số lượng giáo viên trong 01 nhóm hoặc lớp được quy định như sau:</w:t>
      </w:r>
    </w:p>
    <w:p w:rsidR="005C4324" w:rsidRPr="00195DE6" w:rsidRDefault="005C4324" w:rsidP="007D3344">
      <w:pPr>
        <w:shd w:val="clear" w:color="auto" w:fill="FFFFFF"/>
        <w:spacing w:before="120" w:after="120" w:line="234" w:lineRule="atLeast"/>
        <w:jc w:val="both"/>
        <w:rPr>
          <w:szCs w:val="28"/>
        </w:rPr>
      </w:pPr>
      <w:r w:rsidRPr="00195DE6">
        <w:rPr>
          <w:szCs w:val="28"/>
          <w:lang w:val="vi-VN"/>
        </w:rPr>
        <w:t>- Đối với trẻ em ở độ tuổi nhà trẻ: 05 trẻ em/giáo viên;</w:t>
      </w:r>
    </w:p>
    <w:p w:rsidR="005C4324" w:rsidRPr="00195DE6" w:rsidRDefault="005C4324" w:rsidP="007D3344">
      <w:pPr>
        <w:shd w:val="clear" w:color="auto" w:fill="FFFFFF"/>
        <w:spacing w:before="120" w:after="120" w:line="234" w:lineRule="atLeast"/>
        <w:jc w:val="both"/>
        <w:rPr>
          <w:szCs w:val="28"/>
        </w:rPr>
      </w:pPr>
      <w:r w:rsidRPr="00195DE6">
        <w:rPr>
          <w:szCs w:val="28"/>
          <w:lang w:val="vi-VN"/>
        </w:rPr>
        <w:t>- Đối với trẻ em ở độ tuổi mẫu giáo: 10 - 12 trẻ em/giáo viên.</w:t>
      </w:r>
    </w:p>
    <w:p w:rsidR="005C4324" w:rsidRPr="00195DE6" w:rsidRDefault="00470026" w:rsidP="007D3344">
      <w:pPr>
        <w:shd w:val="clear" w:color="auto" w:fill="FFFFFF"/>
        <w:spacing w:before="120" w:after="120" w:line="234" w:lineRule="atLeast"/>
        <w:jc w:val="both"/>
        <w:rPr>
          <w:szCs w:val="28"/>
        </w:rPr>
      </w:pPr>
      <w:r>
        <w:rPr>
          <w:szCs w:val="28"/>
        </w:rPr>
        <w:t>38</w:t>
      </w:r>
      <w:r w:rsidR="005C4324" w:rsidRPr="00195DE6">
        <w:rPr>
          <w:szCs w:val="28"/>
          <w:lang w:val="vi-VN"/>
        </w:rPr>
        <w:t>.10.4.2. Đối với cơ sở giáo dục phổ thông:</w:t>
      </w:r>
    </w:p>
    <w:p w:rsidR="005C4324" w:rsidRPr="00195DE6" w:rsidRDefault="005C4324" w:rsidP="007D3344">
      <w:pPr>
        <w:shd w:val="clear" w:color="auto" w:fill="FFFFFF"/>
        <w:spacing w:before="120" w:after="120" w:line="234" w:lineRule="atLeast"/>
        <w:jc w:val="both"/>
        <w:rPr>
          <w:szCs w:val="28"/>
        </w:rPr>
      </w:pPr>
      <w:r w:rsidRPr="00195DE6">
        <w:rPr>
          <w:szCs w:val="28"/>
          <w:lang w:val="vi-VN"/>
        </w:rPr>
        <w:t>a) Giáo viên ít nhất phải có trình độ đại học sư phạm hoặc tương đương;</w:t>
      </w:r>
    </w:p>
    <w:p w:rsidR="005C4324" w:rsidRPr="00195DE6" w:rsidRDefault="005C4324" w:rsidP="007D3344">
      <w:pPr>
        <w:shd w:val="clear" w:color="auto" w:fill="FFFFFF"/>
        <w:spacing w:before="120" w:after="120" w:line="234" w:lineRule="atLeast"/>
        <w:jc w:val="both"/>
        <w:rPr>
          <w:szCs w:val="28"/>
        </w:rPr>
      </w:pPr>
      <w:r w:rsidRPr="00195DE6">
        <w:rPr>
          <w:szCs w:val="28"/>
          <w:lang w:val="vi-VN"/>
        </w:rPr>
        <w:t>b) Số lượng giáo viên ít nhất phải bảo đảm tỷ lệ: 1,5 giáo viên/lớp đối với trường tiểu học, 1,95 giáo viên/lớp đối với trường trung học cơ sở và 2,25 giáo viên/lớp đối với trường trung học phổ thông;</w:t>
      </w:r>
    </w:p>
    <w:p w:rsidR="005C4324" w:rsidRPr="00195DE6" w:rsidRDefault="005C4324" w:rsidP="007D3344">
      <w:pPr>
        <w:shd w:val="clear" w:color="auto" w:fill="FFFFFF"/>
        <w:spacing w:before="120" w:after="120" w:line="234" w:lineRule="atLeast"/>
        <w:jc w:val="both"/>
        <w:rPr>
          <w:szCs w:val="28"/>
        </w:rPr>
      </w:pPr>
      <w:r w:rsidRPr="00195DE6">
        <w:rPr>
          <w:szCs w:val="28"/>
          <w:lang w:val="vi-VN"/>
        </w:rPr>
        <w:t>c) Số lượng học sinh/lớp không vượt quá 30 học sinh/lớp đối với trường ti</w:t>
      </w:r>
      <w:r w:rsidRPr="00195DE6">
        <w:rPr>
          <w:szCs w:val="28"/>
        </w:rPr>
        <w:t>ể</w:t>
      </w:r>
      <w:r w:rsidRPr="00195DE6">
        <w:rPr>
          <w:szCs w:val="28"/>
          <w:lang w:val="vi-VN"/>
        </w:rPr>
        <w:t>u học, 35 học sinh/lớp đối với trường trung học cơ sở và trung học phổ thông.</w:t>
      </w:r>
    </w:p>
    <w:p w:rsidR="005C4324" w:rsidRPr="00135E35" w:rsidRDefault="00470026" w:rsidP="007D3344">
      <w:pPr>
        <w:shd w:val="clear" w:color="auto" w:fill="FFFFFF"/>
        <w:spacing w:before="120" w:after="120" w:line="234" w:lineRule="atLeast"/>
        <w:jc w:val="both"/>
        <w:rPr>
          <w:i/>
          <w:szCs w:val="28"/>
        </w:rPr>
      </w:pPr>
      <w:r>
        <w:rPr>
          <w:i/>
          <w:szCs w:val="28"/>
        </w:rPr>
        <w:t>38</w:t>
      </w:r>
      <w:r w:rsidR="005C4324" w:rsidRPr="00135E35">
        <w:rPr>
          <w:i/>
          <w:szCs w:val="28"/>
          <w:lang w:val="vi-VN"/>
        </w:rPr>
        <w:t>.11. Căn cứ pháp lý của thủ tục hành chính:</w:t>
      </w:r>
    </w:p>
    <w:p w:rsidR="005C4324" w:rsidRPr="00195DE6" w:rsidRDefault="005C4324" w:rsidP="007D3344">
      <w:pPr>
        <w:shd w:val="clear" w:color="auto" w:fill="FFFFFF"/>
        <w:spacing w:line="234" w:lineRule="atLeast"/>
        <w:jc w:val="both"/>
        <w:rPr>
          <w:szCs w:val="28"/>
        </w:rPr>
      </w:pPr>
      <w:r w:rsidRPr="00195DE6">
        <w:rPr>
          <w:szCs w:val="28"/>
          <w:lang w:val="vi-VN"/>
        </w:rPr>
        <w:t>- Nghị định số </w:t>
      </w:r>
      <w:hyperlink r:id="rId29" w:tgtFrame="_blank" w:tooltip="Nghị định 86/2018/NĐ-CP" w:history="1">
        <w:r w:rsidRPr="00195DE6">
          <w:rPr>
            <w:szCs w:val="28"/>
            <w:lang w:val="vi-VN"/>
          </w:rPr>
          <w:t>86/2018/NĐ-CP</w:t>
        </w:r>
      </w:hyperlink>
      <w:r w:rsidRPr="00195DE6">
        <w:rPr>
          <w:szCs w:val="28"/>
          <w:lang w:val="vi-VN"/>
        </w:rPr>
        <w:t> ngày 6 tháng 6 năm 2018 của Chính phủ quy định về hợp tác, đầu tư của nước ngoài trong lĩnh vực giáo dục.</w:t>
      </w:r>
    </w:p>
    <w:p w:rsidR="005C4324" w:rsidRPr="00195DE6" w:rsidRDefault="005C4324" w:rsidP="005C4324">
      <w:pPr>
        <w:shd w:val="clear" w:color="auto" w:fill="FFFFFF"/>
        <w:spacing w:before="120" w:after="120" w:line="234" w:lineRule="atLeast"/>
        <w:rPr>
          <w:szCs w:val="28"/>
        </w:rPr>
      </w:pPr>
      <w:r w:rsidRPr="00195DE6">
        <w:rPr>
          <w:szCs w:val="28"/>
          <w:lang w:val="vi-VN"/>
        </w:rPr>
        <w:t> </w:t>
      </w:r>
    </w:p>
    <w:p w:rsidR="00121BEB" w:rsidRPr="00195DE6" w:rsidRDefault="00121BEB" w:rsidP="005C4324">
      <w:pPr>
        <w:shd w:val="clear" w:color="auto" w:fill="FFFFFF"/>
        <w:spacing w:before="120" w:after="120" w:line="234" w:lineRule="atLeast"/>
        <w:jc w:val="right"/>
        <w:rPr>
          <w:b/>
          <w:bCs/>
          <w:szCs w:val="28"/>
        </w:rPr>
      </w:pPr>
    </w:p>
    <w:p w:rsidR="00121BEB" w:rsidRPr="00195DE6" w:rsidRDefault="00121BEB" w:rsidP="005C4324">
      <w:pPr>
        <w:shd w:val="clear" w:color="auto" w:fill="FFFFFF"/>
        <w:spacing w:before="120" w:after="120" w:line="234" w:lineRule="atLeast"/>
        <w:jc w:val="right"/>
        <w:rPr>
          <w:b/>
          <w:bCs/>
          <w:szCs w:val="28"/>
        </w:rPr>
      </w:pPr>
    </w:p>
    <w:p w:rsidR="00121BEB" w:rsidRPr="00195DE6" w:rsidRDefault="00121BEB" w:rsidP="005C4324">
      <w:pPr>
        <w:shd w:val="clear" w:color="auto" w:fill="FFFFFF"/>
        <w:spacing w:before="120" w:after="120" w:line="234" w:lineRule="atLeast"/>
        <w:jc w:val="right"/>
        <w:rPr>
          <w:b/>
          <w:bCs/>
          <w:szCs w:val="28"/>
        </w:rPr>
      </w:pPr>
    </w:p>
    <w:p w:rsidR="00121BEB" w:rsidRPr="00195DE6" w:rsidRDefault="00121BEB" w:rsidP="005C4324">
      <w:pPr>
        <w:shd w:val="clear" w:color="auto" w:fill="FFFFFF"/>
        <w:spacing w:before="120" w:after="120" w:line="234" w:lineRule="atLeast"/>
        <w:jc w:val="right"/>
        <w:rPr>
          <w:b/>
          <w:bCs/>
          <w:szCs w:val="28"/>
        </w:rPr>
      </w:pPr>
    </w:p>
    <w:p w:rsidR="00121BEB" w:rsidRPr="00195DE6" w:rsidRDefault="00121BEB" w:rsidP="005C4324">
      <w:pPr>
        <w:shd w:val="clear" w:color="auto" w:fill="FFFFFF"/>
        <w:spacing w:before="120" w:after="120" w:line="234" w:lineRule="atLeast"/>
        <w:jc w:val="right"/>
        <w:rPr>
          <w:b/>
          <w:bCs/>
          <w:szCs w:val="28"/>
        </w:rPr>
      </w:pPr>
    </w:p>
    <w:p w:rsidR="00121BEB" w:rsidRPr="00195DE6" w:rsidRDefault="00121BEB" w:rsidP="005C4324">
      <w:pPr>
        <w:shd w:val="clear" w:color="auto" w:fill="FFFFFF"/>
        <w:spacing w:before="120" w:after="120" w:line="234" w:lineRule="atLeast"/>
        <w:jc w:val="right"/>
        <w:rPr>
          <w:b/>
          <w:bCs/>
          <w:szCs w:val="28"/>
        </w:rPr>
      </w:pPr>
    </w:p>
    <w:p w:rsidR="00121BEB" w:rsidRPr="00195DE6" w:rsidRDefault="00121BEB" w:rsidP="005C4324">
      <w:pPr>
        <w:shd w:val="clear" w:color="auto" w:fill="FFFFFF"/>
        <w:spacing w:before="120" w:after="120" w:line="234" w:lineRule="atLeast"/>
        <w:jc w:val="right"/>
        <w:rPr>
          <w:b/>
          <w:bCs/>
          <w:szCs w:val="28"/>
        </w:rPr>
      </w:pPr>
    </w:p>
    <w:p w:rsidR="00121BEB" w:rsidRPr="00195DE6" w:rsidRDefault="00121BEB" w:rsidP="005C4324">
      <w:pPr>
        <w:shd w:val="clear" w:color="auto" w:fill="FFFFFF"/>
        <w:spacing w:before="120" w:after="120" w:line="234" w:lineRule="atLeast"/>
        <w:jc w:val="right"/>
        <w:rPr>
          <w:b/>
          <w:bCs/>
          <w:szCs w:val="28"/>
        </w:rPr>
      </w:pPr>
    </w:p>
    <w:p w:rsidR="00121BEB" w:rsidRPr="00195DE6" w:rsidRDefault="00121BEB" w:rsidP="005C4324">
      <w:pPr>
        <w:shd w:val="clear" w:color="auto" w:fill="FFFFFF"/>
        <w:spacing w:before="120" w:after="120" w:line="234" w:lineRule="atLeast"/>
        <w:jc w:val="right"/>
        <w:rPr>
          <w:b/>
          <w:bCs/>
          <w:szCs w:val="28"/>
        </w:rPr>
      </w:pPr>
    </w:p>
    <w:p w:rsidR="00121BEB" w:rsidRPr="00195DE6" w:rsidRDefault="00121BEB" w:rsidP="005C4324">
      <w:pPr>
        <w:shd w:val="clear" w:color="auto" w:fill="FFFFFF"/>
        <w:spacing w:before="120" w:after="120" w:line="234" w:lineRule="atLeast"/>
        <w:jc w:val="right"/>
        <w:rPr>
          <w:b/>
          <w:bCs/>
          <w:szCs w:val="28"/>
        </w:rPr>
      </w:pPr>
    </w:p>
    <w:p w:rsidR="00121BEB" w:rsidRPr="00195DE6" w:rsidRDefault="00121BEB" w:rsidP="005C4324">
      <w:pPr>
        <w:shd w:val="clear" w:color="auto" w:fill="FFFFFF"/>
        <w:spacing w:before="120" w:after="120" w:line="234" w:lineRule="atLeast"/>
        <w:jc w:val="right"/>
        <w:rPr>
          <w:b/>
          <w:bCs/>
          <w:szCs w:val="28"/>
        </w:rPr>
      </w:pPr>
    </w:p>
    <w:p w:rsidR="00121BEB" w:rsidRPr="00195DE6" w:rsidRDefault="00121BEB" w:rsidP="005C4324">
      <w:pPr>
        <w:shd w:val="clear" w:color="auto" w:fill="FFFFFF"/>
        <w:spacing w:before="120" w:after="120" w:line="234" w:lineRule="atLeast"/>
        <w:jc w:val="right"/>
        <w:rPr>
          <w:b/>
          <w:bCs/>
          <w:szCs w:val="28"/>
        </w:rPr>
      </w:pPr>
    </w:p>
    <w:p w:rsidR="00121BEB" w:rsidRPr="00195DE6" w:rsidRDefault="00121BEB" w:rsidP="005C4324">
      <w:pPr>
        <w:shd w:val="clear" w:color="auto" w:fill="FFFFFF"/>
        <w:spacing w:before="120" w:after="120" w:line="234" w:lineRule="atLeast"/>
        <w:jc w:val="right"/>
        <w:rPr>
          <w:b/>
          <w:bCs/>
          <w:szCs w:val="28"/>
        </w:rPr>
      </w:pPr>
    </w:p>
    <w:p w:rsidR="00121BEB" w:rsidRPr="00195DE6" w:rsidRDefault="00121BEB" w:rsidP="005C4324">
      <w:pPr>
        <w:shd w:val="clear" w:color="auto" w:fill="FFFFFF"/>
        <w:spacing w:before="120" w:after="120" w:line="234" w:lineRule="atLeast"/>
        <w:jc w:val="right"/>
        <w:rPr>
          <w:b/>
          <w:bCs/>
          <w:szCs w:val="28"/>
        </w:rPr>
      </w:pPr>
    </w:p>
    <w:p w:rsidR="00121BEB" w:rsidRPr="00195DE6" w:rsidRDefault="00121BEB" w:rsidP="005C4324">
      <w:pPr>
        <w:shd w:val="clear" w:color="auto" w:fill="FFFFFF"/>
        <w:spacing w:before="120" w:after="120" w:line="234" w:lineRule="atLeast"/>
        <w:jc w:val="right"/>
        <w:rPr>
          <w:b/>
          <w:bCs/>
          <w:szCs w:val="28"/>
        </w:rPr>
      </w:pPr>
    </w:p>
    <w:p w:rsidR="00121BEB" w:rsidRPr="00195DE6" w:rsidRDefault="00121BEB" w:rsidP="005C4324">
      <w:pPr>
        <w:shd w:val="clear" w:color="auto" w:fill="FFFFFF"/>
        <w:spacing w:before="120" w:after="120" w:line="234" w:lineRule="atLeast"/>
        <w:jc w:val="right"/>
        <w:rPr>
          <w:b/>
          <w:bCs/>
          <w:szCs w:val="28"/>
        </w:rPr>
      </w:pPr>
    </w:p>
    <w:p w:rsidR="00121BEB" w:rsidRPr="00195DE6" w:rsidRDefault="00121BEB" w:rsidP="005C4324">
      <w:pPr>
        <w:shd w:val="clear" w:color="auto" w:fill="FFFFFF"/>
        <w:spacing w:before="120" w:after="120" w:line="234" w:lineRule="atLeast"/>
        <w:jc w:val="right"/>
        <w:rPr>
          <w:b/>
          <w:bCs/>
          <w:szCs w:val="28"/>
        </w:rPr>
      </w:pPr>
    </w:p>
    <w:p w:rsidR="00121BEB" w:rsidRPr="00195DE6" w:rsidRDefault="00121BEB" w:rsidP="005C4324">
      <w:pPr>
        <w:shd w:val="clear" w:color="auto" w:fill="FFFFFF"/>
        <w:spacing w:before="120" w:after="120" w:line="234" w:lineRule="atLeast"/>
        <w:jc w:val="right"/>
        <w:rPr>
          <w:b/>
          <w:bCs/>
          <w:szCs w:val="28"/>
        </w:rPr>
      </w:pPr>
    </w:p>
    <w:p w:rsidR="00121BEB" w:rsidRPr="00195DE6" w:rsidRDefault="00121BEB" w:rsidP="005C4324">
      <w:pPr>
        <w:shd w:val="clear" w:color="auto" w:fill="FFFFFF"/>
        <w:spacing w:before="120" w:after="120" w:line="234" w:lineRule="atLeast"/>
        <w:jc w:val="right"/>
        <w:rPr>
          <w:b/>
          <w:bCs/>
          <w:szCs w:val="28"/>
        </w:rPr>
      </w:pPr>
    </w:p>
    <w:p w:rsidR="00121BEB" w:rsidRPr="00195DE6" w:rsidRDefault="00121BEB" w:rsidP="005C4324">
      <w:pPr>
        <w:shd w:val="clear" w:color="auto" w:fill="FFFFFF"/>
        <w:spacing w:before="120" w:after="120" w:line="234" w:lineRule="atLeast"/>
        <w:jc w:val="right"/>
        <w:rPr>
          <w:b/>
          <w:bCs/>
          <w:szCs w:val="28"/>
        </w:rPr>
      </w:pPr>
    </w:p>
    <w:p w:rsidR="00121BEB" w:rsidRDefault="00121BEB" w:rsidP="005C4324">
      <w:pPr>
        <w:shd w:val="clear" w:color="auto" w:fill="FFFFFF"/>
        <w:spacing w:before="120" w:after="120" w:line="234" w:lineRule="atLeast"/>
        <w:jc w:val="right"/>
        <w:rPr>
          <w:b/>
          <w:bCs/>
          <w:szCs w:val="28"/>
        </w:rPr>
      </w:pPr>
    </w:p>
    <w:p w:rsidR="00135E35" w:rsidRDefault="00135E35" w:rsidP="005C4324">
      <w:pPr>
        <w:shd w:val="clear" w:color="auto" w:fill="FFFFFF"/>
        <w:spacing w:before="120" w:after="120" w:line="234" w:lineRule="atLeast"/>
        <w:jc w:val="right"/>
        <w:rPr>
          <w:b/>
          <w:bCs/>
          <w:szCs w:val="28"/>
        </w:rPr>
      </w:pPr>
    </w:p>
    <w:p w:rsidR="00135E35" w:rsidRDefault="00135E35" w:rsidP="005C4324">
      <w:pPr>
        <w:shd w:val="clear" w:color="auto" w:fill="FFFFFF"/>
        <w:spacing w:before="120" w:after="120" w:line="234" w:lineRule="atLeast"/>
        <w:jc w:val="right"/>
        <w:rPr>
          <w:b/>
          <w:bCs/>
          <w:szCs w:val="28"/>
        </w:rPr>
      </w:pPr>
    </w:p>
    <w:p w:rsidR="00135E35" w:rsidRDefault="00135E35" w:rsidP="005C4324">
      <w:pPr>
        <w:shd w:val="clear" w:color="auto" w:fill="FFFFFF"/>
        <w:spacing w:before="120" w:after="120" w:line="234" w:lineRule="atLeast"/>
        <w:jc w:val="right"/>
        <w:rPr>
          <w:b/>
          <w:bCs/>
          <w:szCs w:val="28"/>
        </w:rPr>
      </w:pPr>
    </w:p>
    <w:p w:rsidR="005C4324" w:rsidRPr="00195DE6" w:rsidRDefault="005C4324" w:rsidP="005C4324">
      <w:pPr>
        <w:shd w:val="clear" w:color="auto" w:fill="FFFFFF"/>
        <w:spacing w:before="120" w:after="120" w:line="234" w:lineRule="atLeast"/>
        <w:jc w:val="right"/>
        <w:rPr>
          <w:szCs w:val="28"/>
        </w:rPr>
      </w:pPr>
      <w:r w:rsidRPr="00195DE6">
        <w:rPr>
          <w:b/>
          <w:bCs/>
          <w:szCs w:val="28"/>
          <w:lang w:val="vi-VN"/>
        </w:rPr>
        <w:t>M</w:t>
      </w:r>
      <w:r w:rsidRPr="00195DE6">
        <w:rPr>
          <w:b/>
          <w:bCs/>
          <w:szCs w:val="28"/>
        </w:rPr>
        <w:t>ẫ</w:t>
      </w:r>
      <w:r w:rsidRPr="00195DE6">
        <w:rPr>
          <w:b/>
          <w:bCs/>
          <w:szCs w:val="28"/>
          <w:lang w:val="vi-VN"/>
        </w:rPr>
        <w:t>u số 13</w:t>
      </w:r>
    </w:p>
    <w:p w:rsidR="005C4324" w:rsidRPr="00195DE6" w:rsidRDefault="005C4324" w:rsidP="005C4324">
      <w:pPr>
        <w:shd w:val="clear" w:color="auto" w:fill="FFFFFF"/>
        <w:spacing w:before="120" w:after="120" w:line="234" w:lineRule="atLeast"/>
        <w:jc w:val="center"/>
        <w:rPr>
          <w:szCs w:val="28"/>
        </w:rPr>
      </w:pPr>
      <w:r w:rsidRPr="00195DE6">
        <w:rPr>
          <w:b/>
          <w:bCs/>
          <w:szCs w:val="28"/>
          <w:lang w:val="vi-VN"/>
        </w:rPr>
        <w:t>CỘNG HÒA XÃ HỘI CHỦ NGHĨA VIỆT NAM</w:t>
      </w:r>
      <w:r w:rsidRPr="00195DE6">
        <w:rPr>
          <w:b/>
          <w:bCs/>
          <w:szCs w:val="28"/>
          <w:lang w:val="vi-VN"/>
        </w:rPr>
        <w:br/>
        <w:t>Độc lập - Tự do - Hạnh phúc </w:t>
      </w:r>
      <w:r w:rsidRPr="00195DE6">
        <w:rPr>
          <w:b/>
          <w:bCs/>
          <w:szCs w:val="28"/>
          <w:lang w:val="vi-VN"/>
        </w:rPr>
        <w:br/>
        <w:t>---------------</w:t>
      </w:r>
    </w:p>
    <w:p w:rsidR="005C4324" w:rsidRPr="00195DE6" w:rsidRDefault="005C4324" w:rsidP="005C4324">
      <w:pPr>
        <w:shd w:val="clear" w:color="auto" w:fill="FFFFFF"/>
        <w:spacing w:before="120" w:after="120" w:line="234" w:lineRule="atLeast"/>
        <w:jc w:val="center"/>
        <w:rPr>
          <w:szCs w:val="28"/>
        </w:rPr>
      </w:pPr>
      <w:r w:rsidRPr="00195DE6">
        <w:rPr>
          <w:i/>
          <w:iCs/>
          <w:szCs w:val="28"/>
        </w:rPr>
        <w:t>………………</w:t>
      </w:r>
      <w:r w:rsidRPr="00195DE6">
        <w:rPr>
          <w:i/>
          <w:iCs/>
          <w:szCs w:val="28"/>
          <w:lang w:val="vi-VN"/>
        </w:rPr>
        <w:t>, ngày</w:t>
      </w:r>
      <w:r w:rsidRPr="00195DE6">
        <w:rPr>
          <w:i/>
          <w:iCs/>
          <w:szCs w:val="28"/>
        </w:rPr>
        <w:t>………</w:t>
      </w:r>
      <w:r w:rsidRPr="00195DE6">
        <w:rPr>
          <w:i/>
          <w:iCs/>
          <w:szCs w:val="28"/>
          <w:lang w:val="vi-VN"/>
        </w:rPr>
        <w:t>tháng</w:t>
      </w:r>
      <w:r w:rsidRPr="00195DE6">
        <w:rPr>
          <w:i/>
          <w:iCs/>
          <w:szCs w:val="28"/>
        </w:rPr>
        <w:t>…….</w:t>
      </w:r>
      <w:r w:rsidRPr="00195DE6">
        <w:rPr>
          <w:i/>
          <w:iCs/>
          <w:szCs w:val="28"/>
          <w:lang w:val="vi-VN"/>
        </w:rPr>
        <w:t>năm</w:t>
      </w:r>
      <w:r w:rsidRPr="00195DE6">
        <w:rPr>
          <w:i/>
          <w:iCs/>
          <w:szCs w:val="28"/>
        </w:rPr>
        <w:t>……….</w:t>
      </w:r>
    </w:p>
    <w:p w:rsidR="005C4324" w:rsidRPr="00195DE6" w:rsidRDefault="005C4324" w:rsidP="005C4324">
      <w:pPr>
        <w:shd w:val="clear" w:color="auto" w:fill="FFFFFF"/>
        <w:spacing w:before="120" w:after="120" w:line="234" w:lineRule="atLeast"/>
        <w:jc w:val="center"/>
        <w:rPr>
          <w:szCs w:val="28"/>
        </w:rPr>
      </w:pPr>
      <w:r w:rsidRPr="00195DE6">
        <w:rPr>
          <w:b/>
          <w:bCs/>
          <w:szCs w:val="28"/>
          <w:lang w:val="vi-VN"/>
        </w:rPr>
        <w:t>ĐƠN ĐỀ NGH</w:t>
      </w:r>
      <w:r w:rsidRPr="00195DE6">
        <w:rPr>
          <w:b/>
          <w:bCs/>
          <w:szCs w:val="28"/>
        </w:rPr>
        <w:t>Ị</w:t>
      </w:r>
    </w:p>
    <w:p w:rsidR="005C4324" w:rsidRPr="00195DE6" w:rsidRDefault="005C4324" w:rsidP="005C4324">
      <w:pPr>
        <w:shd w:val="clear" w:color="auto" w:fill="FFFFFF"/>
        <w:spacing w:before="120" w:after="120" w:line="234" w:lineRule="atLeast"/>
        <w:jc w:val="center"/>
        <w:rPr>
          <w:szCs w:val="28"/>
        </w:rPr>
      </w:pPr>
      <w:r w:rsidRPr="00195DE6">
        <w:rPr>
          <w:b/>
          <w:bCs/>
          <w:szCs w:val="28"/>
          <w:lang w:val="vi-VN"/>
        </w:rPr>
        <w:t>Cho phép thành lập cơ sở giáo dục có vốn đầu tư nước ngoài (hoặc phân hiệu cơ sở giáo dục đại học có vốn đầu tư nước ngoài)</w:t>
      </w:r>
    </w:p>
    <w:p w:rsidR="005C4324" w:rsidRPr="00195DE6" w:rsidRDefault="005C4324" w:rsidP="005C4324">
      <w:pPr>
        <w:shd w:val="clear" w:color="auto" w:fill="FFFFFF"/>
        <w:spacing w:before="120" w:after="120" w:line="234" w:lineRule="atLeast"/>
        <w:jc w:val="center"/>
        <w:rPr>
          <w:szCs w:val="28"/>
        </w:rPr>
      </w:pPr>
      <w:r w:rsidRPr="00195DE6">
        <w:rPr>
          <w:szCs w:val="28"/>
          <w:lang w:val="vi-VN"/>
        </w:rPr>
        <w:t>Kính gửi: </w:t>
      </w:r>
      <w:r w:rsidRPr="00195DE6">
        <w:rPr>
          <w:szCs w:val="28"/>
        </w:rPr>
        <w:t>……………….</w:t>
      </w:r>
      <w:r w:rsidRPr="00195DE6">
        <w:rPr>
          <w:szCs w:val="28"/>
          <w:lang w:val="vi-VN"/>
        </w:rPr>
        <w:t>(1)</w:t>
      </w:r>
      <w:r w:rsidRPr="00195DE6">
        <w:rPr>
          <w:szCs w:val="28"/>
        </w:rPr>
        <w:t>……………………</w:t>
      </w:r>
    </w:p>
    <w:p w:rsidR="005C4324" w:rsidRPr="00195DE6" w:rsidRDefault="005C4324" w:rsidP="005C4324">
      <w:pPr>
        <w:shd w:val="clear" w:color="auto" w:fill="FFFFFF"/>
        <w:spacing w:before="120" w:after="120" w:line="234" w:lineRule="atLeast"/>
        <w:rPr>
          <w:szCs w:val="28"/>
        </w:rPr>
      </w:pPr>
      <w:r w:rsidRPr="00195DE6">
        <w:rPr>
          <w:szCs w:val="28"/>
          <w:lang w:val="vi-VN"/>
        </w:rPr>
        <w:t>Tên nhà đầu tư: </w:t>
      </w:r>
      <w:r w:rsidRPr="00195DE6">
        <w:rPr>
          <w:szCs w:val="28"/>
        </w:rPr>
        <w:t>……………………………………….</w:t>
      </w:r>
      <w:r w:rsidRPr="00195DE6">
        <w:rPr>
          <w:szCs w:val="28"/>
          <w:lang w:val="vi-VN"/>
        </w:rPr>
        <w:t>(2)</w:t>
      </w:r>
      <w:r w:rsidRPr="00195DE6">
        <w:rPr>
          <w:szCs w:val="28"/>
        </w:rPr>
        <w:t>.....................................................</w:t>
      </w:r>
    </w:p>
    <w:p w:rsidR="005C4324" w:rsidRPr="00195DE6" w:rsidRDefault="005C4324" w:rsidP="005C4324">
      <w:pPr>
        <w:shd w:val="clear" w:color="auto" w:fill="FFFFFF"/>
        <w:spacing w:before="120" w:after="120" w:line="234" w:lineRule="atLeast"/>
        <w:rPr>
          <w:szCs w:val="28"/>
        </w:rPr>
      </w:pPr>
      <w:r w:rsidRPr="00195DE6">
        <w:rPr>
          <w:szCs w:val="28"/>
          <w:lang w:val="vi-VN"/>
        </w:rPr>
        <w:t>Giấy chứng nhận đăng ký đầu tư/Giấy chứng nhận đăng ký kinh doanh/doanh nghiệp số:... do ... cấp ngày ... tháng ... năm ....</w:t>
      </w:r>
    </w:p>
    <w:p w:rsidR="005C4324" w:rsidRPr="00195DE6" w:rsidRDefault="005C4324" w:rsidP="005C4324">
      <w:pPr>
        <w:shd w:val="clear" w:color="auto" w:fill="FFFFFF"/>
        <w:spacing w:before="120" w:after="120" w:line="234" w:lineRule="atLeast"/>
        <w:rPr>
          <w:szCs w:val="28"/>
        </w:rPr>
      </w:pPr>
      <w:r w:rsidRPr="00195DE6">
        <w:rPr>
          <w:szCs w:val="28"/>
          <w:lang w:val="vi-VN"/>
        </w:rPr>
        <w:t>Xin phép thành lập cơ sở giáo dục (hoặc phân hiệu của cơ sở giáo dục đại học) có vốn đầu tư nước ngoài với các nội dung chính như sau:</w:t>
      </w:r>
    </w:p>
    <w:p w:rsidR="005C4324" w:rsidRPr="00195DE6" w:rsidRDefault="005C4324" w:rsidP="005C4324">
      <w:pPr>
        <w:shd w:val="clear" w:color="auto" w:fill="FFFFFF"/>
        <w:spacing w:before="120" w:after="120" w:line="234" w:lineRule="atLeast"/>
        <w:rPr>
          <w:szCs w:val="28"/>
        </w:rPr>
      </w:pPr>
      <w:r w:rsidRPr="00195DE6">
        <w:rPr>
          <w:szCs w:val="28"/>
          <w:lang w:val="vi-VN"/>
        </w:rPr>
        <w:t>1. Tên cơ sở giáo dục hoặc phân hiệu của cơ sở giáo dục:</w:t>
      </w:r>
    </w:p>
    <w:p w:rsidR="005C4324" w:rsidRPr="00195DE6" w:rsidRDefault="005C4324" w:rsidP="005C4324">
      <w:pPr>
        <w:shd w:val="clear" w:color="auto" w:fill="FFFFFF"/>
        <w:spacing w:before="120" w:after="120" w:line="234" w:lineRule="atLeast"/>
        <w:rPr>
          <w:szCs w:val="28"/>
        </w:rPr>
      </w:pPr>
      <w:r w:rsidRPr="00195DE6">
        <w:rPr>
          <w:szCs w:val="28"/>
          <w:lang w:val="vi-VN"/>
        </w:rPr>
        <w:t>Tên bằng tiếng Việt: </w:t>
      </w:r>
      <w:r w:rsidRPr="00195DE6">
        <w:rPr>
          <w:szCs w:val="28"/>
        </w:rPr>
        <w:t>....................................................................................................</w:t>
      </w:r>
    </w:p>
    <w:p w:rsidR="005C4324" w:rsidRPr="00195DE6" w:rsidRDefault="005C4324" w:rsidP="005C4324">
      <w:pPr>
        <w:shd w:val="clear" w:color="auto" w:fill="FFFFFF"/>
        <w:spacing w:before="120" w:after="120" w:line="234" w:lineRule="atLeast"/>
        <w:rPr>
          <w:szCs w:val="28"/>
        </w:rPr>
      </w:pPr>
      <w:r w:rsidRPr="00195DE6">
        <w:rPr>
          <w:szCs w:val="28"/>
          <w:lang w:val="vi-VN"/>
        </w:rPr>
        <w:t>Tên bằng tiếng nước ngoài: </w:t>
      </w:r>
      <w:r w:rsidRPr="00195DE6">
        <w:rPr>
          <w:szCs w:val="28"/>
        </w:rPr>
        <w:t>.........................................................................................</w:t>
      </w:r>
    </w:p>
    <w:p w:rsidR="005C4324" w:rsidRPr="00195DE6" w:rsidRDefault="005C4324" w:rsidP="005C4324">
      <w:pPr>
        <w:shd w:val="clear" w:color="auto" w:fill="FFFFFF"/>
        <w:spacing w:before="120" w:after="120" w:line="234" w:lineRule="atLeast"/>
        <w:rPr>
          <w:szCs w:val="28"/>
        </w:rPr>
      </w:pPr>
      <w:r w:rsidRPr="00195DE6">
        <w:rPr>
          <w:szCs w:val="28"/>
          <w:lang w:val="vi-VN"/>
        </w:rPr>
        <w:t>Tên viết tắt </w:t>
      </w:r>
      <w:r w:rsidRPr="00195DE6">
        <w:rPr>
          <w:i/>
          <w:iCs/>
          <w:szCs w:val="28"/>
          <w:lang w:val="vi-VN"/>
        </w:rPr>
        <w:t>(nếu c</w:t>
      </w:r>
      <w:r w:rsidRPr="00195DE6">
        <w:rPr>
          <w:i/>
          <w:iCs/>
          <w:szCs w:val="28"/>
        </w:rPr>
        <w:t>ó</w:t>
      </w:r>
      <w:r w:rsidRPr="00195DE6">
        <w:rPr>
          <w:i/>
          <w:iCs/>
          <w:szCs w:val="28"/>
          <w:lang w:val="vi-VN"/>
        </w:rPr>
        <w:t>)</w:t>
      </w:r>
      <w:r w:rsidRPr="00195DE6">
        <w:rPr>
          <w:szCs w:val="28"/>
          <w:lang w:val="vi-VN"/>
        </w:rPr>
        <w:t>: </w:t>
      </w:r>
      <w:r w:rsidRPr="00195DE6">
        <w:rPr>
          <w:szCs w:val="28"/>
        </w:rPr>
        <w:t>....................................................................................................</w:t>
      </w:r>
    </w:p>
    <w:p w:rsidR="005C4324" w:rsidRPr="00195DE6" w:rsidRDefault="005C4324" w:rsidP="005C4324">
      <w:pPr>
        <w:shd w:val="clear" w:color="auto" w:fill="FFFFFF"/>
        <w:spacing w:before="120" w:after="120" w:line="234" w:lineRule="atLeast"/>
        <w:rPr>
          <w:szCs w:val="28"/>
        </w:rPr>
      </w:pPr>
      <w:r w:rsidRPr="00195DE6">
        <w:rPr>
          <w:szCs w:val="28"/>
          <w:lang w:val="vi-VN"/>
        </w:rPr>
        <w:t>2. Địa chỉ trụ sở chính: </w:t>
      </w:r>
      <w:r w:rsidRPr="00195DE6">
        <w:rPr>
          <w:szCs w:val="28"/>
        </w:rPr>
        <w:t>.................................................................................................</w:t>
      </w:r>
    </w:p>
    <w:p w:rsidR="005C4324" w:rsidRPr="00195DE6" w:rsidRDefault="005C4324" w:rsidP="005C4324">
      <w:pPr>
        <w:shd w:val="clear" w:color="auto" w:fill="FFFFFF"/>
        <w:spacing w:before="120" w:after="120" w:line="234" w:lineRule="atLeast"/>
        <w:rPr>
          <w:szCs w:val="28"/>
        </w:rPr>
      </w:pPr>
      <w:r w:rsidRPr="00195DE6">
        <w:rPr>
          <w:szCs w:val="28"/>
          <w:lang w:val="vi-VN"/>
        </w:rPr>
        <w:t>3. Tổng vốn đầu tư: </w:t>
      </w:r>
      <w:r w:rsidRPr="00195DE6">
        <w:rPr>
          <w:szCs w:val="28"/>
        </w:rPr>
        <w:t>……………………………………</w:t>
      </w:r>
      <w:r w:rsidRPr="00195DE6">
        <w:rPr>
          <w:szCs w:val="28"/>
          <w:lang w:val="vi-VN"/>
        </w:rPr>
        <w:t>(3)</w:t>
      </w:r>
      <w:r w:rsidRPr="00195DE6">
        <w:rPr>
          <w:szCs w:val="28"/>
        </w:rPr>
        <w:t>...................................................</w:t>
      </w:r>
    </w:p>
    <w:p w:rsidR="005C4324" w:rsidRPr="00195DE6" w:rsidRDefault="005C4324" w:rsidP="005C4324">
      <w:pPr>
        <w:shd w:val="clear" w:color="auto" w:fill="FFFFFF"/>
        <w:spacing w:before="120" w:after="120" w:line="234" w:lineRule="atLeast"/>
        <w:rPr>
          <w:szCs w:val="28"/>
        </w:rPr>
      </w:pPr>
      <w:r w:rsidRPr="00195DE6">
        <w:rPr>
          <w:szCs w:val="28"/>
          <w:lang w:val="vi-VN"/>
        </w:rPr>
        <w:t>4. Diện tích đất sử dụng: </w:t>
      </w:r>
      <w:r w:rsidRPr="00195DE6">
        <w:rPr>
          <w:szCs w:val="28"/>
        </w:rPr>
        <w:t>……………………….. </w:t>
      </w:r>
      <w:r w:rsidRPr="00195DE6">
        <w:rPr>
          <w:szCs w:val="28"/>
          <w:lang w:val="vi-VN"/>
        </w:rPr>
        <w:t>Diện tích xây dựng </w:t>
      </w:r>
      <w:r w:rsidRPr="00195DE6">
        <w:rPr>
          <w:szCs w:val="28"/>
        </w:rPr>
        <w:t>................................</w:t>
      </w:r>
    </w:p>
    <w:p w:rsidR="005C4324" w:rsidRPr="00195DE6" w:rsidRDefault="005C4324" w:rsidP="005C4324">
      <w:pPr>
        <w:shd w:val="clear" w:color="auto" w:fill="FFFFFF"/>
        <w:spacing w:before="120" w:after="120" w:line="234" w:lineRule="atLeast"/>
        <w:rPr>
          <w:szCs w:val="28"/>
        </w:rPr>
      </w:pPr>
      <w:r w:rsidRPr="00195DE6">
        <w:rPr>
          <w:szCs w:val="28"/>
          <w:lang w:val="vi-VN"/>
        </w:rPr>
        <w:t>Cơ sở vật chất (xây dựng hoặc thuê): </w:t>
      </w:r>
      <w:r w:rsidRPr="00195DE6">
        <w:rPr>
          <w:szCs w:val="28"/>
        </w:rPr>
        <w:t>..........................................................................</w:t>
      </w:r>
    </w:p>
    <w:p w:rsidR="005C4324" w:rsidRPr="00195DE6" w:rsidRDefault="005C4324" w:rsidP="005C4324">
      <w:pPr>
        <w:shd w:val="clear" w:color="auto" w:fill="FFFFFF"/>
        <w:spacing w:before="120" w:after="120" w:line="234" w:lineRule="atLeast"/>
        <w:rPr>
          <w:szCs w:val="28"/>
        </w:rPr>
      </w:pPr>
      <w:r w:rsidRPr="00195DE6">
        <w:rPr>
          <w:szCs w:val="28"/>
          <w:lang w:val="vi-VN"/>
        </w:rPr>
        <w:t>5. Phạm vi hoạt động: </w:t>
      </w:r>
      <w:r w:rsidRPr="00195DE6">
        <w:rPr>
          <w:szCs w:val="28"/>
        </w:rPr>
        <w:t>……………………………………….</w:t>
      </w:r>
      <w:r w:rsidRPr="00195DE6">
        <w:rPr>
          <w:szCs w:val="28"/>
          <w:lang w:val="vi-VN"/>
        </w:rPr>
        <w:t>(4) </w:t>
      </w:r>
      <w:r w:rsidRPr="00195DE6">
        <w:rPr>
          <w:szCs w:val="28"/>
        </w:rPr>
        <w:t>...........................................</w:t>
      </w:r>
    </w:p>
    <w:p w:rsidR="005C4324" w:rsidRPr="00195DE6" w:rsidRDefault="005C4324" w:rsidP="005C4324">
      <w:pPr>
        <w:shd w:val="clear" w:color="auto" w:fill="FFFFFF"/>
        <w:spacing w:before="120" w:after="120" w:line="234" w:lineRule="atLeast"/>
        <w:rPr>
          <w:szCs w:val="28"/>
        </w:rPr>
      </w:pPr>
      <w:r w:rsidRPr="00195DE6">
        <w:rPr>
          <w:szCs w:val="28"/>
          <w:lang w:val="vi-VN"/>
        </w:rPr>
        <w:t>6. Dự kiến quy mô và đối tượng tuyển sinh trong 05 năm đầu hoạt động:</w:t>
      </w:r>
      <w:r w:rsidRPr="00195DE6">
        <w:rPr>
          <w:szCs w:val="28"/>
        </w:rPr>
        <w:t>.......................</w:t>
      </w:r>
    </w:p>
    <w:p w:rsidR="005C4324" w:rsidRPr="00195DE6" w:rsidRDefault="005C4324" w:rsidP="005C4324">
      <w:pPr>
        <w:shd w:val="clear" w:color="auto" w:fill="FFFFFF"/>
        <w:spacing w:before="120" w:after="120" w:line="234" w:lineRule="atLeast"/>
        <w:rPr>
          <w:szCs w:val="28"/>
        </w:rPr>
      </w:pPr>
      <w:r w:rsidRPr="00195DE6">
        <w:rPr>
          <w:szCs w:val="28"/>
          <w:lang w:val="vi-VN"/>
        </w:rPr>
        <w:t>7. Văn bằng, chứng chỉ dự kiến cấp: </w:t>
      </w:r>
      <w:r w:rsidRPr="00195DE6">
        <w:rPr>
          <w:szCs w:val="28"/>
        </w:rPr>
        <w:t>............................................................................</w:t>
      </w:r>
    </w:p>
    <w:p w:rsidR="005C4324" w:rsidRPr="00195DE6" w:rsidRDefault="005C4324" w:rsidP="005C4324">
      <w:pPr>
        <w:shd w:val="clear" w:color="auto" w:fill="FFFFFF"/>
        <w:spacing w:before="120" w:after="120" w:line="234" w:lineRule="atLeast"/>
        <w:rPr>
          <w:szCs w:val="28"/>
        </w:rPr>
      </w:pPr>
      <w:r w:rsidRPr="00195DE6">
        <w:rPr>
          <w:szCs w:val="28"/>
          <w:lang w:val="vi-VN"/>
        </w:rPr>
        <w:t>8. Thời hạn hoạt động: </w:t>
      </w:r>
      <w:r w:rsidRPr="00195DE6">
        <w:rPr>
          <w:szCs w:val="28"/>
        </w:rPr>
        <w:t>................................................................................................</w:t>
      </w:r>
    </w:p>
    <w:p w:rsidR="005C4324" w:rsidRPr="00195DE6" w:rsidRDefault="005C4324" w:rsidP="005C4324">
      <w:pPr>
        <w:shd w:val="clear" w:color="auto" w:fill="FFFFFF"/>
        <w:spacing w:before="120" w:after="120" w:line="234" w:lineRule="atLeast"/>
        <w:rPr>
          <w:szCs w:val="28"/>
        </w:rPr>
      </w:pPr>
      <w:r w:rsidRPr="00195DE6">
        <w:rPr>
          <w:szCs w:val="28"/>
          <w:lang w:val="vi-VN"/>
        </w:rPr>
        <w:t>Chúng tôi xin cam kết chấp hành nghiêm chỉnh quy định của pháp luật Việt Nam liên quan đến hợp tác, đầu tư của nước ngoài trong lĩnh vực giáo dục.</w:t>
      </w:r>
    </w:p>
    <w:p w:rsidR="005C4324" w:rsidRPr="00195DE6" w:rsidRDefault="005C4324" w:rsidP="005C4324">
      <w:pPr>
        <w:shd w:val="clear" w:color="auto" w:fill="FFFFFF"/>
        <w:spacing w:before="120" w:after="120" w:line="234" w:lineRule="atLeast"/>
        <w:rPr>
          <w:szCs w:val="28"/>
        </w:rPr>
      </w:pPr>
      <w:r w:rsidRPr="00195DE6">
        <w:rPr>
          <w:szCs w:val="28"/>
          <w:lang w:val="vi-VN"/>
        </w:rPr>
        <w:t>Kính đề nghị: </w:t>
      </w:r>
      <w:r w:rsidRPr="00195DE6">
        <w:rPr>
          <w:szCs w:val="28"/>
        </w:rPr>
        <w:t>………………………</w:t>
      </w:r>
      <w:r w:rsidRPr="00195DE6">
        <w:rPr>
          <w:szCs w:val="28"/>
          <w:lang w:val="vi-VN"/>
        </w:rPr>
        <w:t>(1)</w:t>
      </w:r>
      <w:r w:rsidRPr="00195DE6">
        <w:rPr>
          <w:szCs w:val="28"/>
        </w:rPr>
        <w:t>…………………….. </w:t>
      </w:r>
      <w:r w:rsidRPr="00195DE6">
        <w:rPr>
          <w:szCs w:val="28"/>
          <w:lang w:val="vi-VN"/>
        </w:rPr>
        <w:t>xem xét, quyết định./.</w:t>
      </w:r>
    </w:p>
    <w:p w:rsidR="005C4324" w:rsidRPr="00195DE6" w:rsidRDefault="005C4324" w:rsidP="005C4324">
      <w:pPr>
        <w:shd w:val="clear" w:color="auto" w:fill="FFFFFF"/>
        <w:spacing w:before="120" w:after="120" w:line="234" w:lineRule="atLeast"/>
        <w:rPr>
          <w:szCs w:val="28"/>
        </w:rPr>
      </w:pPr>
      <w:r w:rsidRPr="00195DE6">
        <w:rPr>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95DE6" w:rsidRPr="00195DE6" w:rsidTr="00A5486F">
        <w:trPr>
          <w:tblCellSpacing w:w="0" w:type="dxa"/>
        </w:trPr>
        <w:tc>
          <w:tcPr>
            <w:tcW w:w="4428" w:type="dxa"/>
            <w:shd w:val="clear" w:color="auto" w:fill="FFFFFF"/>
            <w:tcMar>
              <w:top w:w="0" w:type="dxa"/>
              <w:left w:w="108" w:type="dxa"/>
              <w:bottom w:w="0" w:type="dxa"/>
              <w:right w:w="108" w:type="dxa"/>
            </w:tcMar>
            <w:hideMark/>
          </w:tcPr>
          <w:p w:rsidR="005C4324" w:rsidRPr="00195DE6" w:rsidRDefault="005C4324" w:rsidP="00A5486F">
            <w:pPr>
              <w:spacing w:before="120" w:after="120" w:line="234" w:lineRule="atLeast"/>
              <w:rPr>
                <w:szCs w:val="28"/>
              </w:rPr>
            </w:pPr>
            <w:r w:rsidRPr="00195DE6">
              <w:rPr>
                <w:szCs w:val="28"/>
                <w:lang w:val="vi-VN"/>
              </w:rPr>
              <w:t> </w:t>
            </w:r>
          </w:p>
        </w:tc>
        <w:tc>
          <w:tcPr>
            <w:tcW w:w="4428" w:type="dxa"/>
            <w:shd w:val="clear" w:color="auto" w:fill="FFFFFF"/>
            <w:tcMar>
              <w:top w:w="0" w:type="dxa"/>
              <w:left w:w="108" w:type="dxa"/>
              <w:bottom w:w="0" w:type="dxa"/>
              <w:right w:w="108" w:type="dxa"/>
            </w:tcMar>
            <w:hideMark/>
          </w:tcPr>
          <w:p w:rsidR="005C4324" w:rsidRPr="00195DE6" w:rsidRDefault="005C4324" w:rsidP="00A5486F">
            <w:pPr>
              <w:spacing w:before="120" w:after="120" w:line="234" w:lineRule="atLeast"/>
              <w:jc w:val="center"/>
              <w:rPr>
                <w:szCs w:val="28"/>
              </w:rPr>
            </w:pPr>
            <w:r w:rsidRPr="00195DE6">
              <w:rPr>
                <w:b/>
                <w:bCs/>
                <w:szCs w:val="28"/>
                <w:lang w:val="vi-VN"/>
              </w:rPr>
              <w:t>Đại diện theo pháp luật của nhà đầu tư</w:t>
            </w:r>
            <w:r w:rsidRPr="00195DE6">
              <w:rPr>
                <w:b/>
                <w:bCs/>
                <w:szCs w:val="28"/>
                <w:lang w:val="vi-VN"/>
              </w:rPr>
              <w:br/>
            </w:r>
            <w:r w:rsidRPr="00195DE6">
              <w:rPr>
                <w:i/>
                <w:iCs/>
                <w:szCs w:val="28"/>
                <w:lang w:val="vi-VN"/>
              </w:rPr>
              <w:t>(K</w:t>
            </w:r>
            <w:r w:rsidRPr="00195DE6">
              <w:rPr>
                <w:i/>
                <w:iCs/>
                <w:szCs w:val="28"/>
              </w:rPr>
              <w:t>ý</w:t>
            </w:r>
            <w:r w:rsidRPr="00195DE6">
              <w:rPr>
                <w:i/>
                <w:iCs/>
                <w:szCs w:val="28"/>
                <w:lang w:val="vi-VN"/>
              </w:rPr>
              <w:t> tên, đóng d</w:t>
            </w:r>
            <w:r w:rsidRPr="00195DE6">
              <w:rPr>
                <w:i/>
                <w:iCs/>
                <w:szCs w:val="28"/>
              </w:rPr>
              <w:t>ấ</w:t>
            </w:r>
            <w:r w:rsidRPr="00195DE6">
              <w:rPr>
                <w:i/>
                <w:iCs/>
                <w:szCs w:val="28"/>
                <w:lang w:val="vi-VN"/>
              </w:rPr>
              <w:t>u, ghi rõ họ tên)</w:t>
            </w:r>
          </w:p>
        </w:tc>
      </w:tr>
    </w:tbl>
    <w:p w:rsidR="005C4324" w:rsidRPr="00195DE6" w:rsidRDefault="005C4324" w:rsidP="005C4324">
      <w:pPr>
        <w:shd w:val="clear" w:color="auto" w:fill="FFFFFF"/>
        <w:spacing w:before="120" w:after="120" w:line="234" w:lineRule="atLeast"/>
        <w:rPr>
          <w:szCs w:val="28"/>
        </w:rPr>
      </w:pPr>
      <w:r w:rsidRPr="00195DE6">
        <w:rPr>
          <w:b/>
          <w:bCs/>
          <w:i/>
          <w:iCs/>
          <w:szCs w:val="28"/>
          <w:lang w:val="vi-VN"/>
        </w:rPr>
        <w:t>Ghi chú:</w:t>
      </w:r>
    </w:p>
    <w:p w:rsidR="005C4324" w:rsidRPr="00195DE6" w:rsidRDefault="005C4324" w:rsidP="005C4324">
      <w:pPr>
        <w:shd w:val="clear" w:color="auto" w:fill="FFFFFF"/>
        <w:spacing w:before="120" w:after="120" w:line="234" w:lineRule="atLeast"/>
        <w:rPr>
          <w:szCs w:val="28"/>
        </w:rPr>
      </w:pPr>
      <w:r w:rsidRPr="00195DE6">
        <w:rPr>
          <w:szCs w:val="28"/>
          <w:lang w:val="vi-VN"/>
        </w:rPr>
        <w:t>(1) Cấp có thẩm quyền cho phép thành lập cơ sở giáo dục hoặc phân hiệu của cơ sở giáo dục;</w:t>
      </w:r>
    </w:p>
    <w:p w:rsidR="005C4324" w:rsidRPr="00195DE6" w:rsidRDefault="005C4324" w:rsidP="005C4324">
      <w:pPr>
        <w:shd w:val="clear" w:color="auto" w:fill="FFFFFF"/>
        <w:spacing w:before="120" w:after="120" w:line="234" w:lineRule="atLeast"/>
        <w:rPr>
          <w:szCs w:val="28"/>
        </w:rPr>
      </w:pPr>
      <w:r w:rsidRPr="00195DE6">
        <w:rPr>
          <w:szCs w:val="28"/>
          <w:lang w:val="vi-VN"/>
        </w:rPr>
        <w:t>(2) Ghi bằng chữ in hoa;</w:t>
      </w:r>
    </w:p>
    <w:p w:rsidR="005C4324" w:rsidRPr="00195DE6" w:rsidRDefault="005C4324" w:rsidP="005C4324">
      <w:pPr>
        <w:shd w:val="clear" w:color="auto" w:fill="FFFFFF"/>
        <w:spacing w:before="120" w:after="120" w:line="234" w:lineRule="atLeast"/>
        <w:rPr>
          <w:szCs w:val="28"/>
        </w:rPr>
      </w:pPr>
      <w:r w:rsidRPr="00195DE6">
        <w:rPr>
          <w:szCs w:val="28"/>
          <w:lang w:val="vi-VN"/>
        </w:rPr>
        <w:t>(3) Ghi rõ phần vốn góp và vốn vay;</w:t>
      </w:r>
    </w:p>
    <w:p w:rsidR="005C4324" w:rsidRPr="00195DE6" w:rsidRDefault="005C4324" w:rsidP="005C4324">
      <w:pPr>
        <w:shd w:val="clear" w:color="auto" w:fill="FFFFFF"/>
        <w:spacing w:before="120" w:after="120" w:line="234" w:lineRule="atLeast"/>
        <w:rPr>
          <w:szCs w:val="28"/>
        </w:rPr>
      </w:pPr>
      <w:r w:rsidRPr="00195DE6">
        <w:rPr>
          <w:szCs w:val="28"/>
          <w:lang w:val="vi-VN"/>
        </w:rPr>
        <w:t>(4) Ghi rõ phạm vi hoạt động tương ứng với loại hình cơ sở giáo dục hoặc phân hiệu của cơ sở giáo dục có vốn đầu tư nước ngoài xin phép thành lập.</w:t>
      </w:r>
    </w:p>
    <w:p w:rsidR="005C4324" w:rsidRPr="00195DE6" w:rsidRDefault="005C4324" w:rsidP="005C4324">
      <w:pPr>
        <w:shd w:val="clear" w:color="auto" w:fill="FFFFFF"/>
        <w:spacing w:before="120" w:after="120" w:line="234" w:lineRule="atLeast"/>
        <w:rPr>
          <w:szCs w:val="28"/>
        </w:rPr>
      </w:pPr>
      <w:r w:rsidRPr="00195DE6">
        <w:rPr>
          <w:szCs w:val="28"/>
          <w:lang w:val="vi-VN"/>
        </w:rPr>
        <w:t> </w:t>
      </w:r>
    </w:p>
    <w:p w:rsidR="005C4324" w:rsidRPr="00195DE6" w:rsidRDefault="005C4324" w:rsidP="005C4324">
      <w:pPr>
        <w:shd w:val="clear" w:color="auto" w:fill="FFFFFF"/>
        <w:spacing w:before="120" w:after="120" w:line="234" w:lineRule="atLeast"/>
        <w:rPr>
          <w:szCs w:val="28"/>
        </w:rPr>
      </w:pPr>
    </w:p>
    <w:p w:rsidR="005C4324" w:rsidRPr="00195DE6" w:rsidRDefault="005C4324" w:rsidP="005C4324">
      <w:pPr>
        <w:shd w:val="clear" w:color="auto" w:fill="FFFFFF"/>
        <w:spacing w:before="120" w:after="120" w:line="234" w:lineRule="atLeast"/>
        <w:rPr>
          <w:szCs w:val="28"/>
        </w:rPr>
      </w:pPr>
    </w:p>
    <w:p w:rsidR="005C4324" w:rsidRPr="00195DE6" w:rsidRDefault="005C4324" w:rsidP="005C4324">
      <w:pPr>
        <w:shd w:val="clear" w:color="auto" w:fill="FFFFFF"/>
        <w:spacing w:before="120" w:after="120" w:line="234" w:lineRule="atLeast"/>
        <w:rPr>
          <w:szCs w:val="28"/>
        </w:rPr>
      </w:pPr>
    </w:p>
    <w:p w:rsidR="005C4324" w:rsidRPr="00195DE6" w:rsidRDefault="005C4324" w:rsidP="005C4324">
      <w:pPr>
        <w:shd w:val="clear" w:color="auto" w:fill="FFFFFF"/>
        <w:spacing w:before="120" w:after="120" w:line="234" w:lineRule="atLeast"/>
        <w:rPr>
          <w:szCs w:val="28"/>
        </w:rPr>
      </w:pPr>
    </w:p>
    <w:p w:rsidR="005C4324" w:rsidRPr="00195DE6" w:rsidRDefault="005C4324" w:rsidP="005C4324">
      <w:pPr>
        <w:shd w:val="clear" w:color="auto" w:fill="FFFFFF"/>
        <w:spacing w:before="120" w:after="120" w:line="234" w:lineRule="atLeast"/>
        <w:rPr>
          <w:szCs w:val="28"/>
        </w:rPr>
      </w:pPr>
    </w:p>
    <w:p w:rsidR="005C4324" w:rsidRPr="00195DE6" w:rsidRDefault="005C4324" w:rsidP="005C4324">
      <w:pPr>
        <w:shd w:val="clear" w:color="auto" w:fill="FFFFFF"/>
        <w:spacing w:before="120" w:after="120" w:line="234" w:lineRule="atLeast"/>
        <w:rPr>
          <w:szCs w:val="28"/>
        </w:rPr>
      </w:pPr>
    </w:p>
    <w:p w:rsidR="005C4324" w:rsidRPr="00195DE6" w:rsidRDefault="005C4324" w:rsidP="005C4324">
      <w:pPr>
        <w:shd w:val="clear" w:color="auto" w:fill="FFFFFF"/>
        <w:spacing w:before="120" w:after="120" w:line="234" w:lineRule="atLeast"/>
        <w:rPr>
          <w:szCs w:val="28"/>
        </w:rPr>
      </w:pPr>
    </w:p>
    <w:p w:rsidR="005C4324" w:rsidRPr="00195DE6" w:rsidRDefault="005C4324" w:rsidP="005C4324">
      <w:pPr>
        <w:shd w:val="clear" w:color="auto" w:fill="FFFFFF"/>
        <w:spacing w:before="120" w:after="120" w:line="234" w:lineRule="atLeast"/>
        <w:rPr>
          <w:szCs w:val="28"/>
        </w:rPr>
      </w:pPr>
    </w:p>
    <w:p w:rsidR="005C4324" w:rsidRPr="00195DE6" w:rsidRDefault="005C4324" w:rsidP="005C4324">
      <w:pPr>
        <w:shd w:val="clear" w:color="auto" w:fill="FFFFFF"/>
        <w:spacing w:before="120" w:after="120" w:line="234" w:lineRule="atLeast"/>
        <w:rPr>
          <w:szCs w:val="28"/>
        </w:rPr>
      </w:pPr>
    </w:p>
    <w:p w:rsidR="005C4324" w:rsidRPr="00195DE6" w:rsidRDefault="005C4324" w:rsidP="005C4324">
      <w:pPr>
        <w:shd w:val="clear" w:color="auto" w:fill="FFFFFF"/>
        <w:spacing w:before="120" w:after="120" w:line="234" w:lineRule="atLeast"/>
        <w:rPr>
          <w:szCs w:val="28"/>
        </w:rPr>
      </w:pPr>
    </w:p>
    <w:p w:rsidR="005C4324" w:rsidRPr="00195DE6" w:rsidRDefault="005C4324" w:rsidP="005C4324">
      <w:pPr>
        <w:shd w:val="clear" w:color="auto" w:fill="FFFFFF"/>
        <w:spacing w:before="120" w:after="120" w:line="234" w:lineRule="atLeast"/>
        <w:rPr>
          <w:szCs w:val="28"/>
        </w:rPr>
      </w:pPr>
    </w:p>
    <w:p w:rsidR="005C4324" w:rsidRDefault="005C4324" w:rsidP="005C4324">
      <w:pPr>
        <w:shd w:val="clear" w:color="auto" w:fill="FFFFFF"/>
        <w:spacing w:before="120" w:after="120" w:line="234" w:lineRule="atLeast"/>
        <w:rPr>
          <w:szCs w:val="28"/>
        </w:rPr>
      </w:pPr>
    </w:p>
    <w:p w:rsidR="00135E35" w:rsidRDefault="00135E35" w:rsidP="005C4324">
      <w:pPr>
        <w:shd w:val="clear" w:color="auto" w:fill="FFFFFF"/>
        <w:spacing w:before="120" w:after="120" w:line="234" w:lineRule="atLeast"/>
        <w:rPr>
          <w:szCs w:val="28"/>
        </w:rPr>
      </w:pPr>
    </w:p>
    <w:p w:rsidR="00135E35" w:rsidRDefault="00135E35" w:rsidP="005C4324">
      <w:pPr>
        <w:shd w:val="clear" w:color="auto" w:fill="FFFFFF"/>
        <w:spacing w:before="120" w:after="120" w:line="234" w:lineRule="atLeast"/>
        <w:rPr>
          <w:szCs w:val="28"/>
        </w:rPr>
      </w:pPr>
    </w:p>
    <w:p w:rsidR="00135E35" w:rsidRDefault="00135E35" w:rsidP="005C4324">
      <w:pPr>
        <w:shd w:val="clear" w:color="auto" w:fill="FFFFFF"/>
        <w:spacing w:before="120" w:after="120" w:line="234" w:lineRule="atLeast"/>
        <w:rPr>
          <w:szCs w:val="28"/>
        </w:rPr>
      </w:pPr>
    </w:p>
    <w:p w:rsidR="00135E35" w:rsidRDefault="00135E35" w:rsidP="005C4324">
      <w:pPr>
        <w:shd w:val="clear" w:color="auto" w:fill="FFFFFF"/>
        <w:spacing w:before="120" w:after="120" w:line="234" w:lineRule="atLeast"/>
        <w:rPr>
          <w:szCs w:val="28"/>
        </w:rPr>
      </w:pPr>
    </w:p>
    <w:p w:rsidR="00135E35" w:rsidRDefault="00135E35" w:rsidP="005C4324">
      <w:pPr>
        <w:shd w:val="clear" w:color="auto" w:fill="FFFFFF"/>
        <w:spacing w:before="120" w:after="120" w:line="234" w:lineRule="atLeast"/>
        <w:rPr>
          <w:szCs w:val="28"/>
        </w:rPr>
      </w:pPr>
    </w:p>
    <w:p w:rsidR="00135E35" w:rsidRPr="00195DE6" w:rsidRDefault="00135E35" w:rsidP="005C4324">
      <w:pPr>
        <w:shd w:val="clear" w:color="auto" w:fill="FFFFFF"/>
        <w:spacing w:before="120" w:after="120" w:line="234" w:lineRule="atLeast"/>
        <w:rPr>
          <w:szCs w:val="28"/>
        </w:rPr>
      </w:pPr>
    </w:p>
    <w:p w:rsidR="005C4324" w:rsidRPr="00195DE6" w:rsidRDefault="005C4324" w:rsidP="005C4324">
      <w:pPr>
        <w:shd w:val="clear" w:color="auto" w:fill="FFFFFF"/>
        <w:spacing w:line="234" w:lineRule="atLeast"/>
        <w:jc w:val="right"/>
        <w:rPr>
          <w:szCs w:val="28"/>
        </w:rPr>
      </w:pPr>
      <w:r w:rsidRPr="00195DE6">
        <w:rPr>
          <w:b/>
          <w:bCs/>
          <w:szCs w:val="28"/>
          <w:lang w:val="vi-VN"/>
        </w:rPr>
        <w:t>M</w:t>
      </w:r>
      <w:r w:rsidRPr="00195DE6">
        <w:rPr>
          <w:b/>
          <w:bCs/>
          <w:szCs w:val="28"/>
        </w:rPr>
        <w:t>ẫ</w:t>
      </w:r>
      <w:r w:rsidRPr="00195DE6">
        <w:rPr>
          <w:b/>
          <w:bCs/>
          <w:szCs w:val="28"/>
          <w:lang w:val="vi-VN"/>
        </w:rPr>
        <w:t>u số 14</w:t>
      </w:r>
    </w:p>
    <w:p w:rsidR="005C4324" w:rsidRPr="00195DE6" w:rsidRDefault="005C4324" w:rsidP="005C4324">
      <w:pPr>
        <w:shd w:val="clear" w:color="auto" w:fill="FFFFFF"/>
        <w:spacing w:before="120" w:after="120" w:line="234" w:lineRule="atLeast"/>
        <w:jc w:val="center"/>
        <w:rPr>
          <w:szCs w:val="28"/>
        </w:rPr>
      </w:pPr>
      <w:r w:rsidRPr="00195DE6">
        <w:rPr>
          <w:b/>
          <w:bCs/>
          <w:szCs w:val="28"/>
          <w:lang w:val="vi-VN"/>
        </w:rPr>
        <w:t>CỘNG HÒA XÃ HỘI CHỦ NGHĨA VIỆT NAM</w:t>
      </w:r>
      <w:r w:rsidRPr="00195DE6">
        <w:rPr>
          <w:b/>
          <w:bCs/>
          <w:szCs w:val="28"/>
          <w:lang w:val="vi-VN"/>
        </w:rPr>
        <w:br/>
        <w:t>Độc lập - Tự do - Hạnh phúc </w:t>
      </w:r>
      <w:r w:rsidRPr="00195DE6">
        <w:rPr>
          <w:b/>
          <w:bCs/>
          <w:szCs w:val="28"/>
          <w:lang w:val="vi-VN"/>
        </w:rPr>
        <w:br/>
        <w:t>---------------</w:t>
      </w:r>
    </w:p>
    <w:p w:rsidR="005C4324" w:rsidRPr="00195DE6" w:rsidRDefault="005C4324" w:rsidP="005C4324">
      <w:pPr>
        <w:shd w:val="clear" w:color="auto" w:fill="FFFFFF"/>
        <w:spacing w:before="120" w:after="120" w:line="234" w:lineRule="atLeast"/>
        <w:jc w:val="center"/>
        <w:rPr>
          <w:szCs w:val="28"/>
        </w:rPr>
      </w:pPr>
      <w:r w:rsidRPr="00195DE6">
        <w:rPr>
          <w:szCs w:val="28"/>
          <w:lang w:val="vi-VN"/>
        </w:rPr>
        <w:t>(Hoặc Quốc hiệu và tên của tổ chức kinh tế, cơ quan ngoại giao, tổ chức quốc tế liên Chính phủ đề nghị thành lập cơ sở giáo dục có vốn đầu tư nước ngoài)</w:t>
      </w:r>
    </w:p>
    <w:p w:rsidR="005C4324" w:rsidRPr="00195DE6" w:rsidRDefault="005C4324" w:rsidP="005C4324">
      <w:pPr>
        <w:shd w:val="clear" w:color="auto" w:fill="FFFFFF"/>
        <w:spacing w:before="120" w:after="120" w:line="234" w:lineRule="atLeast"/>
        <w:jc w:val="right"/>
        <w:rPr>
          <w:szCs w:val="28"/>
        </w:rPr>
      </w:pPr>
      <w:r w:rsidRPr="00195DE6">
        <w:rPr>
          <w:i/>
          <w:iCs/>
          <w:szCs w:val="28"/>
        </w:rPr>
        <w:t>………………</w:t>
      </w:r>
      <w:r w:rsidRPr="00195DE6">
        <w:rPr>
          <w:i/>
          <w:iCs/>
          <w:szCs w:val="28"/>
          <w:lang w:val="vi-VN"/>
        </w:rPr>
        <w:t>, ngày</w:t>
      </w:r>
      <w:r w:rsidRPr="00195DE6">
        <w:rPr>
          <w:i/>
          <w:iCs/>
          <w:szCs w:val="28"/>
        </w:rPr>
        <w:t>………</w:t>
      </w:r>
      <w:r w:rsidRPr="00195DE6">
        <w:rPr>
          <w:i/>
          <w:iCs/>
          <w:szCs w:val="28"/>
          <w:lang w:val="vi-VN"/>
        </w:rPr>
        <w:t>tháng</w:t>
      </w:r>
      <w:r w:rsidRPr="00195DE6">
        <w:rPr>
          <w:i/>
          <w:iCs/>
          <w:szCs w:val="28"/>
        </w:rPr>
        <w:t>…….</w:t>
      </w:r>
      <w:r w:rsidRPr="00195DE6">
        <w:rPr>
          <w:i/>
          <w:iCs/>
          <w:szCs w:val="28"/>
          <w:lang w:val="vi-VN"/>
        </w:rPr>
        <w:t>năm</w:t>
      </w:r>
      <w:r w:rsidRPr="00195DE6">
        <w:rPr>
          <w:i/>
          <w:iCs/>
          <w:szCs w:val="28"/>
        </w:rPr>
        <w:t>……….</w:t>
      </w:r>
    </w:p>
    <w:p w:rsidR="005C4324" w:rsidRPr="00195DE6" w:rsidRDefault="005C4324" w:rsidP="005C4324">
      <w:pPr>
        <w:shd w:val="clear" w:color="auto" w:fill="FFFFFF"/>
        <w:spacing w:line="234" w:lineRule="atLeast"/>
        <w:jc w:val="center"/>
        <w:rPr>
          <w:szCs w:val="28"/>
        </w:rPr>
      </w:pPr>
      <w:r w:rsidRPr="00195DE6">
        <w:rPr>
          <w:b/>
          <w:bCs/>
          <w:szCs w:val="28"/>
          <w:lang w:val="vi-VN"/>
        </w:rPr>
        <w:t>ĐỀ ÁN</w:t>
      </w:r>
    </w:p>
    <w:p w:rsidR="005C4324" w:rsidRPr="00195DE6" w:rsidRDefault="005C4324" w:rsidP="005C4324">
      <w:pPr>
        <w:shd w:val="clear" w:color="auto" w:fill="FFFFFF"/>
        <w:spacing w:before="120" w:after="120" w:line="234" w:lineRule="atLeast"/>
        <w:jc w:val="center"/>
        <w:rPr>
          <w:szCs w:val="28"/>
        </w:rPr>
      </w:pPr>
      <w:r w:rsidRPr="00195DE6">
        <w:rPr>
          <w:b/>
          <w:bCs/>
          <w:szCs w:val="28"/>
          <w:lang w:val="vi-VN"/>
        </w:rPr>
        <w:t>Thành lập </w:t>
      </w:r>
      <w:r w:rsidRPr="00195DE6">
        <w:rPr>
          <w:b/>
          <w:bCs/>
          <w:szCs w:val="28"/>
        </w:rPr>
        <w:t>…………….. </w:t>
      </w:r>
      <w:r w:rsidRPr="00195DE6">
        <w:rPr>
          <w:b/>
          <w:bCs/>
          <w:szCs w:val="28"/>
          <w:lang w:val="vi-VN"/>
        </w:rPr>
        <w:t>(tên cơ sở giáo dục hoặc phân hiệu cơ sở giáo d</w:t>
      </w:r>
      <w:r w:rsidRPr="00195DE6">
        <w:rPr>
          <w:b/>
          <w:bCs/>
          <w:szCs w:val="28"/>
        </w:rPr>
        <w:t>ục</w:t>
      </w:r>
      <w:r w:rsidRPr="00195DE6">
        <w:rPr>
          <w:b/>
          <w:bCs/>
          <w:szCs w:val="28"/>
          <w:lang w:val="vi-VN"/>
        </w:rPr>
        <w:t> đ</w:t>
      </w:r>
      <w:r w:rsidRPr="00195DE6">
        <w:rPr>
          <w:b/>
          <w:bCs/>
          <w:szCs w:val="28"/>
        </w:rPr>
        <w:t>ạ</w:t>
      </w:r>
      <w:r w:rsidRPr="00195DE6">
        <w:rPr>
          <w:b/>
          <w:bCs/>
          <w:szCs w:val="28"/>
          <w:lang w:val="vi-VN"/>
        </w:rPr>
        <w:t>i học có vốn đ</w:t>
      </w:r>
      <w:r w:rsidRPr="00195DE6">
        <w:rPr>
          <w:b/>
          <w:bCs/>
          <w:szCs w:val="28"/>
        </w:rPr>
        <w:t>ầ</w:t>
      </w:r>
      <w:r w:rsidRPr="00195DE6">
        <w:rPr>
          <w:b/>
          <w:bCs/>
          <w:szCs w:val="28"/>
          <w:lang w:val="vi-VN"/>
        </w:rPr>
        <w:t>u tư nước ngoài)</w:t>
      </w:r>
    </w:p>
    <w:p w:rsidR="005C4324" w:rsidRPr="00195DE6" w:rsidRDefault="005C4324" w:rsidP="005C4324">
      <w:pPr>
        <w:shd w:val="clear" w:color="auto" w:fill="FFFFFF"/>
        <w:spacing w:before="120" w:after="120" w:line="234" w:lineRule="atLeast"/>
        <w:rPr>
          <w:szCs w:val="28"/>
        </w:rPr>
      </w:pPr>
      <w:r w:rsidRPr="00195DE6">
        <w:rPr>
          <w:szCs w:val="28"/>
          <w:lang w:val="vi-VN"/>
        </w:rPr>
        <w:t>(M</w:t>
      </w:r>
      <w:r w:rsidRPr="00195DE6">
        <w:rPr>
          <w:szCs w:val="28"/>
        </w:rPr>
        <w:t>ẫ</w:t>
      </w:r>
      <w:r w:rsidRPr="00195DE6">
        <w:rPr>
          <w:szCs w:val="28"/>
          <w:lang w:val="vi-VN"/>
        </w:rPr>
        <w:t>u gồm các nội dung chính để tham khảo và áp dụng cho từng loại hình cơ sở giáo dục có vốn đầu tư nước ngoài phù hợp)</w:t>
      </w:r>
    </w:p>
    <w:p w:rsidR="005C4324" w:rsidRPr="00195DE6" w:rsidRDefault="005C4324" w:rsidP="005C4324">
      <w:pPr>
        <w:shd w:val="clear" w:color="auto" w:fill="FFFFFF"/>
        <w:spacing w:line="234" w:lineRule="atLeast"/>
        <w:rPr>
          <w:szCs w:val="28"/>
        </w:rPr>
      </w:pPr>
      <w:r w:rsidRPr="00195DE6">
        <w:rPr>
          <w:b/>
          <w:bCs/>
          <w:szCs w:val="28"/>
          <w:lang w:val="vi-VN"/>
        </w:rPr>
        <w:t>I. MỞ ĐẦU</w:t>
      </w:r>
    </w:p>
    <w:p w:rsidR="005C4324" w:rsidRPr="00195DE6" w:rsidRDefault="005C4324" w:rsidP="005C4324">
      <w:pPr>
        <w:shd w:val="clear" w:color="auto" w:fill="FFFFFF"/>
        <w:spacing w:before="120" w:after="120" w:line="234" w:lineRule="atLeast"/>
        <w:rPr>
          <w:szCs w:val="28"/>
        </w:rPr>
      </w:pPr>
      <w:r w:rsidRPr="00195DE6">
        <w:rPr>
          <w:szCs w:val="28"/>
          <w:lang w:val="vi-VN"/>
        </w:rPr>
        <w:t>1. Đặt vấn đề;</w:t>
      </w:r>
    </w:p>
    <w:p w:rsidR="005C4324" w:rsidRPr="00195DE6" w:rsidRDefault="005C4324" w:rsidP="005C4324">
      <w:pPr>
        <w:shd w:val="clear" w:color="auto" w:fill="FFFFFF"/>
        <w:spacing w:before="120" w:after="120" w:line="234" w:lineRule="atLeast"/>
        <w:rPr>
          <w:szCs w:val="28"/>
        </w:rPr>
      </w:pPr>
      <w:r w:rsidRPr="00195DE6">
        <w:rPr>
          <w:szCs w:val="28"/>
          <w:lang w:val="vi-VN"/>
        </w:rPr>
        <w:t>2. Cơ sở pháp lý.</w:t>
      </w:r>
    </w:p>
    <w:p w:rsidR="005C4324" w:rsidRPr="00195DE6" w:rsidRDefault="005C4324" w:rsidP="005C4324">
      <w:pPr>
        <w:shd w:val="clear" w:color="auto" w:fill="FFFFFF"/>
        <w:spacing w:before="120" w:after="120" w:line="234" w:lineRule="atLeast"/>
        <w:rPr>
          <w:szCs w:val="28"/>
        </w:rPr>
      </w:pPr>
      <w:r w:rsidRPr="00195DE6">
        <w:rPr>
          <w:b/>
          <w:bCs/>
          <w:szCs w:val="28"/>
          <w:lang w:val="vi-VN"/>
        </w:rPr>
        <w:t>II. SỰ CẦN THIẾT THÀNH LẬP ...</w:t>
      </w:r>
    </w:p>
    <w:p w:rsidR="005C4324" w:rsidRPr="00195DE6" w:rsidRDefault="005C4324" w:rsidP="005C4324">
      <w:pPr>
        <w:shd w:val="clear" w:color="auto" w:fill="FFFFFF"/>
        <w:spacing w:before="120" w:after="120" w:line="234" w:lineRule="atLeast"/>
        <w:rPr>
          <w:szCs w:val="28"/>
        </w:rPr>
      </w:pPr>
      <w:r w:rsidRPr="00195DE6">
        <w:rPr>
          <w:szCs w:val="28"/>
          <w:lang w:val="vi-VN"/>
        </w:rPr>
        <w:t>1. Sự cần thiết thành lập.</w:t>
      </w:r>
    </w:p>
    <w:p w:rsidR="005C4324" w:rsidRPr="00195DE6" w:rsidRDefault="005C4324" w:rsidP="005C4324">
      <w:pPr>
        <w:shd w:val="clear" w:color="auto" w:fill="FFFFFF"/>
        <w:spacing w:before="120" w:after="120" w:line="234" w:lineRule="atLeast"/>
        <w:rPr>
          <w:szCs w:val="28"/>
        </w:rPr>
      </w:pPr>
      <w:r w:rsidRPr="00195DE6">
        <w:rPr>
          <w:szCs w:val="28"/>
          <w:lang w:val="vi-VN"/>
        </w:rPr>
        <w:t>2. Mục tiêu đầu tư.</w:t>
      </w:r>
    </w:p>
    <w:p w:rsidR="005C4324" w:rsidRPr="00195DE6" w:rsidRDefault="005C4324" w:rsidP="005C4324">
      <w:pPr>
        <w:shd w:val="clear" w:color="auto" w:fill="FFFFFF"/>
        <w:spacing w:before="120" w:after="120" w:line="234" w:lineRule="atLeast"/>
        <w:rPr>
          <w:szCs w:val="28"/>
        </w:rPr>
      </w:pPr>
      <w:r w:rsidRPr="00195DE6">
        <w:rPr>
          <w:szCs w:val="28"/>
          <w:lang w:val="vi-VN"/>
        </w:rPr>
        <w:t>3. Tác động xã hội đối với địa phương, khu vực.</w:t>
      </w:r>
    </w:p>
    <w:p w:rsidR="005C4324" w:rsidRPr="00195DE6" w:rsidRDefault="005C4324" w:rsidP="005C4324">
      <w:pPr>
        <w:shd w:val="clear" w:color="auto" w:fill="FFFFFF"/>
        <w:spacing w:before="120" w:after="120" w:line="234" w:lineRule="atLeast"/>
        <w:rPr>
          <w:szCs w:val="28"/>
        </w:rPr>
      </w:pPr>
      <w:r w:rsidRPr="00195DE6">
        <w:rPr>
          <w:szCs w:val="28"/>
          <w:lang w:val="vi-VN"/>
        </w:rPr>
        <w:t>4. Giới thiệu khái quát về chủ đầu tư.</w:t>
      </w:r>
    </w:p>
    <w:p w:rsidR="005C4324" w:rsidRPr="00195DE6" w:rsidRDefault="005C4324" w:rsidP="005C4324">
      <w:pPr>
        <w:shd w:val="clear" w:color="auto" w:fill="FFFFFF"/>
        <w:spacing w:before="120" w:after="120" w:line="234" w:lineRule="atLeast"/>
        <w:rPr>
          <w:szCs w:val="28"/>
        </w:rPr>
      </w:pPr>
      <w:r w:rsidRPr="00195DE6">
        <w:rPr>
          <w:b/>
          <w:bCs/>
          <w:szCs w:val="28"/>
          <w:lang w:val="vi-VN"/>
        </w:rPr>
        <w:t>III. CƠ SỞ GIÁO DỤC</w:t>
      </w:r>
      <w:r w:rsidRPr="00195DE6">
        <w:rPr>
          <w:szCs w:val="28"/>
          <w:lang w:val="vi-VN"/>
        </w:rPr>
        <w:t> </w:t>
      </w:r>
      <w:r w:rsidRPr="00195DE6">
        <w:rPr>
          <w:b/>
          <w:bCs/>
          <w:szCs w:val="28"/>
          <w:lang w:val="vi-VN"/>
        </w:rPr>
        <w:t>(tên c</w:t>
      </w:r>
      <w:r w:rsidRPr="00195DE6">
        <w:rPr>
          <w:b/>
          <w:bCs/>
          <w:szCs w:val="28"/>
        </w:rPr>
        <w:t>ơ </w:t>
      </w:r>
      <w:r w:rsidRPr="00195DE6">
        <w:rPr>
          <w:b/>
          <w:bCs/>
          <w:szCs w:val="28"/>
          <w:lang w:val="vi-VN"/>
        </w:rPr>
        <w:t>sở giáo dục)</w:t>
      </w:r>
    </w:p>
    <w:p w:rsidR="005C4324" w:rsidRPr="00195DE6" w:rsidRDefault="005C4324" w:rsidP="005C4324">
      <w:pPr>
        <w:shd w:val="clear" w:color="auto" w:fill="FFFFFF"/>
        <w:spacing w:before="120" w:after="120" w:line="234" w:lineRule="atLeast"/>
        <w:rPr>
          <w:szCs w:val="28"/>
        </w:rPr>
      </w:pPr>
      <w:r w:rsidRPr="00195DE6">
        <w:rPr>
          <w:szCs w:val="28"/>
          <w:lang w:val="vi-VN"/>
        </w:rPr>
        <w:t>1. Tên cơ sở giáo dục bằng tiếng Việt và tiếng nước ngoài.</w:t>
      </w:r>
    </w:p>
    <w:p w:rsidR="005C4324" w:rsidRPr="00195DE6" w:rsidRDefault="005C4324" w:rsidP="005C4324">
      <w:pPr>
        <w:shd w:val="clear" w:color="auto" w:fill="FFFFFF"/>
        <w:spacing w:before="120" w:after="120" w:line="234" w:lineRule="atLeast"/>
        <w:rPr>
          <w:szCs w:val="28"/>
        </w:rPr>
      </w:pPr>
      <w:r w:rsidRPr="00195DE6">
        <w:rPr>
          <w:szCs w:val="28"/>
          <w:lang w:val="vi-VN"/>
        </w:rPr>
        <w:t>2. Địa chỉ.</w:t>
      </w:r>
    </w:p>
    <w:p w:rsidR="005C4324" w:rsidRPr="00195DE6" w:rsidRDefault="005C4324" w:rsidP="005C4324">
      <w:pPr>
        <w:shd w:val="clear" w:color="auto" w:fill="FFFFFF"/>
        <w:spacing w:before="120" w:after="120" w:line="234" w:lineRule="atLeast"/>
        <w:rPr>
          <w:szCs w:val="28"/>
        </w:rPr>
      </w:pPr>
      <w:r w:rsidRPr="00195DE6">
        <w:rPr>
          <w:szCs w:val="28"/>
          <w:lang w:val="vi-VN"/>
        </w:rPr>
        <w:t>3. Địa điểm xây dựng/thuê.</w:t>
      </w:r>
    </w:p>
    <w:p w:rsidR="005C4324" w:rsidRPr="00195DE6" w:rsidRDefault="005C4324" w:rsidP="005C4324">
      <w:pPr>
        <w:shd w:val="clear" w:color="auto" w:fill="FFFFFF"/>
        <w:spacing w:before="120" w:after="120" w:line="234" w:lineRule="atLeast"/>
        <w:rPr>
          <w:szCs w:val="28"/>
        </w:rPr>
      </w:pPr>
      <w:r w:rsidRPr="00195DE6">
        <w:rPr>
          <w:szCs w:val="28"/>
          <w:lang w:val="vi-VN"/>
        </w:rPr>
        <w:t>4. Mục tiêu, chức năng, nhiệm vụ.</w:t>
      </w:r>
    </w:p>
    <w:p w:rsidR="005C4324" w:rsidRPr="00195DE6" w:rsidRDefault="005C4324" w:rsidP="005C4324">
      <w:pPr>
        <w:shd w:val="clear" w:color="auto" w:fill="FFFFFF"/>
        <w:spacing w:before="120" w:after="120" w:line="234" w:lineRule="atLeast"/>
        <w:rPr>
          <w:szCs w:val="28"/>
        </w:rPr>
      </w:pPr>
      <w:r w:rsidRPr="00195DE6">
        <w:rPr>
          <w:szCs w:val="28"/>
          <w:lang w:val="vi-VN"/>
        </w:rPr>
        <w:t>5. Ngành nghề, quy mô.</w:t>
      </w:r>
    </w:p>
    <w:p w:rsidR="005C4324" w:rsidRPr="00195DE6" w:rsidRDefault="005C4324" w:rsidP="005C4324">
      <w:pPr>
        <w:shd w:val="clear" w:color="auto" w:fill="FFFFFF"/>
        <w:spacing w:before="120" w:after="120" w:line="234" w:lineRule="atLeast"/>
        <w:rPr>
          <w:szCs w:val="28"/>
        </w:rPr>
      </w:pPr>
      <w:r w:rsidRPr="00195DE6">
        <w:rPr>
          <w:szCs w:val="28"/>
          <w:lang w:val="vi-VN"/>
        </w:rPr>
        <w:t>6. Văn bằng/chứng chỉ/chứng nhận: M</w:t>
      </w:r>
      <w:r w:rsidRPr="00195DE6">
        <w:rPr>
          <w:szCs w:val="28"/>
        </w:rPr>
        <w:t>ẫ</w:t>
      </w:r>
      <w:r w:rsidRPr="00195DE6">
        <w:rPr>
          <w:szCs w:val="28"/>
          <w:lang w:val="vi-VN"/>
        </w:rPr>
        <w:t>u bằng tốt nghiệp, chứng chỉ/ch</w:t>
      </w:r>
      <w:r w:rsidRPr="00195DE6">
        <w:rPr>
          <w:szCs w:val="28"/>
        </w:rPr>
        <w:t>ứ</w:t>
      </w:r>
      <w:r w:rsidRPr="00195DE6">
        <w:rPr>
          <w:szCs w:val="28"/>
          <w:lang w:val="vi-VN"/>
        </w:rPr>
        <w:t>ng nhận dự kiến sẽ cấp, tính tương đương với văn bằng của hệ thống giáo dục quốc dân của Việt Nam.</w:t>
      </w:r>
    </w:p>
    <w:p w:rsidR="005C4324" w:rsidRPr="00195DE6" w:rsidRDefault="005C4324" w:rsidP="005C4324">
      <w:pPr>
        <w:shd w:val="clear" w:color="auto" w:fill="FFFFFF"/>
        <w:spacing w:before="120" w:after="120" w:line="234" w:lineRule="atLeast"/>
        <w:rPr>
          <w:szCs w:val="28"/>
        </w:rPr>
      </w:pPr>
      <w:r w:rsidRPr="00195DE6">
        <w:rPr>
          <w:b/>
          <w:bCs/>
          <w:szCs w:val="28"/>
          <w:lang w:val="vi-VN"/>
        </w:rPr>
        <w:t>IV. CƠ CẤU BỘ MÁY T</w:t>
      </w:r>
      <w:r w:rsidRPr="00195DE6">
        <w:rPr>
          <w:b/>
          <w:bCs/>
          <w:szCs w:val="28"/>
        </w:rPr>
        <w:t>Ổ </w:t>
      </w:r>
      <w:r w:rsidRPr="00195DE6">
        <w:rPr>
          <w:b/>
          <w:bCs/>
          <w:szCs w:val="28"/>
          <w:lang w:val="vi-VN"/>
        </w:rPr>
        <w:t>CHỨC, QUẢN LÝ, GIẢNG DẠY</w:t>
      </w:r>
    </w:p>
    <w:p w:rsidR="005C4324" w:rsidRPr="00195DE6" w:rsidRDefault="005C4324" w:rsidP="005C4324">
      <w:pPr>
        <w:shd w:val="clear" w:color="auto" w:fill="FFFFFF"/>
        <w:spacing w:before="120" w:after="120" w:line="234" w:lineRule="atLeast"/>
        <w:rPr>
          <w:szCs w:val="28"/>
        </w:rPr>
      </w:pPr>
      <w:r w:rsidRPr="00195DE6">
        <w:rPr>
          <w:szCs w:val="28"/>
          <w:lang w:val="vi-VN"/>
        </w:rPr>
        <w:t>1. Hội đồng trường/thành viên/quản trị ...</w:t>
      </w:r>
    </w:p>
    <w:p w:rsidR="005C4324" w:rsidRPr="00195DE6" w:rsidRDefault="005C4324" w:rsidP="005C4324">
      <w:pPr>
        <w:shd w:val="clear" w:color="auto" w:fill="FFFFFF"/>
        <w:spacing w:before="120" w:after="120" w:line="234" w:lineRule="atLeast"/>
        <w:rPr>
          <w:szCs w:val="28"/>
        </w:rPr>
      </w:pPr>
      <w:r w:rsidRPr="00195DE6">
        <w:rPr>
          <w:szCs w:val="28"/>
          <w:lang w:val="vi-VN"/>
        </w:rPr>
        <w:t>2. Ban giám đốc/giám hiệu.</w:t>
      </w:r>
    </w:p>
    <w:p w:rsidR="005C4324" w:rsidRPr="00195DE6" w:rsidRDefault="005C4324" w:rsidP="005C4324">
      <w:pPr>
        <w:shd w:val="clear" w:color="auto" w:fill="FFFFFF"/>
        <w:spacing w:before="120" w:after="120" w:line="234" w:lineRule="atLeast"/>
        <w:rPr>
          <w:szCs w:val="28"/>
        </w:rPr>
      </w:pPr>
      <w:r w:rsidRPr="00195DE6">
        <w:rPr>
          <w:szCs w:val="28"/>
          <w:lang w:val="vi-VN"/>
        </w:rPr>
        <w:t>3. Các khoa/bộ môn/bộ phận chuyên môn.</w:t>
      </w:r>
    </w:p>
    <w:p w:rsidR="005C4324" w:rsidRPr="00195DE6" w:rsidRDefault="005C4324" w:rsidP="005C4324">
      <w:pPr>
        <w:shd w:val="clear" w:color="auto" w:fill="FFFFFF"/>
        <w:spacing w:before="120" w:after="120" w:line="234" w:lineRule="atLeast"/>
        <w:rPr>
          <w:szCs w:val="28"/>
        </w:rPr>
      </w:pPr>
      <w:r w:rsidRPr="00195DE6">
        <w:rPr>
          <w:szCs w:val="28"/>
          <w:lang w:val="vi-VN"/>
        </w:rPr>
        <w:t>4. Các phòng ban chức năng.</w:t>
      </w:r>
    </w:p>
    <w:p w:rsidR="005C4324" w:rsidRPr="00195DE6" w:rsidRDefault="005C4324" w:rsidP="005C4324">
      <w:pPr>
        <w:shd w:val="clear" w:color="auto" w:fill="FFFFFF"/>
        <w:spacing w:before="120" w:after="120" w:line="234" w:lineRule="atLeast"/>
        <w:rPr>
          <w:szCs w:val="28"/>
        </w:rPr>
      </w:pPr>
      <w:r w:rsidRPr="00195DE6">
        <w:rPr>
          <w:szCs w:val="28"/>
          <w:lang w:val="vi-VN"/>
        </w:rPr>
        <w:t>5. Các tổ chức chính trị, xã hội.</w:t>
      </w:r>
    </w:p>
    <w:p w:rsidR="005C4324" w:rsidRPr="00195DE6" w:rsidRDefault="005C4324" w:rsidP="005C4324">
      <w:pPr>
        <w:shd w:val="clear" w:color="auto" w:fill="FFFFFF"/>
        <w:spacing w:before="120" w:after="120" w:line="234" w:lineRule="atLeast"/>
        <w:rPr>
          <w:szCs w:val="28"/>
        </w:rPr>
      </w:pPr>
      <w:r w:rsidRPr="00195DE6">
        <w:rPr>
          <w:b/>
          <w:bCs/>
          <w:szCs w:val="28"/>
          <w:lang w:val="vi-VN"/>
        </w:rPr>
        <w:t>V. CÁC ĐIỀU KI</w:t>
      </w:r>
      <w:r w:rsidRPr="00195DE6">
        <w:rPr>
          <w:b/>
          <w:bCs/>
          <w:szCs w:val="28"/>
        </w:rPr>
        <w:t>Ệ</w:t>
      </w:r>
      <w:r w:rsidRPr="00195DE6">
        <w:rPr>
          <w:b/>
          <w:bCs/>
          <w:szCs w:val="28"/>
          <w:lang w:val="vi-VN"/>
        </w:rPr>
        <w:t>N THÀNH L</w:t>
      </w:r>
      <w:r w:rsidRPr="00195DE6">
        <w:rPr>
          <w:b/>
          <w:bCs/>
          <w:szCs w:val="28"/>
        </w:rPr>
        <w:t>Ậ</w:t>
      </w:r>
      <w:r w:rsidRPr="00195DE6">
        <w:rPr>
          <w:b/>
          <w:bCs/>
          <w:szCs w:val="28"/>
          <w:lang w:val="vi-VN"/>
        </w:rPr>
        <w:t>P</w:t>
      </w:r>
    </w:p>
    <w:p w:rsidR="005C4324" w:rsidRPr="00195DE6" w:rsidRDefault="005C4324" w:rsidP="005C4324">
      <w:pPr>
        <w:shd w:val="clear" w:color="auto" w:fill="FFFFFF"/>
        <w:spacing w:before="120" w:after="120" w:line="234" w:lineRule="atLeast"/>
        <w:rPr>
          <w:szCs w:val="28"/>
        </w:rPr>
      </w:pPr>
      <w:r w:rsidRPr="00195DE6">
        <w:rPr>
          <w:szCs w:val="28"/>
          <w:lang w:val="vi-VN"/>
        </w:rPr>
        <w:t>1. Vốn đầu tư.</w:t>
      </w:r>
    </w:p>
    <w:p w:rsidR="005C4324" w:rsidRPr="00195DE6" w:rsidRDefault="005C4324" w:rsidP="005C4324">
      <w:pPr>
        <w:shd w:val="clear" w:color="auto" w:fill="FFFFFF"/>
        <w:spacing w:before="120" w:after="120" w:line="234" w:lineRule="atLeast"/>
        <w:rPr>
          <w:szCs w:val="28"/>
        </w:rPr>
      </w:pPr>
      <w:r w:rsidRPr="00195DE6">
        <w:rPr>
          <w:szCs w:val="28"/>
          <w:lang w:val="vi-VN"/>
        </w:rPr>
        <w:t>2. Đất đai, cơ sở vật chất, thiết bị đầu tư xây dựng/thuê.</w:t>
      </w:r>
    </w:p>
    <w:p w:rsidR="005C4324" w:rsidRPr="00195DE6" w:rsidRDefault="005C4324" w:rsidP="005C4324">
      <w:pPr>
        <w:shd w:val="clear" w:color="auto" w:fill="FFFFFF"/>
        <w:spacing w:before="120" w:after="120" w:line="234" w:lineRule="atLeast"/>
        <w:rPr>
          <w:szCs w:val="28"/>
        </w:rPr>
      </w:pPr>
      <w:r w:rsidRPr="00195DE6">
        <w:rPr>
          <w:szCs w:val="28"/>
          <w:lang w:val="vi-VN"/>
        </w:rPr>
        <w:t>3. Chương trình giáo dục.</w:t>
      </w:r>
    </w:p>
    <w:p w:rsidR="005C4324" w:rsidRPr="00195DE6" w:rsidRDefault="005C4324" w:rsidP="005C4324">
      <w:pPr>
        <w:shd w:val="clear" w:color="auto" w:fill="FFFFFF"/>
        <w:spacing w:before="120" w:after="120" w:line="234" w:lineRule="atLeast"/>
        <w:rPr>
          <w:szCs w:val="28"/>
        </w:rPr>
      </w:pPr>
      <w:r w:rsidRPr="00195DE6">
        <w:rPr>
          <w:szCs w:val="28"/>
          <w:lang w:val="vi-VN"/>
        </w:rPr>
        <w:t>4. Đội ngũ nhà giáo, cán bộ quản lý.</w:t>
      </w:r>
    </w:p>
    <w:p w:rsidR="005C4324" w:rsidRPr="00195DE6" w:rsidRDefault="005C4324" w:rsidP="005C4324">
      <w:pPr>
        <w:shd w:val="clear" w:color="auto" w:fill="FFFFFF"/>
        <w:spacing w:before="120" w:after="120" w:line="234" w:lineRule="atLeast"/>
        <w:rPr>
          <w:szCs w:val="28"/>
        </w:rPr>
      </w:pPr>
      <w:r w:rsidRPr="00195DE6">
        <w:rPr>
          <w:szCs w:val="28"/>
          <w:lang w:val="vi-VN"/>
        </w:rPr>
        <w:t>5. Giáo trình, học liệu tham khảo, thư viện và các điều kiện khác.</w:t>
      </w:r>
    </w:p>
    <w:p w:rsidR="005C4324" w:rsidRPr="00195DE6" w:rsidRDefault="005C4324" w:rsidP="005C4324">
      <w:pPr>
        <w:shd w:val="clear" w:color="auto" w:fill="FFFFFF"/>
        <w:spacing w:before="120" w:after="120" w:line="234" w:lineRule="atLeast"/>
        <w:rPr>
          <w:szCs w:val="28"/>
        </w:rPr>
      </w:pPr>
      <w:r w:rsidRPr="00195DE6">
        <w:rPr>
          <w:b/>
          <w:bCs/>
          <w:szCs w:val="28"/>
          <w:lang w:val="vi-VN"/>
        </w:rPr>
        <w:t>VI. KẾ HOẠCH XÂY DỰNG VÀ PHÁT TRIỂN</w:t>
      </w:r>
    </w:p>
    <w:p w:rsidR="005C4324" w:rsidRPr="00195DE6" w:rsidRDefault="005C4324" w:rsidP="005C4324">
      <w:pPr>
        <w:shd w:val="clear" w:color="auto" w:fill="FFFFFF"/>
        <w:spacing w:before="120" w:after="120" w:line="234" w:lineRule="atLeast"/>
        <w:rPr>
          <w:szCs w:val="28"/>
        </w:rPr>
      </w:pPr>
      <w:r w:rsidRPr="00195DE6">
        <w:rPr>
          <w:szCs w:val="28"/>
          <w:lang w:val="vi-VN"/>
        </w:rPr>
        <w:t>1. Kế hoạch xây dựng/thuê cơ sở vật chất (quy mô, diện tích, hạng mục, phương án kỹ thuật, công nghệ, các bước triển khai thực hiện).</w:t>
      </w:r>
    </w:p>
    <w:p w:rsidR="005C4324" w:rsidRPr="00195DE6" w:rsidRDefault="005C4324" w:rsidP="005C4324">
      <w:pPr>
        <w:shd w:val="clear" w:color="auto" w:fill="FFFFFF"/>
        <w:spacing w:before="120" w:after="120" w:line="234" w:lineRule="atLeast"/>
        <w:rPr>
          <w:szCs w:val="28"/>
        </w:rPr>
      </w:pPr>
      <w:r w:rsidRPr="00195DE6">
        <w:rPr>
          <w:szCs w:val="28"/>
          <w:lang w:val="vi-VN"/>
        </w:rPr>
        <w:t>2. Kế hoạch xây dựng đội ngũ giáo viên/giảng viên.</w:t>
      </w:r>
    </w:p>
    <w:p w:rsidR="005C4324" w:rsidRPr="00195DE6" w:rsidRDefault="005C4324" w:rsidP="005C4324">
      <w:pPr>
        <w:shd w:val="clear" w:color="auto" w:fill="FFFFFF"/>
        <w:spacing w:before="120" w:after="120" w:line="234" w:lineRule="atLeast"/>
        <w:rPr>
          <w:szCs w:val="28"/>
        </w:rPr>
      </w:pPr>
      <w:r w:rsidRPr="00195DE6">
        <w:rPr>
          <w:szCs w:val="28"/>
          <w:lang w:val="vi-VN"/>
        </w:rPr>
        <w:t>3. Nguồn tài chính thực hiện.</w:t>
      </w:r>
    </w:p>
    <w:p w:rsidR="005C4324" w:rsidRPr="00195DE6" w:rsidRDefault="005C4324" w:rsidP="005C4324">
      <w:pPr>
        <w:shd w:val="clear" w:color="auto" w:fill="FFFFFF"/>
        <w:spacing w:before="120" w:after="120" w:line="234" w:lineRule="atLeast"/>
        <w:rPr>
          <w:szCs w:val="28"/>
        </w:rPr>
      </w:pPr>
      <w:r w:rsidRPr="00195DE6">
        <w:rPr>
          <w:b/>
          <w:bCs/>
          <w:szCs w:val="28"/>
          <w:lang w:val="vi-VN"/>
        </w:rPr>
        <w:t>VII. CÁC GIẢI PHÁP BẢO ĐẢM HOẠT ĐỘNG</w:t>
      </w:r>
    </w:p>
    <w:p w:rsidR="005C4324" w:rsidRPr="00195DE6" w:rsidRDefault="005C4324" w:rsidP="005C4324">
      <w:pPr>
        <w:shd w:val="clear" w:color="auto" w:fill="FFFFFF"/>
        <w:spacing w:before="120" w:after="120" w:line="234" w:lineRule="atLeast"/>
        <w:rPr>
          <w:szCs w:val="28"/>
        </w:rPr>
      </w:pPr>
      <w:r w:rsidRPr="00195DE6">
        <w:rPr>
          <w:szCs w:val="28"/>
          <w:lang w:val="vi-VN"/>
        </w:rPr>
        <w:t>1. Cơ sở pháp lý.</w:t>
      </w:r>
    </w:p>
    <w:p w:rsidR="005C4324" w:rsidRPr="00195DE6" w:rsidRDefault="005C4324" w:rsidP="005C4324">
      <w:pPr>
        <w:shd w:val="clear" w:color="auto" w:fill="FFFFFF"/>
        <w:spacing w:before="120" w:after="120" w:line="234" w:lineRule="atLeast"/>
        <w:rPr>
          <w:szCs w:val="28"/>
        </w:rPr>
      </w:pPr>
      <w:r w:rsidRPr="00195DE6">
        <w:rPr>
          <w:szCs w:val="28"/>
          <w:lang w:val="vi-VN"/>
        </w:rPr>
        <w:t>2. Hệ thống các giải pháp (tổ chức, hành chính, giảng dạy, đào tạo, người học, nghiên cứu khoa học, hợp tác quốc tế, tài chính, bảo đảm chất lượng ...)</w:t>
      </w:r>
    </w:p>
    <w:p w:rsidR="005C4324" w:rsidRPr="00195DE6" w:rsidRDefault="005C4324" w:rsidP="005C4324">
      <w:pPr>
        <w:shd w:val="clear" w:color="auto" w:fill="FFFFFF"/>
        <w:spacing w:before="120" w:after="120" w:line="234" w:lineRule="atLeast"/>
        <w:rPr>
          <w:szCs w:val="28"/>
        </w:rPr>
      </w:pPr>
      <w:r w:rsidRPr="00195DE6">
        <w:rPr>
          <w:b/>
          <w:bCs/>
          <w:szCs w:val="28"/>
          <w:lang w:val="vi-VN"/>
        </w:rPr>
        <w:t>VIII. ĐÁNH GIÁ HIỆU QUẢ TÀI CHÍNH VÀ XÃ HỘI</w:t>
      </w:r>
    </w:p>
    <w:p w:rsidR="005C4324" w:rsidRPr="00195DE6" w:rsidRDefault="005C4324" w:rsidP="005C4324">
      <w:pPr>
        <w:shd w:val="clear" w:color="auto" w:fill="FFFFFF"/>
        <w:spacing w:before="120" w:after="120" w:line="234" w:lineRule="atLeast"/>
        <w:rPr>
          <w:szCs w:val="28"/>
        </w:rPr>
      </w:pPr>
      <w:r w:rsidRPr="00195DE6">
        <w:rPr>
          <w:szCs w:val="28"/>
          <w:lang w:val="vi-VN"/>
        </w:rPr>
        <w:t>1. Đánh giá hiệu quả thông qua các chỉ tiêu về tài chính, đầu tư.</w:t>
      </w:r>
    </w:p>
    <w:p w:rsidR="005C4324" w:rsidRPr="00195DE6" w:rsidRDefault="005C4324" w:rsidP="005C4324">
      <w:pPr>
        <w:shd w:val="clear" w:color="auto" w:fill="FFFFFF"/>
        <w:spacing w:before="120" w:after="120" w:line="234" w:lineRule="atLeast"/>
        <w:rPr>
          <w:szCs w:val="28"/>
        </w:rPr>
      </w:pPr>
      <w:r w:rsidRPr="00195DE6">
        <w:rPr>
          <w:szCs w:val="28"/>
          <w:lang w:val="vi-VN"/>
        </w:rPr>
        <w:t>2. Đánh giá hiệu quả kinh t</w:t>
      </w:r>
      <w:r w:rsidRPr="00195DE6">
        <w:rPr>
          <w:szCs w:val="28"/>
        </w:rPr>
        <w:t>ế</w:t>
      </w:r>
      <w:r w:rsidRPr="00195DE6">
        <w:rPr>
          <w:szCs w:val="28"/>
          <w:lang w:val="vi-VN"/>
        </w:rPr>
        <w:t>, xã hội.</w:t>
      </w:r>
    </w:p>
    <w:p w:rsidR="005C4324" w:rsidRPr="00195DE6" w:rsidRDefault="005C4324" w:rsidP="005C4324">
      <w:pPr>
        <w:shd w:val="clear" w:color="auto" w:fill="FFFFFF"/>
        <w:spacing w:before="120" w:after="120" w:line="234" w:lineRule="atLeast"/>
        <w:rPr>
          <w:szCs w:val="28"/>
        </w:rPr>
      </w:pPr>
      <w:r w:rsidRPr="00195DE6">
        <w:rPr>
          <w:b/>
          <w:bCs/>
          <w:szCs w:val="28"/>
          <w:lang w:val="vi-VN"/>
        </w:rPr>
        <w:t>IX. ĐI</w:t>
      </w:r>
      <w:r w:rsidRPr="00195DE6">
        <w:rPr>
          <w:b/>
          <w:bCs/>
          <w:szCs w:val="28"/>
        </w:rPr>
        <w:t>Ể</w:t>
      </w:r>
      <w:r w:rsidRPr="00195DE6">
        <w:rPr>
          <w:b/>
          <w:bCs/>
          <w:szCs w:val="28"/>
          <w:lang w:val="vi-VN"/>
        </w:rPr>
        <w:t>M KHÁC BIỆT CỦA (tên cơ sở) VỚI CÁC CƠ SỞ KHÁC</w:t>
      </w:r>
    </w:p>
    <w:p w:rsidR="005C4324" w:rsidRPr="00195DE6" w:rsidRDefault="005C4324" w:rsidP="005C4324">
      <w:pPr>
        <w:shd w:val="clear" w:color="auto" w:fill="FFFFFF"/>
        <w:spacing w:line="234" w:lineRule="atLeast"/>
        <w:rPr>
          <w:szCs w:val="28"/>
        </w:rPr>
      </w:pPr>
      <w:r w:rsidRPr="00195DE6">
        <w:rPr>
          <w:b/>
          <w:bCs/>
          <w:szCs w:val="28"/>
          <w:lang w:val="vi-VN"/>
        </w:rPr>
        <w:t>X. KẾT LUẬN VÀ KI</w:t>
      </w:r>
      <w:r w:rsidRPr="00195DE6">
        <w:rPr>
          <w:b/>
          <w:bCs/>
          <w:szCs w:val="28"/>
        </w:rPr>
        <w:t>Ế</w:t>
      </w:r>
      <w:r w:rsidRPr="00195DE6">
        <w:rPr>
          <w:b/>
          <w:bCs/>
          <w:szCs w:val="28"/>
          <w:lang w:val="vi-VN"/>
        </w:rPr>
        <w:t>N NGHỊ</w:t>
      </w:r>
    </w:p>
    <w:p w:rsidR="005C4324" w:rsidRPr="00195DE6" w:rsidRDefault="005C4324" w:rsidP="005C4324">
      <w:pPr>
        <w:shd w:val="clear" w:color="auto" w:fill="FFFFFF"/>
        <w:spacing w:line="234" w:lineRule="atLeast"/>
        <w:rPr>
          <w:szCs w:val="28"/>
        </w:rPr>
      </w:pPr>
      <w:r w:rsidRPr="00195DE6">
        <w:rPr>
          <w:b/>
          <w:bCs/>
          <w:szCs w:val="28"/>
          <w:lang w:val="vi-VN"/>
        </w:rPr>
        <w:t>XI. PHỤ LỤC</w:t>
      </w:r>
    </w:p>
    <w:p w:rsidR="000E50A8" w:rsidRPr="00195DE6" w:rsidRDefault="005C4324" w:rsidP="005C4324">
      <w:pPr>
        <w:shd w:val="clear" w:color="auto" w:fill="FFFFFF"/>
        <w:spacing w:before="120" w:after="120" w:line="234" w:lineRule="atLeast"/>
        <w:rPr>
          <w:szCs w:val="28"/>
        </w:rPr>
      </w:pPr>
      <w:r w:rsidRPr="00195DE6">
        <w:rPr>
          <w:szCs w:val="28"/>
          <w:lang w:val="vi-VN"/>
        </w:rPr>
        <w:t> </w:t>
      </w:r>
    </w:p>
    <w:p w:rsidR="00121BEB" w:rsidRPr="00195DE6" w:rsidRDefault="00121BEB" w:rsidP="002274D6">
      <w:pPr>
        <w:shd w:val="clear" w:color="auto" w:fill="FFFFFF"/>
        <w:spacing w:before="120" w:after="120" w:line="234" w:lineRule="atLeast"/>
        <w:rPr>
          <w:b/>
          <w:bCs/>
          <w:szCs w:val="28"/>
        </w:rPr>
      </w:pPr>
    </w:p>
    <w:p w:rsidR="00121BEB" w:rsidRPr="00195DE6" w:rsidRDefault="00121BEB" w:rsidP="002274D6">
      <w:pPr>
        <w:shd w:val="clear" w:color="auto" w:fill="FFFFFF"/>
        <w:spacing w:before="120" w:after="120" w:line="234" w:lineRule="atLeast"/>
        <w:rPr>
          <w:b/>
          <w:bCs/>
          <w:szCs w:val="28"/>
        </w:rPr>
      </w:pPr>
    </w:p>
    <w:p w:rsidR="00121BEB" w:rsidRDefault="00121BEB" w:rsidP="002274D6">
      <w:pPr>
        <w:shd w:val="clear" w:color="auto" w:fill="FFFFFF"/>
        <w:spacing w:before="120" w:after="120" w:line="234" w:lineRule="atLeast"/>
        <w:rPr>
          <w:b/>
          <w:bCs/>
          <w:color w:val="0070C0"/>
          <w:szCs w:val="28"/>
        </w:rPr>
      </w:pPr>
    </w:p>
    <w:p w:rsidR="00121BEB" w:rsidRDefault="00121BEB" w:rsidP="002274D6">
      <w:pPr>
        <w:shd w:val="clear" w:color="auto" w:fill="FFFFFF"/>
        <w:spacing w:before="120" w:after="120" w:line="234" w:lineRule="atLeast"/>
        <w:rPr>
          <w:b/>
          <w:bCs/>
          <w:color w:val="0070C0"/>
          <w:szCs w:val="28"/>
        </w:rPr>
      </w:pPr>
    </w:p>
    <w:p w:rsidR="00121BEB" w:rsidRDefault="00121BEB" w:rsidP="002274D6">
      <w:pPr>
        <w:shd w:val="clear" w:color="auto" w:fill="FFFFFF"/>
        <w:spacing w:before="120" w:after="120" w:line="234" w:lineRule="atLeast"/>
        <w:rPr>
          <w:b/>
          <w:bCs/>
          <w:color w:val="0070C0"/>
          <w:szCs w:val="28"/>
        </w:rPr>
      </w:pPr>
    </w:p>
    <w:p w:rsidR="00121BEB" w:rsidRDefault="00121BEB" w:rsidP="002274D6">
      <w:pPr>
        <w:shd w:val="clear" w:color="auto" w:fill="FFFFFF"/>
        <w:spacing w:before="120" w:after="120" w:line="234" w:lineRule="atLeast"/>
        <w:rPr>
          <w:b/>
          <w:bCs/>
          <w:color w:val="0070C0"/>
          <w:szCs w:val="28"/>
        </w:rPr>
      </w:pPr>
    </w:p>
    <w:p w:rsidR="00121BEB" w:rsidRDefault="00121BEB" w:rsidP="002274D6">
      <w:pPr>
        <w:shd w:val="clear" w:color="auto" w:fill="FFFFFF"/>
        <w:spacing w:before="120" w:after="120" w:line="234" w:lineRule="atLeast"/>
        <w:rPr>
          <w:b/>
          <w:bCs/>
          <w:color w:val="0070C0"/>
          <w:szCs w:val="28"/>
        </w:rPr>
      </w:pPr>
    </w:p>
    <w:p w:rsidR="00121BEB" w:rsidRDefault="00121BEB" w:rsidP="002274D6">
      <w:pPr>
        <w:shd w:val="clear" w:color="auto" w:fill="FFFFFF"/>
        <w:spacing w:before="120" w:after="120" w:line="234" w:lineRule="atLeast"/>
        <w:rPr>
          <w:b/>
          <w:bCs/>
          <w:color w:val="0070C0"/>
          <w:szCs w:val="28"/>
        </w:rPr>
      </w:pPr>
    </w:p>
    <w:p w:rsidR="00121BEB" w:rsidRDefault="00121BEB" w:rsidP="002274D6">
      <w:pPr>
        <w:shd w:val="clear" w:color="auto" w:fill="FFFFFF"/>
        <w:spacing w:before="120" w:after="120" w:line="234" w:lineRule="atLeast"/>
        <w:rPr>
          <w:b/>
          <w:bCs/>
          <w:color w:val="0070C0"/>
          <w:szCs w:val="28"/>
        </w:rPr>
      </w:pPr>
    </w:p>
    <w:p w:rsidR="00135E35" w:rsidRDefault="00135E35" w:rsidP="002274D6">
      <w:pPr>
        <w:shd w:val="clear" w:color="auto" w:fill="FFFFFF"/>
        <w:spacing w:before="120" w:after="120" w:line="234" w:lineRule="atLeast"/>
        <w:rPr>
          <w:b/>
          <w:bCs/>
          <w:color w:val="0070C0"/>
          <w:szCs w:val="28"/>
        </w:rPr>
      </w:pPr>
    </w:p>
    <w:p w:rsidR="00DB4AD9" w:rsidRDefault="00DB4AD9" w:rsidP="002274D6">
      <w:pPr>
        <w:shd w:val="clear" w:color="auto" w:fill="FFFFFF"/>
        <w:spacing w:before="120" w:after="120" w:line="234" w:lineRule="atLeast"/>
        <w:rPr>
          <w:b/>
          <w:bCs/>
          <w:color w:val="FF0000"/>
          <w:szCs w:val="28"/>
        </w:rPr>
      </w:pPr>
    </w:p>
    <w:p w:rsidR="002274D6" w:rsidRPr="00135E35" w:rsidRDefault="00470026" w:rsidP="002274D6">
      <w:pPr>
        <w:shd w:val="clear" w:color="auto" w:fill="FFFFFF"/>
        <w:spacing w:before="120" w:after="120" w:line="234" w:lineRule="atLeast"/>
        <w:rPr>
          <w:color w:val="FF0000"/>
          <w:szCs w:val="28"/>
        </w:rPr>
      </w:pPr>
      <w:r>
        <w:rPr>
          <w:b/>
          <w:bCs/>
          <w:color w:val="FF0000"/>
          <w:szCs w:val="28"/>
        </w:rPr>
        <w:t>39</w:t>
      </w:r>
      <w:r w:rsidR="002274D6" w:rsidRPr="00135E35">
        <w:rPr>
          <w:b/>
          <w:bCs/>
          <w:color w:val="FF0000"/>
          <w:szCs w:val="28"/>
          <w:lang w:val="vi-VN"/>
        </w:rPr>
        <w:t>. Chấm dứt hoạt động của cơ sở đào tạo, bồi dưỡng ngắn hạn có vốn đầu tư nước ngoài tại Việt Nam</w:t>
      </w:r>
    </w:p>
    <w:p w:rsidR="002274D6" w:rsidRPr="00135E35" w:rsidRDefault="00470026" w:rsidP="002274D6">
      <w:pPr>
        <w:shd w:val="clear" w:color="auto" w:fill="FFFFFF"/>
        <w:spacing w:before="120" w:after="120" w:line="234" w:lineRule="atLeast"/>
        <w:rPr>
          <w:i/>
          <w:szCs w:val="28"/>
        </w:rPr>
      </w:pPr>
      <w:r>
        <w:rPr>
          <w:i/>
          <w:szCs w:val="28"/>
        </w:rPr>
        <w:t>39</w:t>
      </w:r>
      <w:r w:rsidR="002274D6" w:rsidRPr="00135E35">
        <w:rPr>
          <w:i/>
          <w:szCs w:val="28"/>
          <w:lang w:val="vi-VN"/>
        </w:rPr>
        <w:t>.1. Trình tự thực hiện:</w:t>
      </w:r>
    </w:p>
    <w:p w:rsidR="002274D6" w:rsidRPr="00135E35" w:rsidRDefault="002274D6" w:rsidP="002274D6">
      <w:pPr>
        <w:shd w:val="clear" w:color="auto" w:fill="FFFFFF"/>
        <w:spacing w:before="120" w:after="120" w:line="234" w:lineRule="atLeast"/>
        <w:rPr>
          <w:szCs w:val="28"/>
        </w:rPr>
      </w:pPr>
      <w:r w:rsidRPr="00135E35">
        <w:rPr>
          <w:szCs w:val="28"/>
          <w:lang w:val="vi-VN"/>
        </w:rPr>
        <w:t>Bước 1: Nhà đầu tư nộp hồ sơ đề nghị chấm dứt hoạt động của cơ sở đào tạo, bồi dưỡng ngắn hạn có vốn đầu tư nước ngoài cho Sở Giáo dục và Đào tạo.</w:t>
      </w:r>
    </w:p>
    <w:p w:rsidR="002274D6" w:rsidRPr="00135E35" w:rsidRDefault="002274D6" w:rsidP="002274D6">
      <w:pPr>
        <w:shd w:val="clear" w:color="auto" w:fill="FFFFFF"/>
        <w:spacing w:before="120" w:after="120" w:line="234" w:lineRule="atLeast"/>
        <w:rPr>
          <w:szCs w:val="28"/>
        </w:rPr>
      </w:pPr>
      <w:r w:rsidRPr="00135E35">
        <w:rPr>
          <w:szCs w:val="28"/>
          <w:lang w:val="vi-VN"/>
        </w:rPr>
        <w:t>Bước 2: Trong thời hạn 05 ngày làm việc kể từ ngày nhận hồ sơ, nếu hồ sơ không đáp ứng yêu cầu quy định thì cơ quan tiếp nhận hồ sơ thông báo bằng văn bản gửi trực tiếp hoặc qua bưu điện hoặc thư điện tử cho nhà đầu tư.</w:t>
      </w:r>
    </w:p>
    <w:p w:rsidR="002274D6" w:rsidRPr="00135E35" w:rsidRDefault="002274D6" w:rsidP="002274D6">
      <w:pPr>
        <w:shd w:val="clear" w:color="auto" w:fill="FFFFFF"/>
        <w:spacing w:before="120" w:after="120" w:line="234" w:lineRule="atLeast"/>
        <w:rPr>
          <w:szCs w:val="28"/>
        </w:rPr>
      </w:pPr>
      <w:r w:rsidRPr="00135E35">
        <w:rPr>
          <w:szCs w:val="28"/>
          <w:lang w:val="vi-VN"/>
        </w:rPr>
        <w:t>Bước 3: Trong thời hạn 30 ngày làm việc kể từ ngày nhận đủ hồ sơ, cơ quan tiếp nhận hồ sơ chủ trì thẩm định, trình các cấp có thẩm quyền xem xét, quyết định.</w:t>
      </w:r>
    </w:p>
    <w:p w:rsidR="002274D6" w:rsidRPr="00135E35" w:rsidRDefault="002274D6" w:rsidP="002274D6">
      <w:pPr>
        <w:shd w:val="clear" w:color="auto" w:fill="FFFFFF"/>
        <w:spacing w:before="120" w:after="120" w:line="234" w:lineRule="atLeast"/>
        <w:rPr>
          <w:szCs w:val="28"/>
        </w:rPr>
      </w:pPr>
      <w:r w:rsidRPr="00135E35">
        <w:rPr>
          <w:szCs w:val="28"/>
          <w:lang w:val="vi-VN"/>
        </w:rPr>
        <w:t>Quyết định giải thể, chấm dứt hoạt động của cơ sở giáo dục phải ghi rõ lý do giải thể, chấm dứt hoạt động, các biện pháp đảm bảo quyền hợp pháp của người học, nhà giáo, cán bộ quản lý và nhân viên phải được công b</w:t>
      </w:r>
      <w:r w:rsidRPr="00135E35">
        <w:rPr>
          <w:szCs w:val="28"/>
        </w:rPr>
        <w:t>ố </w:t>
      </w:r>
      <w:r w:rsidRPr="00135E35">
        <w:rPr>
          <w:szCs w:val="28"/>
          <w:lang w:val="vi-VN"/>
        </w:rPr>
        <w:t>công khai trên phương tiện thông tin đại chúng.</w:t>
      </w:r>
    </w:p>
    <w:p w:rsidR="007028F1" w:rsidRPr="00470026" w:rsidRDefault="00470026" w:rsidP="00470026">
      <w:pPr>
        <w:spacing w:before="120" w:line="269" w:lineRule="auto"/>
        <w:jc w:val="both"/>
        <w:rPr>
          <w:szCs w:val="28"/>
        </w:rPr>
      </w:pPr>
      <w:r>
        <w:rPr>
          <w:i/>
          <w:szCs w:val="28"/>
        </w:rPr>
        <w:t>39</w:t>
      </w:r>
      <w:r w:rsidR="002274D6" w:rsidRPr="00135E35">
        <w:rPr>
          <w:i/>
          <w:szCs w:val="28"/>
          <w:lang w:val="vi-VN"/>
        </w:rPr>
        <w:t>.2. Cách thức thực hiện:</w:t>
      </w:r>
      <w:r w:rsidR="002274D6" w:rsidRPr="00135E35">
        <w:rPr>
          <w:szCs w:val="28"/>
          <w:lang w:val="vi-VN"/>
        </w:rPr>
        <w:t xml:space="preserve"> </w:t>
      </w:r>
      <w:r w:rsidR="007028F1" w:rsidRPr="005D70DB">
        <w:t>Trực tiếp tại Bộ phận tiếp nhận và trả kết quả của Sở Giáo dục và Đào tạo (Tầ</w:t>
      </w:r>
      <w:r w:rsidR="007028F1">
        <w:t>ng 01, Tháp A</w:t>
      </w:r>
      <w:r w:rsidR="007028F1" w:rsidRPr="005D70DB">
        <w:t>, Trung tâm Hành chính tỉnh Bình Dương, điện thoại: 0</w:t>
      </w:r>
      <w:r w:rsidR="007028F1">
        <w:t>274</w:t>
      </w:r>
      <w:r w:rsidR="007028F1" w:rsidRPr="005D70DB">
        <w:t>-3.903.242) hoặc qua bưu điện.</w:t>
      </w:r>
    </w:p>
    <w:p w:rsidR="002274D6" w:rsidRPr="00135E35" w:rsidRDefault="00470026" w:rsidP="002274D6">
      <w:pPr>
        <w:shd w:val="clear" w:color="auto" w:fill="FFFFFF"/>
        <w:spacing w:before="120" w:after="120" w:line="234" w:lineRule="atLeast"/>
        <w:rPr>
          <w:i/>
          <w:szCs w:val="28"/>
        </w:rPr>
      </w:pPr>
      <w:r>
        <w:rPr>
          <w:i/>
          <w:szCs w:val="28"/>
        </w:rPr>
        <w:t>39</w:t>
      </w:r>
      <w:r w:rsidR="002274D6" w:rsidRPr="00135E35">
        <w:rPr>
          <w:i/>
          <w:szCs w:val="28"/>
          <w:lang w:val="vi-VN"/>
        </w:rPr>
        <w:t>.3. Thành phần, số lượng hồ sơ:</w:t>
      </w:r>
    </w:p>
    <w:p w:rsidR="002274D6" w:rsidRPr="00135E35" w:rsidRDefault="00470026" w:rsidP="002274D6">
      <w:pPr>
        <w:shd w:val="clear" w:color="auto" w:fill="FFFFFF"/>
        <w:spacing w:before="120" w:after="120" w:line="234" w:lineRule="atLeast"/>
        <w:rPr>
          <w:szCs w:val="28"/>
        </w:rPr>
      </w:pPr>
      <w:r>
        <w:rPr>
          <w:szCs w:val="28"/>
        </w:rPr>
        <w:t>39</w:t>
      </w:r>
      <w:r w:rsidR="002274D6" w:rsidRPr="00135E35">
        <w:rPr>
          <w:szCs w:val="28"/>
          <w:lang w:val="vi-VN"/>
        </w:rPr>
        <w:t>.3.1. Thành phần hồ sơ:</w:t>
      </w:r>
    </w:p>
    <w:p w:rsidR="002274D6" w:rsidRPr="00135E35" w:rsidRDefault="002274D6" w:rsidP="002274D6">
      <w:pPr>
        <w:shd w:val="clear" w:color="auto" w:fill="FFFFFF"/>
        <w:spacing w:before="120" w:after="120" w:line="234" w:lineRule="atLeast"/>
        <w:rPr>
          <w:szCs w:val="28"/>
        </w:rPr>
      </w:pPr>
      <w:r w:rsidRPr="00135E35">
        <w:rPr>
          <w:szCs w:val="28"/>
          <w:lang w:val="vi-VN"/>
        </w:rPr>
        <w:t>a) Đơn đề nghị chấm dứt hoạt động cơ sở giáo dục;</w:t>
      </w:r>
    </w:p>
    <w:p w:rsidR="002274D6" w:rsidRPr="00135E35" w:rsidRDefault="002274D6" w:rsidP="002274D6">
      <w:pPr>
        <w:shd w:val="clear" w:color="auto" w:fill="FFFFFF"/>
        <w:spacing w:before="120" w:after="120" w:line="234" w:lineRule="atLeast"/>
        <w:rPr>
          <w:szCs w:val="28"/>
        </w:rPr>
      </w:pPr>
      <w:r w:rsidRPr="00135E35">
        <w:rPr>
          <w:szCs w:val="28"/>
          <w:lang w:val="vi-VN"/>
        </w:rPr>
        <w:t>b) Phương án giải thể, chấm dứt hoạt động của cơ sở giáo dục có vốn đầu tư nước ngoài </w:t>
      </w:r>
      <w:r w:rsidRPr="00135E35">
        <w:rPr>
          <w:szCs w:val="28"/>
        </w:rPr>
        <w:t>tro</w:t>
      </w:r>
      <w:r w:rsidRPr="00135E35">
        <w:rPr>
          <w:szCs w:val="28"/>
          <w:lang w:val="vi-VN"/>
        </w:rPr>
        <w:t>ng đó nêu rõ các biện pháp bảo đảm quyền lợi hợp pháp của người học, nhà giáo cán bộ quản lý và nhân viên; phương án giải quyết tài chính, tài sản.</w:t>
      </w:r>
    </w:p>
    <w:p w:rsidR="002274D6" w:rsidRPr="00135E35" w:rsidRDefault="00470026" w:rsidP="002274D6">
      <w:pPr>
        <w:shd w:val="clear" w:color="auto" w:fill="FFFFFF"/>
        <w:spacing w:before="120" w:after="120" w:line="234" w:lineRule="atLeast"/>
        <w:rPr>
          <w:szCs w:val="28"/>
        </w:rPr>
      </w:pPr>
      <w:r>
        <w:rPr>
          <w:szCs w:val="28"/>
        </w:rPr>
        <w:t>39</w:t>
      </w:r>
      <w:r w:rsidR="002274D6" w:rsidRPr="00135E35">
        <w:rPr>
          <w:szCs w:val="28"/>
          <w:lang w:val="vi-VN"/>
        </w:rPr>
        <w:t>.3.2. Số lượng hồ sơ: 01 bộ hồ sơ.</w:t>
      </w:r>
    </w:p>
    <w:p w:rsidR="002274D6" w:rsidRPr="00135E35" w:rsidRDefault="00470026" w:rsidP="002274D6">
      <w:pPr>
        <w:shd w:val="clear" w:color="auto" w:fill="FFFFFF"/>
        <w:spacing w:before="120" w:after="120" w:line="234" w:lineRule="atLeast"/>
        <w:rPr>
          <w:szCs w:val="28"/>
          <w:lang w:val="vi-VN"/>
        </w:rPr>
      </w:pPr>
      <w:r>
        <w:rPr>
          <w:i/>
          <w:szCs w:val="28"/>
        </w:rPr>
        <w:t>39</w:t>
      </w:r>
      <w:r w:rsidR="002274D6" w:rsidRPr="00135E35">
        <w:rPr>
          <w:i/>
          <w:szCs w:val="28"/>
          <w:lang w:val="vi-VN"/>
        </w:rPr>
        <w:t>.4. Thời hạn giải quyết:</w:t>
      </w:r>
      <w:r w:rsidR="002274D6" w:rsidRPr="00135E35">
        <w:rPr>
          <w:szCs w:val="28"/>
          <w:lang w:val="vi-VN"/>
        </w:rPr>
        <w:t xml:space="preserve"> 30 ngày làm việc, kể từ ngày nhận đủ hồ sơ hợp lệ.</w:t>
      </w:r>
    </w:p>
    <w:p w:rsidR="002274D6" w:rsidRPr="00135E35" w:rsidRDefault="00470026" w:rsidP="002274D6">
      <w:pPr>
        <w:shd w:val="clear" w:color="auto" w:fill="FFFFFF"/>
        <w:spacing w:before="120" w:after="120" w:line="234" w:lineRule="atLeast"/>
        <w:rPr>
          <w:szCs w:val="28"/>
          <w:lang w:val="vi-VN"/>
        </w:rPr>
      </w:pPr>
      <w:r>
        <w:rPr>
          <w:i/>
          <w:szCs w:val="28"/>
        </w:rPr>
        <w:t>39</w:t>
      </w:r>
      <w:r w:rsidR="002274D6" w:rsidRPr="00135E35">
        <w:rPr>
          <w:i/>
          <w:szCs w:val="28"/>
          <w:lang w:val="vi-VN"/>
        </w:rPr>
        <w:t>.5. Đối tượng thực hiện thủ tục hành chính:</w:t>
      </w:r>
      <w:r w:rsidR="002274D6" w:rsidRPr="00135E35">
        <w:rPr>
          <w:szCs w:val="28"/>
          <w:lang w:val="vi-VN"/>
        </w:rPr>
        <w:t xml:space="preserve"> Nhà đầu tư nước ngoài</w:t>
      </w:r>
    </w:p>
    <w:p w:rsidR="002274D6" w:rsidRPr="00135E35" w:rsidRDefault="00470026" w:rsidP="002274D6">
      <w:pPr>
        <w:shd w:val="clear" w:color="auto" w:fill="FFFFFF"/>
        <w:spacing w:before="120" w:after="120" w:line="234" w:lineRule="atLeast"/>
        <w:rPr>
          <w:szCs w:val="28"/>
          <w:lang w:val="vi-VN"/>
        </w:rPr>
      </w:pPr>
      <w:r>
        <w:rPr>
          <w:i/>
          <w:szCs w:val="28"/>
        </w:rPr>
        <w:t>39</w:t>
      </w:r>
      <w:r w:rsidR="002274D6" w:rsidRPr="00135E35">
        <w:rPr>
          <w:i/>
          <w:szCs w:val="28"/>
          <w:lang w:val="vi-VN"/>
        </w:rPr>
        <w:t>.6. Cơ quan thực hiện thủ tục hành chính:</w:t>
      </w:r>
      <w:r w:rsidR="002274D6" w:rsidRPr="00135E35">
        <w:rPr>
          <w:szCs w:val="28"/>
          <w:lang w:val="vi-VN"/>
        </w:rPr>
        <w:t xml:space="preserve"> Sở Giáo dục và Đào tạo.</w:t>
      </w:r>
    </w:p>
    <w:p w:rsidR="002274D6" w:rsidRPr="00135E35" w:rsidRDefault="00470026" w:rsidP="002274D6">
      <w:pPr>
        <w:shd w:val="clear" w:color="auto" w:fill="FFFFFF"/>
        <w:spacing w:before="120" w:after="120" w:line="234" w:lineRule="atLeast"/>
        <w:rPr>
          <w:szCs w:val="28"/>
          <w:lang w:val="vi-VN"/>
        </w:rPr>
      </w:pPr>
      <w:r>
        <w:rPr>
          <w:i/>
          <w:szCs w:val="28"/>
        </w:rPr>
        <w:t>39</w:t>
      </w:r>
      <w:r w:rsidR="002274D6" w:rsidRPr="00135E35">
        <w:rPr>
          <w:i/>
          <w:szCs w:val="28"/>
          <w:lang w:val="vi-VN"/>
        </w:rPr>
        <w:t>.7. Kết quả thực hiện thủ tục hành chính:</w:t>
      </w:r>
      <w:r w:rsidR="002274D6" w:rsidRPr="00135E35">
        <w:rPr>
          <w:szCs w:val="28"/>
          <w:lang w:val="vi-VN"/>
        </w:rPr>
        <w:t xml:space="preserve"> Quyết định/Văn bản đồng ý cho giải thể cơ sở giáo dục của cơ quan có thẩm quyền.</w:t>
      </w:r>
    </w:p>
    <w:p w:rsidR="002274D6" w:rsidRPr="00135E35" w:rsidRDefault="00470026" w:rsidP="002274D6">
      <w:pPr>
        <w:shd w:val="clear" w:color="auto" w:fill="FFFFFF"/>
        <w:spacing w:before="120" w:after="120" w:line="234" w:lineRule="atLeast"/>
        <w:rPr>
          <w:szCs w:val="28"/>
          <w:lang w:val="vi-VN"/>
        </w:rPr>
      </w:pPr>
      <w:r>
        <w:rPr>
          <w:i/>
          <w:szCs w:val="28"/>
        </w:rPr>
        <w:t>39</w:t>
      </w:r>
      <w:r w:rsidR="002274D6" w:rsidRPr="00135E35">
        <w:rPr>
          <w:i/>
          <w:szCs w:val="28"/>
          <w:lang w:val="vi-VN"/>
        </w:rPr>
        <w:t>.8. Lệ phí:</w:t>
      </w:r>
      <w:r w:rsidR="002274D6" w:rsidRPr="00135E35">
        <w:rPr>
          <w:szCs w:val="28"/>
          <w:lang w:val="vi-VN"/>
        </w:rPr>
        <w:t xml:space="preserve"> Không.</w:t>
      </w:r>
    </w:p>
    <w:p w:rsidR="002274D6" w:rsidRPr="00135E35" w:rsidRDefault="00470026" w:rsidP="002274D6">
      <w:pPr>
        <w:shd w:val="clear" w:color="auto" w:fill="FFFFFF"/>
        <w:spacing w:before="120" w:after="120" w:line="234" w:lineRule="atLeast"/>
        <w:rPr>
          <w:szCs w:val="28"/>
          <w:lang w:val="vi-VN"/>
        </w:rPr>
      </w:pPr>
      <w:r>
        <w:rPr>
          <w:i/>
          <w:szCs w:val="28"/>
        </w:rPr>
        <w:t>39</w:t>
      </w:r>
      <w:r w:rsidR="002274D6" w:rsidRPr="00135E35">
        <w:rPr>
          <w:i/>
          <w:szCs w:val="28"/>
          <w:lang w:val="vi-VN"/>
        </w:rPr>
        <w:t>.9. Tên mẫu đơn, mẫu tờ khai:</w:t>
      </w:r>
      <w:r w:rsidR="002274D6" w:rsidRPr="00135E35">
        <w:rPr>
          <w:szCs w:val="28"/>
          <w:lang w:val="vi-VN"/>
        </w:rPr>
        <w:t xml:space="preserve"> Không.</w:t>
      </w:r>
    </w:p>
    <w:p w:rsidR="002274D6" w:rsidRPr="00135E35" w:rsidRDefault="00470026" w:rsidP="002274D6">
      <w:pPr>
        <w:shd w:val="clear" w:color="auto" w:fill="FFFFFF"/>
        <w:spacing w:before="120" w:after="120" w:line="234" w:lineRule="atLeast"/>
        <w:rPr>
          <w:i/>
          <w:szCs w:val="28"/>
          <w:lang w:val="vi-VN"/>
        </w:rPr>
      </w:pPr>
      <w:r>
        <w:rPr>
          <w:i/>
          <w:szCs w:val="28"/>
        </w:rPr>
        <w:t>39</w:t>
      </w:r>
      <w:r w:rsidR="002274D6" w:rsidRPr="00135E35">
        <w:rPr>
          <w:i/>
          <w:szCs w:val="28"/>
          <w:lang w:val="vi-VN"/>
        </w:rPr>
        <w:t>.10. Yêu cầu, điều kiện thực hiện thủ tục hành chính:</w:t>
      </w:r>
    </w:p>
    <w:p w:rsidR="002274D6" w:rsidRPr="00135E35" w:rsidRDefault="002274D6" w:rsidP="00135E35">
      <w:pPr>
        <w:shd w:val="clear" w:color="auto" w:fill="FFFFFF"/>
        <w:spacing w:before="120" w:after="120" w:line="234" w:lineRule="atLeast"/>
        <w:ind w:firstLine="720"/>
        <w:rPr>
          <w:szCs w:val="28"/>
          <w:lang w:val="vi-VN"/>
        </w:rPr>
      </w:pPr>
      <w:r w:rsidRPr="00135E35">
        <w:rPr>
          <w:szCs w:val="28"/>
          <w:lang w:val="vi-VN"/>
        </w:rPr>
        <w:t>Theo đề nghị của nhà đầu tư.</w:t>
      </w:r>
    </w:p>
    <w:p w:rsidR="002274D6" w:rsidRPr="00470026" w:rsidRDefault="00470026" w:rsidP="002274D6">
      <w:pPr>
        <w:shd w:val="clear" w:color="auto" w:fill="FFFFFF"/>
        <w:spacing w:before="120" w:after="120" w:line="234" w:lineRule="atLeast"/>
        <w:rPr>
          <w:i/>
          <w:szCs w:val="28"/>
          <w:lang w:val="vi-VN"/>
        </w:rPr>
      </w:pPr>
      <w:r w:rsidRPr="00470026">
        <w:rPr>
          <w:i/>
          <w:szCs w:val="28"/>
        </w:rPr>
        <w:t>39</w:t>
      </w:r>
      <w:r w:rsidR="002274D6" w:rsidRPr="00470026">
        <w:rPr>
          <w:i/>
          <w:szCs w:val="28"/>
          <w:lang w:val="vi-VN"/>
        </w:rPr>
        <w:t>.11. Căn cứ pháp lý của thủ tục hành chính:</w:t>
      </w:r>
    </w:p>
    <w:p w:rsidR="00135E35" w:rsidRPr="00470026" w:rsidRDefault="002274D6" w:rsidP="00470026">
      <w:pPr>
        <w:shd w:val="clear" w:color="auto" w:fill="FFFFFF"/>
        <w:spacing w:before="120" w:after="120" w:line="234" w:lineRule="atLeast"/>
        <w:ind w:firstLine="720"/>
        <w:rPr>
          <w:szCs w:val="28"/>
        </w:rPr>
      </w:pPr>
      <w:r w:rsidRPr="00135E35">
        <w:rPr>
          <w:szCs w:val="28"/>
          <w:lang w:val="vi-VN"/>
        </w:rPr>
        <w:t>Nghị định số </w:t>
      </w:r>
      <w:hyperlink r:id="rId30" w:tgtFrame="_blank" w:tooltip="Nghị định 86/2018/NĐ-CP" w:history="1">
        <w:r w:rsidRPr="00135E35">
          <w:rPr>
            <w:szCs w:val="28"/>
            <w:lang w:val="vi-VN"/>
          </w:rPr>
          <w:t>86/2018/NĐ-CP</w:t>
        </w:r>
      </w:hyperlink>
      <w:r w:rsidRPr="00135E35">
        <w:rPr>
          <w:szCs w:val="28"/>
          <w:lang w:val="vi-VN"/>
        </w:rPr>
        <w:t xml:space="preserve"> ngày 6 tháng 6 năm 2018 của Chính phủ quy định </w:t>
      </w:r>
      <w:r w:rsidRPr="00135E35">
        <w:rPr>
          <w:szCs w:val="28"/>
        </w:rPr>
        <w:t>về</w:t>
      </w:r>
      <w:r w:rsidRPr="00135E35">
        <w:rPr>
          <w:szCs w:val="28"/>
          <w:lang w:val="vi-VN"/>
        </w:rPr>
        <w:t xml:space="preserve"> hợp tác, đầu tư của nước ngoài trong lĩnh vực giáo dục.</w:t>
      </w:r>
    </w:p>
    <w:p w:rsidR="005C44FB" w:rsidRPr="00135E35" w:rsidRDefault="005C44FB" w:rsidP="005C44FB">
      <w:pPr>
        <w:shd w:val="clear" w:color="auto" w:fill="FFFFFF"/>
        <w:spacing w:before="120" w:after="120" w:line="234" w:lineRule="atLeast"/>
        <w:rPr>
          <w:color w:val="FF0000"/>
          <w:szCs w:val="28"/>
        </w:rPr>
      </w:pPr>
      <w:r w:rsidRPr="00135E35">
        <w:rPr>
          <w:b/>
          <w:bCs/>
          <w:color w:val="FF0000"/>
          <w:szCs w:val="28"/>
        </w:rPr>
        <w:t>4</w:t>
      </w:r>
      <w:r w:rsidR="00470026">
        <w:rPr>
          <w:b/>
          <w:bCs/>
          <w:color w:val="FF0000"/>
          <w:szCs w:val="28"/>
        </w:rPr>
        <w:t>0</w:t>
      </w:r>
      <w:r w:rsidRPr="00135E35">
        <w:rPr>
          <w:b/>
          <w:bCs/>
          <w:color w:val="FF0000"/>
          <w:szCs w:val="28"/>
          <w:lang w:val="vi-VN"/>
        </w:rPr>
        <w:t>. Đăng ký hoạt động của Văn phòng đại diện giáo dục nước ngoài</w:t>
      </w:r>
    </w:p>
    <w:p w:rsidR="005C44FB" w:rsidRPr="00135E35" w:rsidRDefault="00195DE6" w:rsidP="005C44FB">
      <w:pPr>
        <w:shd w:val="clear" w:color="auto" w:fill="FFFFFF"/>
        <w:spacing w:before="120" w:after="120" w:line="234" w:lineRule="atLeast"/>
        <w:rPr>
          <w:i/>
          <w:szCs w:val="28"/>
        </w:rPr>
      </w:pPr>
      <w:r w:rsidRPr="00135E35">
        <w:rPr>
          <w:i/>
          <w:szCs w:val="28"/>
        </w:rPr>
        <w:t>4</w:t>
      </w:r>
      <w:r w:rsidR="00470026">
        <w:rPr>
          <w:i/>
          <w:szCs w:val="28"/>
        </w:rPr>
        <w:t>0</w:t>
      </w:r>
      <w:r w:rsidR="005C44FB" w:rsidRPr="00135E35">
        <w:rPr>
          <w:i/>
          <w:szCs w:val="28"/>
          <w:lang w:val="vi-VN"/>
        </w:rPr>
        <w:t>.1. Trình tự thực hiện:</w:t>
      </w:r>
    </w:p>
    <w:p w:rsidR="005C44FB" w:rsidRPr="00135E35" w:rsidRDefault="005C44FB" w:rsidP="007028F1">
      <w:pPr>
        <w:shd w:val="clear" w:color="auto" w:fill="FFFFFF"/>
        <w:spacing w:before="120" w:after="120" w:line="234" w:lineRule="atLeast"/>
        <w:ind w:firstLine="720"/>
        <w:rPr>
          <w:szCs w:val="28"/>
        </w:rPr>
      </w:pPr>
      <w:r w:rsidRPr="00135E35">
        <w:rPr>
          <w:szCs w:val="28"/>
          <w:lang w:val="vi-VN"/>
        </w:rPr>
        <w:t>Bước 1: Trong thời hạn 20 ngày làm việc kể từ ngày quyết định cho phép thành lập văn phòng đại diện giáo dục nước ngoài có hiệu lực, tổ chức, cơ sở giáo dục thành lập văn phòng đại diện nộp hồ sơ đăng ký hoạt động với Sở Giáo dục và Đào tạo nơi văn phòng đại diện giáo dục nước ngoài đặt trụ sở.</w:t>
      </w:r>
    </w:p>
    <w:p w:rsidR="005C44FB" w:rsidRPr="00135E35" w:rsidRDefault="005C44FB" w:rsidP="007028F1">
      <w:pPr>
        <w:shd w:val="clear" w:color="auto" w:fill="FFFFFF"/>
        <w:spacing w:before="120" w:after="120" w:line="234" w:lineRule="atLeast"/>
        <w:ind w:firstLine="720"/>
        <w:rPr>
          <w:szCs w:val="28"/>
        </w:rPr>
      </w:pPr>
      <w:r w:rsidRPr="00135E35">
        <w:rPr>
          <w:szCs w:val="28"/>
          <w:lang w:val="vi-VN"/>
        </w:rPr>
        <w:t>Bước 2: Trường hợp hồ sơ không đầy đủ theo quy định tại khoản 2 Điều 59 củ</w:t>
      </w:r>
      <w:r w:rsidRPr="00135E35">
        <w:rPr>
          <w:szCs w:val="28"/>
        </w:rPr>
        <w:t>a </w:t>
      </w:r>
      <w:r w:rsidRPr="00135E35">
        <w:rPr>
          <w:szCs w:val="28"/>
          <w:lang w:val="vi-VN"/>
        </w:rPr>
        <w:t>Nghị đ</w:t>
      </w:r>
      <w:r w:rsidRPr="00135E35">
        <w:rPr>
          <w:szCs w:val="28"/>
        </w:rPr>
        <w:t>ị</w:t>
      </w:r>
      <w:r w:rsidRPr="00135E35">
        <w:rPr>
          <w:szCs w:val="28"/>
          <w:lang w:val="vi-VN"/>
        </w:rPr>
        <w:t>nh này, trong thời hạn 05 ngày làm việc, cơ quan tiếp nhận hồ sơ thông báo bằng văn bản cho tổ chức, cơ sở giáo dục nước ngoài.</w:t>
      </w:r>
    </w:p>
    <w:p w:rsidR="005C44FB" w:rsidRPr="00135E35" w:rsidRDefault="005C44FB" w:rsidP="007028F1">
      <w:pPr>
        <w:shd w:val="clear" w:color="auto" w:fill="FFFFFF"/>
        <w:spacing w:before="120" w:after="120" w:line="234" w:lineRule="atLeast"/>
        <w:ind w:firstLine="720"/>
        <w:rPr>
          <w:szCs w:val="28"/>
        </w:rPr>
      </w:pPr>
      <w:r w:rsidRPr="00135E35">
        <w:rPr>
          <w:szCs w:val="28"/>
          <w:lang w:val="vi-VN"/>
        </w:rPr>
        <w:t>Bước 3: Trong thời hạn 10 ngày làm việc kể từ ngày nhận được hồ sơ đăng ký hoạt động của văn phòng đại diện giáo dục nước ngoài, Giám đốc Sở Giáo dục và Đào tạo xem xét, quyết định cấp giấy chứng nhận đăng ký hoạt động và thông báo trên c</w:t>
      </w:r>
      <w:r w:rsidRPr="00135E35">
        <w:rPr>
          <w:szCs w:val="28"/>
        </w:rPr>
        <w:t>ổ</w:t>
      </w:r>
      <w:r w:rsidRPr="00135E35">
        <w:rPr>
          <w:szCs w:val="28"/>
          <w:lang w:val="vi-VN"/>
        </w:rPr>
        <w:t>ng thông tin điện tử của cơ quan.</w:t>
      </w:r>
    </w:p>
    <w:p w:rsidR="005C44FB" w:rsidRPr="00135E35" w:rsidRDefault="005C44FB" w:rsidP="005C44FB">
      <w:pPr>
        <w:shd w:val="clear" w:color="auto" w:fill="FFFFFF"/>
        <w:spacing w:before="120" w:after="120" w:line="234" w:lineRule="atLeast"/>
        <w:rPr>
          <w:szCs w:val="28"/>
        </w:rPr>
      </w:pPr>
      <w:r w:rsidRPr="00135E35">
        <w:rPr>
          <w:szCs w:val="28"/>
          <w:lang w:val="vi-VN"/>
        </w:rPr>
        <w:t>Trường hợp không cấp được giấy chứng nhận đăng ký hoạt động, cơ quan tiếp nhận hồ sơ có văn bản trả lời, trong đó nêu rõ lý do.</w:t>
      </w:r>
    </w:p>
    <w:p w:rsidR="007028F1" w:rsidRDefault="00195DE6" w:rsidP="00470026">
      <w:pPr>
        <w:spacing w:before="120" w:line="269" w:lineRule="auto"/>
        <w:jc w:val="both"/>
        <w:rPr>
          <w:szCs w:val="28"/>
        </w:rPr>
      </w:pPr>
      <w:r w:rsidRPr="00135E35">
        <w:rPr>
          <w:i/>
          <w:szCs w:val="28"/>
        </w:rPr>
        <w:t>4</w:t>
      </w:r>
      <w:r w:rsidR="00470026">
        <w:rPr>
          <w:i/>
          <w:szCs w:val="28"/>
        </w:rPr>
        <w:t>0</w:t>
      </w:r>
      <w:r w:rsidR="005C44FB" w:rsidRPr="00135E35">
        <w:rPr>
          <w:i/>
          <w:szCs w:val="28"/>
          <w:lang w:val="vi-VN"/>
        </w:rPr>
        <w:t>.2. Cách thức thực hiện:</w:t>
      </w:r>
      <w:r w:rsidR="005C44FB" w:rsidRPr="00135E35">
        <w:rPr>
          <w:szCs w:val="28"/>
          <w:lang w:val="vi-VN"/>
        </w:rPr>
        <w:t xml:space="preserve"> </w:t>
      </w:r>
    </w:p>
    <w:p w:rsidR="005C44FB" w:rsidRPr="00470026" w:rsidRDefault="007028F1" w:rsidP="00470026">
      <w:pPr>
        <w:spacing w:before="120" w:line="269" w:lineRule="auto"/>
        <w:ind w:firstLine="709"/>
        <w:jc w:val="both"/>
      </w:pPr>
      <w:r w:rsidRPr="005D70DB">
        <w:t>Trực tiếp tại Bộ phận tiếp nhận và trả kết quả của Sở Giáo dục và Đào tạo (Tầ</w:t>
      </w:r>
      <w:r>
        <w:t>ng 01, Tháp A</w:t>
      </w:r>
      <w:r w:rsidRPr="005D70DB">
        <w:t>, Trung tâm Hành chính tỉnh Bình Dương, điện thoại: 0</w:t>
      </w:r>
      <w:r>
        <w:t>274</w:t>
      </w:r>
      <w:r w:rsidRPr="005D70DB">
        <w:t>-3.903.242) hoặc qua bưu điện.</w:t>
      </w:r>
    </w:p>
    <w:p w:rsidR="005C44FB" w:rsidRPr="00135E35" w:rsidRDefault="00195DE6" w:rsidP="005C44FB">
      <w:pPr>
        <w:shd w:val="clear" w:color="auto" w:fill="FFFFFF"/>
        <w:spacing w:before="120" w:after="120" w:line="234" w:lineRule="atLeast"/>
        <w:rPr>
          <w:i/>
          <w:szCs w:val="28"/>
        </w:rPr>
      </w:pPr>
      <w:r w:rsidRPr="00135E35">
        <w:rPr>
          <w:i/>
          <w:szCs w:val="28"/>
        </w:rPr>
        <w:t>4</w:t>
      </w:r>
      <w:r w:rsidR="00470026">
        <w:rPr>
          <w:i/>
          <w:szCs w:val="28"/>
        </w:rPr>
        <w:t>0</w:t>
      </w:r>
      <w:r w:rsidR="005C44FB" w:rsidRPr="00135E35">
        <w:rPr>
          <w:i/>
          <w:szCs w:val="28"/>
          <w:lang w:val="vi-VN"/>
        </w:rPr>
        <w:t>.3. Thành phần, số lượng hồ sơ:</w:t>
      </w:r>
    </w:p>
    <w:p w:rsidR="005C44FB" w:rsidRPr="00135E35" w:rsidRDefault="00195DE6" w:rsidP="005C44FB">
      <w:pPr>
        <w:shd w:val="clear" w:color="auto" w:fill="FFFFFF"/>
        <w:spacing w:before="120" w:after="120" w:line="234" w:lineRule="atLeast"/>
        <w:rPr>
          <w:szCs w:val="28"/>
        </w:rPr>
      </w:pPr>
      <w:r w:rsidRPr="00135E35">
        <w:rPr>
          <w:szCs w:val="28"/>
        </w:rPr>
        <w:t>4</w:t>
      </w:r>
      <w:r w:rsidR="00470026">
        <w:rPr>
          <w:szCs w:val="28"/>
        </w:rPr>
        <w:t>0</w:t>
      </w:r>
      <w:r w:rsidR="005C44FB" w:rsidRPr="00135E35">
        <w:rPr>
          <w:szCs w:val="28"/>
          <w:lang w:val="vi-VN"/>
        </w:rPr>
        <w:t>.3.1. Thành phần hồ sơ:</w:t>
      </w:r>
    </w:p>
    <w:p w:rsidR="005C44FB" w:rsidRPr="00135E35" w:rsidRDefault="005C44FB" w:rsidP="007028F1">
      <w:pPr>
        <w:shd w:val="clear" w:color="auto" w:fill="FFFFFF"/>
        <w:spacing w:line="234" w:lineRule="atLeast"/>
        <w:ind w:firstLine="720"/>
        <w:rPr>
          <w:szCs w:val="28"/>
        </w:rPr>
      </w:pPr>
      <w:r w:rsidRPr="00135E35">
        <w:rPr>
          <w:szCs w:val="28"/>
          <w:lang w:val="vi-VN"/>
        </w:rPr>
        <w:t>a) Đơn đăng ký hoạt động của văn phòng đại diện giáo dục nước ngoài theo M</w:t>
      </w:r>
      <w:r w:rsidRPr="00135E35">
        <w:rPr>
          <w:szCs w:val="28"/>
        </w:rPr>
        <w:t>ẫ</w:t>
      </w:r>
      <w:r w:rsidRPr="00135E35">
        <w:rPr>
          <w:szCs w:val="28"/>
          <w:lang w:val="vi-VN"/>
        </w:rPr>
        <w:t>u số 20 tại Phụ lục Nghị định số </w:t>
      </w:r>
      <w:hyperlink r:id="rId31" w:tgtFrame="_blank" w:tooltip="Nghị định 86/2018/NĐ-CP" w:history="1">
        <w:r w:rsidRPr="00135E35">
          <w:rPr>
            <w:szCs w:val="28"/>
            <w:lang w:val="vi-VN"/>
          </w:rPr>
          <w:t>86/2018/NĐ-CP</w:t>
        </w:r>
      </w:hyperlink>
      <w:r w:rsidRPr="00135E35">
        <w:rPr>
          <w:szCs w:val="28"/>
          <w:lang w:val="vi-VN"/>
        </w:rPr>
        <w:t> ;</w:t>
      </w:r>
    </w:p>
    <w:p w:rsidR="005C44FB" w:rsidRPr="00135E35" w:rsidRDefault="005C44FB" w:rsidP="007028F1">
      <w:pPr>
        <w:shd w:val="clear" w:color="auto" w:fill="FFFFFF"/>
        <w:spacing w:before="120" w:after="120" w:line="234" w:lineRule="atLeast"/>
        <w:ind w:firstLine="720"/>
        <w:rPr>
          <w:szCs w:val="28"/>
        </w:rPr>
      </w:pPr>
      <w:r w:rsidRPr="00135E35">
        <w:rPr>
          <w:szCs w:val="28"/>
          <w:lang w:val="vi-VN"/>
        </w:rPr>
        <w:t>b) Bản sao có chứng thực hoặc bản sao kèm theo bản chính để đối chiếu với Quyết định cho phép thành lập văn phòng đại diện và bản sao hồ sơ đề nghị cấp có thẩm quyền cho phép thành lập văn phòng đại diện giáo dục nước ngoài đã gửi cho Bộ Giáo dục và Đào tạo,</w:t>
      </w:r>
    </w:p>
    <w:p w:rsidR="005C44FB" w:rsidRPr="00135E35" w:rsidRDefault="005C44FB" w:rsidP="007028F1">
      <w:pPr>
        <w:shd w:val="clear" w:color="auto" w:fill="FFFFFF"/>
        <w:spacing w:before="120" w:after="120" w:line="234" w:lineRule="atLeast"/>
        <w:ind w:firstLine="720"/>
        <w:rPr>
          <w:szCs w:val="28"/>
        </w:rPr>
      </w:pPr>
      <w:r w:rsidRPr="00135E35">
        <w:rPr>
          <w:szCs w:val="28"/>
          <w:lang w:val="vi-VN"/>
        </w:rPr>
        <w:t>c) Quyết định bổ nhiệm Trưởng văn phòng đại diện giáo dục nước ngoài và lý lịch cá nhân của người được bổ nhiệm;</w:t>
      </w:r>
    </w:p>
    <w:p w:rsidR="005C44FB" w:rsidRPr="00135E35" w:rsidRDefault="005C44FB" w:rsidP="007028F1">
      <w:pPr>
        <w:shd w:val="clear" w:color="auto" w:fill="FFFFFF"/>
        <w:spacing w:before="120" w:after="120" w:line="234" w:lineRule="atLeast"/>
        <w:ind w:firstLine="720"/>
        <w:rPr>
          <w:szCs w:val="28"/>
        </w:rPr>
      </w:pPr>
      <w:r w:rsidRPr="00135E35">
        <w:rPr>
          <w:szCs w:val="28"/>
          <w:lang w:val="vi-VN"/>
        </w:rPr>
        <w:t>d) Nhân sự làm việc tại văn phòng đại diện giáo dục nước ngoài và lý lịch cá nhân,</w:t>
      </w:r>
    </w:p>
    <w:p w:rsidR="005C44FB" w:rsidRPr="00135E35" w:rsidRDefault="005C44FB" w:rsidP="007028F1">
      <w:pPr>
        <w:shd w:val="clear" w:color="auto" w:fill="FFFFFF"/>
        <w:spacing w:before="120" w:after="120" w:line="234" w:lineRule="atLeast"/>
        <w:ind w:firstLine="720"/>
        <w:rPr>
          <w:szCs w:val="28"/>
        </w:rPr>
      </w:pPr>
      <w:r w:rsidRPr="00135E35">
        <w:rPr>
          <w:szCs w:val="28"/>
          <w:lang w:val="vi-VN"/>
        </w:rPr>
        <w:t>đ) Địa điểm cụ thể đặt văn phòng đại diện giáo dục nước ngoài và giấy tờ pháp lý có liên quan.</w:t>
      </w:r>
    </w:p>
    <w:p w:rsidR="005C44FB" w:rsidRPr="00135E35" w:rsidRDefault="00195DE6" w:rsidP="005C44FB">
      <w:pPr>
        <w:shd w:val="clear" w:color="auto" w:fill="FFFFFF"/>
        <w:spacing w:before="120" w:after="120" w:line="234" w:lineRule="atLeast"/>
        <w:rPr>
          <w:szCs w:val="28"/>
        </w:rPr>
      </w:pPr>
      <w:r w:rsidRPr="00135E35">
        <w:rPr>
          <w:szCs w:val="28"/>
        </w:rPr>
        <w:t>4</w:t>
      </w:r>
      <w:r w:rsidR="00470026">
        <w:rPr>
          <w:szCs w:val="28"/>
        </w:rPr>
        <w:t>0</w:t>
      </w:r>
      <w:r w:rsidR="005C44FB" w:rsidRPr="00135E35">
        <w:rPr>
          <w:szCs w:val="28"/>
          <w:lang w:val="vi-VN"/>
        </w:rPr>
        <w:t>.3.2. Số lượng hồ sơ: 01 bộ hồ sơ.</w:t>
      </w:r>
    </w:p>
    <w:p w:rsidR="007028F1" w:rsidRDefault="00195DE6" w:rsidP="005C44FB">
      <w:pPr>
        <w:shd w:val="clear" w:color="auto" w:fill="FFFFFF"/>
        <w:spacing w:before="120" w:after="120" w:line="234" w:lineRule="atLeast"/>
        <w:rPr>
          <w:szCs w:val="28"/>
        </w:rPr>
      </w:pPr>
      <w:r w:rsidRPr="00135E35">
        <w:rPr>
          <w:i/>
          <w:szCs w:val="28"/>
        </w:rPr>
        <w:t>4</w:t>
      </w:r>
      <w:r w:rsidR="00470026">
        <w:rPr>
          <w:i/>
          <w:szCs w:val="28"/>
        </w:rPr>
        <w:t>0</w:t>
      </w:r>
      <w:r w:rsidR="005C44FB" w:rsidRPr="00135E35">
        <w:rPr>
          <w:i/>
          <w:szCs w:val="28"/>
          <w:lang w:val="vi-VN"/>
        </w:rPr>
        <w:t>.4. Thời hạn giải quyết:</w:t>
      </w:r>
      <w:r w:rsidR="005C44FB" w:rsidRPr="00135E35">
        <w:rPr>
          <w:szCs w:val="28"/>
          <w:lang w:val="vi-VN"/>
        </w:rPr>
        <w:t xml:space="preserve"> </w:t>
      </w:r>
    </w:p>
    <w:p w:rsidR="005C44FB" w:rsidRPr="00135E35" w:rsidRDefault="005C44FB" w:rsidP="007028F1">
      <w:pPr>
        <w:shd w:val="clear" w:color="auto" w:fill="FFFFFF"/>
        <w:spacing w:before="120" w:after="120" w:line="234" w:lineRule="atLeast"/>
        <w:ind w:firstLine="720"/>
        <w:rPr>
          <w:szCs w:val="28"/>
        </w:rPr>
      </w:pPr>
      <w:r w:rsidRPr="00135E35">
        <w:rPr>
          <w:szCs w:val="28"/>
          <w:lang w:val="vi-VN"/>
        </w:rPr>
        <w:t>10 ngày làm việc, kể từ ngày nhận được hồ sơ hợp lệ.</w:t>
      </w:r>
    </w:p>
    <w:p w:rsidR="005C44FB" w:rsidRPr="00135E35" w:rsidRDefault="00195DE6" w:rsidP="005C44FB">
      <w:pPr>
        <w:shd w:val="clear" w:color="auto" w:fill="FFFFFF"/>
        <w:spacing w:before="120" w:after="120" w:line="234" w:lineRule="atLeast"/>
        <w:rPr>
          <w:szCs w:val="28"/>
        </w:rPr>
      </w:pPr>
      <w:r w:rsidRPr="00135E35">
        <w:rPr>
          <w:i/>
          <w:szCs w:val="28"/>
        </w:rPr>
        <w:t>4</w:t>
      </w:r>
      <w:r w:rsidR="00470026">
        <w:rPr>
          <w:i/>
          <w:szCs w:val="28"/>
        </w:rPr>
        <w:t>0</w:t>
      </w:r>
      <w:r w:rsidR="005C44FB" w:rsidRPr="00135E35">
        <w:rPr>
          <w:i/>
          <w:szCs w:val="28"/>
          <w:lang w:val="vi-VN"/>
        </w:rPr>
        <w:t>.5. Đối tượng thực hiện thủ tục hành chính:</w:t>
      </w:r>
      <w:r w:rsidR="005C44FB" w:rsidRPr="00135E35">
        <w:rPr>
          <w:szCs w:val="28"/>
          <w:lang w:val="vi-VN"/>
        </w:rPr>
        <w:t xml:space="preserve"> Tổ chức, cơ sở giáo dục nước ngoài.</w:t>
      </w:r>
    </w:p>
    <w:p w:rsidR="005C44FB" w:rsidRPr="00135E35" w:rsidRDefault="00195DE6" w:rsidP="005C44FB">
      <w:pPr>
        <w:shd w:val="clear" w:color="auto" w:fill="FFFFFF"/>
        <w:spacing w:before="120" w:after="120" w:line="234" w:lineRule="atLeast"/>
        <w:rPr>
          <w:szCs w:val="28"/>
        </w:rPr>
      </w:pPr>
      <w:r w:rsidRPr="00135E35">
        <w:rPr>
          <w:i/>
          <w:szCs w:val="28"/>
        </w:rPr>
        <w:t>4</w:t>
      </w:r>
      <w:r w:rsidR="00470026">
        <w:rPr>
          <w:i/>
          <w:szCs w:val="28"/>
        </w:rPr>
        <w:t>0</w:t>
      </w:r>
      <w:r w:rsidR="005C44FB" w:rsidRPr="00135E35">
        <w:rPr>
          <w:i/>
          <w:szCs w:val="28"/>
          <w:lang w:val="vi-VN"/>
        </w:rPr>
        <w:t>.6. Cơ quan thực hiện thủ tục hành chính:</w:t>
      </w:r>
      <w:r w:rsidR="005C44FB" w:rsidRPr="00135E35">
        <w:rPr>
          <w:szCs w:val="28"/>
          <w:lang w:val="vi-VN"/>
        </w:rPr>
        <w:t xml:space="preserve"> Sở Giáo dục và Đào tạo.</w:t>
      </w:r>
    </w:p>
    <w:p w:rsidR="005C44FB" w:rsidRPr="00135E35" w:rsidRDefault="00195DE6" w:rsidP="005C44FB">
      <w:pPr>
        <w:shd w:val="clear" w:color="auto" w:fill="FFFFFF"/>
        <w:spacing w:before="120" w:after="120" w:line="234" w:lineRule="atLeast"/>
        <w:rPr>
          <w:szCs w:val="28"/>
        </w:rPr>
      </w:pPr>
      <w:r w:rsidRPr="00135E35">
        <w:rPr>
          <w:i/>
          <w:szCs w:val="28"/>
        </w:rPr>
        <w:t>4</w:t>
      </w:r>
      <w:r w:rsidR="00470026">
        <w:rPr>
          <w:i/>
          <w:szCs w:val="28"/>
        </w:rPr>
        <w:t>0</w:t>
      </w:r>
      <w:r w:rsidR="005C44FB" w:rsidRPr="00135E35">
        <w:rPr>
          <w:i/>
          <w:szCs w:val="28"/>
          <w:lang w:val="vi-VN"/>
        </w:rPr>
        <w:t>.7. K</w:t>
      </w:r>
      <w:r w:rsidR="005C44FB" w:rsidRPr="00135E35">
        <w:rPr>
          <w:i/>
          <w:szCs w:val="28"/>
        </w:rPr>
        <w:t>ế</w:t>
      </w:r>
      <w:r w:rsidR="005C44FB" w:rsidRPr="00135E35">
        <w:rPr>
          <w:i/>
          <w:szCs w:val="28"/>
          <w:lang w:val="vi-VN"/>
        </w:rPr>
        <w:t>t quả thực hiện thủ tục hành chính</w:t>
      </w:r>
      <w:r w:rsidR="005C44FB" w:rsidRPr="00135E35">
        <w:rPr>
          <w:szCs w:val="28"/>
          <w:lang w:val="vi-VN"/>
        </w:rPr>
        <w:t>: Giấy chứng nhận đăng ký hoạt động của văn phòng đại diện của tổ chức, cơ sở giáo dục nước ngoài tại Việt Nam.</w:t>
      </w:r>
    </w:p>
    <w:p w:rsidR="005C44FB" w:rsidRPr="00135E35" w:rsidRDefault="00195DE6" w:rsidP="005C44FB">
      <w:pPr>
        <w:shd w:val="clear" w:color="auto" w:fill="FFFFFF"/>
        <w:spacing w:before="120" w:after="120" w:line="234" w:lineRule="atLeast"/>
        <w:rPr>
          <w:szCs w:val="28"/>
        </w:rPr>
      </w:pPr>
      <w:r w:rsidRPr="005E0C69">
        <w:rPr>
          <w:i/>
          <w:szCs w:val="28"/>
        </w:rPr>
        <w:t>4</w:t>
      </w:r>
      <w:r w:rsidR="00470026">
        <w:rPr>
          <w:i/>
          <w:szCs w:val="28"/>
        </w:rPr>
        <w:t>0</w:t>
      </w:r>
      <w:r w:rsidR="005C44FB" w:rsidRPr="005E0C69">
        <w:rPr>
          <w:i/>
          <w:szCs w:val="28"/>
          <w:lang w:val="vi-VN"/>
        </w:rPr>
        <w:t>.8. Lệ phí:</w:t>
      </w:r>
      <w:r w:rsidR="005C44FB" w:rsidRPr="00135E35">
        <w:rPr>
          <w:szCs w:val="28"/>
          <w:lang w:val="vi-VN"/>
        </w:rPr>
        <w:t xml:space="preserve"> Không.</w:t>
      </w:r>
    </w:p>
    <w:p w:rsidR="005C44FB" w:rsidRPr="005E0C69" w:rsidRDefault="00195DE6" w:rsidP="005C44FB">
      <w:pPr>
        <w:shd w:val="clear" w:color="auto" w:fill="FFFFFF"/>
        <w:spacing w:line="234" w:lineRule="atLeast"/>
        <w:rPr>
          <w:szCs w:val="28"/>
        </w:rPr>
      </w:pPr>
      <w:r w:rsidRPr="005E0C69">
        <w:rPr>
          <w:i/>
          <w:szCs w:val="28"/>
        </w:rPr>
        <w:t>4</w:t>
      </w:r>
      <w:r w:rsidR="00470026">
        <w:rPr>
          <w:i/>
          <w:szCs w:val="28"/>
        </w:rPr>
        <w:t>0</w:t>
      </w:r>
      <w:r w:rsidR="005C44FB" w:rsidRPr="005E0C69">
        <w:rPr>
          <w:i/>
          <w:szCs w:val="28"/>
          <w:lang w:val="vi-VN"/>
        </w:rPr>
        <w:t>.9. Tên mẫu đơn, mẫu tờ khai:</w:t>
      </w:r>
      <w:r w:rsidR="005C44FB" w:rsidRPr="005E0C69">
        <w:rPr>
          <w:szCs w:val="28"/>
          <w:lang w:val="vi-VN"/>
        </w:rPr>
        <w:t xml:space="preserve"> Đơn đăng ký hoạt động của văn phòng đại diện giáo dục nước ngoài theo M</w:t>
      </w:r>
      <w:r w:rsidR="005C44FB" w:rsidRPr="005E0C69">
        <w:rPr>
          <w:szCs w:val="28"/>
        </w:rPr>
        <w:t>ẫ</w:t>
      </w:r>
      <w:r w:rsidR="005C44FB" w:rsidRPr="005E0C69">
        <w:rPr>
          <w:szCs w:val="28"/>
          <w:lang w:val="vi-VN"/>
        </w:rPr>
        <w:t>u số 20 tại Phụ lục Nghị định số </w:t>
      </w:r>
      <w:hyperlink r:id="rId32" w:tgtFrame="_blank" w:tooltip="Nghị định 86/2018/NĐ-CP" w:history="1">
        <w:r w:rsidR="005C44FB" w:rsidRPr="005E0C69">
          <w:rPr>
            <w:szCs w:val="28"/>
            <w:lang w:val="vi-VN"/>
          </w:rPr>
          <w:t>86/2018/NĐ-CP</w:t>
        </w:r>
      </w:hyperlink>
      <w:r w:rsidR="005C44FB" w:rsidRPr="005E0C69">
        <w:rPr>
          <w:szCs w:val="28"/>
          <w:lang w:val="vi-VN"/>
        </w:rPr>
        <w:t> .</w:t>
      </w:r>
    </w:p>
    <w:p w:rsidR="005C44FB" w:rsidRPr="005E0C69" w:rsidRDefault="00195DE6" w:rsidP="005C44FB">
      <w:pPr>
        <w:shd w:val="clear" w:color="auto" w:fill="FFFFFF"/>
        <w:spacing w:before="120" w:after="120" w:line="234" w:lineRule="atLeast"/>
        <w:rPr>
          <w:i/>
          <w:szCs w:val="28"/>
        </w:rPr>
      </w:pPr>
      <w:r w:rsidRPr="005E0C69">
        <w:rPr>
          <w:i/>
          <w:szCs w:val="28"/>
        </w:rPr>
        <w:t>4</w:t>
      </w:r>
      <w:r w:rsidR="00470026">
        <w:rPr>
          <w:i/>
          <w:szCs w:val="28"/>
        </w:rPr>
        <w:t>0</w:t>
      </w:r>
      <w:r w:rsidR="005C44FB" w:rsidRPr="005E0C69">
        <w:rPr>
          <w:i/>
          <w:szCs w:val="28"/>
          <w:lang w:val="vi-VN"/>
        </w:rPr>
        <w:t>.10. Yêu cầu, điều kiện thực hiện thủ tục hành chính:</w:t>
      </w:r>
    </w:p>
    <w:p w:rsidR="005C44FB" w:rsidRPr="005E0C69" w:rsidRDefault="005C44FB" w:rsidP="007028F1">
      <w:pPr>
        <w:shd w:val="clear" w:color="auto" w:fill="FFFFFF"/>
        <w:spacing w:before="120" w:after="120" w:line="234" w:lineRule="atLeast"/>
        <w:ind w:firstLine="720"/>
        <w:rPr>
          <w:szCs w:val="28"/>
        </w:rPr>
      </w:pPr>
      <w:r w:rsidRPr="005E0C69">
        <w:rPr>
          <w:szCs w:val="28"/>
          <w:lang w:val="vi-VN"/>
        </w:rPr>
        <w:t>Trong thời hạn 20 ngày làm việc kể từ ngày quyết định cho phép thành lập văn phòng đại diện giáo dục nước ngoài có hiệu lực, tổ chức, cơ sở giáo dục thành lập văn phòng đại diện phải làm thủ tục đăng ký hoạt động với Sở Giáo dục và Đào tạo nơi văn phòng đại diện giáo dục nước ngoài đặt trụ sở</w:t>
      </w:r>
    </w:p>
    <w:p w:rsidR="005E0C69" w:rsidRDefault="00195DE6" w:rsidP="005C44FB">
      <w:pPr>
        <w:shd w:val="clear" w:color="auto" w:fill="FFFFFF"/>
        <w:spacing w:line="234" w:lineRule="atLeast"/>
        <w:rPr>
          <w:i/>
          <w:szCs w:val="28"/>
        </w:rPr>
      </w:pPr>
      <w:r w:rsidRPr="005E0C69">
        <w:rPr>
          <w:i/>
          <w:szCs w:val="28"/>
        </w:rPr>
        <w:t>4</w:t>
      </w:r>
      <w:r w:rsidR="00470026">
        <w:rPr>
          <w:i/>
          <w:szCs w:val="28"/>
        </w:rPr>
        <w:t>0</w:t>
      </w:r>
      <w:r w:rsidR="005C44FB" w:rsidRPr="005E0C69">
        <w:rPr>
          <w:i/>
          <w:szCs w:val="28"/>
          <w:lang w:val="vi-VN"/>
        </w:rPr>
        <w:t>.11. Căn cứ pháp lý của thủ tục hành chính:</w:t>
      </w:r>
    </w:p>
    <w:p w:rsidR="005C44FB" w:rsidRPr="005E0C69" w:rsidRDefault="005C44FB" w:rsidP="005E0C69">
      <w:pPr>
        <w:shd w:val="clear" w:color="auto" w:fill="FFFFFF"/>
        <w:spacing w:line="234" w:lineRule="atLeast"/>
        <w:ind w:firstLine="720"/>
        <w:rPr>
          <w:szCs w:val="28"/>
        </w:rPr>
      </w:pPr>
      <w:r w:rsidRPr="005E0C69">
        <w:rPr>
          <w:szCs w:val="28"/>
          <w:lang w:val="vi-VN"/>
        </w:rPr>
        <w:t xml:space="preserve"> Nghị định số </w:t>
      </w:r>
      <w:hyperlink r:id="rId33" w:tgtFrame="_blank" w:tooltip="Nghị định 86/2018/NĐ-CP" w:history="1">
        <w:r w:rsidRPr="005E0C69">
          <w:rPr>
            <w:szCs w:val="28"/>
            <w:lang w:val="vi-VN"/>
          </w:rPr>
          <w:t>86/2018/NĐ-CP</w:t>
        </w:r>
      </w:hyperlink>
      <w:r w:rsidRPr="005E0C69">
        <w:rPr>
          <w:szCs w:val="28"/>
          <w:lang w:val="vi-VN"/>
        </w:rPr>
        <w:t> ngày 6 tháng 6 năm 2018 của Chính phủ quy định về hợp tác, đầu tư của nước ngoài trong lĩnh vực giáo dục.</w:t>
      </w:r>
    </w:p>
    <w:p w:rsidR="005C44FB" w:rsidRPr="000C4C51" w:rsidRDefault="005C44FB" w:rsidP="005C44FB">
      <w:pPr>
        <w:shd w:val="clear" w:color="auto" w:fill="FFFFFF"/>
        <w:spacing w:before="120" w:after="120" w:line="234" w:lineRule="atLeast"/>
        <w:rPr>
          <w:color w:val="FF0000"/>
          <w:szCs w:val="28"/>
        </w:rPr>
      </w:pPr>
      <w:r w:rsidRPr="000C4C51">
        <w:rPr>
          <w:color w:val="FF0000"/>
          <w:szCs w:val="28"/>
          <w:lang w:val="vi-VN"/>
        </w:rPr>
        <w:t> </w:t>
      </w:r>
    </w:p>
    <w:p w:rsidR="00195DE6" w:rsidRDefault="00195DE6" w:rsidP="005C44FB">
      <w:pPr>
        <w:shd w:val="clear" w:color="auto" w:fill="FFFFFF"/>
        <w:spacing w:before="120" w:after="120" w:line="234" w:lineRule="atLeast"/>
        <w:jc w:val="right"/>
        <w:rPr>
          <w:b/>
          <w:bCs/>
          <w:color w:val="FF0000"/>
          <w:szCs w:val="28"/>
        </w:rPr>
      </w:pPr>
    </w:p>
    <w:p w:rsidR="00195DE6" w:rsidRDefault="00195DE6" w:rsidP="005C44FB">
      <w:pPr>
        <w:shd w:val="clear" w:color="auto" w:fill="FFFFFF"/>
        <w:spacing w:before="120" w:after="120" w:line="234" w:lineRule="atLeast"/>
        <w:jc w:val="right"/>
        <w:rPr>
          <w:b/>
          <w:bCs/>
          <w:color w:val="FF0000"/>
          <w:szCs w:val="28"/>
        </w:rPr>
      </w:pPr>
    </w:p>
    <w:p w:rsidR="00195DE6" w:rsidRDefault="00195DE6" w:rsidP="005C44FB">
      <w:pPr>
        <w:shd w:val="clear" w:color="auto" w:fill="FFFFFF"/>
        <w:spacing w:before="120" w:after="120" w:line="234" w:lineRule="atLeast"/>
        <w:jc w:val="right"/>
        <w:rPr>
          <w:b/>
          <w:bCs/>
          <w:color w:val="FF0000"/>
          <w:szCs w:val="28"/>
        </w:rPr>
      </w:pPr>
    </w:p>
    <w:p w:rsidR="00195DE6" w:rsidRDefault="00195DE6" w:rsidP="005C44FB">
      <w:pPr>
        <w:shd w:val="clear" w:color="auto" w:fill="FFFFFF"/>
        <w:spacing w:before="120" w:after="120" w:line="234" w:lineRule="atLeast"/>
        <w:jc w:val="right"/>
        <w:rPr>
          <w:b/>
          <w:bCs/>
          <w:color w:val="FF0000"/>
          <w:szCs w:val="28"/>
        </w:rPr>
      </w:pPr>
    </w:p>
    <w:p w:rsidR="00195DE6" w:rsidRDefault="00195DE6" w:rsidP="005C44FB">
      <w:pPr>
        <w:shd w:val="clear" w:color="auto" w:fill="FFFFFF"/>
        <w:spacing w:before="120" w:after="120" w:line="234" w:lineRule="atLeast"/>
        <w:jc w:val="right"/>
        <w:rPr>
          <w:b/>
          <w:bCs/>
          <w:color w:val="FF0000"/>
          <w:szCs w:val="28"/>
        </w:rPr>
      </w:pPr>
    </w:p>
    <w:p w:rsidR="00195DE6" w:rsidRDefault="00195DE6" w:rsidP="005C44FB">
      <w:pPr>
        <w:shd w:val="clear" w:color="auto" w:fill="FFFFFF"/>
        <w:spacing w:before="120" w:after="120" w:line="234" w:lineRule="atLeast"/>
        <w:jc w:val="right"/>
        <w:rPr>
          <w:b/>
          <w:bCs/>
          <w:color w:val="FF0000"/>
          <w:szCs w:val="28"/>
        </w:rPr>
      </w:pPr>
    </w:p>
    <w:p w:rsidR="00195DE6" w:rsidRDefault="00195DE6" w:rsidP="005C44FB">
      <w:pPr>
        <w:shd w:val="clear" w:color="auto" w:fill="FFFFFF"/>
        <w:spacing w:before="120" w:after="120" w:line="234" w:lineRule="atLeast"/>
        <w:jc w:val="right"/>
        <w:rPr>
          <w:b/>
          <w:bCs/>
          <w:color w:val="FF0000"/>
          <w:szCs w:val="28"/>
        </w:rPr>
      </w:pPr>
    </w:p>
    <w:p w:rsidR="00195DE6" w:rsidRDefault="00195DE6" w:rsidP="005C44FB">
      <w:pPr>
        <w:shd w:val="clear" w:color="auto" w:fill="FFFFFF"/>
        <w:spacing w:before="120" w:after="120" w:line="234" w:lineRule="atLeast"/>
        <w:jc w:val="right"/>
        <w:rPr>
          <w:b/>
          <w:bCs/>
          <w:color w:val="FF0000"/>
          <w:szCs w:val="28"/>
        </w:rPr>
      </w:pPr>
    </w:p>
    <w:p w:rsidR="00195DE6" w:rsidRDefault="00195DE6" w:rsidP="005C44FB">
      <w:pPr>
        <w:shd w:val="clear" w:color="auto" w:fill="FFFFFF"/>
        <w:spacing w:before="120" w:after="120" w:line="234" w:lineRule="atLeast"/>
        <w:jc w:val="right"/>
        <w:rPr>
          <w:b/>
          <w:bCs/>
          <w:color w:val="FF0000"/>
          <w:szCs w:val="28"/>
        </w:rPr>
      </w:pPr>
    </w:p>
    <w:p w:rsidR="00195DE6" w:rsidRDefault="00195DE6" w:rsidP="005C44FB">
      <w:pPr>
        <w:shd w:val="clear" w:color="auto" w:fill="FFFFFF"/>
        <w:spacing w:before="120" w:after="120" w:line="234" w:lineRule="atLeast"/>
        <w:jc w:val="right"/>
        <w:rPr>
          <w:b/>
          <w:bCs/>
          <w:color w:val="FF0000"/>
          <w:szCs w:val="28"/>
        </w:rPr>
      </w:pPr>
    </w:p>
    <w:p w:rsidR="00195DE6" w:rsidRDefault="00195DE6" w:rsidP="005C44FB">
      <w:pPr>
        <w:shd w:val="clear" w:color="auto" w:fill="FFFFFF"/>
        <w:spacing w:before="120" w:after="120" w:line="234" w:lineRule="atLeast"/>
        <w:jc w:val="right"/>
        <w:rPr>
          <w:b/>
          <w:bCs/>
          <w:color w:val="FF0000"/>
          <w:szCs w:val="28"/>
        </w:rPr>
      </w:pPr>
    </w:p>
    <w:p w:rsidR="00195DE6" w:rsidRDefault="00195DE6" w:rsidP="005C44FB">
      <w:pPr>
        <w:shd w:val="clear" w:color="auto" w:fill="FFFFFF"/>
        <w:spacing w:before="120" w:after="120" w:line="234" w:lineRule="atLeast"/>
        <w:jc w:val="right"/>
        <w:rPr>
          <w:b/>
          <w:bCs/>
          <w:color w:val="FF0000"/>
          <w:szCs w:val="28"/>
        </w:rPr>
      </w:pPr>
    </w:p>
    <w:p w:rsidR="00195DE6" w:rsidRDefault="00195DE6" w:rsidP="005C44FB">
      <w:pPr>
        <w:shd w:val="clear" w:color="auto" w:fill="FFFFFF"/>
        <w:spacing w:before="120" w:after="120" w:line="234" w:lineRule="atLeast"/>
        <w:jc w:val="right"/>
        <w:rPr>
          <w:b/>
          <w:bCs/>
          <w:color w:val="FF0000"/>
          <w:szCs w:val="28"/>
        </w:rPr>
      </w:pPr>
    </w:p>
    <w:p w:rsidR="00195DE6" w:rsidRDefault="00195DE6" w:rsidP="005C44FB">
      <w:pPr>
        <w:shd w:val="clear" w:color="auto" w:fill="FFFFFF"/>
        <w:spacing w:before="120" w:after="120" w:line="234" w:lineRule="atLeast"/>
        <w:jc w:val="right"/>
        <w:rPr>
          <w:b/>
          <w:bCs/>
          <w:color w:val="FF0000"/>
          <w:szCs w:val="28"/>
        </w:rPr>
      </w:pPr>
    </w:p>
    <w:p w:rsidR="00195DE6" w:rsidRDefault="00195DE6" w:rsidP="005C44FB">
      <w:pPr>
        <w:shd w:val="clear" w:color="auto" w:fill="FFFFFF"/>
        <w:spacing w:before="120" w:after="120" w:line="234" w:lineRule="atLeast"/>
        <w:jc w:val="right"/>
        <w:rPr>
          <w:b/>
          <w:bCs/>
          <w:color w:val="FF0000"/>
          <w:szCs w:val="28"/>
        </w:rPr>
      </w:pPr>
    </w:p>
    <w:p w:rsidR="00195DE6" w:rsidRDefault="00195DE6" w:rsidP="005C44FB">
      <w:pPr>
        <w:shd w:val="clear" w:color="auto" w:fill="FFFFFF"/>
        <w:spacing w:before="120" w:after="120" w:line="234" w:lineRule="atLeast"/>
        <w:jc w:val="right"/>
        <w:rPr>
          <w:b/>
          <w:bCs/>
          <w:color w:val="FF0000"/>
          <w:szCs w:val="28"/>
        </w:rPr>
      </w:pPr>
    </w:p>
    <w:p w:rsidR="00195DE6" w:rsidRDefault="00195DE6" w:rsidP="005C44FB">
      <w:pPr>
        <w:shd w:val="clear" w:color="auto" w:fill="FFFFFF"/>
        <w:spacing w:before="120" w:after="120" w:line="234" w:lineRule="atLeast"/>
        <w:jc w:val="right"/>
        <w:rPr>
          <w:b/>
          <w:bCs/>
          <w:color w:val="FF0000"/>
          <w:szCs w:val="28"/>
        </w:rPr>
      </w:pPr>
    </w:p>
    <w:p w:rsidR="005E0C69" w:rsidRDefault="005E0C69" w:rsidP="007028F1">
      <w:pPr>
        <w:shd w:val="clear" w:color="auto" w:fill="FFFFFF"/>
        <w:spacing w:before="120" w:after="120" w:line="234" w:lineRule="atLeast"/>
        <w:rPr>
          <w:b/>
          <w:bCs/>
          <w:color w:val="FF0000"/>
          <w:szCs w:val="28"/>
        </w:rPr>
      </w:pPr>
    </w:p>
    <w:p w:rsidR="005E0C69" w:rsidRDefault="005E0C69" w:rsidP="005C44FB">
      <w:pPr>
        <w:shd w:val="clear" w:color="auto" w:fill="FFFFFF"/>
        <w:spacing w:before="120" w:after="120" w:line="234" w:lineRule="atLeast"/>
        <w:jc w:val="right"/>
        <w:rPr>
          <w:b/>
          <w:bCs/>
          <w:color w:val="FF0000"/>
          <w:szCs w:val="28"/>
        </w:rPr>
      </w:pPr>
    </w:p>
    <w:p w:rsidR="00DB4AD9" w:rsidRDefault="00DB4AD9" w:rsidP="005C44FB">
      <w:pPr>
        <w:shd w:val="clear" w:color="auto" w:fill="FFFFFF"/>
        <w:spacing w:before="120" w:after="120" w:line="234" w:lineRule="atLeast"/>
        <w:jc w:val="right"/>
        <w:rPr>
          <w:b/>
          <w:bCs/>
          <w:szCs w:val="28"/>
        </w:rPr>
      </w:pPr>
    </w:p>
    <w:p w:rsidR="005C44FB" w:rsidRPr="005E0C69" w:rsidRDefault="005C44FB" w:rsidP="005C44FB">
      <w:pPr>
        <w:shd w:val="clear" w:color="auto" w:fill="FFFFFF"/>
        <w:spacing w:before="120" w:after="120" w:line="234" w:lineRule="atLeast"/>
        <w:jc w:val="right"/>
        <w:rPr>
          <w:szCs w:val="28"/>
        </w:rPr>
      </w:pPr>
      <w:r w:rsidRPr="005E0C69">
        <w:rPr>
          <w:b/>
          <w:bCs/>
          <w:szCs w:val="28"/>
          <w:lang w:val="vi-VN"/>
        </w:rPr>
        <w:t>M</w:t>
      </w:r>
      <w:r w:rsidRPr="005E0C69">
        <w:rPr>
          <w:b/>
          <w:bCs/>
          <w:szCs w:val="28"/>
        </w:rPr>
        <w:t>ẫ</w:t>
      </w:r>
      <w:r w:rsidRPr="005E0C69">
        <w:rPr>
          <w:b/>
          <w:bCs/>
          <w:szCs w:val="28"/>
          <w:lang w:val="vi-VN"/>
        </w:rPr>
        <w:t>u số 20</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C44FB" w:rsidRPr="005E0C69" w:rsidTr="00A5486F">
        <w:trPr>
          <w:tblCellSpacing w:w="0" w:type="dxa"/>
        </w:trPr>
        <w:tc>
          <w:tcPr>
            <w:tcW w:w="3348" w:type="dxa"/>
            <w:shd w:val="clear" w:color="auto" w:fill="FFFFFF"/>
            <w:tcMar>
              <w:top w:w="0" w:type="dxa"/>
              <w:left w:w="108" w:type="dxa"/>
              <w:bottom w:w="0" w:type="dxa"/>
              <w:right w:w="108" w:type="dxa"/>
            </w:tcMar>
            <w:hideMark/>
          </w:tcPr>
          <w:p w:rsidR="005C44FB" w:rsidRPr="005E0C69" w:rsidRDefault="005C44FB" w:rsidP="00A5486F">
            <w:pPr>
              <w:spacing w:before="120" w:after="120" w:line="234" w:lineRule="atLeast"/>
              <w:jc w:val="center"/>
              <w:rPr>
                <w:szCs w:val="28"/>
              </w:rPr>
            </w:pPr>
            <w:r w:rsidRPr="005E0C69">
              <w:rPr>
                <w:szCs w:val="28"/>
              </w:rPr>
              <w:t>……(1)……</w:t>
            </w:r>
            <w:r w:rsidRPr="005E0C69">
              <w:rPr>
                <w:b/>
                <w:bCs/>
                <w:szCs w:val="28"/>
                <w:lang w:val="vi-VN"/>
              </w:rPr>
              <w:br/>
              <w:t>-------</w:t>
            </w:r>
          </w:p>
        </w:tc>
        <w:tc>
          <w:tcPr>
            <w:tcW w:w="5508" w:type="dxa"/>
            <w:shd w:val="clear" w:color="auto" w:fill="FFFFFF"/>
            <w:tcMar>
              <w:top w:w="0" w:type="dxa"/>
              <w:left w:w="108" w:type="dxa"/>
              <w:bottom w:w="0" w:type="dxa"/>
              <w:right w:w="108" w:type="dxa"/>
            </w:tcMar>
            <w:hideMark/>
          </w:tcPr>
          <w:p w:rsidR="005C44FB" w:rsidRPr="005E0C69" w:rsidRDefault="005C44FB" w:rsidP="00A5486F">
            <w:pPr>
              <w:spacing w:before="120" w:after="120" w:line="234" w:lineRule="atLeast"/>
              <w:jc w:val="center"/>
              <w:rPr>
                <w:szCs w:val="28"/>
              </w:rPr>
            </w:pPr>
            <w:r w:rsidRPr="005E0C69">
              <w:rPr>
                <w:b/>
                <w:bCs/>
                <w:szCs w:val="28"/>
                <w:lang w:val="vi-VN"/>
              </w:rPr>
              <w:t>CỘNG HÒA XÃ HỘI CHỦ NGHĨA VIỆT NAM</w:t>
            </w:r>
            <w:r w:rsidRPr="005E0C69">
              <w:rPr>
                <w:b/>
                <w:bCs/>
                <w:szCs w:val="28"/>
                <w:lang w:val="vi-VN"/>
              </w:rPr>
              <w:br/>
              <w:t>Độc lập - Tự do - Hạnh phúc </w:t>
            </w:r>
            <w:r w:rsidRPr="005E0C69">
              <w:rPr>
                <w:b/>
                <w:bCs/>
                <w:szCs w:val="28"/>
                <w:lang w:val="vi-VN"/>
              </w:rPr>
              <w:br/>
              <w:t>---------------</w:t>
            </w:r>
          </w:p>
        </w:tc>
      </w:tr>
      <w:tr w:rsidR="005C44FB" w:rsidRPr="005E0C69" w:rsidTr="00A5486F">
        <w:trPr>
          <w:tblCellSpacing w:w="0" w:type="dxa"/>
        </w:trPr>
        <w:tc>
          <w:tcPr>
            <w:tcW w:w="3348" w:type="dxa"/>
            <w:shd w:val="clear" w:color="auto" w:fill="FFFFFF"/>
            <w:tcMar>
              <w:top w:w="0" w:type="dxa"/>
              <w:left w:w="108" w:type="dxa"/>
              <w:bottom w:w="0" w:type="dxa"/>
              <w:right w:w="108" w:type="dxa"/>
            </w:tcMar>
            <w:hideMark/>
          </w:tcPr>
          <w:p w:rsidR="005C44FB" w:rsidRPr="005E0C69" w:rsidRDefault="005C44FB" w:rsidP="00A5486F">
            <w:pPr>
              <w:spacing w:before="120" w:after="120" w:line="234" w:lineRule="atLeast"/>
              <w:jc w:val="center"/>
              <w:rPr>
                <w:szCs w:val="28"/>
              </w:rPr>
            </w:pPr>
            <w:r w:rsidRPr="005E0C69">
              <w:rPr>
                <w:szCs w:val="28"/>
                <w:lang w:val="vi-VN"/>
              </w:rPr>
              <w:t>Số:</w:t>
            </w:r>
            <w:r w:rsidRPr="005E0C69">
              <w:rPr>
                <w:szCs w:val="28"/>
              </w:rPr>
              <w:t>        /</w:t>
            </w:r>
          </w:p>
        </w:tc>
        <w:tc>
          <w:tcPr>
            <w:tcW w:w="5508" w:type="dxa"/>
            <w:shd w:val="clear" w:color="auto" w:fill="FFFFFF"/>
            <w:tcMar>
              <w:top w:w="0" w:type="dxa"/>
              <w:left w:w="108" w:type="dxa"/>
              <w:bottom w:w="0" w:type="dxa"/>
              <w:right w:w="108" w:type="dxa"/>
            </w:tcMar>
            <w:hideMark/>
          </w:tcPr>
          <w:p w:rsidR="005C44FB" w:rsidRPr="005E0C69" w:rsidRDefault="005C44FB" w:rsidP="00A5486F">
            <w:pPr>
              <w:spacing w:before="120" w:after="120" w:line="234" w:lineRule="atLeast"/>
              <w:jc w:val="right"/>
              <w:rPr>
                <w:szCs w:val="28"/>
              </w:rPr>
            </w:pPr>
            <w:r w:rsidRPr="005E0C69">
              <w:rPr>
                <w:i/>
                <w:iCs/>
                <w:szCs w:val="28"/>
              </w:rPr>
              <w:t>…………</w:t>
            </w:r>
            <w:r w:rsidRPr="005E0C69">
              <w:rPr>
                <w:i/>
                <w:iCs/>
                <w:szCs w:val="28"/>
                <w:lang w:val="vi-VN"/>
              </w:rPr>
              <w:t>, ngày</w:t>
            </w:r>
            <w:r w:rsidRPr="005E0C69">
              <w:rPr>
                <w:i/>
                <w:iCs/>
                <w:szCs w:val="28"/>
              </w:rPr>
              <w:t> ….</w:t>
            </w:r>
            <w:r w:rsidRPr="005E0C69">
              <w:rPr>
                <w:i/>
                <w:iCs/>
                <w:szCs w:val="28"/>
                <w:lang w:val="vi-VN"/>
              </w:rPr>
              <w:t> tháng </w:t>
            </w:r>
            <w:r w:rsidRPr="005E0C69">
              <w:rPr>
                <w:i/>
                <w:iCs/>
                <w:szCs w:val="28"/>
              </w:rPr>
              <w:t>….</w:t>
            </w:r>
            <w:r w:rsidRPr="005E0C69">
              <w:rPr>
                <w:i/>
                <w:iCs/>
                <w:szCs w:val="28"/>
                <w:lang w:val="vi-VN"/>
              </w:rPr>
              <w:t> năm </w:t>
            </w:r>
            <w:r w:rsidRPr="005E0C69">
              <w:rPr>
                <w:i/>
                <w:iCs/>
                <w:szCs w:val="28"/>
              </w:rPr>
              <w:t>…….</w:t>
            </w:r>
          </w:p>
        </w:tc>
      </w:tr>
    </w:tbl>
    <w:p w:rsidR="005C44FB" w:rsidRPr="005E0C69" w:rsidRDefault="005C44FB" w:rsidP="005C44FB">
      <w:pPr>
        <w:shd w:val="clear" w:color="auto" w:fill="FFFFFF"/>
        <w:spacing w:before="120" w:after="120" w:line="234" w:lineRule="atLeast"/>
        <w:rPr>
          <w:szCs w:val="28"/>
        </w:rPr>
      </w:pPr>
      <w:r w:rsidRPr="005E0C69">
        <w:rPr>
          <w:szCs w:val="28"/>
        </w:rPr>
        <w:t> </w:t>
      </w:r>
    </w:p>
    <w:p w:rsidR="005C44FB" w:rsidRPr="005E0C69" w:rsidRDefault="005C44FB" w:rsidP="005C44FB">
      <w:pPr>
        <w:shd w:val="clear" w:color="auto" w:fill="FFFFFF"/>
        <w:spacing w:before="120" w:after="120" w:line="234" w:lineRule="atLeast"/>
        <w:jc w:val="center"/>
        <w:rPr>
          <w:szCs w:val="28"/>
        </w:rPr>
      </w:pPr>
      <w:r w:rsidRPr="005E0C69">
        <w:rPr>
          <w:b/>
          <w:bCs/>
          <w:szCs w:val="28"/>
          <w:lang w:val="vi-VN"/>
        </w:rPr>
        <w:t>ĐƠN ĐĂNG KÝ</w:t>
      </w:r>
    </w:p>
    <w:p w:rsidR="005C44FB" w:rsidRPr="005E0C69" w:rsidRDefault="005C44FB" w:rsidP="005C44FB">
      <w:pPr>
        <w:shd w:val="clear" w:color="auto" w:fill="FFFFFF"/>
        <w:spacing w:before="120" w:after="120" w:line="234" w:lineRule="atLeast"/>
        <w:jc w:val="center"/>
        <w:rPr>
          <w:szCs w:val="28"/>
        </w:rPr>
      </w:pPr>
      <w:r w:rsidRPr="005E0C69">
        <w:rPr>
          <w:b/>
          <w:bCs/>
          <w:szCs w:val="28"/>
          <w:lang w:val="vi-VN"/>
        </w:rPr>
        <w:t>Hoạt động của văn phòng đại diện giáo dục nước ngoài</w:t>
      </w:r>
    </w:p>
    <w:p w:rsidR="005C44FB" w:rsidRPr="005E0C69" w:rsidRDefault="005C44FB" w:rsidP="005C44FB">
      <w:pPr>
        <w:shd w:val="clear" w:color="auto" w:fill="FFFFFF"/>
        <w:spacing w:before="120" w:after="120" w:line="234" w:lineRule="atLeast"/>
        <w:jc w:val="center"/>
        <w:rPr>
          <w:szCs w:val="28"/>
        </w:rPr>
      </w:pPr>
      <w:r w:rsidRPr="005E0C69">
        <w:rPr>
          <w:szCs w:val="28"/>
          <w:lang w:val="vi-VN"/>
        </w:rPr>
        <w:t>Kính gửi: </w:t>
      </w:r>
      <w:r w:rsidRPr="005E0C69">
        <w:rPr>
          <w:szCs w:val="28"/>
        </w:rPr>
        <w:t>………</w:t>
      </w:r>
      <w:r w:rsidRPr="005E0C69">
        <w:rPr>
          <w:szCs w:val="28"/>
          <w:lang w:val="vi-VN"/>
        </w:rPr>
        <w:t>(2)</w:t>
      </w:r>
      <w:r w:rsidRPr="005E0C69">
        <w:rPr>
          <w:szCs w:val="28"/>
        </w:rPr>
        <w:t>………</w:t>
      </w:r>
    </w:p>
    <w:p w:rsidR="005C44FB" w:rsidRPr="005E0C69" w:rsidRDefault="005C44FB" w:rsidP="005C44FB">
      <w:pPr>
        <w:shd w:val="clear" w:color="auto" w:fill="FFFFFF"/>
        <w:spacing w:before="120" w:after="120" w:line="234" w:lineRule="atLeast"/>
        <w:rPr>
          <w:szCs w:val="28"/>
        </w:rPr>
      </w:pPr>
      <w:r w:rsidRPr="005E0C69">
        <w:rPr>
          <w:szCs w:val="28"/>
          <w:lang w:val="vi-VN"/>
        </w:rPr>
        <w:t>Văn phòng đại diện của </w:t>
      </w:r>
      <w:r w:rsidRPr="005E0C69">
        <w:rPr>
          <w:szCs w:val="28"/>
        </w:rPr>
        <w:t>……….</w:t>
      </w:r>
      <w:r w:rsidRPr="005E0C69">
        <w:rPr>
          <w:szCs w:val="28"/>
          <w:lang w:val="vi-VN"/>
        </w:rPr>
        <w:t>(3)</w:t>
      </w:r>
      <w:r w:rsidRPr="005E0C69">
        <w:rPr>
          <w:szCs w:val="28"/>
        </w:rPr>
        <w:t>……… </w:t>
      </w:r>
      <w:r w:rsidRPr="005E0C69">
        <w:rPr>
          <w:szCs w:val="28"/>
          <w:lang w:val="vi-VN"/>
        </w:rPr>
        <w:t>tại Việt Nam đã được Bộ Giáo dục và Đào tạo cho phép thành lập theo Quyết định số </w:t>
      </w:r>
      <w:r w:rsidRPr="005E0C69">
        <w:rPr>
          <w:szCs w:val="28"/>
        </w:rPr>
        <w:t>………. </w:t>
      </w:r>
      <w:r w:rsidRPr="005E0C69">
        <w:rPr>
          <w:szCs w:val="28"/>
          <w:lang w:val="vi-VN"/>
        </w:rPr>
        <w:t>ngày ....</w:t>
      </w:r>
      <w:r w:rsidRPr="005E0C69">
        <w:rPr>
          <w:szCs w:val="28"/>
        </w:rPr>
        <w:t>....</w:t>
      </w:r>
      <w:r w:rsidRPr="005E0C69">
        <w:rPr>
          <w:szCs w:val="28"/>
          <w:lang w:val="vi-VN"/>
        </w:rPr>
        <w:t> tháng </w:t>
      </w:r>
      <w:r w:rsidRPr="005E0C69">
        <w:rPr>
          <w:szCs w:val="28"/>
        </w:rPr>
        <w:t>….. </w:t>
      </w:r>
      <w:r w:rsidRPr="005E0C69">
        <w:rPr>
          <w:szCs w:val="28"/>
          <w:lang w:val="vi-VN"/>
        </w:rPr>
        <w:t>năm (xin gửi kèm theo bản sao); thông tin cụ thể như sau:</w:t>
      </w:r>
    </w:p>
    <w:p w:rsidR="005C44FB" w:rsidRPr="005E0C69" w:rsidRDefault="005C44FB" w:rsidP="005C44FB">
      <w:pPr>
        <w:shd w:val="clear" w:color="auto" w:fill="FFFFFF"/>
        <w:spacing w:before="120" w:after="120" w:line="234" w:lineRule="atLeast"/>
        <w:rPr>
          <w:szCs w:val="28"/>
        </w:rPr>
      </w:pPr>
      <w:r w:rsidRPr="005E0C69">
        <w:rPr>
          <w:b/>
          <w:bCs/>
          <w:szCs w:val="28"/>
          <w:lang w:val="vi-VN"/>
        </w:rPr>
        <w:t>1. Tổ chức, cơ sở giáo dục nước ngoài thành lập văn phòng đại diện giáo dục:</w:t>
      </w:r>
    </w:p>
    <w:p w:rsidR="005C44FB" w:rsidRPr="005E0C69" w:rsidRDefault="005C44FB" w:rsidP="005C44FB">
      <w:pPr>
        <w:shd w:val="clear" w:color="auto" w:fill="FFFFFF"/>
        <w:spacing w:before="120" w:after="120" w:line="234" w:lineRule="atLeast"/>
        <w:rPr>
          <w:szCs w:val="28"/>
        </w:rPr>
      </w:pPr>
      <w:r w:rsidRPr="005E0C69">
        <w:rPr>
          <w:szCs w:val="28"/>
          <w:lang w:val="vi-VN"/>
        </w:rPr>
        <w:t>Tên bằng tiếng Việt: </w:t>
      </w:r>
      <w:r w:rsidRPr="005E0C69">
        <w:rPr>
          <w:szCs w:val="28"/>
        </w:rPr>
        <w:t>………………………………………</w:t>
      </w:r>
      <w:r w:rsidRPr="005E0C69">
        <w:rPr>
          <w:szCs w:val="28"/>
          <w:lang w:val="vi-VN"/>
        </w:rPr>
        <w:t>(2)</w:t>
      </w:r>
      <w:r w:rsidRPr="005E0C69">
        <w:rPr>
          <w:szCs w:val="28"/>
        </w:rPr>
        <w:t>................................................</w:t>
      </w:r>
    </w:p>
    <w:p w:rsidR="005C44FB" w:rsidRPr="005E0C69" w:rsidRDefault="005C44FB" w:rsidP="005C44FB">
      <w:pPr>
        <w:shd w:val="clear" w:color="auto" w:fill="FFFFFF"/>
        <w:spacing w:before="120" w:after="120" w:line="234" w:lineRule="atLeast"/>
        <w:rPr>
          <w:szCs w:val="28"/>
        </w:rPr>
      </w:pPr>
      <w:r w:rsidRPr="005E0C69">
        <w:rPr>
          <w:szCs w:val="28"/>
          <w:lang w:val="vi-VN"/>
        </w:rPr>
        <w:t>Tên bằng tiếng nước ngoài: </w:t>
      </w:r>
      <w:r w:rsidRPr="005E0C69">
        <w:rPr>
          <w:szCs w:val="28"/>
        </w:rPr>
        <w:t>.........................................................................................</w:t>
      </w:r>
    </w:p>
    <w:p w:rsidR="005C44FB" w:rsidRPr="005E0C69" w:rsidRDefault="005C44FB" w:rsidP="005C44FB">
      <w:pPr>
        <w:shd w:val="clear" w:color="auto" w:fill="FFFFFF"/>
        <w:spacing w:before="120" w:after="120" w:line="234" w:lineRule="atLeast"/>
        <w:rPr>
          <w:szCs w:val="28"/>
        </w:rPr>
      </w:pPr>
      <w:r w:rsidRPr="005E0C69">
        <w:rPr>
          <w:szCs w:val="28"/>
          <w:lang w:val="vi-VN"/>
        </w:rPr>
        <w:t>Quốc tịch: </w:t>
      </w:r>
      <w:r w:rsidRPr="005E0C69">
        <w:rPr>
          <w:szCs w:val="28"/>
        </w:rPr>
        <w:t>………………………………………..</w:t>
      </w:r>
      <w:r w:rsidRPr="005E0C69">
        <w:rPr>
          <w:szCs w:val="28"/>
          <w:lang w:val="vi-VN"/>
        </w:rPr>
        <w:t>(3)</w:t>
      </w:r>
      <w:r w:rsidRPr="005E0C69">
        <w:rPr>
          <w:szCs w:val="28"/>
        </w:rPr>
        <w:t>............................................................</w:t>
      </w:r>
    </w:p>
    <w:p w:rsidR="005C44FB" w:rsidRPr="005E0C69" w:rsidRDefault="005C44FB" w:rsidP="005C44FB">
      <w:pPr>
        <w:shd w:val="clear" w:color="auto" w:fill="FFFFFF"/>
        <w:spacing w:before="120" w:after="120" w:line="234" w:lineRule="atLeast"/>
        <w:rPr>
          <w:szCs w:val="28"/>
        </w:rPr>
      </w:pPr>
      <w:r w:rsidRPr="005E0C69">
        <w:rPr>
          <w:szCs w:val="28"/>
          <w:lang w:val="vi-VN"/>
        </w:rPr>
        <w:t>Địa chỉ trụ sở chính: </w:t>
      </w:r>
      <w:r w:rsidRPr="005E0C69">
        <w:rPr>
          <w:szCs w:val="28"/>
        </w:rPr>
        <w:t>.....................................................................................................</w:t>
      </w:r>
    </w:p>
    <w:p w:rsidR="005C44FB" w:rsidRPr="005E0C69" w:rsidRDefault="005C44FB" w:rsidP="005C44FB">
      <w:pPr>
        <w:shd w:val="clear" w:color="auto" w:fill="FFFFFF"/>
        <w:spacing w:before="120" w:after="120" w:line="234" w:lineRule="atLeast"/>
        <w:rPr>
          <w:szCs w:val="28"/>
        </w:rPr>
      </w:pPr>
      <w:r w:rsidRPr="005E0C69">
        <w:rPr>
          <w:szCs w:val="28"/>
          <w:lang w:val="vi-VN"/>
        </w:rPr>
        <w:t>Tel: </w:t>
      </w:r>
      <w:r w:rsidRPr="005E0C69">
        <w:rPr>
          <w:szCs w:val="28"/>
        </w:rPr>
        <w:t>…………………………..</w:t>
      </w:r>
      <w:r w:rsidRPr="005E0C69">
        <w:rPr>
          <w:szCs w:val="28"/>
          <w:lang w:val="vi-VN"/>
        </w:rPr>
        <w:t>Fax: </w:t>
      </w:r>
      <w:r w:rsidRPr="005E0C69">
        <w:rPr>
          <w:szCs w:val="28"/>
        </w:rPr>
        <w:t>………………………</w:t>
      </w:r>
      <w:r w:rsidRPr="005E0C69">
        <w:rPr>
          <w:szCs w:val="28"/>
          <w:lang w:val="vi-VN"/>
        </w:rPr>
        <w:t>Email: </w:t>
      </w:r>
      <w:r w:rsidRPr="005E0C69">
        <w:rPr>
          <w:szCs w:val="28"/>
        </w:rPr>
        <w:t>...........................................</w:t>
      </w:r>
    </w:p>
    <w:p w:rsidR="005C44FB" w:rsidRPr="005E0C69" w:rsidRDefault="005C44FB" w:rsidP="005C44FB">
      <w:pPr>
        <w:shd w:val="clear" w:color="auto" w:fill="FFFFFF"/>
        <w:spacing w:before="120" w:after="120" w:line="234" w:lineRule="atLeast"/>
        <w:rPr>
          <w:szCs w:val="28"/>
        </w:rPr>
      </w:pPr>
      <w:r w:rsidRPr="005E0C69">
        <w:rPr>
          <w:b/>
          <w:bCs/>
          <w:szCs w:val="28"/>
          <w:lang w:val="vi-VN"/>
        </w:rPr>
        <w:t>2. Văn phòng đại diện giáo dục nước ngoài tại Việt Nam</w:t>
      </w:r>
    </w:p>
    <w:p w:rsidR="005C44FB" w:rsidRPr="005E0C69" w:rsidRDefault="005C44FB" w:rsidP="005C44FB">
      <w:pPr>
        <w:shd w:val="clear" w:color="auto" w:fill="FFFFFF"/>
        <w:spacing w:before="120" w:after="120" w:line="234" w:lineRule="atLeast"/>
        <w:rPr>
          <w:szCs w:val="28"/>
        </w:rPr>
      </w:pPr>
      <w:r w:rsidRPr="005E0C69">
        <w:rPr>
          <w:szCs w:val="28"/>
          <w:lang w:val="vi-VN"/>
        </w:rPr>
        <w:t>Tên bằng tiếng Việt: </w:t>
      </w:r>
      <w:r w:rsidRPr="005E0C69">
        <w:rPr>
          <w:szCs w:val="28"/>
        </w:rPr>
        <w:t>………………………………….</w:t>
      </w:r>
      <w:r w:rsidRPr="005E0C69">
        <w:rPr>
          <w:szCs w:val="28"/>
          <w:lang w:val="vi-VN"/>
        </w:rPr>
        <w:t>(4)</w:t>
      </w:r>
      <w:r w:rsidRPr="005E0C69">
        <w:rPr>
          <w:szCs w:val="28"/>
        </w:rPr>
        <w:t>.....................................................</w:t>
      </w:r>
    </w:p>
    <w:p w:rsidR="005C44FB" w:rsidRPr="005E0C69" w:rsidRDefault="005C44FB" w:rsidP="005C44FB">
      <w:pPr>
        <w:shd w:val="clear" w:color="auto" w:fill="FFFFFF"/>
        <w:spacing w:before="120" w:after="120" w:line="234" w:lineRule="atLeast"/>
        <w:rPr>
          <w:szCs w:val="28"/>
        </w:rPr>
      </w:pPr>
      <w:r w:rsidRPr="005E0C69">
        <w:rPr>
          <w:szCs w:val="28"/>
          <w:lang w:val="vi-VN"/>
        </w:rPr>
        <w:t>Tên bằng tiếng nước ngoài: </w:t>
      </w:r>
      <w:r w:rsidRPr="005E0C69">
        <w:rPr>
          <w:szCs w:val="28"/>
        </w:rPr>
        <w:t>.........................................................................................</w:t>
      </w:r>
    </w:p>
    <w:p w:rsidR="005C44FB" w:rsidRPr="005E0C69" w:rsidRDefault="005C44FB" w:rsidP="005C44FB">
      <w:pPr>
        <w:shd w:val="clear" w:color="auto" w:fill="FFFFFF"/>
        <w:spacing w:before="120" w:after="120" w:line="234" w:lineRule="atLeast"/>
        <w:rPr>
          <w:szCs w:val="28"/>
        </w:rPr>
      </w:pPr>
      <w:r w:rsidRPr="005E0C69">
        <w:rPr>
          <w:szCs w:val="28"/>
          <w:lang w:val="vi-VN"/>
        </w:rPr>
        <w:t>Tên viết tắt </w:t>
      </w:r>
      <w:r w:rsidRPr="005E0C69">
        <w:rPr>
          <w:i/>
          <w:iCs/>
          <w:szCs w:val="28"/>
          <w:lang w:val="vi-VN"/>
        </w:rPr>
        <w:t>(nếu có)</w:t>
      </w:r>
      <w:r w:rsidRPr="005E0C69">
        <w:rPr>
          <w:szCs w:val="28"/>
        </w:rPr>
        <w:t>: ....................................................................................................</w:t>
      </w:r>
    </w:p>
    <w:p w:rsidR="005C44FB" w:rsidRPr="005E0C69" w:rsidRDefault="005C44FB" w:rsidP="005C44FB">
      <w:pPr>
        <w:shd w:val="clear" w:color="auto" w:fill="FFFFFF"/>
        <w:spacing w:before="120" w:after="120" w:line="234" w:lineRule="atLeast"/>
        <w:rPr>
          <w:szCs w:val="28"/>
        </w:rPr>
      </w:pPr>
      <w:r w:rsidRPr="005E0C69">
        <w:rPr>
          <w:b/>
          <w:bCs/>
          <w:szCs w:val="28"/>
          <w:lang w:val="vi-VN"/>
        </w:rPr>
        <w:t>3. Địa chỉ và thông tin liên hệ trụ sở Văn phòng đại diện:</w:t>
      </w:r>
    </w:p>
    <w:p w:rsidR="005C44FB" w:rsidRPr="005E0C69" w:rsidRDefault="005C44FB" w:rsidP="005C44FB">
      <w:pPr>
        <w:shd w:val="clear" w:color="auto" w:fill="FFFFFF"/>
        <w:spacing w:before="120" w:after="120" w:line="234" w:lineRule="atLeast"/>
        <w:rPr>
          <w:szCs w:val="28"/>
        </w:rPr>
      </w:pPr>
      <w:r w:rsidRPr="005E0C69">
        <w:rPr>
          <w:szCs w:val="28"/>
        </w:rPr>
        <w:t>...................................................................................................................................</w:t>
      </w:r>
    </w:p>
    <w:p w:rsidR="005C44FB" w:rsidRPr="005E0C69" w:rsidRDefault="005C44FB" w:rsidP="005C44FB">
      <w:pPr>
        <w:shd w:val="clear" w:color="auto" w:fill="FFFFFF"/>
        <w:spacing w:before="120" w:after="120" w:line="234" w:lineRule="atLeast"/>
        <w:rPr>
          <w:szCs w:val="28"/>
        </w:rPr>
      </w:pPr>
      <w:r w:rsidRPr="005E0C69">
        <w:rPr>
          <w:szCs w:val="28"/>
        </w:rPr>
        <w:t>...................................................................................................................................</w:t>
      </w:r>
    </w:p>
    <w:p w:rsidR="005C44FB" w:rsidRPr="005E0C69" w:rsidRDefault="005C44FB" w:rsidP="005C44FB">
      <w:pPr>
        <w:shd w:val="clear" w:color="auto" w:fill="FFFFFF"/>
        <w:spacing w:before="120" w:after="120" w:line="234" w:lineRule="atLeast"/>
        <w:rPr>
          <w:szCs w:val="28"/>
        </w:rPr>
      </w:pPr>
      <w:r w:rsidRPr="005E0C69">
        <w:rPr>
          <w:b/>
          <w:bCs/>
          <w:szCs w:val="28"/>
          <w:lang w:val="vi-VN"/>
        </w:rPr>
        <w:t>4. Nhân sự làm việc tại Văn phòng đại diện</w:t>
      </w:r>
    </w:p>
    <w:p w:rsidR="005C44FB" w:rsidRPr="005E0C69" w:rsidRDefault="005C44FB" w:rsidP="005C44FB">
      <w:pPr>
        <w:shd w:val="clear" w:color="auto" w:fill="FFFFFF"/>
        <w:spacing w:before="120" w:after="120" w:line="234" w:lineRule="atLeast"/>
        <w:rPr>
          <w:szCs w:val="28"/>
        </w:rPr>
      </w:pPr>
      <w:r w:rsidRPr="005E0C69">
        <w:rPr>
          <w:szCs w:val="28"/>
          <w:lang w:val="vi-VN"/>
        </w:rPr>
        <w:t>a) Trưởng Văn phòng đại diện:</w:t>
      </w:r>
    </w:p>
    <w:p w:rsidR="005C44FB" w:rsidRPr="005E0C69" w:rsidRDefault="005C44FB" w:rsidP="005C44FB">
      <w:pPr>
        <w:shd w:val="clear" w:color="auto" w:fill="FFFFFF"/>
        <w:spacing w:before="120" w:after="120" w:line="234" w:lineRule="atLeast"/>
        <w:rPr>
          <w:szCs w:val="28"/>
        </w:rPr>
      </w:pPr>
      <w:r w:rsidRPr="005E0C69">
        <w:rPr>
          <w:szCs w:val="28"/>
          <w:lang w:val="vi-VN"/>
        </w:rPr>
        <w:t>Họ và tên: </w:t>
      </w:r>
      <w:r w:rsidRPr="005E0C69">
        <w:rPr>
          <w:szCs w:val="28"/>
        </w:rPr>
        <w:t>…………………….</w:t>
      </w:r>
      <w:r w:rsidRPr="005E0C69">
        <w:rPr>
          <w:szCs w:val="28"/>
          <w:lang w:val="vi-VN"/>
        </w:rPr>
        <w:t>(5)</w:t>
      </w:r>
      <w:r w:rsidRPr="005E0C69">
        <w:rPr>
          <w:szCs w:val="28"/>
        </w:rPr>
        <w:t>……………………… </w:t>
      </w:r>
      <w:r w:rsidRPr="005E0C69">
        <w:rPr>
          <w:szCs w:val="28"/>
          <w:lang w:val="vi-VN"/>
        </w:rPr>
        <w:t>Giới tính (Nam, nữ):</w:t>
      </w:r>
      <w:r w:rsidRPr="005E0C69">
        <w:rPr>
          <w:szCs w:val="28"/>
        </w:rPr>
        <w:t>......................</w:t>
      </w:r>
    </w:p>
    <w:p w:rsidR="005C44FB" w:rsidRPr="005E0C69" w:rsidRDefault="005C44FB" w:rsidP="005C44FB">
      <w:pPr>
        <w:shd w:val="clear" w:color="auto" w:fill="FFFFFF"/>
        <w:spacing w:before="120" w:after="120" w:line="234" w:lineRule="atLeast"/>
        <w:rPr>
          <w:szCs w:val="28"/>
        </w:rPr>
      </w:pPr>
      <w:r w:rsidRPr="005E0C69">
        <w:rPr>
          <w:szCs w:val="28"/>
          <w:lang w:val="vi-VN"/>
        </w:rPr>
        <w:t>Sinh ngày </w:t>
      </w:r>
      <w:r w:rsidRPr="005E0C69">
        <w:rPr>
          <w:szCs w:val="28"/>
        </w:rPr>
        <w:t>………… </w:t>
      </w:r>
      <w:r w:rsidRPr="005E0C69">
        <w:rPr>
          <w:szCs w:val="28"/>
          <w:lang w:val="vi-VN"/>
        </w:rPr>
        <w:t>tháng </w:t>
      </w:r>
      <w:r w:rsidRPr="005E0C69">
        <w:rPr>
          <w:szCs w:val="28"/>
        </w:rPr>
        <w:t>……. </w:t>
      </w:r>
      <w:r w:rsidRPr="005E0C69">
        <w:rPr>
          <w:szCs w:val="28"/>
          <w:lang w:val="vi-VN"/>
        </w:rPr>
        <w:t>năm </w:t>
      </w:r>
      <w:r w:rsidRPr="005E0C69">
        <w:rPr>
          <w:szCs w:val="28"/>
        </w:rPr>
        <w:t>............................................................................</w:t>
      </w:r>
    </w:p>
    <w:p w:rsidR="005C44FB" w:rsidRPr="005E0C69" w:rsidRDefault="005C44FB" w:rsidP="005C44FB">
      <w:pPr>
        <w:shd w:val="clear" w:color="auto" w:fill="FFFFFF"/>
        <w:spacing w:before="120" w:after="120" w:line="234" w:lineRule="atLeast"/>
        <w:rPr>
          <w:szCs w:val="28"/>
        </w:rPr>
      </w:pPr>
      <w:r w:rsidRPr="005E0C69">
        <w:rPr>
          <w:szCs w:val="28"/>
          <w:lang w:val="vi-VN"/>
        </w:rPr>
        <w:t>Quốc tịch: </w:t>
      </w:r>
      <w:r w:rsidRPr="005E0C69">
        <w:rPr>
          <w:szCs w:val="28"/>
        </w:rPr>
        <w:t>...................................................................................................................</w:t>
      </w:r>
    </w:p>
    <w:p w:rsidR="005C44FB" w:rsidRPr="005E0C69" w:rsidRDefault="005C44FB" w:rsidP="005C44FB">
      <w:pPr>
        <w:shd w:val="clear" w:color="auto" w:fill="FFFFFF"/>
        <w:spacing w:before="120" w:after="120" w:line="234" w:lineRule="atLeast"/>
        <w:rPr>
          <w:szCs w:val="28"/>
        </w:rPr>
      </w:pPr>
      <w:r w:rsidRPr="005E0C69">
        <w:rPr>
          <w:szCs w:val="28"/>
          <w:lang w:val="vi-VN"/>
        </w:rPr>
        <w:t>Địa chỉ thường trú tại Việt Nam: </w:t>
      </w:r>
      <w:r w:rsidRPr="005E0C69">
        <w:rPr>
          <w:szCs w:val="28"/>
        </w:rPr>
        <w:t>...................................................................................</w:t>
      </w:r>
    </w:p>
    <w:p w:rsidR="005C44FB" w:rsidRPr="005E0C69" w:rsidRDefault="005C44FB" w:rsidP="005C44FB">
      <w:pPr>
        <w:shd w:val="clear" w:color="auto" w:fill="FFFFFF"/>
        <w:spacing w:before="120" w:after="120" w:line="234" w:lineRule="atLeast"/>
        <w:rPr>
          <w:szCs w:val="28"/>
        </w:rPr>
      </w:pPr>
      <w:r w:rsidRPr="005E0C69">
        <w:rPr>
          <w:szCs w:val="28"/>
          <w:lang w:val="vi-VN"/>
        </w:rPr>
        <w:t>Hộ chiếu/Chứng minh nhân dân số: </w:t>
      </w:r>
      <w:r w:rsidRPr="005E0C69">
        <w:rPr>
          <w:szCs w:val="28"/>
        </w:rPr>
        <w:t>……………………………..……………</w:t>
      </w:r>
      <w:r w:rsidRPr="005E0C69">
        <w:rPr>
          <w:szCs w:val="28"/>
          <w:lang w:val="vi-VN"/>
        </w:rPr>
        <w:t>do:</w:t>
      </w:r>
      <w:r w:rsidRPr="005E0C69">
        <w:rPr>
          <w:szCs w:val="28"/>
        </w:rPr>
        <w:t>……………………………......... </w:t>
      </w:r>
      <w:r w:rsidRPr="005E0C69">
        <w:rPr>
          <w:szCs w:val="28"/>
          <w:lang w:val="vi-VN"/>
        </w:rPr>
        <w:t>cấp ngày </w:t>
      </w:r>
      <w:r w:rsidRPr="005E0C69">
        <w:rPr>
          <w:szCs w:val="28"/>
        </w:rPr>
        <w:t>……. </w:t>
      </w:r>
      <w:r w:rsidRPr="005E0C69">
        <w:rPr>
          <w:szCs w:val="28"/>
          <w:lang w:val="vi-VN"/>
        </w:rPr>
        <w:t>tháng </w:t>
      </w:r>
      <w:r w:rsidRPr="005E0C69">
        <w:rPr>
          <w:szCs w:val="28"/>
        </w:rPr>
        <w:t>……. </w:t>
      </w:r>
      <w:r w:rsidRPr="005E0C69">
        <w:rPr>
          <w:szCs w:val="28"/>
          <w:lang w:val="vi-VN"/>
        </w:rPr>
        <w:t>năm </w:t>
      </w:r>
      <w:r w:rsidRPr="005E0C69">
        <w:rPr>
          <w:szCs w:val="28"/>
        </w:rPr>
        <w:t>……… </w:t>
      </w:r>
      <w:r w:rsidRPr="005E0C69">
        <w:rPr>
          <w:szCs w:val="28"/>
          <w:lang w:val="vi-VN"/>
        </w:rPr>
        <w:t>tại </w:t>
      </w:r>
      <w:r w:rsidRPr="005E0C69">
        <w:rPr>
          <w:szCs w:val="28"/>
        </w:rPr>
        <w:t>……………….</w:t>
      </w:r>
    </w:p>
    <w:p w:rsidR="005C44FB" w:rsidRPr="005E0C69" w:rsidRDefault="005C44FB" w:rsidP="005C44FB">
      <w:pPr>
        <w:shd w:val="clear" w:color="auto" w:fill="FFFFFF"/>
        <w:spacing w:before="120" w:after="120" w:line="234" w:lineRule="atLeast"/>
        <w:rPr>
          <w:szCs w:val="28"/>
        </w:rPr>
      </w:pPr>
      <w:r w:rsidRPr="005E0C69">
        <w:rPr>
          <w:szCs w:val="28"/>
          <w:lang w:val="vi-VN"/>
        </w:rPr>
        <w:t>b) Số lượng nhân viên làm việc tại Văn phòng đại diện: </w:t>
      </w:r>
      <w:r w:rsidRPr="005E0C69">
        <w:rPr>
          <w:szCs w:val="28"/>
        </w:rPr>
        <w:t>…………….</w:t>
      </w:r>
      <w:r w:rsidRPr="005E0C69">
        <w:rPr>
          <w:szCs w:val="28"/>
          <w:lang w:val="vi-VN"/>
        </w:rPr>
        <w:t>(6)</w:t>
      </w:r>
      <w:r w:rsidRPr="005E0C69">
        <w:rPr>
          <w:szCs w:val="28"/>
        </w:rPr>
        <w:t>...........................</w:t>
      </w:r>
    </w:p>
    <w:p w:rsidR="005C44FB" w:rsidRPr="005E0C69" w:rsidRDefault="005C44FB" w:rsidP="005C44FB">
      <w:pPr>
        <w:shd w:val="clear" w:color="auto" w:fill="FFFFFF"/>
        <w:spacing w:line="234" w:lineRule="atLeast"/>
        <w:rPr>
          <w:szCs w:val="28"/>
        </w:rPr>
      </w:pPr>
      <w:r w:rsidRPr="005E0C69">
        <w:rPr>
          <w:b/>
          <w:bCs/>
          <w:szCs w:val="28"/>
          <w:lang w:val="vi-VN"/>
        </w:rPr>
        <w:t>5. Nội dung hoạt động:</w:t>
      </w:r>
    </w:p>
    <w:p w:rsidR="005C44FB" w:rsidRPr="005E0C69" w:rsidRDefault="005C44FB" w:rsidP="005C44FB">
      <w:pPr>
        <w:shd w:val="clear" w:color="auto" w:fill="FFFFFF"/>
        <w:spacing w:before="120" w:after="120" w:line="234" w:lineRule="atLeast"/>
        <w:rPr>
          <w:szCs w:val="28"/>
        </w:rPr>
      </w:pPr>
      <w:r w:rsidRPr="005E0C69">
        <w:rPr>
          <w:szCs w:val="28"/>
        </w:rPr>
        <w:t>...................................................................................................................................</w:t>
      </w:r>
    </w:p>
    <w:p w:rsidR="005C44FB" w:rsidRPr="005E0C69" w:rsidRDefault="005C44FB" w:rsidP="005C44FB">
      <w:pPr>
        <w:shd w:val="clear" w:color="auto" w:fill="FFFFFF"/>
        <w:spacing w:before="120" w:after="120" w:line="234" w:lineRule="atLeast"/>
        <w:rPr>
          <w:szCs w:val="28"/>
        </w:rPr>
      </w:pPr>
      <w:r w:rsidRPr="005E0C69">
        <w:rPr>
          <w:szCs w:val="28"/>
        </w:rPr>
        <w:t>...................................................................................................................................</w:t>
      </w:r>
    </w:p>
    <w:p w:rsidR="005C44FB" w:rsidRPr="005E0C69" w:rsidRDefault="005C44FB" w:rsidP="005C44FB">
      <w:pPr>
        <w:shd w:val="clear" w:color="auto" w:fill="FFFFFF"/>
        <w:spacing w:before="120" w:after="120" w:line="234" w:lineRule="atLeast"/>
        <w:rPr>
          <w:szCs w:val="28"/>
        </w:rPr>
      </w:pPr>
      <w:r w:rsidRPr="005E0C69">
        <w:rPr>
          <w:szCs w:val="28"/>
          <w:lang w:val="vi-VN"/>
        </w:rPr>
        <w:t>Văn phòng đại diện của </w:t>
      </w:r>
      <w:r w:rsidRPr="005E0C69">
        <w:rPr>
          <w:szCs w:val="28"/>
        </w:rPr>
        <w:t>…………..</w:t>
      </w:r>
      <w:r w:rsidRPr="005E0C69">
        <w:rPr>
          <w:szCs w:val="28"/>
          <w:lang w:val="vi-VN"/>
        </w:rPr>
        <w:t>(3)</w:t>
      </w:r>
      <w:r w:rsidRPr="005E0C69">
        <w:rPr>
          <w:szCs w:val="28"/>
        </w:rPr>
        <w:t>……………… </w:t>
      </w:r>
      <w:r w:rsidRPr="005E0C69">
        <w:rPr>
          <w:szCs w:val="28"/>
          <w:lang w:val="vi-VN"/>
        </w:rPr>
        <w:t>tại việt Nam kính đề nghị</w:t>
      </w:r>
      <w:r w:rsidRPr="005E0C69">
        <w:rPr>
          <w:szCs w:val="28"/>
        </w:rPr>
        <w:t> ……………</w:t>
      </w:r>
      <w:r w:rsidRPr="005E0C69">
        <w:rPr>
          <w:szCs w:val="28"/>
          <w:lang w:val="vi-VN"/>
        </w:rPr>
        <w:t>(2)</w:t>
      </w:r>
      <w:r w:rsidRPr="005E0C69">
        <w:rPr>
          <w:szCs w:val="28"/>
        </w:rPr>
        <w:t>………….. </w:t>
      </w:r>
      <w:r w:rsidRPr="005E0C69">
        <w:rPr>
          <w:szCs w:val="28"/>
          <w:lang w:val="vi-VN"/>
        </w:rPr>
        <w:t>cấp cho chúng tôi Giấy chứng nhận đăng ký hoạt động của Văn phòng đại diện theo quy định./.</w:t>
      </w:r>
    </w:p>
    <w:p w:rsidR="005C44FB" w:rsidRPr="005E0C69" w:rsidRDefault="005C44FB" w:rsidP="005C4324">
      <w:pPr>
        <w:shd w:val="clear" w:color="auto" w:fill="FFFFFF"/>
        <w:spacing w:before="120" w:after="120" w:line="234" w:lineRule="atLeast"/>
        <w:rPr>
          <w:b/>
          <w:bCs/>
          <w:szCs w:val="28"/>
        </w:rPr>
      </w:pPr>
    </w:p>
    <w:p w:rsidR="00195DE6" w:rsidRPr="005E0C69" w:rsidRDefault="00195DE6" w:rsidP="005C4324">
      <w:pPr>
        <w:shd w:val="clear" w:color="auto" w:fill="FFFFFF"/>
        <w:spacing w:before="120" w:after="120" w:line="234" w:lineRule="atLeast"/>
        <w:rPr>
          <w:b/>
          <w:bCs/>
          <w:szCs w:val="28"/>
        </w:rPr>
      </w:pPr>
    </w:p>
    <w:p w:rsidR="00195DE6" w:rsidRPr="005E0C69" w:rsidRDefault="00195DE6" w:rsidP="005C4324">
      <w:pPr>
        <w:shd w:val="clear" w:color="auto" w:fill="FFFFFF"/>
        <w:spacing w:before="120" w:after="120" w:line="234" w:lineRule="atLeast"/>
        <w:rPr>
          <w:b/>
          <w:bCs/>
          <w:szCs w:val="28"/>
        </w:rPr>
      </w:pPr>
    </w:p>
    <w:p w:rsidR="00195DE6" w:rsidRPr="005E0C69" w:rsidRDefault="00195DE6" w:rsidP="005C4324">
      <w:pPr>
        <w:shd w:val="clear" w:color="auto" w:fill="FFFFFF"/>
        <w:spacing w:before="120" w:after="120" w:line="234" w:lineRule="atLeast"/>
        <w:rPr>
          <w:b/>
          <w:bCs/>
          <w:szCs w:val="28"/>
        </w:rPr>
      </w:pPr>
    </w:p>
    <w:p w:rsidR="00195DE6" w:rsidRDefault="00195DE6" w:rsidP="005C4324">
      <w:pPr>
        <w:shd w:val="clear" w:color="auto" w:fill="FFFFFF"/>
        <w:spacing w:before="120" w:after="120" w:line="234" w:lineRule="atLeast"/>
        <w:rPr>
          <w:b/>
          <w:bCs/>
          <w:color w:val="0070C0"/>
          <w:szCs w:val="28"/>
        </w:rPr>
      </w:pPr>
    </w:p>
    <w:p w:rsidR="00195DE6" w:rsidRDefault="00195DE6" w:rsidP="005C4324">
      <w:pPr>
        <w:shd w:val="clear" w:color="auto" w:fill="FFFFFF"/>
        <w:spacing w:before="120" w:after="120" w:line="234" w:lineRule="atLeast"/>
        <w:rPr>
          <w:b/>
          <w:bCs/>
          <w:color w:val="0070C0"/>
          <w:szCs w:val="28"/>
        </w:rPr>
      </w:pPr>
    </w:p>
    <w:p w:rsidR="00195DE6" w:rsidRDefault="00195DE6" w:rsidP="005C4324">
      <w:pPr>
        <w:shd w:val="clear" w:color="auto" w:fill="FFFFFF"/>
        <w:spacing w:before="120" w:after="120" w:line="234" w:lineRule="atLeast"/>
        <w:rPr>
          <w:b/>
          <w:bCs/>
          <w:color w:val="0070C0"/>
          <w:szCs w:val="28"/>
        </w:rPr>
      </w:pPr>
    </w:p>
    <w:p w:rsidR="005E0C69" w:rsidRDefault="005E0C69" w:rsidP="005C4324">
      <w:pPr>
        <w:shd w:val="clear" w:color="auto" w:fill="FFFFFF"/>
        <w:spacing w:before="120" w:after="120" w:line="234" w:lineRule="atLeast"/>
        <w:rPr>
          <w:b/>
          <w:bCs/>
          <w:color w:val="0070C0"/>
          <w:szCs w:val="28"/>
        </w:rPr>
      </w:pPr>
    </w:p>
    <w:p w:rsidR="005E0C69" w:rsidRDefault="005E0C69" w:rsidP="005C4324">
      <w:pPr>
        <w:shd w:val="clear" w:color="auto" w:fill="FFFFFF"/>
        <w:spacing w:before="120" w:after="120" w:line="234" w:lineRule="atLeast"/>
        <w:rPr>
          <w:b/>
          <w:bCs/>
          <w:color w:val="0070C0"/>
          <w:szCs w:val="28"/>
        </w:rPr>
      </w:pPr>
    </w:p>
    <w:p w:rsidR="005E0C69" w:rsidRDefault="005E0C69" w:rsidP="005C4324">
      <w:pPr>
        <w:shd w:val="clear" w:color="auto" w:fill="FFFFFF"/>
        <w:spacing w:before="120" w:after="120" w:line="234" w:lineRule="atLeast"/>
        <w:rPr>
          <w:b/>
          <w:bCs/>
          <w:color w:val="0070C0"/>
          <w:szCs w:val="28"/>
        </w:rPr>
      </w:pPr>
    </w:p>
    <w:p w:rsidR="00470026" w:rsidRDefault="00470026" w:rsidP="005C4324">
      <w:pPr>
        <w:shd w:val="clear" w:color="auto" w:fill="FFFFFF"/>
        <w:spacing w:before="120" w:after="120" w:line="234" w:lineRule="atLeast"/>
        <w:rPr>
          <w:b/>
          <w:bCs/>
          <w:color w:val="000000" w:themeColor="text1"/>
          <w:szCs w:val="28"/>
        </w:rPr>
      </w:pPr>
    </w:p>
    <w:p w:rsidR="005C4324" w:rsidRPr="00470026" w:rsidRDefault="005C44FB" w:rsidP="005C4324">
      <w:pPr>
        <w:shd w:val="clear" w:color="auto" w:fill="FFFFFF"/>
        <w:spacing w:before="120" w:after="120" w:line="234" w:lineRule="atLeast"/>
        <w:rPr>
          <w:b/>
          <w:color w:val="FF0000"/>
          <w:szCs w:val="28"/>
        </w:rPr>
      </w:pPr>
      <w:r w:rsidRPr="00470026">
        <w:rPr>
          <w:b/>
          <w:bCs/>
          <w:color w:val="FF0000"/>
          <w:szCs w:val="28"/>
        </w:rPr>
        <w:t>4</w:t>
      </w:r>
      <w:r w:rsidR="00470026">
        <w:rPr>
          <w:b/>
          <w:bCs/>
          <w:color w:val="FF0000"/>
          <w:szCs w:val="28"/>
        </w:rPr>
        <w:t>1</w:t>
      </w:r>
      <w:r w:rsidR="005C4324" w:rsidRPr="00470026">
        <w:rPr>
          <w:b/>
          <w:bCs/>
          <w:color w:val="FF0000"/>
          <w:szCs w:val="28"/>
          <w:lang w:val="vi-VN"/>
        </w:rPr>
        <w:t>. Cho phép hoạt động đối với cơ sở giáo dục mầm non; cơ sở giáo dục phổ thông; cơ sở đào tạo, bồi dưỡng ngắn hạn có vốn đầu tư nước ngoài tại Việt Nam</w:t>
      </w:r>
    </w:p>
    <w:p w:rsidR="005C4324" w:rsidRPr="005E0C69" w:rsidRDefault="00195DE6" w:rsidP="005E0C69">
      <w:pPr>
        <w:shd w:val="clear" w:color="auto" w:fill="FFFFFF"/>
        <w:spacing w:before="120" w:after="120" w:line="234" w:lineRule="atLeast"/>
        <w:jc w:val="both"/>
        <w:rPr>
          <w:i/>
          <w:color w:val="000000" w:themeColor="text1"/>
          <w:szCs w:val="28"/>
        </w:rPr>
      </w:pPr>
      <w:r w:rsidRPr="005E0C69">
        <w:rPr>
          <w:i/>
          <w:color w:val="000000" w:themeColor="text1"/>
          <w:szCs w:val="28"/>
        </w:rPr>
        <w:t>4</w:t>
      </w:r>
      <w:r w:rsidR="00470026">
        <w:rPr>
          <w:i/>
          <w:color w:val="000000" w:themeColor="text1"/>
          <w:szCs w:val="28"/>
        </w:rPr>
        <w:t>1</w:t>
      </w:r>
      <w:r w:rsidR="005C4324" w:rsidRPr="005E0C69">
        <w:rPr>
          <w:i/>
          <w:color w:val="000000" w:themeColor="text1"/>
          <w:szCs w:val="28"/>
          <w:lang w:val="vi-VN"/>
        </w:rPr>
        <w:t>.1. Trình tự thực hiện:</w:t>
      </w:r>
    </w:p>
    <w:p w:rsidR="005C4324" w:rsidRPr="005E0C69" w:rsidRDefault="005C4324" w:rsidP="005E0C69">
      <w:pPr>
        <w:shd w:val="clear" w:color="auto" w:fill="FFFFFF"/>
        <w:spacing w:before="120" w:after="120" w:line="234" w:lineRule="atLeast"/>
        <w:jc w:val="both"/>
        <w:rPr>
          <w:color w:val="000000" w:themeColor="text1"/>
          <w:szCs w:val="28"/>
        </w:rPr>
      </w:pPr>
      <w:r w:rsidRPr="005E0C69">
        <w:rPr>
          <w:color w:val="000000" w:themeColor="text1"/>
          <w:szCs w:val="28"/>
          <w:lang w:val="vi-VN"/>
        </w:rPr>
        <w:t>Bước 1: Nhà đầu tư gửi hồ sơ đăng ký hoạt động giáo dục đến Sở Giáo dục và Đào tạo.</w:t>
      </w:r>
    </w:p>
    <w:p w:rsidR="005C4324" w:rsidRPr="005E0C69" w:rsidRDefault="005C4324" w:rsidP="005E0C69">
      <w:pPr>
        <w:shd w:val="clear" w:color="auto" w:fill="FFFFFF"/>
        <w:spacing w:before="120" w:after="120" w:line="234" w:lineRule="atLeast"/>
        <w:jc w:val="both"/>
        <w:rPr>
          <w:color w:val="000000" w:themeColor="text1"/>
          <w:szCs w:val="28"/>
        </w:rPr>
      </w:pPr>
      <w:r w:rsidRPr="005E0C69">
        <w:rPr>
          <w:color w:val="000000" w:themeColor="text1"/>
          <w:szCs w:val="28"/>
          <w:lang w:val="vi-VN"/>
        </w:rPr>
        <w:t>Bước 2: Trường hợp hồ sơ không đầy đủ, trong thời hạn 05 ngày làm việc, kể từ ngày tiếp nhận hồ sơ, Sở Giáo dục và Đào tạo thông báo bằng văn bản gửi trực tiếp hoặc qua bưu điện hoặc thư điện tử cho nhà đầu tư.</w:t>
      </w:r>
    </w:p>
    <w:p w:rsidR="005C4324" w:rsidRPr="005E0C69" w:rsidRDefault="005C4324" w:rsidP="005E0C69">
      <w:pPr>
        <w:shd w:val="clear" w:color="auto" w:fill="FFFFFF"/>
        <w:spacing w:before="120" w:after="120" w:line="234" w:lineRule="atLeast"/>
        <w:jc w:val="both"/>
        <w:rPr>
          <w:color w:val="000000" w:themeColor="text1"/>
          <w:szCs w:val="28"/>
        </w:rPr>
      </w:pPr>
      <w:r w:rsidRPr="005E0C69">
        <w:rPr>
          <w:color w:val="000000" w:themeColor="text1"/>
          <w:szCs w:val="28"/>
          <w:lang w:val="vi-VN"/>
        </w:rPr>
        <w:t>Bước 3: Trong vòng 20 ngày làm việc, kể từ ngày nhận được hồ sơ hợp lệ theo quy định, Sở Giáo dục và Đào tạo chủ trì, phối hợp với các cơ quan, đơn vị có liên quan thẩm định theo quy định, trình các cấp có thẩm quyền xem xét, quyết định cho phép hoạt động.</w:t>
      </w:r>
    </w:p>
    <w:p w:rsidR="005C4324" w:rsidRPr="005E0C69" w:rsidRDefault="005C4324" w:rsidP="005E0C69">
      <w:pPr>
        <w:shd w:val="clear" w:color="auto" w:fill="FFFFFF"/>
        <w:spacing w:before="120" w:after="120" w:line="234" w:lineRule="atLeast"/>
        <w:jc w:val="both"/>
        <w:rPr>
          <w:color w:val="000000" w:themeColor="text1"/>
          <w:szCs w:val="28"/>
        </w:rPr>
      </w:pPr>
      <w:r w:rsidRPr="005E0C69">
        <w:rPr>
          <w:color w:val="000000" w:themeColor="text1"/>
          <w:szCs w:val="28"/>
          <w:lang w:val="vi-VN"/>
        </w:rPr>
        <w:t>Trường hợp cơ sở giáo dục chưa đủ điều kiện để hoạt động, trong thời hạn 05 ngày làm việc, kể từ ngày nhận được ý kiến của các cấp có thẩm quyền, cơ quan tiếp nhận hồ sơ trả lời bằng văn bản, trong đó nêu rõ lý do.</w:t>
      </w:r>
    </w:p>
    <w:p w:rsidR="007028F1" w:rsidRDefault="00195DE6" w:rsidP="00470026">
      <w:pPr>
        <w:spacing w:before="120" w:line="269" w:lineRule="auto"/>
        <w:jc w:val="both"/>
        <w:rPr>
          <w:color w:val="000000" w:themeColor="text1"/>
          <w:szCs w:val="28"/>
        </w:rPr>
      </w:pPr>
      <w:r w:rsidRPr="005E0C69">
        <w:rPr>
          <w:i/>
          <w:color w:val="000000" w:themeColor="text1"/>
          <w:szCs w:val="28"/>
        </w:rPr>
        <w:t>4</w:t>
      </w:r>
      <w:r w:rsidR="00470026">
        <w:rPr>
          <w:i/>
          <w:color w:val="000000" w:themeColor="text1"/>
          <w:szCs w:val="28"/>
        </w:rPr>
        <w:t>1</w:t>
      </w:r>
      <w:r w:rsidR="005C4324" w:rsidRPr="005E0C69">
        <w:rPr>
          <w:i/>
          <w:color w:val="000000" w:themeColor="text1"/>
          <w:szCs w:val="28"/>
          <w:lang w:val="vi-VN"/>
        </w:rPr>
        <w:t>.2. Cách thức thực hiện:</w:t>
      </w:r>
      <w:r w:rsidR="005C4324" w:rsidRPr="005E0C69">
        <w:rPr>
          <w:color w:val="000000" w:themeColor="text1"/>
          <w:szCs w:val="28"/>
          <w:lang w:val="vi-VN"/>
        </w:rPr>
        <w:t xml:space="preserve"> </w:t>
      </w:r>
    </w:p>
    <w:p w:rsidR="005C4324" w:rsidRPr="00470026" w:rsidRDefault="007028F1" w:rsidP="00470026">
      <w:pPr>
        <w:spacing w:before="120" w:line="269" w:lineRule="auto"/>
        <w:ind w:firstLine="709"/>
        <w:jc w:val="both"/>
      </w:pPr>
      <w:r w:rsidRPr="005D70DB">
        <w:t>Trực tiếp tại Bộ phận tiếp nhận và trả kết quả của Sở Giáo dục và Đào tạo (Tầ</w:t>
      </w:r>
      <w:r>
        <w:t>ng 01, Tháp A</w:t>
      </w:r>
      <w:r w:rsidRPr="005D70DB">
        <w:t>, Trung tâm Hành chính tỉnh Bình Dương, điện thoại: 0</w:t>
      </w:r>
      <w:r>
        <w:t>274</w:t>
      </w:r>
      <w:r w:rsidRPr="005D70DB">
        <w:t>-3.903.242) hoặc qua bưu điện.</w:t>
      </w:r>
    </w:p>
    <w:p w:rsidR="005C4324" w:rsidRPr="005E0C69" w:rsidRDefault="00195DE6" w:rsidP="005E0C69">
      <w:pPr>
        <w:shd w:val="clear" w:color="auto" w:fill="FFFFFF"/>
        <w:spacing w:before="120" w:after="120" w:line="234" w:lineRule="atLeast"/>
        <w:jc w:val="both"/>
        <w:rPr>
          <w:i/>
          <w:color w:val="000000" w:themeColor="text1"/>
          <w:szCs w:val="28"/>
        </w:rPr>
      </w:pPr>
      <w:r w:rsidRPr="005E0C69">
        <w:rPr>
          <w:i/>
          <w:color w:val="000000" w:themeColor="text1"/>
          <w:szCs w:val="28"/>
        </w:rPr>
        <w:t>4</w:t>
      </w:r>
      <w:r w:rsidR="00470026">
        <w:rPr>
          <w:i/>
          <w:color w:val="000000" w:themeColor="text1"/>
          <w:szCs w:val="28"/>
        </w:rPr>
        <w:t>1</w:t>
      </w:r>
      <w:r w:rsidR="005C4324" w:rsidRPr="005E0C69">
        <w:rPr>
          <w:i/>
          <w:color w:val="000000" w:themeColor="text1"/>
          <w:szCs w:val="28"/>
          <w:lang w:val="vi-VN"/>
        </w:rPr>
        <w:t>.3. Thành ph</w:t>
      </w:r>
      <w:r w:rsidR="005C4324" w:rsidRPr="005E0C69">
        <w:rPr>
          <w:i/>
          <w:color w:val="000000" w:themeColor="text1"/>
          <w:szCs w:val="28"/>
        </w:rPr>
        <w:t>ầ</w:t>
      </w:r>
      <w:r w:rsidR="005C4324" w:rsidRPr="005E0C69">
        <w:rPr>
          <w:i/>
          <w:color w:val="000000" w:themeColor="text1"/>
          <w:szCs w:val="28"/>
          <w:lang w:val="vi-VN"/>
        </w:rPr>
        <w:t>n, số lượng hồ sơ:</w:t>
      </w:r>
    </w:p>
    <w:p w:rsidR="005C4324" w:rsidRPr="005E0C69" w:rsidRDefault="00195DE6" w:rsidP="005E0C69">
      <w:pPr>
        <w:shd w:val="clear" w:color="auto" w:fill="FFFFFF"/>
        <w:spacing w:before="120" w:after="120" w:line="234" w:lineRule="atLeast"/>
        <w:jc w:val="both"/>
        <w:rPr>
          <w:color w:val="000000" w:themeColor="text1"/>
          <w:szCs w:val="28"/>
        </w:rPr>
      </w:pPr>
      <w:r w:rsidRPr="005E0C69">
        <w:rPr>
          <w:color w:val="000000" w:themeColor="text1"/>
          <w:szCs w:val="28"/>
        </w:rPr>
        <w:t>4</w:t>
      </w:r>
      <w:r w:rsidR="00470026">
        <w:rPr>
          <w:color w:val="000000" w:themeColor="text1"/>
          <w:szCs w:val="28"/>
        </w:rPr>
        <w:t>1</w:t>
      </w:r>
      <w:r w:rsidR="005C4324" w:rsidRPr="005E0C69">
        <w:rPr>
          <w:color w:val="000000" w:themeColor="text1"/>
          <w:szCs w:val="28"/>
          <w:lang w:val="vi-VN"/>
        </w:rPr>
        <w:t>.3.1. Thành phần hồ sơ:</w:t>
      </w:r>
    </w:p>
    <w:p w:rsidR="005C4324" w:rsidRPr="005E0C69" w:rsidRDefault="005C4324" w:rsidP="005E0C69">
      <w:pPr>
        <w:shd w:val="clear" w:color="auto" w:fill="FFFFFF"/>
        <w:spacing w:line="234" w:lineRule="atLeast"/>
        <w:jc w:val="both"/>
        <w:rPr>
          <w:color w:val="000000" w:themeColor="text1"/>
          <w:szCs w:val="28"/>
        </w:rPr>
      </w:pPr>
      <w:r w:rsidRPr="005E0C69">
        <w:rPr>
          <w:color w:val="000000" w:themeColor="text1"/>
          <w:szCs w:val="28"/>
          <w:lang w:val="vi-VN"/>
        </w:rPr>
        <w:t>a) Đơn đăng ký hoạt động giáo dục theo M</w:t>
      </w:r>
      <w:r w:rsidRPr="005E0C69">
        <w:rPr>
          <w:color w:val="000000" w:themeColor="text1"/>
          <w:szCs w:val="28"/>
        </w:rPr>
        <w:t>ẫ</w:t>
      </w:r>
      <w:r w:rsidRPr="005E0C69">
        <w:rPr>
          <w:color w:val="000000" w:themeColor="text1"/>
          <w:szCs w:val="28"/>
          <w:lang w:val="vi-VN"/>
        </w:rPr>
        <w:t>u số 16 tại Phụ lục Nghị định số </w:t>
      </w:r>
      <w:hyperlink r:id="rId34" w:tgtFrame="_blank" w:tooltip="Nghị định 86/2018/NĐ-CP" w:history="1">
        <w:r w:rsidRPr="005E0C69">
          <w:rPr>
            <w:color w:val="000000" w:themeColor="text1"/>
            <w:szCs w:val="28"/>
            <w:lang w:val="vi-VN"/>
          </w:rPr>
          <w:t>86/2018/NĐ-CP</w:t>
        </w:r>
      </w:hyperlink>
      <w:r w:rsidRPr="005E0C69">
        <w:rPr>
          <w:color w:val="000000" w:themeColor="text1"/>
          <w:szCs w:val="28"/>
          <w:lang w:val="vi-VN"/>
        </w:rPr>
        <w:t> .</w:t>
      </w:r>
    </w:p>
    <w:p w:rsidR="005C4324" w:rsidRPr="005E0C69" w:rsidRDefault="005C4324" w:rsidP="005E0C69">
      <w:pPr>
        <w:shd w:val="clear" w:color="auto" w:fill="FFFFFF"/>
        <w:spacing w:before="120" w:after="120" w:line="234" w:lineRule="atLeast"/>
        <w:jc w:val="both"/>
        <w:rPr>
          <w:color w:val="000000" w:themeColor="text1"/>
          <w:szCs w:val="28"/>
        </w:rPr>
      </w:pPr>
      <w:r w:rsidRPr="005E0C69">
        <w:rPr>
          <w:color w:val="000000" w:themeColor="text1"/>
          <w:szCs w:val="28"/>
          <w:lang w:val="vi-VN"/>
        </w:rPr>
        <w:t>b) Bản sao có chứng thực hoặc bản sao kèm theo bản gốc để đối chiếu Quyết định cho phép thành lập cơ sở giáo dục mầm non; cơ sở giáo dục phổ thông có vốn đầu tư nước ngoài;</w:t>
      </w:r>
    </w:p>
    <w:p w:rsidR="005C4324" w:rsidRPr="005E0C69" w:rsidRDefault="005C4324" w:rsidP="005E0C69">
      <w:pPr>
        <w:shd w:val="clear" w:color="auto" w:fill="FFFFFF"/>
        <w:spacing w:before="120" w:after="120" w:line="234" w:lineRule="atLeast"/>
        <w:jc w:val="both"/>
        <w:rPr>
          <w:color w:val="000000" w:themeColor="text1"/>
          <w:szCs w:val="28"/>
        </w:rPr>
      </w:pPr>
      <w:r w:rsidRPr="005E0C69">
        <w:rPr>
          <w:color w:val="000000" w:themeColor="text1"/>
          <w:szCs w:val="28"/>
          <w:lang w:val="vi-VN"/>
        </w:rPr>
        <w:t>c) Bản sao có chứng thực hoặc bản sao kèm bản gốc để đối chiếu của giấy chứng nhận đăng ký đầu tư và giấy chứng nhận đăng ký doanh nghiệp đối với cơ sở đào tạo, bồi dưỡng ngắn hạn có vốn đầu tư nước ngoài.</w:t>
      </w:r>
    </w:p>
    <w:p w:rsidR="005C4324" w:rsidRPr="005E0C69" w:rsidRDefault="005C4324" w:rsidP="005E0C69">
      <w:pPr>
        <w:shd w:val="clear" w:color="auto" w:fill="FFFFFF"/>
        <w:spacing w:before="120" w:after="120" w:line="234" w:lineRule="atLeast"/>
        <w:jc w:val="both"/>
        <w:rPr>
          <w:color w:val="000000" w:themeColor="text1"/>
          <w:szCs w:val="28"/>
        </w:rPr>
      </w:pPr>
      <w:r w:rsidRPr="005E0C69">
        <w:rPr>
          <w:color w:val="000000" w:themeColor="text1"/>
          <w:szCs w:val="28"/>
          <w:lang w:val="vi-VN"/>
        </w:rPr>
        <w:t>d) Quy chế tổ chức, hoạt động của cơ sở giáo dục mầm non/cơ sở giáo dục phổ thông có vốn đầu tư nước ngoài.</w:t>
      </w:r>
    </w:p>
    <w:p w:rsidR="005C4324" w:rsidRPr="005E0C69" w:rsidRDefault="005C4324" w:rsidP="005E0C69">
      <w:pPr>
        <w:shd w:val="clear" w:color="auto" w:fill="FFFFFF"/>
        <w:spacing w:before="120" w:after="120" w:line="234" w:lineRule="atLeast"/>
        <w:jc w:val="both"/>
        <w:rPr>
          <w:color w:val="000000" w:themeColor="text1"/>
          <w:szCs w:val="28"/>
        </w:rPr>
      </w:pPr>
      <w:r w:rsidRPr="005E0C69">
        <w:rPr>
          <w:color w:val="000000" w:themeColor="text1"/>
          <w:szCs w:val="28"/>
          <w:lang w:val="vi-VN"/>
        </w:rPr>
        <w:t>đ) Báo cáo tiến độ thực hiện dự án đầu tư, tình hình góp vốn, vay vốn, tổng số vốn đầu tư đã thực hiện.</w:t>
      </w:r>
    </w:p>
    <w:p w:rsidR="005C4324" w:rsidRPr="005E0C69" w:rsidRDefault="005C4324" w:rsidP="005E0C69">
      <w:pPr>
        <w:shd w:val="clear" w:color="auto" w:fill="FFFFFF"/>
        <w:spacing w:line="234" w:lineRule="atLeast"/>
        <w:jc w:val="both"/>
        <w:rPr>
          <w:color w:val="000000" w:themeColor="text1"/>
          <w:szCs w:val="28"/>
        </w:rPr>
      </w:pPr>
      <w:r w:rsidRPr="005E0C69">
        <w:rPr>
          <w:color w:val="000000" w:themeColor="text1"/>
          <w:szCs w:val="28"/>
          <w:lang w:val="vi-VN"/>
        </w:rPr>
        <w:t>e) Báo cáo giải trình về việc cơ sở giáo dục mầm non/cơ sở giáo dục phổ thông đã đáp ứng các nội dung quy định tại các Điều 35, 36, 37, 38 của Nghị định số </w:t>
      </w:r>
      <w:hyperlink r:id="rId35" w:tgtFrame="_blank" w:tooltip="Nghị định 86/2018/NĐ-CP" w:history="1">
        <w:r w:rsidRPr="005E0C69">
          <w:rPr>
            <w:color w:val="000000" w:themeColor="text1"/>
            <w:szCs w:val="28"/>
            <w:lang w:val="vi-VN"/>
          </w:rPr>
          <w:t>86/2018/NĐ-CP</w:t>
        </w:r>
      </w:hyperlink>
      <w:r w:rsidRPr="005E0C69">
        <w:rPr>
          <w:color w:val="000000" w:themeColor="text1"/>
          <w:szCs w:val="28"/>
          <w:lang w:val="vi-VN"/>
        </w:rPr>
        <w:t> , đồng thời gửi kèm:</w:t>
      </w:r>
    </w:p>
    <w:p w:rsidR="005C4324" w:rsidRPr="005E0C69" w:rsidRDefault="005C4324" w:rsidP="005E0C69">
      <w:pPr>
        <w:shd w:val="clear" w:color="auto" w:fill="FFFFFF"/>
        <w:spacing w:before="120" w:after="120" w:line="234" w:lineRule="atLeast"/>
        <w:jc w:val="both"/>
        <w:rPr>
          <w:color w:val="000000" w:themeColor="text1"/>
          <w:szCs w:val="28"/>
        </w:rPr>
      </w:pPr>
      <w:r w:rsidRPr="005E0C69">
        <w:rPr>
          <w:color w:val="000000" w:themeColor="text1"/>
          <w:szCs w:val="28"/>
          <w:lang w:val="vi-VN"/>
        </w:rPr>
        <w:t>- Danh sách Hiệu trưởng (Giám đốc), Phó Hiệu trưởng (Phó Giám đốc), trưởng các khoa, phòng, ban và k</w:t>
      </w:r>
      <w:r w:rsidRPr="005E0C69">
        <w:rPr>
          <w:color w:val="000000" w:themeColor="text1"/>
          <w:szCs w:val="28"/>
        </w:rPr>
        <w:t>ế </w:t>
      </w:r>
      <w:r w:rsidRPr="005E0C69">
        <w:rPr>
          <w:color w:val="000000" w:themeColor="text1"/>
          <w:szCs w:val="28"/>
          <w:lang w:val="vi-VN"/>
        </w:rPr>
        <w:t>toán trưởng;</w:t>
      </w:r>
    </w:p>
    <w:p w:rsidR="005C4324" w:rsidRPr="005E0C69" w:rsidRDefault="005C4324" w:rsidP="005E0C69">
      <w:pPr>
        <w:shd w:val="clear" w:color="auto" w:fill="FFFFFF"/>
        <w:spacing w:before="120" w:after="120" w:line="234" w:lineRule="atLeast"/>
        <w:jc w:val="both"/>
        <w:rPr>
          <w:color w:val="000000" w:themeColor="text1"/>
          <w:szCs w:val="28"/>
        </w:rPr>
      </w:pPr>
      <w:r w:rsidRPr="005E0C69">
        <w:rPr>
          <w:color w:val="000000" w:themeColor="text1"/>
          <w:szCs w:val="28"/>
          <w:lang w:val="vi-VN"/>
        </w:rPr>
        <w:t>- Danh sách và lý lịch cá nhân của cán bộ, giáo viên (cơ hữu, thỉnh giảng);</w:t>
      </w:r>
    </w:p>
    <w:p w:rsidR="005C4324" w:rsidRPr="005E0C69" w:rsidRDefault="005C4324" w:rsidP="005E0C69">
      <w:pPr>
        <w:shd w:val="clear" w:color="auto" w:fill="FFFFFF"/>
        <w:spacing w:before="120" w:after="120" w:line="234" w:lineRule="atLeast"/>
        <w:jc w:val="both"/>
        <w:rPr>
          <w:color w:val="000000" w:themeColor="text1"/>
          <w:szCs w:val="28"/>
        </w:rPr>
      </w:pPr>
      <w:r w:rsidRPr="005E0C69">
        <w:rPr>
          <w:color w:val="000000" w:themeColor="text1"/>
          <w:szCs w:val="28"/>
          <w:lang w:val="vi-VN"/>
        </w:rPr>
        <w:t>- Mô tả cấp học, trình độ đào tạo, ngành đào tạo;</w:t>
      </w:r>
    </w:p>
    <w:p w:rsidR="005C4324" w:rsidRPr="005E0C69" w:rsidRDefault="005C4324" w:rsidP="005E0C69">
      <w:pPr>
        <w:shd w:val="clear" w:color="auto" w:fill="FFFFFF"/>
        <w:spacing w:before="120" w:after="120" w:line="234" w:lineRule="atLeast"/>
        <w:jc w:val="both"/>
        <w:rPr>
          <w:color w:val="000000" w:themeColor="text1"/>
          <w:szCs w:val="28"/>
        </w:rPr>
      </w:pPr>
      <w:r w:rsidRPr="000C4C51">
        <w:rPr>
          <w:color w:val="FF0000"/>
          <w:szCs w:val="28"/>
          <w:lang w:val="vi-VN"/>
        </w:rPr>
        <w:t xml:space="preserve">- </w:t>
      </w:r>
      <w:r w:rsidRPr="005E0C69">
        <w:rPr>
          <w:color w:val="000000" w:themeColor="text1"/>
          <w:szCs w:val="28"/>
          <w:lang w:val="vi-VN"/>
        </w:rPr>
        <w:t>Chương trình, kế hoạch giảng dạy, tài liệu học tập, danh mục sách giáo khoa và tài liệu tham khảo chính;</w:t>
      </w:r>
    </w:p>
    <w:p w:rsidR="005C4324" w:rsidRPr="005E0C69" w:rsidRDefault="005C4324" w:rsidP="005E0C69">
      <w:pPr>
        <w:shd w:val="clear" w:color="auto" w:fill="FFFFFF"/>
        <w:spacing w:before="120" w:after="120" w:line="234" w:lineRule="atLeast"/>
        <w:jc w:val="both"/>
        <w:rPr>
          <w:color w:val="000000" w:themeColor="text1"/>
          <w:szCs w:val="28"/>
        </w:rPr>
      </w:pPr>
      <w:r w:rsidRPr="005E0C69">
        <w:rPr>
          <w:color w:val="000000" w:themeColor="text1"/>
          <w:szCs w:val="28"/>
          <w:lang w:val="vi-VN"/>
        </w:rPr>
        <w:t>- Đối tượng tuyển sinh, quy chế và thời gian tuyển sinh;</w:t>
      </w:r>
    </w:p>
    <w:p w:rsidR="005C4324" w:rsidRPr="005E0C69" w:rsidRDefault="005C4324" w:rsidP="005E0C69">
      <w:pPr>
        <w:shd w:val="clear" w:color="auto" w:fill="FFFFFF"/>
        <w:spacing w:before="120" w:after="120" w:line="234" w:lineRule="atLeast"/>
        <w:jc w:val="both"/>
        <w:rPr>
          <w:color w:val="000000" w:themeColor="text1"/>
          <w:szCs w:val="28"/>
        </w:rPr>
      </w:pPr>
      <w:r w:rsidRPr="005E0C69">
        <w:rPr>
          <w:color w:val="000000" w:themeColor="text1"/>
          <w:szCs w:val="28"/>
          <w:lang w:val="vi-VN"/>
        </w:rPr>
        <w:t>- Quy chế đào tạo;</w:t>
      </w:r>
    </w:p>
    <w:p w:rsidR="005C4324" w:rsidRPr="005E0C69" w:rsidRDefault="005C4324" w:rsidP="005E0C69">
      <w:pPr>
        <w:shd w:val="clear" w:color="auto" w:fill="FFFFFF"/>
        <w:spacing w:before="120" w:after="120" w:line="234" w:lineRule="atLeast"/>
        <w:jc w:val="both"/>
        <w:rPr>
          <w:color w:val="000000" w:themeColor="text1"/>
          <w:szCs w:val="28"/>
        </w:rPr>
      </w:pPr>
      <w:r w:rsidRPr="005E0C69">
        <w:rPr>
          <w:color w:val="000000" w:themeColor="text1"/>
          <w:szCs w:val="28"/>
          <w:lang w:val="vi-VN"/>
        </w:rPr>
        <w:t>- Quy mô đào tạo (học sinh, học viên);</w:t>
      </w:r>
    </w:p>
    <w:p w:rsidR="005C4324" w:rsidRPr="005E0C69" w:rsidRDefault="005C4324" w:rsidP="005E0C69">
      <w:pPr>
        <w:shd w:val="clear" w:color="auto" w:fill="FFFFFF"/>
        <w:spacing w:before="120" w:after="120" w:line="234" w:lineRule="atLeast"/>
        <w:jc w:val="both"/>
        <w:rPr>
          <w:color w:val="000000" w:themeColor="text1"/>
          <w:szCs w:val="28"/>
        </w:rPr>
      </w:pPr>
      <w:r w:rsidRPr="005E0C69">
        <w:rPr>
          <w:color w:val="000000" w:themeColor="text1"/>
          <w:szCs w:val="28"/>
          <w:lang w:val="vi-VN"/>
        </w:rPr>
        <w:t>- Các quy định về học phí và các loại phí liên quan;</w:t>
      </w:r>
    </w:p>
    <w:p w:rsidR="005C4324" w:rsidRPr="005E0C69" w:rsidRDefault="005C4324" w:rsidP="005E0C69">
      <w:pPr>
        <w:shd w:val="clear" w:color="auto" w:fill="FFFFFF"/>
        <w:spacing w:before="120" w:after="120" w:line="234" w:lineRule="atLeast"/>
        <w:jc w:val="both"/>
        <w:rPr>
          <w:color w:val="000000" w:themeColor="text1"/>
          <w:szCs w:val="28"/>
        </w:rPr>
      </w:pPr>
      <w:r w:rsidRPr="005E0C69">
        <w:rPr>
          <w:color w:val="000000" w:themeColor="text1"/>
          <w:szCs w:val="28"/>
          <w:lang w:val="vi-VN"/>
        </w:rPr>
        <w:t>- Quy định về kiểm tra, đánh giá, công nhận hoàn thành chương trình môn học, mô đun, trình độ đào tạo;</w:t>
      </w:r>
    </w:p>
    <w:p w:rsidR="005C4324" w:rsidRPr="005E0C69" w:rsidRDefault="005C4324" w:rsidP="005E0C69">
      <w:pPr>
        <w:shd w:val="clear" w:color="auto" w:fill="FFFFFF"/>
        <w:spacing w:before="120" w:after="120" w:line="234" w:lineRule="atLeast"/>
        <w:jc w:val="both"/>
        <w:rPr>
          <w:color w:val="000000" w:themeColor="text1"/>
          <w:szCs w:val="28"/>
        </w:rPr>
      </w:pPr>
      <w:r w:rsidRPr="005E0C69">
        <w:rPr>
          <w:color w:val="000000" w:themeColor="text1"/>
          <w:szCs w:val="28"/>
          <w:lang w:val="vi-VN"/>
        </w:rPr>
        <w:t>- M</w:t>
      </w:r>
      <w:r w:rsidRPr="005E0C69">
        <w:rPr>
          <w:color w:val="000000" w:themeColor="text1"/>
          <w:szCs w:val="28"/>
        </w:rPr>
        <w:t>ẫ</w:t>
      </w:r>
      <w:r w:rsidRPr="005E0C69">
        <w:rPr>
          <w:color w:val="000000" w:themeColor="text1"/>
          <w:szCs w:val="28"/>
          <w:lang w:val="vi-VN"/>
        </w:rPr>
        <w:t>u văn bằng, chứng chỉ sẽ được sử dụng.</w:t>
      </w:r>
    </w:p>
    <w:p w:rsidR="005C4324" w:rsidRPr="005E0C69" w:rsidRDefault="00195DE6" w:rsidP="005E0C69">
      <w:pPr>
        <w:shd w:val="clear" w:color="auto" w:fill="FFFFFF"/>
        <w:spacing w:before="120" w:after="120" w:line="234" w:lineRule="atLeast"/>
        <w:jc w:val="both"/>
        <w:rPr>
          <w:color w:val="000000" w:themeColor="text1"/>
          <w:szCs w:val="28"/>
        </w:rPr>
      </w:pPr>
      <w:r w:rsidRPr="005E0C69">
        <w:rPr>
          <w:color w:val="000000" w:themeColor="text1"/>
          <w:szCs w:val="28"/>
        </w:rPr>
        <w:t>4</w:t>
      </w:r>
      <w:r w:rsidR="00470026">
        <w:rPr>
          <w:color w:val="000000" w:themeColor="text1"/>
          <w:szCs w:val="28"/>
        </w:rPr>
        <w:t>1</w:t>
      </w:r>
      <w:r w:rsidR="005C4324" w:rsidRPr="005E0C69">
        <w:rPr>
          <w:color w:val="000000" w:themeColor="text1"/>
          <w:szCs w:val="28"/>
          <w:lang w:val="vi-VN"/>
        </w:rPr>
        <w:t>.3.2. Số lượng hồ sơ: 01 bộ hồ sơ.</w:t>
      </w:r>
    </w:p>
    <w:p w:rsidR="005C4324" w:rsidRPr="005E0C69" w:rsidRDefault="00195DE6" w:rsidP="005E0C69">
      <w:pPr>
        <w:shd w:val="clear" w:color="auto" w:fill="FFFFFF"/>
        <w:spacing w:before="120" w:after="120" w:line="234" w:lineRule="atLeast"/>
        <w:jc w:val="both"/>
        <w:rPr>
          <w:color w:val="000000" w:themeColor="text1"/>
          <w:szCs w:val="28"/>
        </w:rPr>
      </w:pPr>
      <w:r w:rsidRPr="005E0C69">
        <w:rPr>
          <w:i/>
          <w:color w:val="000000" w:themeColor="text1"/>
          <w:szCs w:val="28"/>
        </w:rPr>
        <w:t>4</w:t>
      </w:r>
      <w:r w:rsidR="00470026">
        <w:rPr>
          <w:i/>
          <w:color w:val="000000" w:themeColor="text1"/>
          <w:szCs w:val="28"/>
        </w:rPr>
        <w:t>1</w:t>
      </w:r>
      <w:r w:rsidR="005C4324" w:rsidRPr="005E0C69">
        <w:rPr>
          <w:i/>
          <w:color w:val="000000" w:themeColor="text1"/>
          <w:szCs w:val="28"/>
          <w:lang w:val="vi-VN"/>
        </w:rPr>
        <w:t>.4. Thời hạn giải quyết:</w:t>
      </w:r>
      <w:r w:rsidR="005C4324" w:rsidRPr="005E0C69">
        <w:rPr>
          <w:color w:val="000000" w:themeColor="text1"/>
          <w:szCs w:val="28"/>
          <w:lang w:val="vi-VN"/>
        </w:rPr>
        <w:t xml:space="preserve"> Trong vòng 20 ngày làm việc, kể từ ngày nhận được hồ sơ hợp lệ theo quy định.</w:t>
      </w:r>
    </w:p>
    <w:p w:rsidR="005C4324" w:rsidRPr="005E0C69" w:rsidRDefault="00195DE6" w:rsidP="005E0C69">
      <w:pPr>
        <w:shd w:val="clear" w:color="auto" w:fill="FFFFFF"/>
        <w:spacing w:before="120" w:after="120" w:line="234" w:lineRule="atLeast"/>
        <w:jc w:val="both"/>
        <w:rPr>
          <w:color w:val="000000" w:themeColor="text1"/>
          <w:szCs w:val="28"/>
        </w:rPr>
      </w:pPr>
      <w:r w:rsidRPr="005E0C69">
        <w:rPr>
          <w:i/>
          <w:color w:val="000000" w:themeColor="text1"/>
          <w:szCs w:val="28"/>
        </w:rPr>
        <w:t>4</w:t>
      </w:r>
      <w:r w:rsidR="00470026">
        <w:rPr>
          <w:i/>
          <w:color w:val="000000" w:themeColor="text1"/>
          <w:szCs w:val="28"/>
        </w:rPr>
        <w:t>1</w:t>
      </w:r>
      <w:r w:rsidR="005C4324" w:rsidRPr="005E0C69">
        <w:rPr>
          <w:i/>
          <w:color w:val="000000" w:themeColor="text1"/>
          <w:szCs w:val="28"/>
          <w:lang w:val="vi-VN"/>
        </w:rPr>
        <w:t>.5. Đối tượng thực hiện thủ tục hành chính:</w:t>
      </w:r>
      <w:r w:rsidR="005C4324" w:rsidRPr="005E0C69">
        <w:rPr>
          <w:color w:val="000000" w:themeColor="text1"/>
          <w:szCs w:val="28"/>
          <w:lang w:val="vi-VN"/>
        </w:rPr>
        <w:t xml:space="preserve"> Nhà đầu tư nước ngoài.</w:t>
      </w:r>
    </w:p>
    <w:p w:rsidR="005C4324" w:rsidRPr="005E0C69" w:rsidRDefault="00195DE6" w:rsidP="005E0C69">
      <w:pPr>
        <w:shd w:val="clear" w:color="auto" w:fill="FFFFFF"/>
        <w:spacing w:before="120" w:after="120" w:line="234" w:lineRule="atLeast"/>
        <w:jc w:val="both"/>
        <w:rPr>
          <w:color w:val="000000" w:themeColor="text1"/>
          <w:szCs w:val="28"/>
        </w:rPr>
      </w:pPr>
      <w:r w:rsidRPr="005E0C69">
        <w:rPr>
          <w:i/>
          <w:color w:val="000000" w:themeColor="text1"/>
          <w:szCs w:val="28"/>
        </w:rPr>
        <w:t>4</w:t>
      </w:r>
      <w:r w:rsidR="00470026">
        <w:rPr>
          <w:i/>
          <w:color w:val="000000" w:themeColor="text1"/>
          <w:szCs w:val="28"/>
        </w:rPr>
        <w:t>1</w:t>
      </w:r>
      <w:r w:rsidR="005C4324" w:rsidRPr="005E0C69">
        <w:rPr>
          <w:i/>
          <w:color w:val="000000" w:themeColor="text1"/>
          <w:szCs w:val="28"/>
          <w:lang w:val="vi-VN"/>
        </w:rPr>
        <w:t>.6. Cơ quan thực hiện thủ tục hành chính:</w:t>
      </w:r>
      <w:r w:rsidR="005C4324" w:rsidRPr="005E0C69">
        <w:rPr>
          <w:color w:val="000000" w:themeColor="text1"/>
          <w:szCs w:val="28"/>
          <w:lang w:val="vi-VN"/>
        </w:rPr>
        <w:t xml:space="preserve"> Sở Giáo dục và Đào tạo.</w:t>
      </w:r>
    </w:p>
    <w:p w:rsidR="005C4324" w:rsidRPr="005E0C69" w:rsidRDefault="00195DE6" w:rsidP="005E0C69">
      <w:pPr>
        <w:shd w:val="clear" w:color="auto" w:fill="FFFFFF"/>
        <w:spacing w:before="120" w:after="120" w:line="234" w:lineRule="atLeast"/>
        <w:jc w:val="both"/>
        <w:rPr>
          <w:color w:val="000000" w:themeColor="text1"/>
          <w:szCs w:val="28"/>
        </w:rPr>
      </w:pPr>
      <w:r w:rsidRPr="005E0C69">
        <w:rPr>
          <w:i/>
          <w:color w:val="000000" w:themeColor="text1"/>
          <w:szCs w:val="28"/>
        </w:rPr>
        <w:t>4</w:t>
      </w:r>
      <w:r w:rsidR="00470026">
        <w:rPr>
          <w:i/>
          <w:color w:val="000000" w:themeColor="text1"/>
          <w:szCs w:val="28"/>
        </w:rPr>
        <w:t>1</w:t>
      </w:r>
      <w:r w:rsidR="005C4324" w:rsidRPr="005E0C69">
        <w:rPr>
          <w:i/>
          <w:color w:val="000000" w:themeColor="text1"/>
          <w:szCs w:val="28"/>
          <w:lang w:val="vi-VN"/>
        </w:rPr>
        <w:t>.7. Kết quả thực hiện thủ tục hành chính:</w:t>
      </w:r>
      <w:r w:rsidR="005C4324" w:rsidRPr="005E0C69">
        <w:rPr>
          <w:color w:val="000000" w:themeColor="text1"/>
          <w:szCs w:val="28"/>
          <w:lang w:val="vi-VN"/>
        </w:rPr>
        <w:t xml:space="preserve"> Quyết định/Văn bản cho phép hoạt động giáo dục của Giám đốc Sở Giáo dục và Đào tạo.</w:t>
      </w:r>
    </w:p>
    <w:p w:rsidR="005C4324" w:rsidRPr="005E0C69" w:rsidRDefault="00195DE6" w:rsidP="005E0C69">
      <w:pPr>
        <w:shd w:val="clear" w:color="auto" w:fill="FFFFFF"/>
        <w:spacing w:before="120" w:after="120" w:line="234" w:lineRule="atLeast"/>
        <w:jc w:val="both"/>
        <w:rPr>
          <w:color w:val="000000" w:themeColor="text1"/>
          <w:szCs w:val="28"/>
        </w:rPr>
      </w:pPr>
      <w:r w:rsidRPr="005E0C69">
        <w:rPr>
          <w:i/>
          <w:color w:val="000000" w:themeColor="text1"/>
          <w:szCs w:val="28"/>
        </w:rPr>
        <w:t>4</w:t>
      </w:r>
      <w:r w:rsidR="00470026">
        <w:rPr>
          <w:i/>
          <w:color w:val="000000" w:themeColor="text1"/>
          <w:szCs w:val="28"/>
        </w:rPr>
        <w:t>1</w:t>
      </w:r>
      <w:r w:rsidR="005C4324" w:rsidRPr="005E0C69">
        <w:rPr>
          <w:i/>
          <w:color w:val="000000" w:themeColor="text1"/>
          <w:szCs w:val="28"/>
          <w:lang w:val="vi-VN"/>
        </w:rPr>
        <w:t>.8. Lệ phí:</w:t>
      </w:r>
      <w:r w:rsidR="005C4324" w:rsidRPr="005E0C69">
        <w:rPr>
          <w:color w:val="000000" w:themeColor="text1"/>
          <w:szCs w:val="28"/>
          <w:lang w:val="vi-VN"/>
        </w:rPr>
        <w:t xml:space="preserve"> Không.</w:t>
      </w:r>
    </w:p>
    <w:p w:rsidR="005C4324" w:rsidRPr="005E0C69" w:rsidRDefault="00195DE6" w:rsidP="005E0C69">
      <w:pPr>
        <w:shd w:val="clear" w:color="auto" w:fill="FFFFFF"/>
        <w:spacing w:line="234" w:lineRule="atLeast"/>
        <w:jc w:val="both"/>
        <w:rPr>
          <w:color w:val="000000" w:themeColor="text1"/>
          <w:szCs w:val="28"/>
        </w:rPr>
      </w:pPr>
      <w:r w:rsidRPr="005E0C69">
        <w:rPr>
          <w:i/>
          <w:color w:val="000000" w:themeColor="text1"/>
          <w:szCs w:val="28"/>
        </w:rPr>
        <w:t>4</w:t>
      </w:r>
      <w:r w:rsidR="00470026">
        <w:rPr>
          <w:i/>
          <w:color w:val="000000" w:themeColor="text1"/>
          <w:szCs w:val="28"/>
        </w:rPr>
        <w:t>1</w:t>
      </w:r>
      <w:r w:rsidR="005C4324" w:rsidRPr="005E0C69">
        <w:rPr>
          <w:i/>
          <w:color w:val="000000" w:themeColor="text1"/>
          <w:szCs w:val="28"/>
          <w:lang w:val="vi-VN"/>
        </w:rPr>
        <w:t>.9. Tên mẫu đơn, mẫu tờ khai</w:t>
      </w:r>
      <w:r w:rsidR="005C4324" w:rsidRPr="005E0C69">
        <w:rPr>
          <w:color w:val="000000" w:themeColor="text1"/>
          <w:szCs w:val="28"/>
          <w:lang w:val="vi-VN"/>
        </w:rPr>
        <w:t>: Đơn đăng ký hoạt động giáo dục theo M</w:t>
      </w:r>
      <w:r w:rsidR="005C4324" w:rsidRPr="005E0C69">
        <w:rPr>
          <w:color w:val="000000" w:themeColor="text1"/>
          <w:szCs w:val="28"/>
        </w:rPr>
        <w:t>ẫ</w:t>
      </w:r>
      <w:r w:rsidR="005C4324" w:rsidRPr="005E0C69">
        <w:rPr>
          <w:color w:val="000000" w:themeColor="text1"/>
          <w:szCs w:val="28"/>
          <w:lang w:val="vi-VN"/>
        </w:rPr>
        <w:t>u số 16 tại Phụ lục Nghị định số </w:t>
      </w:r>
      <w:hyperlink r:id="rId36" w:tgtFrame="_blank" w:tooltip="Nghị định 86/2018/NĐ-CP" w:history="1">
        <w:r w:rsidR="005C4324" w:rsidRPr="005E0C69">
          <w:rPr>
            <w:color w:val="000000" w:themeColor="text1"/>
            <w:szCs w:val="28"/>
            <w:lang w:val="vi-VN"/>
          </w:rPr>
          <w:t>86/2018/NĐ-CP</w:t>
        </w:r>
      </w:hyperlink>
      <w:r w:rsidR="005C4324" w:rsidRPr="005E0C69">
        <w:rPr>
          <w:color w:val="000000" w:themeColor="text1"/>
          <w:szCs w:val="28"/>
          <w:lang w:val="vi-VN"/>
        </w:rPr>
        <w:t> .</w:t>
      </w:r>
    </w:p>
    <w:p w:rsidR="005C4324" w:rsidRPr="005E0C69" w:rsidRDefault="00195DE6" w:rsidP="005E0C69">
      <w:pPr>
        <w:shd w:val="clear" w:color="auto" w:fill="FFFFFF"/>
        <w:spacing w:before="120" w:after="120" w:line="234" w:lineRule="atLeast"/>
        <w:jc w:val="both"/>
        <w:rPr>
          <w:i/>
          <w:color w:val="000000" w:themeColor="text1"/>
          <w:szCs w:val="28"/>
        </w:rPr>
      </w:pPr>
      <w:r w:rsidRPr="005E0C69">
        <w:rPr>
          <w:i/>
          <w:color w:val="000000" w:themeColor="text1"/>
          <w:szCs w:val="28"/>
        </w:rPr>
        <w:t>46</w:t>
      </w:r>
      <w:r w:rsidR="005C4324" w:rsidRPr="005E0C69">
        <w:rPr>
          <w:i/>
          <w:color w:val="000000" w:themeColor="text1"/>
          <w:szCs w:val="28"/>
          <w:lang w:val="vi-VN"/>
        </w:rPr>
        <w:t>.10. Yêu cầu, điều kiện thực hiện thủ tục hành chính:</w:t>
      </w:r>
    </w:p>
    <w:p w:rsidR="005C4324" w:rsidRPr="005E0C69" w:rsidRDefault="005C4324" w:rsidP="005E0C69">
      <w:pPr>
        <w:shd w:val="clear" w:color="auto" w:fill="FFFFFF"/>
        <w:spacing w:before="120" w:after="120" w:line="234" w:lineRule="atLeast"/>
        <w:jc w:val="both"/>
        <w:rPr>
          <w:color w:val="000000" w:themeColor="text1"/>
          <w:szCs w:val="28"/>
        </w:rPr>
      </w:pPr>
      <w:r w:rsidRPr="005E0C69">
        <w:rPr>
          <w:color w:val="000000" w:themeColor="text1"/>
          <w:szCs w:val="28"/>
          <w:lang w:val="vi-VN"/>
        </w:rPr>
        <w:t>- Có Quyết định thành lập cơ sở giáo dục mầm non/cơ sở giáo dục phổ thông có vốn đầu tư nước ngoài; hoặc giấy chứng nhận đăng ký đầu tư và giấy chứng nhận đăng ký doanh nghiệp đối với cơ sở đào tạo, bồ</w:t>
      </w:r>
      <w:r w:rsidRPr="005E0C69">
        <w:rPr>
          <w:color w:val="000000" w:themeColor="text1"/>
          <w:szCs w:val="28"/>
        </w:rPr>
        <w:t>i </w:t>
      </w:r>
      <w:r w:rsidRPr="005E0C69">
        <w:rPr>
          <w:color w:val="000000" w:themeColor="text1"/>
          <w:szCs w:val="28"/>
          <w:lang w:val="vi-VN"/>
        </w:rPr>
        <w:t>dưỡng ngắn hạn có vốn đầu tư nước ngoài.</w:t>
      </w:r>
    </w:p>
    <w:p w:rsidR="005C4324" w:rsidRPr="005E0C69" w:rsidRDefault="005C4324" w:rsidP="005E0C69">
      <w:pPr>
        <w:shd w:val="clear" w:color="auto" w:fill="FFFFFF"/>
        <w:spacing w:before="120" w:after="120" w:line="234" w:lineRule="atLeast"/>
        <w:jc w:val="both"/>
        <w:rPr>
          <w:color w:val="000000" w:themeColor="text1"/>
          <w:szCs w:val="28"/>
        </w:rPr>
      </w:pPr>
      <w:r w:rsidRPr="005E0C69">
        <w:rPr>
          <w:color w:val="000000" w:themeColor="text1"/>
          <w:szCs w:val="28"/>
          <w:lang w:val="vi-VN"/>
        </w:rPr>
        <w:t>- Có quy chế tổ chức và hoạt động của cơ sở giáo dục mầm non/cơ sở giáo dục phổ thông phù hợp với quy định của pháp luật.</w:t>
      </w:r>
    </w:p>
    <w:p w:rsidR="005C4324" w:rsidRPr="005E0C69" w:rsidRDefault="005C4324" w:rsidP="005E0C69">
      <w:pPr>
        <w:shd w:val="clear" w:color="auto" w:fill="FFFFFF"/>
        <w:spacing w:line="234" w:lineRule="atLeast"/>
        <w:jc w:val="both"/>
        <w:rPr>
          <w:color w:val="000000" w:themeColor="text1"/>
          <w:szCs w:val="28"/>
        </w:rPr>
      </w:pPr>
      <w:r w:rsidRPr="005E0C69">
        <w:rPr>
          <w:color w:val="000000" w:themeColor="text1"/>
          <w:szCs w:val="28"/>
          <w:lang w:val="vi-VN"/>
        </w:rPr>
        <w:t>- Đáp ứng các điều kiện về vốn đầu tư, cơ sở vật chất, thiết bị, chương trình giáo dục, đội ngũ nhà giáo quy định tại các Điều 35, 36, 37, 38 của Nghị định số </w:t>
      </w:r>
      <w:hyperlink r:id="rId37" w:tgtFrame="_blank" w:tooltip="Nghị định 86/2018/NĐ-CP" w:history="1">
        <w:r w:rsidRPr="005E0C69">
          <w:rPr>
            <w:color w:val="000000" w:themeColor="text1"/>
            <w:szCs w:val="28"/>
            <w:lang w:val="vi-VN"/>
          </w:rPr>
          <w:t>86/2018/NĐ-CP</w:t>
        </w:r>
      </w:hyperlink>
      <w:r w:rsidRPr="005E0C69">
        <w:rPr>
          <w:color w:val="000000" w:themeColor="text1"/>
          <w:szCs w:val="28"/>
          <w:lang w:val="vi-VN"/>
        </w:rPr>
        <w:t> .</w:t>
      </w:r>
    </w:p>
    <w:p w:rsidR="005C4324" w:rsidRPr="005E0C69" w:rsidRDefault="00195DE6" w:rsidP="005E0C69">
      <w:pPr>
        <w:shd w:val="clear" w:color="auto" w:fill="FFFFFF"/>
        <w:spacing w:before="120" w:after="120" w:line="234" w:lineRule="atLeast"/>
        <w:jc w:val="both"/>
        <w:rPr>
          <w:i/>
          <w:color w:val="000000" w:themeColor="text1"/>
          <w:szCs w:val="28"/>
        </w:rPr>
      </w:pPr>
      <w:r w:rsidRPr="005E0C69">
        <w:rPr>
          <w:i/>
          <w:color w:val="000000" w:themeColor="text1"/>
          <w:szCs w:val="28"/>
        </w:rPr>
        <w:t>4</w:t>
      </w:r>
      <w:r w:rsidR="00470026">
        <w:rPr>
          <w:i/>
          <w:color w:val="000000" w:themeColor="text1"/>
          <w:szCs w:val="28"/>
        </w:rPr>
        <w:t>1</w:t>
      </w:r>
      <w:r w:rsidR="005C4324" w:rsidRPr="005E0C69">
        <w:rPr>
          <w:i/>
          <w:color w:val="000000" w:themeColor="text1"/>
          <w:szCs w:val="28"/>
          <w:lang w:val="vi-VN"/>
        </w:rPr>
        <w:t>.11. Căn cứ pháp lý của thủ tục hành chính:</w:t>
      </w:r>
    </w:p>
    <w:p w:rsidR="005C4324" w:rsidRPr="005E0C69" w:rsidRDefault="005C4324" w:rsidP="003916ED">
      <w:pPr>
        <w:shd w:val="clear" w:color="auto" w:fill="FFFFFF"/>
        <w:spacing w:line="234" w:lineRule="atLeast"/>
        <w:ind w:firstLine="720"/>
        <w:jc w:val="both"/>
        <w:rPr>
          <w:color w:val="000000" w:themeColor="text1"/>
          <w:szCs w:val="28"/>
        </w:rPr>
      </w:pPr>
      <w:r w:rsidRPr="005E0C69">
        <w:rPr>
          <w:color w:val="000000" w:themeColor="text1"/>
          <w:szCs w:val="28"/>
          <w:lang w:val="vi-VN"/>
        </w:rPr>
        <w:t>Nghị định số </w:t>
      </w:r>
      <w:hyperlink r:id="rId38" w:tgtFrame="_blank" w:tooltip="Nghị định 86/2018/NĐ-CP" w:history="1">
        <w:r w:rsidRPr="005E0C69">
          <w:rPr>
            <w:color w:val="000000" w:themeColor="text1"/>
            <w:szCs w:val="28"/>
            <w:lang w:val="vi-VN"/>
          </w:rPr>
          <w:t>86/2018/NĐ-CP</w:t>
        </w:r>
      </w:hyperlink>
      <w:r w:rsidRPr="005E0C69">
        <w:rPr>
          <w:color w:val="000000" w:themeColor="text1"/>
          <w:szCs w:val="28"/>
          <w:lang w:val="vi-VN"/>
        </w:rPr>
        <w:t> ngày 6 tháng 6 năm 2018 của Chính phủ quy định về hợp tác, đầu tư của nước ngoài trong lĩnh vực giáo dục.</w:t>
      </w:r>
    </w:p>
    <w:p w:rsidR="005C4324" w:rsidRDefault="005C4324" w:rsidP="005E0C69">
      <w:pPr>
        <w:shd w:val="clear" w:color="auto" w:fill="FFFFFF"/>
        <w:spacing w:before="120" w:after="120" w:line="234" w:lineRule="atLeast"/>
        <w:jc w:val="both"/>
        <w:rPr>
          <w:color w:val="FF0000"/>
          <w:szCs w:val="28"/>
        </w:rPr>
      </w:pPr>
      <w:r w:rsidRPr="000C4C51">
        <w:rPr>
          <w:color w:val="FF0000"/>
          <w:szCs w:val="28"/>
          <w:lang w:val="vi-VN"/>
        </w:rPr>
        <w:t> </w:t>
      </w:r>
    </w:p>
    <w:p w:rsidR="005E0C69" w:rsidRDefault="005E0C69" w:rsidP="003916ED">
      <w:pPr>
        <w:shd w:val="clear" w:color="auto" w:fill="FFFFFF"/>
        <w:spacing w:before="120" w:after="120" w:line="234" w:lineRule="atLeast"/>
        <w:rPr>
          <w:b/>
          <w:bCs/>
          <w:color w:val="FF0000"/>
          <w:szCs w:val="28"/>
        </w:rPr>
      </w:pPr>
    </w:p>
    <w:p w:rsidR="005C4324" w:rsidRPr="005E0C69" w:rsidRDefault="005C4324" w:rsidP="005C4324">
      <w:pPr>
        <w:shd w:val="clear" w:color="auto" w:fill="FFFFFF"/>
        <w:spacing w:before="120" w:after="120" w:line="234" w:lineRule="atLeast"/>
        <w:jc w:val="right"/>
        <w:rPr>
          <w:color w:val="000000" w:themeColor="text1"/>
          <w:szCs w:val="28"/>
        </w:rPr>
      </w:pPr>
      <w:r w:rsidRPr="005E0C69">
        <w:rPr>
          <w:b/>
          <w:bCs/>
          <w:color w:val="000000" w:themeColor="text1"/>
          <w:szCs w:val="28"/>
          <w:lang w:val="vi-VN"/>
        </w:rPr>
        <w:t>M</w:t>
      </w:r>
      <w:r w:rsidRPr="005E0C69">
        <w:rPr>
          <w:b/>
          <w:bCs/>
          <w:color w:val="000000" w:themeColor="text1"/>
          <w:szCs w:val="28"/>
        </w:rPr>
        <w:t>ẫ</w:t>
      </w:r>
      <w:r w:rsidRPr="005E0C69">
        <w:rPr>
          <w:b/>
          <w:bCs/>
          <w:color w:val="000000" w:themeColor="text1"/>
          <w:szCs w:val="28"/>
          <w:lang w:val="vi-VN"/>
        </w:rPr>
        <w:t>u số 16</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C4324" w:rsidRPr="005E0C69" w:rsidTr="00A5486F">
        <w:trPr>
          <w:tblCellSpacing w:w="0" w:type="dxa"/>
        </w:trPr>
        <w:tc>
          <w:tcPr>
            <w:tcW w:w="3348" w:type="dxa"/>
            <w:shd w:val="clear" w:color="auto" w:fill="FFFFFF"/>
            <w:tcMar>
              <w:top w:w="0" w:type="dxa"/>
              <w:left w:w="108" w:type="dxa"/>
              <w:bottom w:w="0" w:type="dxa"/>
              <w:right w:w="108" w:type="dxa"/>
            </w:tcMar>
            <w:hideMark/>
          </w:tcPr>
          <w:p w:rsidR="005C4324" w:rsidRPr="005E0C69" w:rsidRDefault="005C4324" w:rsidP="00A5486F">
            <w:pPr>
              <w:spacing w:before="120" w:after="120" w:line="234" w:lineRule="atLeast"/>
              <w:jc w:val="center"/>
              <w:rPr>
                <w:color w:val="000000" w:themeColor="text1"/>
                <w:szCs w:val="28"/>
              </w:rPr>
            </w:pPr>
            <w:r w:rsidRPr="005E0C69">
              <w:rPr>
                <w:color w:val="000000" w:themeColor="text1"/>
                <w:szCs w:val="28"/>
              </w:rPr>
              <w:t>…………(1)………….</w:t>
            </w:r>
            <w:r w:rsidRPr="005E0C69">
              <w:rPr>
                <w:color w:val="000000" w:themeColor="text1"/>
                <w:szCs w:val="28"/>
              </w:rPr>
              <w:br/>
              <w:t>…………(2)...……….</w:t>
            </w:r>
            <w:r w:rsidRPr="005E0C69">
              <w:rPr>
                <w:b/>
                <w:bCs/>
                <w:color w:val="000000" w:themeColor="text1"/>
                <w:szCs w:val="28"/>
                <w:lang w:val="vi-VN"/>
              </w:rPr>
              <w:br/>
              <w:t>-------</w:t>
            </w:r>
          </w:p>
        </w:tc>
        <w:tc>
          <w:tcPr>
            <w:tcW w:w="5508" w:type="dxa"/>
            <w:shd w:val="clear" w:color="auto" w:fill="FFFFFF"/>
            <w:tcMar>
              <w:top w:w="0" w:type="dxa"/>
              <w:left w:w="108" w:type="dxa"/>
              <w:bottom w:w="0" w:type="dxa"/>
              <w:right w:w="108" w:type="dxa"/>
            </w:tcMar>
            <w:hideMark/>
          </w:tcPr>
          <w:p w:rsidR="005C4324" w:rsidRPr="005E0C69" w:rsidRDefault="005C4324" w:rsidP="00A5486F">
            <w:pPr>
              <w:spacing w:before="120" w:after="120" w:line="234" w:lineRule="atLeast"/>
              <w:jc w:val="center"/>
              <w:rPr>
                <w:color w:val="000000" w:themeColor="text1"/>
                <w:szCs w:val="28"/>
              </w:rPr>
            </w:pPr>
            <w:r w:rsidRPr="005E0C69">
              <w:rPr>
                <w:b/>
                <w:bCs/>
                <w:color w:val="000000" w:themeColor="text1"/>
                <w:szCs w:val="28"/>
                <w:lang w:val="vi-VN"/>
              </w:rPr>
              <w:t>CỘNG HÒA XÃ HỘI CHỦ NGHĨA VIỆT NAM</w:t>
            </w:r>
            <w:r w:rsidRPr="005E0C69">
              <w:rPr>
                <w:b/>
                <w:bCs/>
                <w:color w:val="000000" w:themeColor="text1"/>
                <w:szCs w:val="28"/>
                <w:lang w:val="vi-VN"/>
              </w:rPr>
              <w:br/>
              <w:t>Độc lập - Tự do - Hạnh phúc </w:t>
            </w:r>
            <w:r w:rsidRPr="005E0C69">
              <w:rPr>
                <w:b/>
                <w:bCs/>
                <w:color w:val="000000" w:themeColor="text1"/>
                <w:szCs w:val="28"/>
                <w:lang w:val="vi-VN"/>
              </w:rPr>
              <w:br/>
              <w:t>---------------</w:t>
            </w:r>
          </w:p>
        </w:tc>
      </w:tr>
      <w:tr w:rsidR="005C4324" w:rsidRPr="005E0C69" w:rsidTr="00A5486F">
        <w:trPr>
          <w:tblCellSpacing w:w="0" w:type="dxa"/>
        </w:trPr>
        <w:tc>
          <w:tcPr>
            <w:tcW w:w="3348" w:type="dxa"/>
            <w:shd w:val="clear" w:color="auto" w:fill="FFFFFF"/>
            <w:tcMar>
              <w:top w:w="0" w:type="dxa"/>
              <w:left w:w="108" w:type="dxa"/>
              <w:bottom w:w="0" w:type="dxa"/>
              <w:right w:w="108" w:type="dxa"/>
            </w:tcMar>
            <w:hideMark/>
          </w:tcPr>
          <w:p w:rsidR="005C4324" w:rsidRPr="005E0C69" w:rsidRDefault="005C4324" w:rsidP="00A5486F">
            <w:pPr>
              <w:spacing w:before="120" w:after="120" w:line="234" w:lineRule="atLeast"/>
              <w:jc w:val="center"/>
              <w:rPr>
                <w:color w:val="000000" w:themeColor="text1"/>
                <w:szCs w:val="28"/>
              </w:rPr>
            </w:pPr>
            <w:r w:rsidRPr="005E0C69">
              <w:rPr>
                <w:color w:val="000000" w:themeColor="text1"/>
                <w:szCs w:val="28"/>
                <w:lang w:val="vi-VN"/>
              </w:rPr>
              <w:t>Số: </w:t>
            </w:r>
            <w:r w:rsidRPr="005E0C69">
              <w:rPr>
                <w:color w:val="000000" w:themeColor="text1"/>
                <w:szCs w:val="28"/>
              </w:rPr>
              <w:t>………..</w:t>
            </w:r>
          </w:p>
        </w:tc>
        <w:tc>
          <w:tcPr>
            <w:tcW w:w="5508" w:type="dxa"/>
            <w:shd w:val="clear" w:color="auto" w:fill="FFFFFF"/>
            <w:tcMar>
              <w:top w:w="0" w:type="dxa"/>
              <w:left w:w="108" w:type="dxa"/>
              <w:bottom w:w="0" w:type="dxa"/>
              <w:right w:w="108" w:type="dxa"/>
            </w:tcMar>
            <w:hideMark/>
          </w:tcPr>
          <w:p w:rsidR="005C4324" w:rsidRPr="005E0C69" w:rsidRDefault="005C4324" w:rsidP="00A5486F">
            <w:pPr>
              <w:spacing w:before="120" w:after="120" w:line="234" w:lineRule="atLeast"/>
              <w:jc w:val="right"/>
              <w:rPr>
                <w:color w:val="000000" w:themeColor="text1"/>
                <w:szCs w:val="28"/>
              </w:rPr>
            </w:pPr>
            <w:r w:rsidRPr="005E0C69">
              <w:rPr>
                <w:i/>
                <w:iCs/>
                <w:color w:val="000000" w:themeColor="text1"/>
                <w:szCs w:val="28"/>
              </w:rPr>
              <w:t>…………</w:t>
            </w:r>
            <w:r w:rsidRPr="005E0C69">
              <w:rPr>
                <w:i/>
                <w:iCs/>
                <w:color w:val="000000" w:themeColor="text1"/>
                <w:szCs w:val="28"/>
                <w:lang w:val="vi-VN"/>
              </w:rPr>
              <w:t>, ngày</w:t>
            </w:r>
            <w:r w:rsidRPr="005E0C69">
              <w:rPr>
                <w:i/>
                <w:iCs/>
                <w:color w:val="000000" w:themeColor="text1"/>
                <w:szCs w:val="28"/>
              </w:rPr>
              <w:t>……</w:t>
            </w:r>
            <w:r w:rsidRPr="005E0C69">
              <w:rPr>
                <w:i/>
                <w:iCs/>
                <w:color w:val="000000" w:themeColor="text1"/>
                <w:szCs w:val="28"/>
                <w:lang w:val="vi-VN"/>
              </w:rPr>
              <w:t> tháng</w:t>
            </w:r>
            <w:r w:rsidRPr="005E0C69">
              <w:rPr>
                <w:i/>
                <w:iCs/>
                <w:color w:val="000000" w:themeColor="text1"/>
                <w:szCs w:val="28"/>
              </w:rPr>
              <w:t>……</w:t>
            </w:r>
            <w:r w:rsidRPr="005E0C69">
              <w:rPr>
                <w:i/>
                <w:iCs/>
                <w:color w:val="000000" w:themeColor="text1"/>
                <w:szCs w:val="28"/>
                <w:lang w:val="vi-VN"/>
              </w:rPr>
              <w:t> năm</w:t>
            </w:r>
            <w:r w:rsidRPr="005E0C69">
              <w:rPr>
                <w:i/>
                <w:iCs/>
                <w:color w:val="000000" w:themeColor="text1"/>
                <w:szCs w:val="28"/>
              </w:rPr>
              <w:t>……..</w:t>
            </w:r>
          </w:p>
        </w:tc>
      </w:tr>
    </w:tbl>
    <w:p w:rsidR="005C4324" w:rsidRPr="005E0C69" w:rsidRDefault="005C4324" w:rsidP="005C4324">
      <w:pPr>
        <w:shd w:val="clear" w:color="auto" w:fill="FFFFFF"/>
        <w:spacing w:before="120" w:after="120" w:line="234" w:lineRule="atLeast"/>
        <w:rPr>
          <w:color w:val="000000" w:themeColor="text1"/>
          <w:szCs w:val="28"/>
        </w:rPr>
      </w:pPr>
      <w:r w:rsidRPr="005E0C69">
        <w:rPr>
          <w:color w:val="000000" w:themeColor="text1"/>
          <w:szCs w:val="28"/>
          <w:lang w:val="vi-VN"/>
        </w:rPr>
        <w:t> </w:t>
      </w:r>
    </w:p>
    <w:p w:rsidR="005C4324" w:rsidRPr="005E0C69" w:rsidRDefault="005C4324" w:rsidP="005C4324">
      <w:pPr>
        <w:shd w:val="clear" w:color="auto" w:fill="FFFFFF"/>
        <w:spacing w:before="120" w:after="120" w:line="234" w:lineRule="atLeast"/>
        <w:jc w:val="center"/>
        <w:rPr>
          <w:color w:val="000000" w:themeColor="text1"/>
          <w:szCs w:val="28"/>
        </w:rPr>
      </w:pPr>
      <w:r w:rsidRPr="005E0C69">
        <w:rPr>
          <w:b/>
          <w:bCs/>
          <w:color w:val="000000" w:themeColor="text1"/>
          <w:szCs w:val="28"/>
          <w:lang w:val="vi-VN"/>
        </w:rPr>
        <w:t>ĐƠN ĐĂNG KÝ</w:t>
      </w:r>
    </w:p>
    <w:p w:rsidR="005C4324" w:rsidRPr="005E0C69" w:rsidRDefault="005C4324" w:rsidP="005C4324">
      <w:pPr>
        <w:shd w:val="clear" w:color="auto" w:fill="FFFFFF"/>
        <w:spacing w:before="120" w:after="120" w:line="234" w:lineRule="atLeast"/>
        <w:jc w:val="center"/>
        <w:rPr>
          <w:color w:val="000000" w:themeColor="text1"/>
          <w:szCs w:val="28"/>
        </w:rPr>
      </w:pPr>
      <w:r w:rsidRPr="005E0C69">
        <w:rPr>
          <w:b/>
          <w:bCs/>
          <w:color w:val="000000" w:themeColor="text1"/>
          <w:szCs w:val="28"/>
          <w:lang w:val="vi-VN"/>
        </w:rPr>
        <w:t>Hoạt động của cơ sở giáo dục có vốn đầu t</w:t>
      </w:r>
      <w:r w:rsidRPr="005E0C69">
        <w:rPr>
          <w:b/>
          <w:bCs/>
          <w:color w:val="000000" w:themeColor="text1"/>
          <w:szCs w:val="28"/>
        </w:rPr>
        <w:t>ư </w:t>
      </w:r>
      <w:r w:rsidRPr="005E0C69">
        <w:rPr>
          <w:b/>
          <w:bCs/>
          <w:color w:val="000000" w:themeColor="text1"/>
          <w:szCs w:val="28"/>
          <w:lang w:val="vi-VN"/>
        </w:rPr>
        <w:t>nước ngoài</w:t>
      </w:r>
    </w:p>
    <w:p w:rsidR="005C4324" w:rsidRPr="005E0C69" w:rsidRDefault="005C4324" w:rsidP="005C4324">
      <w:pPr>
        <w:shd w:val="clear" w:color="auto" w:fill="FFFFFF"/>
        <w:spacing w:before="120" w:after="120" w:line="234" w:lineRule="atLeast"/>
        <w:jc w:val="center"/>
        <w:rPr>
          <w:color w:val="000000" w:themeColor="text1"/>
          <w:szCs w:val="28"/>
        </w:rPr>
      </w:pPr>
      <w:r w:rsidRPr="005E0C69">
        <w:rPr>
          <w:color w:val="000000" w:themeColor="text1"/>
          <w:szCs w:val="28"/>
          <w:lang w:val="vi-VN"/>
        </w:rPr>
        <w:t>Kính gửi: </w:t>
      </w:r>
      <w:r w:rsidRPr="005E0C69">
        <w:rPr>
          <w:color w:val="000000" w:themeColor="text1"/>
          <w:szCs w:val="28"/>
        </w:rPr>
        <w:t>……………………………</w:t>
      </w:r>
      <w:r w:rsidRPr="005E0C69">
        <w:rPr>
          <w:color w:val="000000" w:themeColor="text1"/>
          <w:szCs w:val="28"/>
          <w:lang w:val="vi-VN"/>
        </w:rPr>
        <w:t>(3)</w:t>
      </w:r>
      <w:r w:rsidRPr="005E0C69">
        <w:rPr>
          <w:color w:val="000000" w:themeColor="text1"/>
          <w:szCs w:val="28"/>
        </w:rPr>
        <w:t>……………………….</w:t>
      </w:r>
    </w:p>
    <w:p w:rsidR="005C4324" w:rsidRPr="005E0C69" w:rsidRDefault="005C4324" w:rsidP="005C4324">
      <w:pPr>
        <w:shd w:val="clear" w:color="auto" w:fill="FFFFFF"/>
        <w:spacing w:before="120" w:after="120" w:line="234" w:lineRule="atLeast"/>
        <w:rPr>
          <w:color w:val="000000" w:themeColor="text1"/>
          <w:szCs w:val="28"/>
        </w:rPr>
      </w:pPr>
      <w:r w:rsidRPr="005E0C69">
        <w:rPr>
          <w:color w:val="000000" w:themeColor="text1"/>
          <w:szCs w:val="28"/>
          <w:lang w:val="vi-VN"/>
        </w:rPr>
        <w:t>Cơ sở giáo dục: </w:t>
      </w:r>
      <w:r w:rsidRPr="005E0C69">
        <w:rPr>
          <w:color w:val="000000" w:themeColor="text1"/>
          <w:szCs w:val="28"/>
        </w:rPr>
        <w:t>………………………………………</w:t>
      </w:r>
      <w:r w:rsidRPr="005E0C69">
        <w:rPr>
          <w:color w:val="000000" w:themeColor="text1"/>
          <w:szCs w:val="28"/>
          <w:lang w:val="vi-VN"/>
        </w:rPr>
        <w:t>(4)</w:t>
      </w:r>
      <w:r w:rsidRPr="005E0C69">
        <w:rPr>
          <w:color w:val="000000" w:themeColor="text1"/>
          <w:szCs w:val="28"/>
        </w:rPr>
        <w:t>.....................................................</w:t>
      </w:r>
    </w:p>
    <w:p w:rsidR="005C4324" w:rsidRPr="005E0C69" w:rsidRDefault="005C4324" w:rsidP="005C4324">
      <w:pPr>
        <w:shd w:val="clear" w:color="auto" w:fill="FFFFFF"/>
        <w:spacing w:before="120" w:after="120" w:line="234" w:lineRule="atLeast"/>
        <w:rPr>
          <w:color w:val="000000" w:themeColor="text1"/>
          <w:szCs w:val="28"/>
        </w:rPr>
      </w:pPr>
      <w:r w:rsidRPr="005E0C69">
        <w:rPr>
          <w:color w:val="000000" w:themeColor="text1"/>
          <w:szCs w:val="28"/>
          <w:lang w:val="vi-VN"/>
        </w:rPr>
        <w:t>Tên bằng tiếng Việt: </w:t>
      </w:r>
      <w:r w:rsidRPr="005E0C69">
        <w:rPr>
          <w:color w:val="000000" w:themeColor="text1"/>
          <w:szCs w:val="28"/>
        </w:rPr>
        <w:t>....................................................................................................</w:t>
      </w:r>
    </w:p>
    <w:p w:rsidR="005C4324" w:rsidRPr="005E0C69" w:rsidRDefault="005C4324" w:rsidP="005C4324">
      <w:pPr>
        <w:shd w:val="clear" w:color="auto" w:fill="FFFFFF"/>
        <w:spacing w:before="120" w:after="120" w:line="234" w:lineRule="atLeast"/>
        <w:rPr>
          <w:color w:val="000000" w:themeColor="text1"/>
          <w:szCs w:val="28"/>
        </w:rPr>
      </w:pPr>
      <w:r w:rsidRPr="005E0C69">
        <w:rPr>
          <w:color w:val="000000" w:themeColor="text1"/>
          <w:szCs w:val="28"/>
          <w:lang w:val="vi-VN"/>
        </w:rPr>
        <w:t>Tên bằng tiếng nước ngoài: </w:t>
      </w:r>
      <w:r w:rsidRPr="005E0C69">
        <w:rPr>
          <w:color w:val="000000" w:themeColor="text1"/>
          <w:szCs w:val="28"/>
        </w:rPr>
        <w:t>.........................................................................................</w:t>
      </w:r>
    </w:p>
    <w:p w:rsidR="005C4324" w:rsidRPr="005E0C69" w:rsidRDefault="005C4324" w:rsidP="005C4324">
      <w:pPr>
        <w:shd w:val="clear" w:color="auto" w:fill="FFFFFF"/>
        <w:spacing w:before="120" w:after="120" w:line="234" w:lineRule="atLeast"/>
        <w:rPr>
          <w:color w:val="000000" w:themeColor="text1"/>
          <w:szCs w:val="28"/>
        </w:rPr>
      </w:pPr>
      <w:r w:rsidRPr="005E0C69">
        <w:rPr>
          <w:color w:val="000000" w:themeColor="text1"/>
          <w:szCs w:val="28"/>
          <w:lang w:val="vi-VN"/>
        </w:rPr>
        <w:t>Tên viết tắt </w:t>
      </w:r>
      <w:r w:rsidRPr="005E0C69">
        <w:rPr>
          <w:i/>
          <w:iCs/>
          <w:color w:val="000000" w:themeColor="text1"/>
          <w:szCs w:val="28"/>
          <w:lang w:val="vi-VN"/>
        </w:rPr>
        <w:t>(nếu có)</w:t>
      </w:r>
      <w:r w:rsidRPr="005E0C69">
        <w:rPr>
          <w:color w:val="000000" w:themeColor="text1"/>
          <w:szCs w:val="28"/>
          <w:lang w:val="vi-VN"/>
        </w:rPr>
        <w:t>: </w:t>
      </w:r>
      <w:r w:rsidRPr="005E0C69">
        <w:rPr>
          <w:color w:val="000000" w:themeColor="text1"/>
          <w:szCs w:val="28"/>
        </w:rPr>
        <w:t>....................................................................................................</w:t>
      </w:r>
    </w:p>
    <w:p w:rsidR="005C4324" w:rsidRPr="005E0C69" w:rsidRDefault="005C4324" w:rsidP="005C4324">
      <w:pPr>
        <w:shd w:val="clear" w:color="auto" w:fill="FFFFFF"/>
        <w:spacing w:before="120" w:after="120" w:line="234" w:lineRule="atLeast"/>
        <w:rPr>
          <w:color w:val="000000" w:themeColor="text1"/>
          <w:szCs w:val="28"/>
        </w:rPr>
      </w:pPr>
      <w:r w:rsidRPr="005E0C69">
        <w:rPr>
          <w:color w:val="000000" w:themeColor="text1"/>
          <w:szCs w:val="28"/>
          <w:lang w:val="vi-VN"/>
        </w:rPr>
        <w:t>Địa chỉ trụ sở chính: </w:t>
      </w:r>
      <w:r w:rsidRPr="005E0C69">
        <w:rPr>
          <w:color w:val="000000" w:themeColor="text1"/>
          <w:szCs w:val="28"/>
        </w:rPr>
        <w:t>.....................................................................................................</w:t>
      </w:r>
    </w:p>
    <w:p w:rsidR="005C4324" w:rsidRPr="005E0C69" w:rsidRDefault="005C4324" w:rsidP="005C4324">
      <w:pPr>
        <w:shd w:val="clear" w:color="auto" w:fill="FFFFFF"/>
        <w:spacing w:before="120" w:after="120" w:line="234" w:lineRule="atLeast"/>
        <w:rPr>
          <w:color w:val="000000" w:themeColor="text1"/>
          <w:szCs w:val="28"/>
        </w:rPr>
      </w:pPr>
      <w:r w:rsidRPr="005E0C69">
        <w:rPr>
          <w:color w:val="000000" w:themeColor="text1"/>
          <w:szCs w:val="28"/>
          <w:lang w:val="vi-VN"/>
        </w:rPr>
        <w:t>Tel: </w:t>
      </w:r>
      <w:r w:rsidRPr="005E0C69">
        <w:rPr>
          <w:color w:val="000000" w:themeColor="text1"/>
          <w:szCs w:val="28"/>
        </w:rPr>
        <w:t>…………………………….</w:t>
      </w:r>
      <w:r w:rsidRPr="005E0C69">
        <w:rPr>
          <w:color w:val="000000" w:themeColor="text1"/>
          <w:szCs w:val="28"/>
          <w:lang w:val="vi-VN"/>
        </w:rPr>
        <w:t>Fax: </w:t>
      </w:r>
      <w:r w:rsidRPr="005E0C69">
        <w:rPr>
          <w:color w:val="000000" w:themeColor="text1"/>
          <w:szCs w:val="28"/>
        </w:rPr>
        <w:t>…………………………..</w:t>
      </w:r>
      <w:r w:rsidRPr="005E0C69">
        <w:rPr>
          <w:color w:val="000000" w:themeColor="text1"/>
          <w:szCs w:val="28"/>
          <w:lang w:val="vi-VN"/>
        </w:rPr>
        <w:t>Email: </w:t>
      </w:r>
      <w:r w:rsidRPr="005E0C69">
        <w:rPr>
          <w:color w:val="000000" w:themeColor="text1"/>
          <w:szCs w:val="28"/>
        </w:rPr>
        <w:t>....................................</w:t>
      </w:r>
    </w:p>
    <w:p w:rsidR="005C4324" w:rsidRPr="005E0C69" w:rsidRDefault="005C4324" w:rsidP="005C4324">
      <w:pPr>
        <w:shd w:val="clear" w:color="auto" w:fill="FFFFFF"/>
        <w:spacing w:before="120" w:after="120" w:line="234" w:lineRule="atLeast"/>
        <w:rPr>
          <w:color w:val="000000" w:themeColor="text1"/>
          <w:szCs w:val="28"/>
        </w:rPr>
      </w:pPr>
      <w:r w:rsidRPr="005E0C69">
        <w:rPr>
          <w:color w:val="000000" w:themeColor="text1"/>
          <w:szCs w:val="28"/>
          <w:lang w:val="vi-VN"/>
        </w:rPr>
        <w:t>Được thành lập theo Quyết định số:... của ... ngày ... tháng ... năm ...</w:t>
      </w:r>
    </w:p>
    <w:p w:rsidR="005C4324" w:rsidRPr="005E0C69" w:rsidRDefault="005C4324" w:rsidP="005C4324">
      <w:pPr>
        <w:shd w:val="clear" w:color="auto" w:fill="FFFFFF"/>
        <w:spacing w:before="120" w:after="120" w:line="234" w:lineRule="atLeast"/>
        <w:rPr>
          <w:color w:val="000000" w:themeColor="text1"/>
          <w:szCs w:val="28"/>
        </w:rPr>
      </w:pPr>
      <w:r w:rsidRPr="005E0C69">
        <w:rPr>
          <w:color w:val="000000" w:themeColor="text1"/>
          <w:szCs w:val="28"/>
          <w:lang w:val="vi-VN"/>
        </w:rPr>
        <w:t>Xin đăng ký cấp phép hoạt động giáo dục với các nội dung chính như sau:</w:t>
      </w:r>
    </w:p>
    <w:p w:rsidR="005C4324" w:rsidRPr="005E0C69" w:rsidRDefault="005C4324" w:rsidP="005C4324">
      <w:pPr>
        <w:shd w:val="clear" w:color="auto" w:fill="FFFFFF"/>
        <w:spacing w:before="120" w:after="120" w:line="234" w:lineRule="atLeast"/>
        <w:rPr>
          <w:color w:val="000000" w:themeColor="text1"/>
          <w:szCs w:val="28"/>
        </w:rPr>
      </w:pPr>
      <w:r w:rsidRPr="005E0C69">
        <w:rPr>
          <w:color w:val="000000" w:themeColor="text1"/>
          <w:szCs w:val="28"/>
          <w:lang w:val="vi-VN"/>
        </w:rPr>
        <w:t>1. Người đại diện theo pháp luật của cơ sở giáo dục:</w:t>
      </w:r>
    </w:p>
    <w:p w:rsidR="005C4324" w:rsidRPr="005E0C69" w:rsidRDefault="005C4324" w:rsidP="005C4324">
      <w:pPr>
        <w:shd w:val="clear" w:color="auto" w:fill="FFFFFF"/>
        <w:spacing w:before="120" w:after="120" w:line="234" w:lineRule="atLeast"/>
        <w:rPr>
          <w:color w:val="000000" w:themeColor="text1"/>
          <w:szCs w:val="28"/>
        </w:rPr>
      </w:pPr>
      <w:r w:rsidRPr="005E0C69">
        <w:rPr>
          <w:color w:val="000000" w:themeColor="text1"/>
          <w:szCs w:val="28"/>
          <w:lang w:val="vi-VN"/>
        </w:rPr>
        <w:t>- Ngày sinh: </w:t>
      </w:r>
      <w:r w:rsidRPr="005E0C69">
        <w:rPr>
          <w:color w:val="000000" w:themeColor="text1"/>
          <w:szCs w:val="28"/>
        </w:rPr>
        <w:t>………………………………………….</w:t>
      </w:r>
      <w:r w:rsidRPr="005E0C69">
        <w:rPr>
          <w:color w:val="000000" w:themeColor="text1"/>
          <w:szCs w:val="28"/>
          <w:lang w:val="vi-VN"/>
        </w:rPr>
        <w:t>Quốc tịch: </w:t>
      </w:r>
      <w:r w:rsidRPr="005E0C69">
        <w:rPr>
          <w:color w:val="000000" w:themeColor="text1"/>
          <w:szCs w:val="28"/>
        </w:rPr>
        <w:t>...........................................</w:t>
      </w:r>
    </w:p>
    <w:p w:rsidR="005C4324" w:rsidRPr="005E0C69" w:rsidRDefault="005C4324" w:rsidP="005C4324">
      <w:pPr>
        <w:shd w:val="clear" w:color="auto" w:fill="FFFFFF"/>
        <w:spacing w:before="120" w:after="120" w:line="234" w:lineRule="atLeast"/>
        <w:rPr>
          <w:color w:val="000000" w:themeColor="text1"/>
          <w:szCs w:val="28"/>
        </w:rPr>
      </w:pPr>
      <w:r w:rsidRPr="005E0C69">
        <w:rPr>
          <w:color w:val="000000" w:themeColor="text1"/>
          <w:szCs w:val="28"/>
          <w:lang w:val="vi-VN"/>
        </w:rPr>
        <w:t>- Số hộ chiếu (hoặc CMND): </w:t>
      </w:r>
      <w:r w:rsidRPr="005E0C69">
        <w:rPr>
          <w:color w:val="000000" w:themeColor="text1"/>
          <w:szCs w:val="28"/>
        </w:rPr>
        <w:t>........................................................................................</w:t>
      </w:r>
    </w:p>
    <w:p w:rsidR="005C4324" w:rsidRPr="005E0C69" w:rsidRDefault="005C4324" w:rsidP="005C4324">
      <w:pPr>
        <w:shd w:val="clear" w:color="auto" w:fill="FFFFFF"/>
        <w:spacing w:before="120" w:after="120" w:line="234" w:lineRule="atLeast"/>
        <w:rPr>
          <w:color w:val="000000" w:themeColor="text1"/>
          <w:szCs w:val="28"/>
        </w:rPr>
      </w:pPr>
      <w:r w:rsidRPr="005E0C69">
        <w:rPr>
          <w:color w:val="000000" w:themeColor="text1"/>
          <w:szCs w:val="28"/>
          <w:lang w:val="vi-VN"/>
        </w:rPr>
        <w:t>- Ngày cấp: </w:t>
      </w:r>
      <w:r w:rsidRPr="005E0C69">
        <w:rPr>
          <w:color w:val="000000" w:themeColor="text1"/>
          <w:szCs w:val="28"/>
        </w:rPr>
        <w:t>………………………………… </w:t>
      </w:r>
      <w:r w:rsidRPr="005E0C69">
        <w:rPr>
          <w:color w:val="000000" w:themeColor="text1"/>
          <w:szCs w:val="28"/>
          <w:lang w:val="vi-VN"/>
        </w:rPr>
        <w:t>Nơi cấp: </w:t>
      </w:r>
      <w:r w:rsidRPr="005E0C69">
        <w:rPr>
          <w:color w:val="000000" w:themeColor="text1"/>
          <w:szCs w:val="28"/>
        </w:rPr>
        <w:t>........................................................</w:t>
      </w:r>
    </w:p>
    <w:p w:rsidR="005C4324" w:rsidRPr="005E0C69" w:rsidRDefault="005C4324" w:rsidP="005C4324">
      <w:pPr>
        <w:shd w:val="clear" w:color="auto" w:fill="FFFFFF"/>
        <w:spacing w:before="120" w:after="120" w:line="234" w:lineRule="atLeast"/>
        <w:rPr>
          <w:color w:val="000000" w:themeColor="text1"/>
          <w:szCs w:val="28"/>
        </w:rPr>
      </w:pPr>
      <w:r w:rsidRPr="005E0C69">
        <w:rPr>
          <w:color w:val="000000" w:themeColor="text1"/>
          <w:szCs w:val="28"/>
          <w:lang w:val="vi-VN"/>
        </w:rPr>
        <w:t>- Nơi đăng ký tạm trú tại Việt Nam: </w:t>
      </w:r>
      <w:r w:rsidRPr="005E0C69">
        <w:rPr>
          <w:color w:val="000000" w:themeColor="text1"/>
          <w:szCs w:val="28"/>
        </w:rPr>
        <w:t>...............................................................................</w:t>
      </w:r>
    </w:p>
    <w:p w:rsidR="005C4324" w:rsidRPr="005E0C69" w:rsidRDefault="005C4324" w:rsidP="005C4324">
      <w:pPr>
        <w:shd w:val="clear" w:color="auto" w:fill="FFFFFF"/>
        <w:spacing w:before="120" w:after="120" w:line="234" w:lineRule="atLeast"/>
        <w:rPr>
          <w:color w:val="000000" w:themeColor="text1"/>
          <w:szCs w:val="28"/>
        </w:rPr>
      </w:pPr>
      <w:r w:rsidRPr="005E0C69">
        <w:rPr>
          <w:color w:val="000000" w:themeColor="text1"/>
          <w:szCs w:val="28"/>
          <w:lang w:val="vi-VN"/>
        </w:rPr>
        <w:t>2. Hiệu trưởng (Giám đốc) cơ sở giáo dục:</w:t>
      </w:r>
    </w:p>
    <w:p w:rsidR="005C4324" w:rsidRPr="005E0C69" w:rsidRDefault="005C4324" w:rsidP="005C4324">
      <w:pPr>
        <w:shd w:val="clear" w:color="auto" w:fill="FFFFFF"/>
        <w:spacing w:before="120" w:after="120" w:line="234" w:lineRule="atLeast"/>
        <w:rPr>
          <w:color w:val="000000" w:themeColor="text1"/>
          <w:szCs w:val="28"/>
        </w:rPr>
      </w:pPr>
      <w:r w:rsidRPr="005E0C69">
        <w:rPr>
          <w:color w:val="000000" w:themeColor="text1"/>
          <w:szCs w:val="28"/>
          <w:lang w:val="vi-VN"/>
        </w:rPr>
        <w:t>- Ngày sinh: </w:t>
      </w:r>
      <w:r w:rsidRPr="005E0C69">
        <w:rPr>
          <w:color w:val="000000" w:themeColor="text1"/>
          <w:szCs w:val="28"/>
        </w:rPr>
        <w:t>………………………………….</w:t>
      </w:r>
      <w:r w:rsidRPr="005E0C69">
        <w:rPr>
          <w:color w:val="000000" w:themeColor="text1"/>
          <w:szCs w:val="28"/>
          <w:lang w:val="vi-VN"/>
        </w:rPr>
        <w:t>Quốc tịch: </w:t>
      </w:r>
      <w:r w:rsidRPr="005E0C69">
        <w:rPr>
          <w:color w:val="000000" w:themeColor="text1"/>
          <w:szCs w:val="28"/>
        </w:rPr>
        <w:t>.....................................................</w:t>
      </w:r>
    </w:p>
    <w:p w:rsidR="005C4324" w:rsidRPr="005E0C69" w:rsidRDefault="005C4324" w:rsidP="005C4324">
      <w:pPr>
        <w:shd w:val="clear" w:color="auto" w:fill="FFFFFF"/>
        <w:spacing w:before="120" w:after="120" w:line="234" w:lineRule="atLeast"/>
        <w:rPr>
          <w:color w:val="000000" w:themeColor="text1"/>
          <w:szCs w:val="28"/>
        </w:rPr>
      </w:pPr>
      <w:r w:rsidRPr="005E0C69">
        <w:rPr>
          <w:color w:val="000000" w:themeColor="text1"/>
          <w:szCs w:val="28"/>
          <w:lang w:val="vi-VN"/>
        </w:rPr>
        <w:t>- Số hộ chiếu (hoặc CMND): </w:t>
      </w:r>
      <w:r w:rsidRPr="005E0C69">
        <w:rPr>
          <w:color w:val="000000" w:themeColor="text1"/>
          <w:szCs w:val="28"/>
        </w:rPr>
        <w:t>........................................................................................</w:t>
      </w:r>
    </w:p>
    <w:p w:rsidR="005C4324" w:rsidRPr="005E0C69" w:rsidRDefault="005C4324" w:rsidP="005C4324">
      <w:pPr>
        <w:shd w:val="clear" w:color="auto" w:fill="FFFFFF"/>
        <w:spacing w:before="120" w:after="120" w:line="234" w:lineRule="atLeast"/>
        <w:rPr>
          <w:color w:val="000000" w:themeColor="text1"/>
          <w:szCs w:val="28"/>
        </w:rPr>
      </w:pPr>
      <w:r w:rsidRPr="005E0C69">
        <w:rPr>
          <w:color w:val="000000" w:themeColor="text1"/>
          <w:szCs w:val="28"/>
          <w:lang w:val="vi-VN"/>
        </w:rPr>
        <w:t>- Ngày cấp: </w:t>
      </w:r>
      <w:r w:rsidRPr="005E0C69">
        <w:rPr>
          <w:color w:val="000000" w:themeColor="text1"/>
          <w:szCs w:val="28"/>
        </w:rPr>
        <w:t>………………………………….</w:t>
      </w:r>
      <w:r w:rsidRPr="005E0C69">
        <w:rPr>
          <w:color w:val="000000" w:themeColor="text1"/>
          <w:szCs w:val="28"/>
          <w:lang w:val="vi-VN"/>
        </w:rPr>
        <w:t>Nơi cấp: </w:t>
      </w:r>
      <w:r w:rsidRPr="005E0C69">
        <w:rPr>
          <w:color w:val="000000" w:themeColor="text1"/>
          <w:szCs w:val="28"/>
        </w:rPr>
        <w:t>........................................................</w:t>
      </w:r>
    </w:p>
    <w:p w:rsidR="005C4324" w:rsidRPr="005E0C69" w:rsidRDefault="005C4324" w:rsidP="005C4324">
      <w:pPr>
        <w:shd w:val="clear" w:color="auto" w:fill="FFFFFF"/>
        <w:spacing w:before="120" w:after="120" w:line="234" w:lineRule="atLeast"/>
        <w:rPr>
          <w:color w:val="000000" w:themeColor="text1"/>
          <w:szCs w:val="28"/>
        </w:rPr>
      </w:pPr>
      <w:r w:rsidRPr="005E0C69">
        <w:rPr>
          <w:color w:val="000000" w:themeColor="text1"/>
          <w:szCs w:val="28"/>
          <w:lang w:val="vi-VN"/>
        </w:rPr>
        <w:t>- Nơi đăng ký tạm trú tại Việt Nam: </w:t>
      </w:r>
      <w:r w:rsidRPr="005E0C69">
        <w:rPr>
          <w:color w:val="000000" w:themeColor="text1"/>
          <w:szCs w:val="28"/>
        </w:rPr>
        <w:t>...............................................................................</w:t>
      </w:r>
    </w:p>
    <w:p w:rsidR="005C4324" w:rsidRPr="005E0C69" w:rsidRDefault="005C4324" w:rsidP="005C4324">
      <w:pPr>
        <w:shd w:val="clear" w:color="auto" w:fill="FFFFFF"/>
        <w:spacing w:before="120" w:after="120" w:line="234" w:lineRule="atLeast"/>
        <w:rPr>
          <w:color w:val="000000" w:themeColor="text1"/>
          <w:szCs w:val="28"/>
        </w:rPr>
      </w:pPr>
      <w:r w:rsidRPr="005E0C69">
        <w:rPr>
          <w:color w:val="000000" w:themeColor="text1"/>
          <w:szCs w:val="28"/>
          <w:lang w:val="vi-VN"/>
        </w:rPr>
        <w:t>3. Địa điểm hoạt động: </w:t>
      </w:r>
      <w:r w:rsidRPr="005E0C69">
        <w:rPr>
          <w:color w:val="000000" w:themeColor="text1"/>
          <w:szCs w:val="28"/>
        </w:rPr>
        <w:t>................................................................................................</w:t>
      </w:r>
    </w:p>
    <w:p w:rsidR="005C4324" w:rsidRPr="005E0C69" w:rsidRDefault="005C4324" w:rsidP="005C4324">
      <w:pPr>
        <w:shd w:val="clear" w:color="auto" w:fill="FFFFFF"/>
        <w:spacing w:before="120" w:after="120" w:line="234" w:lineRule="atLeast"/>
        <w:rPr>
          <w:color w:val="000000" w:themeColor="text1"/>
          <w:szCs w:val="28"/>
        </w:rPr>
      </w:pPr>
      <w:r w:rsidRPr="005E0C69">
        <w:rPr>
          <w:color w:val="000000" w:themeColor="text1"/>
          <w:szCs w:val="28"/>
          <w:lang w:val="vi-VN"/>
        </w:rPr>
        <w:t>4. Nội dung hoạt động giáo dục: </w:t>
      </w:r>
      <w:r w:rsidRPr="005E0C69">
        <w:rPr>
          <w:color w:val="000000" w:themeColor="text1"/>
          <w:szCs w:val="28"/>
        </w:rPr>
        <w:t>..................................................................................</w:t>
      </w:r>
    </w:p>
    <w:p w:rsidR="005C4324" w:rsidRPr="005E0C69" w:rsidRDefault="005C4324" w:rsidP="005C4324">
      <w:pPr>
        <w:shd w:val="clear" w:color="auto" w:fill="FFFFFF"/>
        <w:spacing w:before="120" w:after="120" w:line="234" w:lineRule="atLeast"/>
        <w:rPr>
          <w:color w:val="000000" w:themeColor="text1"/>
          <w:szCs w:val="28"/>
        </w:rPr>
      </w:pPr>
      <w:r w:rsidRPr="005E0C69">
        <w:rPr>
          <w:color w:val="000000" w:themeColor="text1"/>
          <w:szCs w:val="28"/>
          <w:lang w:val="vi-VN"/>
        </w:rPr>
        <w:t>5. Văn bằng/chứng chỉ: </w:t>
      </w:r>
      <w:r w:rsidRPr="005E0C69">
        <w:rPr>
          <w:color w:val="000000" w:themeColor="text1"/>
          <w:szCs w:val="28"/>
        </w:rPr>
        <w:t>...............................................................................................</w:t>
      </w:r>
    </w:p>
    <w:p w:rsidR="005C4324" w:rsidRPr="005E0C69" w:rsidRDefault="005C4324" w:rsidP="005C4324">
      <w:pPr>
        <w:shd w:val="clear" w:color="auto" w:fill="FFFFFF"/>
        <w:spacing w:before="120" w:after="120" w:line="234" w:lineRule="atLeast"/>
        <w:rPr>
          <w:color w:val="000000" w:themeColor="text1"/>
          <w:szCs w:val="28"/>
        </w:rPr>
      </w:pPr>
      <w:r w:rsidRPr="005E0C69">
        <w:rPr>
          <w:b/>
          <w:bCs/>
          <w:color w:val="000000" w:themeColor="text1"/>
          <w:szCs w:val="28"/>
          <w:lang w:val="vi-VN"/>
        </w:rPr>
        <w:t>Chúng tôi x</w:t>
      </w:r>
      <w:r w:rsidRPr="005E0C69">
        <w:rPr>
          <w:b/>
          <w:bCs/>
          <w:color w:val="000000" w:themeColor="text1"/>
          <w:szCs w:val="28"/>
        </w:rPr>
        <w:t>i</w:t>
      </w:r>
      <w:r w:rsidRPr="005E0C69">
        <w:rPr>
          <w:b/>
          <w:bCs/>
          <w:color w:val="000000" w:themeColor="text1"/>
          <w:szCs w:val="28"/>
          <w:lang w:val="vi-VN"/>
        </w:rPr>
        <w:t>n cam kết:</w:t>
      </w:r>
    </w:p>
    <w:p w:rsidR="005C4324" w:rsidRPr="005E0C69" w:rsidRDefault="005C4324" w:rsidP="005C4324">
      <w:pPr>
        <w:shd w:val="clear" w:color="auto" w:fill="FFFFFF"/>
        <w:spacing w:before="120" w:after="120" w:line="234" w:lineRule="atLeast"/>
        <w:rPr>
          <w:color w:val="000000" w:themeColor="text1"/>
          <w:szCs w:val="28"/>
        </w:rPr>
      </w:pPr>
      <w:r w:rsidRPr="005E0C69">
        <w:rPr>
          <w:color w:val="000000" w:themeColor="text1"/>
          <w:szCs w:val="28"/>
          <w:lang w:val="vi-VN"/>
        </w:rPr>
        <w:t>- Chịu trách nhiệm hoàn toàn về sự trung thực và sự chính xác của nội dung Đơn xin đăng ký cho phép hoạt động và tài liệu kèm theo.</w:t>
      </w:r>
    </w:p>
    <w:p w:rsidR="005C4324" w:rsidRPr="005E0C69" w:rsidRDefault="005C4324" w:rsidP="005C4324">
      <w:pPr>
        <w:shd w:val="clear" w:color="auto" w:fill="FFFFFF"/>
        <w:spacing w:before="120" w:after="120" w:line="234" w:lineRule="atLeast"/>
        <w:rPr>
          <w:color w:val="000000" w:themeColor="text1"/>
          <w:szCs w:val="28"/>
        </w:rPr>
      </w:pPr>
      <w:r w:rsidRPr="005E0C69">
        <w:rPr>
          <w:color w:val="000000" w:themeColor="text1"/>
          <w:szCs w:val="28"/>
          <w:lang w:val="vi-VN"/>
        </w:rPr>
        <w:t>- Chấp hành nghiêm chỉnh các quy định của pháp luật Việt Nam liên quan đến hợp tác, đầu tư của nước ngoài trong lĩnh vực giáo dục.</w:t>
      </w:r>
    </w:p>
    <w:p w:rsidR="005C4324" w:rsidRPr="005E0C69" w:rsidRDefault="005C4324" w:rsidP="005C4324">
      <w:pPr>
        <w:shd w:val="clear" w:color="auto" w:fill="FFFFFF"/>
        <w:spacing w:before="120" w:after="120" w:line="234" w:lineRule="atLeast"/>
        <w:rPr>
          <w:color w:val="000000" w:themeColor="text1"/>
          <w:szCs w:val="28"/>
        </w:rPr>
      </w:pPr>
      <w:r w:rsidRPr="005E0C69">
        <w:rPr>
          <w:color w:val="000000" w:themeColor="text1"/>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C4324" w:rsidRPr="005E0C69" w:rsidTr="00A5486F">
        <w:trPr>
          <w:tblCellSpacing w:w="0" w:type="dxa"/>
        </w:trPr>
        <w:tc>
          <w:tcPr>
            <w:tcW w:w="4428" w:type="dxa"/>
            <w:shd w:val="clear" w:color="auto" w:fill="FFFFFF"/>
            <w:tcMar>
              <w:top w:w="0" w:type="dxa"/>
              <w:left w:w="108" w:type="dxa"/>
              <w:bottom w:w="0" w:type="dxa"/>
              <w:right w:w="108" w:type="dxa"/>
            </w:tcMar>
            <w:hideMark/>
          </w:tcPr>
          <w:p w:rsidR="005C4324" w:rsidRPr="005E0C69" w:rsidRDefault="005C4324" w:rsidP="00A5486F">
            <w:pPr>
              <w:spacing w:before="120" w:after="120" w:line="234" w:lineRule="atLeast"/>
              <w:rPr>
                <w:color w:val="000000" w:themeColor="text1"/>
                <w:szCs w:val="28"/>
              </w:rPr>
            </w:pPr>
            <w:r w:rsidRPr="005E0C69">
              <w:rPr>
                <w:color w:val="000000" w:themeColor="text1"/>
                <w:szCs w:val="28"/>
                <w:lang w:val="vi-VN"/>
              </w:rPr>
              <w:t> </w:t>
            </w:r>
          </w:p>
        </w:tc>
        <w:tc>
          <w:tcPr>
            <w:tcW w:w="4428" w:type="dxa"/>
            <w:shd w:val="clear" w:color="auto" w:fill="FFFFFF"/>
            <w:tcMar>
              <w:top w:w="0" w:type="dxa"/>
              <w:left w:w="108" w:type="dxa"/>
              <w:bottom w:w="0" w:type="dxa"/>
              <w:right w:w="108" w:type="dxa"/>
            </w:tcMar>
            <w:hideMark/>
          </w:tcPr>
          <w:p w:rsidR="005C4324" w:rsidRPr="005E0C69" w:rsidRDefault="005C4324" w:rsidP="00A5486F">
            <w:pPr>
              <w:spacing w:before="120" w:after="120" w:line="234" w:lineRule="atLeast"/>
              <w:jc w:val="center"/>
              <w:rPr>
                <w:color w:val="000000" w:themeColor="text1"/>
                <w:szCs w:val="28"/>
              </w:rPr>
            </w:pPr>
            <w:r w:rsidRPr="005E0C69">
              <w:rPr>
                <w:b/>
                <w:bCs/>
                <w:color w:val="000000" w:themeColor="text1"/>
                <w:szCs w:val="28"/>
                <w:lang w:val="vi-VN"/>
              </w:rPr>
              <w:t>Đại diện theo pháp luật của cơ sở giáo dục có vốn đầu tư nước ngoài</w:t>
            </w:r>
            <w:r w:rsidRPr="005E0C69">
              <w:rPr>
                <w:b/>
                <w:bCs/>
                <w:color w:val="000000" w:themeColor="text1"/>
                <w:szCs w:val="28"/>
                <w:lang w:val="vi-VN"/>
              </w:rPr>
              <w:br/>
            </w:r>
            <w:r w:rsidRPr="005E0C69">
              <w:rPr>
                <w:i/>
                <w:iCs/>
                <w:color w:val="000000" w:themeColor="text1"/>
                <w:szCs w:val="28"/>
                <w:lang w:val="vi-VN"/>
              </w:rPr>
              <w:t>(Ký, đóng dấu và ghi rõ họ tên)</w:t>
            </w:r>
          </w:p>
        </w:tc>
      </w:tr>
    </w:tbl>
    <w:p w:rsidR="005C4324" w:rsidRPr="005E0C69" w:rsidRDefault="005C4324" w:rsidP="005C4324">
      <w:pPr>
        <w:shd w:val="clear" w:color="auto" w:fill="FFFFFF"/>
        <w:spacing w:before="120" w:after="120" w:line="234" w:lineRule="atLeast"/>
        <w:rPr>
          <w:color w:val="000000" w:themeColor="text1"/>
          <w:szCs w:val="28"/>
        </w:rPr>
      </w:pPr>
      <w:r w:rsidRPr="005E0C69">
        <w:rPr>
          <w:i/>
          <w:iCs/>
          <w:color w:val="000000" w:themeColor="text1"/>
          <w:szCs w:val="28"/>
          <w:lang w:val="vi-VN"/>
        </w:rPr>
        <w:t>Tài liệu gửi kèm:</w:t>
      </w:r>
    </w:p>
    <w:p w:rsidR="005C4324" w:rsidRPr="005E0C69" w:rsidRDefault="005C4324" w:rsidP="005C4324">
      <w:pPr>
        <w:shd w:val="clear" w:color="auto" w:fill="FFFFFF"/>
        <w:spacing w:before="120" w:after="120" w:line="234" w:lineRule="atLeast"/>
        <w:rPr>
          <w:color w:val="000000" w:themeColor="text1"/>
          <w:szCs w:val="28"/>
        </w:rPr>
      </w:pPr>
      <w:r w:rsidRPr="005E0C69">
        <w:rPr>
          <w:i/>
          <w:iCs/>
          <w:color w:val="000000" w:themeColor="text1"/>
          <w:szCs w:val="28"/>
        </w:rPr>
        <w:t>-</w:t>
      </w:r>
    </w:p>
    <w:p w:rsidR="005C4324" w:rsidRPr="005E0C69" w:rsidRDefault="005C4324" w:rsidP="005C4324">
      <w:pPr>
        <w:shd w:val="clear" w:color="auto" w:fill="FFFFFF"/>
        <w:spacing w:before="120" w:after="120" w:line="234" w:lineRule="atLeast"/>
        <w:rPr>
          <w:color w:val="000000" w:themeColor="text1"/>
          <w:szCs w:val="28"/>
        </w:rPr>
      </w:pPr>
      <w:r w:rsidRPr="005E0C69">
        <w:rPr>
          <w:i/>
          <w:iCs/>
          <w:color w:val="000000" w:themeColor="text1"/>
          <w:szCs w:val="28"/>
        </w:rPr>
        <w:t>-</w:t>
      </w:r>
    </w:p>
    <w:p w:rsidR="005C4324" w:rsidRPr="005E0C69" w:rsidRDefault="005C4324" w:rsidP="005C4324">
      <w:pPr>
        <w:shd w:val="clear" w:color="auto" w:fill="FFFFFF"/>
        <w:spacing w:before="120" w:after="120" w:line="234" w:lineRule="atLeast"/>
        <w:rPr>
          <w:color w:val="000000" w:themeColor="text1"/>
          <w:szCs w:val="28"/>
        </w:rPr>
      </w:pPr>
      <w:r w:rsidRPr="005E0C69">
        <w:rPr>
          <w:b/>
          <w:bCs/>
          <w:i/>
          <w:iCs/>
          <w:color w:val="000000" w:themeColor="text1"/>
          <w:szCs w:val="28"/>
          <w:lang w:val="vi-VN"/>
        </w:rPr>
        <w:t>Gh</w:t>
      </w:r>
      <w:r w:rsidRPr="005E0C69">
        <w:rPr>
          <w:b/>
          <w:bCs/>
          <w:i/>
          <w:iCs/>
          <w:color w:val="000000" w:themeColor="text1"/>
          <w:szCs w:val="28"/>
        </w:rPr>
        <w:t>i</w:t>
      </w:r>
      <w:r w:rsidRPr="005E0C69">
        <w:rPr>
          <w:b/>
          <w:bCs/>
          <w:i/>
          <w:iCs/>
          <w:color w:val="000000" w:themeColor="text1"/>
          <w:szCs w:val="28"/>
          <w:lang w:val="vi-VN"/>
        </w:rPr>
        <w:t> chú:</w:t>
      </w:r>
    </w:p>
    <w:p w:rsidR="005C4324" w:rsidRPr="005E0C69" w:rsidRDefault="005C4324" w:rsidP="005C4324">
      <w:pPr>
        <w:shd w:val="clear" w:color="auto" w:fill="FFFFFF"/>
        <w:spacing w:before="120" w:after="120" w:line="234" w:lineRule="atLeast"/>
        <w:rPr>
          <w:color w:val="000000" w:themeColor="text1"/>
          <w:szCs w:val="28"/>
        </w:rPr>
      </w:pPr>
      <w:r w:rsidRPr="005E0C69">
        <w:rPr>
          <w:color w:val="000000" w:themeColor="text1"/>
          <w:szCs w:val="28"/>
          <w:lang w:val="vi-VN"/>
        </w:rPr>
        <w:t>(1) Tên cơ quan chủ quản (nếu có);</w:t>
      </w:r>
    </w:p>
    <w:p w:rsidR="005C4324" w:rsidRPr="005E0C69" w:rsidRDefault="005C4324" w:rsidP="005C4324">
      <w:pPr>
        <w:shd w:val="clear" w:color="auto" w:fill="FFFFFF"/>
        <w:spacing w:before="120" w:after="120" w:line="234" w:lineRule="atLeast"/>
        <w:rPr>
          <w:color w:val="000000" w:themeColor="text1"/>
          <w:szCs w:val="28"/>
        </w:rPr>
      </w:pPr>
      <w:r w:rsidRPr="005E0C69">
        <w:rPr>
          <w:color w:val="000000" w:themeColor="text1"/>
          <w:szCs w:val="28"/>
          <w:lang w:val="vi-VN"/>
        </w:rPr>
        <w:t>(2) Tên cơ sở giáo dục có vốn đầu tư nước ngoài;</w:t>
      </w:r>
    </w:p>
    <w:p w:rsidR="005C4324" w:rsidRPr="005E0C69" w:rsidRDefault="005C4324" w:rsidP="005C4324">
      <w:pPr>
        <w:shd w:val="clear" w:color="auto" w:fill="FFFFFF"/>
        <w:spacing w:before="120" w:after="120" w:line="234" w:lineRule="atLeast"/>
        <w:rPr>
          <w:color w:val="000000" w:themeColor="text1"/>
          <w:szCs w:val="28"/>
        </w:rPr>
      </w:pPr>
      <w:r w:rsidRPr="005E0C69">
        <w:rPr>
          <w:color w:val="000000" w:themeColor="text1"/>
          <w:szCs w:val="28"/>
          <w:lang w:val="vi-VN"/>
        </w:rPr>
        <w:t>(3) Tên cơ quan có thẩm quyền cho phép hoạt động giáo dục;</w:t>
      </w:r>
    </w:p>
    <w:p w:rsidR="005C4324" w:rsidRPr="005E0C69" w:rsidRDefault="005C4324" w:rsidP="005C4324">
      <w:pPr>
        <w:shd w:val="clear" w:color="auto" w:fill="FFFFFF"/>
        <w:spacing w:before="120" w:after="120" w:line="234" w:lineRule="atLeast"/>
        <w:rPr>
          <w:color w:val="000000" w:themeColor="text1"/>
          <w:szCs w:val="28"/>
        </w:rPr>
      </w:pPr>
      <w:r w:rsidRPr="005E0C69">
        <w:rPr>
          <w:color w:val="000000" w:themeColor="text1"/>
          <w:szCs w:val="28"/>
          <w:lang w:val="vi-VN"/>
        </w:rPr>
        <w:t>(4) Tên cơ sở có vốn đầu tư nước ngoài đã được phép thành lập tại Việt Nam.</w:t>
      </w:r>
    </w:p>
    <w:p w:rsidR="005C4324" w:rsidRPr="000C4C51" w:rsidRDefault="005C4324" w:rsidP="005C4324">
      <w:pPr>
        <w:shd w:val="clear" w:color="auto" w:fill="FFFFFF"/>
        <w:spacing w:before="120" w:after="120" w:line="234" w:lineRule="atLeast"/>
        <w:rPr>
          <w:color w:val="FF0000"/>
          <w:szCs w:val="28"/>
        </w:rPr>
      </w:pPr>
      <w:r w:rsidRPr="000C4C51">
        <w:rPr>
          <w:color w:val="FF0000"/>
          <w:szCs w:val="28"/>
          <w:lang w:val="vi-VN"/>
        </w:rPr>
        <w:t> </w:t>
      </w:r>
    </w:p>
    <w:p w:rsidR="000E6545" w:rsidRDefault="000E6545" w:rsidP="005C4324">
      <w:pPr>
        <w:shd w:val="clear" w:color="auto" w:fill="FFFFFF"/>
        <w:spacing w:before="120" w:after="120" w:line="234" w:lineRule="atLeast"/>
        <w:rPr>
          <w:b/>
          <w:bCs/>
          <w:color w:val="0070C0"/>
          <w:szCs w:val="28"/>
        </w:rPr>
      </w:pPr>
    </w:p>
    <w:p w:rsidR="005E0C69" w:rsidRDefault="005E0C69" w:rsidP="005C4324">
      <w:pPr>
        <w:shd w:val="clear" w:color="auto" w:fill="FFFFFF"/>
        <w:spacing w:before="120" w:after="120" w:line="234" w:lineRule="atLeast"/>
        <w:rPr>
          <w:b/>
          <w:bCs/>
          <w:color w:val="0070C0"/>
          <w:szCs w:val="28"/>
        </w:rPr>
      </w:pPr>
    </w:p>
    <w:p w:rsidR="005E0C69" w:rsidRDefault="005E0C69" w:rsidP="005C4324">
      <w:pPr>
        <w:shd w:val="clear" w:color="auto" w:fill="FFFFFF"/>
        <w:spacing w:before="120" w:after="120" w:line="234" w:lineRule="atLeast"/>
        <w:rPr>
          <w:b/>
          <w:bCs/>
          <w:color w:val="0070C0"/>
          <w:szCs w:val="28"/>
        </w:rPr>
      </w:pPr>
    </w:p>
    <w:p w:rsidR="005E0C69" w:rsidRDefault="005E0C69" w:rsidP="005C4324">
      <w:pPr>
        <w:shd w:val="clear" w:color="auto" w:fill="FFFFFF"/>
        <w:spacing w:before="120" w:after="120" w:line="234" w:lineRule="atLeast"/>
        <w:rPr>
          <w:b/>
          <w:bCs/>
          <w:color w:val="0070C0"/>
          <w:szCs w:val="28"/>
        </w:rPr>
      </w:pPr>
    </w:p>
    <w:p w:rsidR="005C4324" w:rsidRPr="005E0C69" w:rsidRDefault="005C44FB" w:rsidP="005E0C69">
      <w:pPr>
        <w:shd w:val="clear" w:color="auto" w:fill="FFFFFF"/>
        <w:spacing w:before="120" w:after="120" w:line="234" w:lineRule="atLeast"/>
        <w:jc w:val="both"/>
        <w:rPr>
          <w:color w:val="FF0000"/>
          <w:szCs w:val="28"/>
        </w:rPr>
      </w:pPr>
      <w:r w:rsidRPr="005E0C69">
        <w:rPr>
          <w:b/>
          <w:bCs/>
          <w:color w:val="FF0000"/>
          <w:szCs w:val="28"/>
        </w:rPr>
        <w:t>4</w:t>
      </w:r>
      <w:r w:rsidR="003916ED">
        <w:rPr>
          <w:b/>
          <w:bCs/>
          <w:color w:val="FF0000"/>
          <w:szCs w:val="28"/>
        </w:rPr>
        <w:t>2</w:t>
      </w:r>
      <w:r w:rsidR="005C4324" w:rsidRPr="005E0C69">
        <w:rPr>
          <w:b/>
          <w:bCs/>
          <w:color w:val="FF0000"/>
          <w:szCs w:val="28"/>
          <w:lang w:val="vi-VN"/>
        </w:rPr>
        <w:t>. Cho phép hoạt động giáo dục trở lại đối với cơ sở giáo dục mầm non; cơ sở giáo dục phổ thông; cơ sở đào tạo, bồi dưỡng ngắn hạn có vốn đầu tư nước ngoài tại Việt Nam</w:t>
      </w:r>
    </w:p>
    <w:p w:rsidR="005C4324" w:rsidRPr="005E0C69" w:rsidRDefault="000E6545" w:rsidP="005E0C69">
      <w:pPr>
        <w:shd w:val="clear" w:color="auto" w:fill="FFFFFF"/>
        <w:spacing w:before="120" w:after="120" w:line="234" w:lineRule="atLeast"/>
        <w:jc w:val="both"/>
        <w:rPr>
          <w:i/>
          <w:color w:val="000000" w:themeColor="text1"/>
          <w:szCs w:val="28"/>
        </w:rPr>
      </w:pPr>
      <w:r w:rsidRPr="005E0C69">
        <w:rPr>
          <w:i/>
          <w:color w:val="000000" w:themeColor="text1"/>
          <w:szCs w:val="28"/>
        </w:rPr>
        <w:t>4</w:t>
      </w:r>
      <w:r w:rsidR="003916ED">
        <w:rPr>
          <w:i/>
          <w:color w:val="000000" w:themeColor="text1"/>
          <w:szCs w:val="28"/>
        </w:rPr>
        <w:t>2</w:t>
      </w:r>
      <w:r w:rsidR="005C4324" w:rsidRPr="005E0C69">
        <w:rPr>
          <w:i/>
          <w:color w:val="000000" w:themeColor="text1"/>
          <w:szCs w:val="28"/>
          <w:lang w:val="vi-VN"/>
        </w:rPr>
        <w:t>.1. Trình tự thực hiện:</w:t>
      </w:r>
    </w:p>
    <w:p w:rsidR="005C4324" w:rsidRPr="005E0C69" w:rsidRDefault="005C4324" w:rsidP="003F4981">
      <w:pPr>
        <w:shd w:val="clear" w:color="auto" w:fill="FFFFFF"/>
        <w:spacing w:before="120" w:after="120" w:line="234" w:lineRule="atLeast"/>
        <w:ind w:firstLine="720"/>
        <w:jc w:val="both"/>
        <w:rPr>
          <w:color w:val="000000" w:themeColor="text1"/>
          <w:szCs w:val="28"/>
        </w:rPr>
      </w:pPr>
      <w:r w:rsidRPr="005E0C69">
        <w:rPr>
          <w:color w:val="000000" w:themeColor="text1"/>
          <w:szCs w:val="28"/>
          <w:lang w:val="vi-VN"/>
        </w:rPr>
        <w:t>Bước 1</w:t>
      </w:r>
      <w:r w:rsidRPr="005E0C69">
        <w:rPr>
          <w:color w:val="000000" w:themeColor="text1"/>
          <w:szCs w:val="28"/>
        </w:rPr>
        <w:t>: </w:t>
      </w:r>
      <w:r w:rsidRPr="005E0C69">
        <w:rPr>
          <w:color w:val="000000" w:themeColor="text1"/>
          <w:szCs w:val="28"/>
          <w:lang w:val="vi-VN"/>
        </w:rPr>
        <w:t>Cơ sở giáo dục mầm non; cơ sở giáo dục phổ thông; cơ sở đào tạo, bồi dưỡng ngắn hạn có vốn đầu tư nước ngoài tại Việt Nam bị đình chỉ hoạt động giáo dục gửi hồ sơ trực tiếp hoặc qua đường bưu điện đến Sở Giáo dục và Đào tạo.</w:t>
      </w:r>
    </w:p>
    <w:p w:rsidR="005C4324" w:rsidRPr="005E0C69" w:rsidRDefault="005C4324" w:rsidP="003F4981">
      <w:pPr>
        <w:shd w:val="clear" w:color="auto" w:fill="FFFFFF"/>
        <w:spacing w:before="120" w:after="120" w:line="234" w:lineRule="atLeast"/>
        <w:ind w:firstLine="720"/>
        <w:jc w:val="both"/>
        <w:rPr>
          <w:color w:val="000000" w:themeColor="text1"/>
          <w:szCs w:val="28"/>
        </w:rPr>
      </w:pPr>
      <w:r w:rsidRPr="005E0C69">
        <w:rPr>
          <w:color w:val="000000" w:themeColor="text1"/>
          <w:szCs w:val="28"/>
          <w:lang w:val="vi-VN"/>
        </w:rPr>
        <w:t>Bước 2: Trường hợp hồ sơ không đầy đủ, trong thời hạn 05 ngày làm việc kể từ ngày tiếp nhận hồ sơ, Sở Giáo dục và Đào tạo thông báo bằng văn bản gửi trực tiếp hoặc qua bưu điện hoặc thư điện tử cho nhà đầu tư.</w:t>
      </w:r>
    </w:p>
    <w:p w:rsidR="005C4324" w:rsidRPr="005E0C69" w:rsidRDefault="005C4324" w:rsidP="003F4981">
      <w:pPr>
        <w:shd w:val="clear" w:color="auto" w:fill="FFFFFF"/>
        <w:spacing w:before="120" w:after="120" w:line="234" w:lineRule="atLeast"/>
        <w:ind w:firstLine="720"/>
        <w:jc w:val="both"/>
        <w:rPr>
          <w:color w:val="000000" w:themeColor="text1"/>
          <w:szCs w:val="28"/>
        </w:rPr>
      </w:pPr>
      <w:r w:rsidRPr="005E0C69">
        <w:rPr>
          <w:color w:val="000000" w:themeColor="text1"/>
          <w:szCs w:val="28"/>
          <w:lang w:val="vi-VN"/>
        </w:rPr>
        <w:t>Bước 3: Trong thời hạn 20 ngày làm việc kể từ ngày nhận đủ hồ sơ đề nghị cho phép hoạt động giáo dục trở lại hợp lệ, Sở Giáo dục và Đào tạo chủ trì, phối hợp với các cơ quan, đơn vị có liên quan thẩm định và trình cấp có thẩm quyền xem xét, quyết định.</w:t>
      </w:r>
    </w:p>
    <w:p w:rsidR="005C4324" w:rsidRPr="005E0C69" w:rsidRDefault="005C4324" w:rsidP="005E0C69">
      <w:pPr>
        <w:shd w:val="clear" w:color="auto" w:fill="FFFFFF"/>
        <w:spacing w:before="120" w:after="120" w:line="234" w:lineRule="atLeast"/>
        <w:jc w:val="both"/>
        <w:rPr>
          <w:color w:val="000000" w:themeColor="text1"/>
          <w:szCs w:val="28"/>
        </w:rPr>
      </w:pPr>
      <w:r w:rsidRPr="005E0C69">
        <w:rPr>
          <w:color w:val="000000" w:themeColor="text1"/>
          <w:szCs w:val="28"/>
          <w:lang w:val="vi-VN"/>
        </w:rPr>
        <w:t>Trường hợp cơ sở giáo dục chưa đủ điều kiện để hoạt động trở lại, trong thời hạn 05 ngày làm việc kể từ ngày nhận được ý kiến của cấp có thẩm quyền, Sở Giáo dục và Đào tạo trả lời bằng văn bản cho nhà đầu tư, trong đó nêu rõ lý do.</w:t>
      </w:r>
    </w:p>
    <w:p w:rsidR="003F4981" w:rsidRDefault="000E6545" w:rsidP="005E0C69">
      <w:pPr>
        <w:shd w:val="clear" w:color="auto" w:fill="FFFFFF"/>
        <w:spacing w:before="120" w:after="120" w:line="234" w:lineRule="atLeast"/>
        <w:jc w:val="both"/>
        <w:rPr>
          <w:color w:val="000000" w:themeColor="text1"/>
          <w:szCs w:val="28"/>
        </w:rPr>
      </w:pPr>
      <w:r w:rsidRPr="005E0C69">
        <w:rPr>
          <w:i/>
          <w:color w:val="000000" w:themeColor="text1"/>
          <w:szCs w:val="28"/>
        </w:rPr>
        <w:t>4</w:t>
      </w:r>
      <w:r w:rsidR="003916ED">
        <w:rPr>
          <w:i/>
          <w:color w:val="000000" w:themeColor="text1"/>
          <w:szCs w:val="28"/>
        </w:rPr>
        <w:t>2</w:t>
      </w:r>
      <w:r w:rsidR="005C4324" w:rsidRPr="005E0C69">
        <w:rPr>
          <w:i/>
          <w:color w:val="000000" w:themeColor="text1"/>
          <w:szCs w:val="28"/>
          <w:lang w:val="vi-VN"/>
        </w:rPr>
        <w:t>.2. Cách thức thực hiện:</w:t>
      </w:r>
    </w:p>
    <w:p w:rsidR="005C4324" w:rsidRPr="003F4981" w:rsidRDefault="003F4981" w:rsidP="003F4981">
      <w:pPr>
        <w:spacing w:before="120" w:line="269" w:lineRule="auto"/>
        <w:ind w:firstLine="709"/>
        <w:jc w:val="both"/>
      </w:pPr>
      <w:r w:rsidRPr="003F4981">
        <w:t xml:space="preserve"> </w:t>
      </w:r>
      <w:r w:rsidRPr="005D70DB">
        <w:t>Trực tiếp tại Bộ phận tiếp nhận và trả kết quả của Sở Giáo dục và Đào tạo (Tầ</w:t>
      </w:r>
      <w:r>
        <w:t>ng 01, Tháp A</w:t>
      </w:r>
      <w:r w:rsidRPr="005D70DB">
        <w:t>, Trung tâm Hành chính tỉnh Bình Dương, điện thoại: 0</w:t>
      </w:r>
      <w:r>
        <w:t>274</w:t>
      </w:r>
      <w:r w:rsidRPr="005D70DB">
        <w:t>-3.903.242) hoặc qua bưu điện.</w:t>
      </w:r>
    </w:p>
    <w:p w:rsidR="005C4324" w:rsidRPr="005E0C69" w:rsidRDefault="000E6545" w:rsidP="005E0C69">
      <w:pPr>
        <w:shd w:val="clear" w:color="auto" w:fill="FFFFFF"/>
        <w:spacing w:before="120" w:after="120" w:line="234" w:lineRule="atLeast"/>
        <w:jc w:val="both"/>
        <w:rPr>
          <w:i/>
          <w:color w:val="000000" w:themeColor="text1"/>
          <w:szCs w:val="28"/>
        </w:rPr>
      </w:pPr>
      <w:r w:rsidRPr="005E0C69">
        <w:rPr>
          <w:i/>
          <w:color w:val="000000" w:themeColor="text1"/>
          <w:szCs w:val="28"/>
        </w:rPr>
        <w:t>4</w:t>
      </w:r>
      <w:r w:rsidR="003916ED">
        <w:rPr>
          <w:i/>
          <w:color w:val="000000" w:themeColor="text1"/>
          <w:szCs w:val="28"/>
        </w:rPr>
        <w:t>2</w:t>
      </w:r>
      <w:r w:rsidR="005C4324" w:rsidRPr="005E0C69">
        <w:rPr>
          <w:i/>
          <w:color w:val="000000" w:themeColor="text1"/>
          <w:szCs w:val="28"/>
          <w:lang w:val="vi-VN"/>
        </w:rPr>
        <w:t>.3. Thành phần, số lượng hồ sơ:</w:t>
      </w:r>
    </w:p>
    <w:p w:rsidR="005C4324" w:rsidRPr="005E0C69" w:rsidRDefault="000E6545" w:rsidP="005E0C69">
      <w:pPr>
        <w:shd w:val="clear" w:color="auto" w:fill="FFFFFF"/>
        <w:spacing w:before="120" w:after="120" w:line="234" w:lineRule="atLeast"/>
        <w:jc w:val="both"/>
        <w:rPr>
          <w:color w:val="000000" w:themeColor="text1"/>
          <w:szCs w:val="28"/>
        </w:rPr>
      </w:pPr>
      <w:r w:rsidRPr="005E0C69">
        <w:rPr>
          <w:color w:val="000000" w:themeColor="text1"/>
          <w:szCs w:val="28"/>
        </w:rPr>
        <w:t>4</w:t>
      </w:r>
      <w:r w:rsidR="003916ED">
        <w:rPr>
          <w:color w:val="000000" w:themeColor="text1"/>
          <w:szCs w:val="28"/>
        </w:rPr>
        <w:t>2</w:t>
      </w:r>
      <w:r w:rsidR="005C4324" w:rsidRPr="005E0C69">
        <w:rPr>
          <w:color w:val="000000" w:themeColor="text1"/>
          <w:szCs w:val="28"/>
          <w:lang w:val="vi-VN"/>
        </w:rPr>
        <w:t>.3.1. Thành phần hồ sơ:</w:t>
      </w:r>
    </w:p>
    <w:p w:rsidR="005C4324" w:rsidRPr="005E0C69" w:rsidRDefault="005C4324" w:rsidP="005E0C69">
      <w:pPr>
        <w:shd w:val="clear" w:color="auto" w:fill="FFFFFF"/>
        <w:spacing w:before="120" w:after="120" w:line="234" w:lineRule="atLeast"/>
        <w:jc w:val="both"/>
        <w:rPr>
          <w:color w:val="000000" w:themeColor="text1"/>
          <w:szCs w:val="28"/>
        </w:rPr>
      </w:pPr>
      <w:r w:rsidRPr="005E0C69">
        <w:rPr>
          <w:color w:val="000000" w:themeColor="text1"/>
          <w:szCs w:val="28"/>
          <w:lang w:val="vi-VN"/>
        </w:rPr>
        <w:t>a) Đơn đề nghị cho phép hoạt động giáo dục trở lại, trong đó nêu rõ kết quả khắc phục vi phạm dẫn đến bị đình chỉ;</w:t>
      </w:r>
    </w:p>
    <w:p w:rsidR="005C4324" w:rsidRPr="005E0C69" w:rsidRDefault="005C4324" w:rsidP="005E0C69">
      <w:pPr>
        <w:shd w:val="clear" w:color="auto" w:fill="FFFFFF"/>
        <w:spacing w:before="120" w:after="120" w:line="234" w:lineRule="atLeast"/>
        <w:jc w:val="both"/>
        <w:rPr>
          <w:color w:val="000000" w:themeColor="text1"/>
          <w:szCs w:val="28"/>
        </w:rPr>
      </w:pPr>
      <w:r w:rsidRPr="005E0C69">
        <w:rPr>
          <w:color w:val="000000" w:themeColor="text1"/>
          <w:szCs w:val="28"/>
          <w:lang w:val="vi-VN"/>
        </w:rPr>
        <w:t>b) Quyết định thành lập đoàn kiểm tra;</w:t>
      </w:r>
    </w:p>
    <w:p w:rsidR="005C4324" w:rsidRPr="005E0C69" w:rsidRDefault="005C4324" w:rsidP="005E0C69">
      <w:pPr>
        <w:shd w:val="clear" w:color="auto" w:fill="FFFFFF"/>
        <w:spacing w:before="120" w:after="120" w:line="234" w:lineRule="atLeast"/>
        <w:jc w:val="both"/>
        <w:rPr>
          <w:color w:val="000000" w:themeColor="text1"/>
          <w:szCs w:val="28"/>
        </w:rPr>
      </w:pPr>
      <w:r w:rsidRPr="005E0C69">
        <w:rPr>
          <w:color w:val="000000" w:themeColor="text1"/>
          <w:szCs w:val="28"/>
          <w:lang w:val="vi-VN"/>
        </w:rPr>
        <w:t>c) Biên bản kiểm tra.</w:t>
      </w:r>
    </w:p>
    <w:p w:rsidR="005C4324" w:rsidRPr="005E0C69" w:rsidRDefault="000E6545" w:rsidP="005E0C69">
      <w:pPr>
        <w:shd w:val="clear" w:color="auto" w:fill="FFFFFF"/>
        <w:spacing w:before="120" w:after="120" w:line="234" w:lineRule="atLeast"/>
        <w:jc w:val="both"/>
        <w:rPr>
          <w:color w:val="000000" w:themeColor="text1"/>
          <w:szCs w:val="28"/>
        </w:rPr>
      </w:pPr>
      <w:r w:rsidRPr="005E0C69">
        <w:rPr>
          <w:color w:val="000000" w:themeColor="text1"/>
          <w:szCs w:val="28"/>
        </w:rPr>
        <w:t>4</w:t>
      </w:r>
      <w:r w:rsidR="003916ED">
        <w:rPr>
          <w:color w:val="000000" w:themeColor="text1"/>
          <w:szCs w:val="28"/>
        </w:rPr>
        <w:t>2</w:t>
      </w:r>
      <w:r w:rsidR="005C4324" w:rsidRPr="005E0C69">
        <w:rPr>
          <w:color w:val="000000" w:themeColor="text1"/>
          <w:szCs w:val="28"/>
          <w:lang w:val="vi-VN"/>
        </w:rPr>
        <w:t>.3.2. Số lượng hồ sơ: 01 bộ.</w:t>
      </w:r>
    </w:p>
    <w:p w:rsidR="000E6545" w:rsidRPr="005E0C69" w:rsidRDefault="000E6545" w:rsidP="005E0C69">
      <w:pPr>
        <w:shd w:val="clear" w:color="auto" w:fill="FFFFFF"/>
        <w:spacing w:before="120" w:after="120" w:line="234" w:lineRule="atLeast"/>
        <w:jc w:val="both"/>
        <w:rPr>
          <w:i/>
          <w:color w:val="000000" w:themeColor="text1"/>
          <w:szCs w:val="28"/>
        </w:rPr>
      </w:pPr>
      <w:r w:rsidRPr="005E0C69">
        <w:rPr>
          <w:i/>
          <w:color w:val="000000" w:themeColor="text1"/>
          <w:szCs w:val="28"/>
        </w:rPr>
        <w:t>4</w:t>
      </w:r>
      <w:r w:rsidR="003916ED">
        <w:rPr>
          <w:i/>
          <w:color w:val="000000" w:themeColor="text1"/>
          <w:szCs w:val="28"/>
        </w:rPr>
        <w:t>2</w:t>
      </w:r>
      <w:r w:rsidR="005C4324" w:rsidRPr="005E0C69">
        <w:rPr>
          <w:i/>
          <w:color w:val="000000" w:themeColor="text1"/>
          <w:szCs w:val="28"/>
          <w:lang w:val="vi-VN"/>
        </w:rPr>
        <w:t xml:space="preserve">.4. Thời hạn giải quyết: </w:t>
      </w:r>
    </w:p>
    <w:p w:rsidR="005C4324" w:rsidRPr="005E0C69" w:rsidRDefault="005C4324" w:rsidP="005E0C69">
      <w:pPr>
        <w:shd w:val="clear" w:color="auto" w:fill="FFFFFF"/>
        <w:spacing w:before="120" w:after="120" w:line="234" w:lineRule="atLeast"/>
        <w:jc w:val="both"/>
        <w:rPr>
          <w:color w:val="000000" w:themeColor="text1"/>
          <w:szCs w:val="28"/>
        </w:rPr>
      </w:pPr>
      <w:r w:rsidRPr="005E0C69">
        <w:rPr>
          <w:color w:val="000000" w:themeColor="text1"/>
          <w:szCs w:val="28"/>
          <w:lang w:val="vi-VN"/>
        </w:rPr>
        <w:t>20 ngày làm việc kể từ ngày nhận đủ hồ sơ hợp lệ.</w:t>
      </w:r>
    </w:p>
    <w:p w:rsidR="005E0C69" w:rsidRPr="005E0C69" w:rsidRDefault="000E6545" w:rsidP="005E0C69">
      <w:pPr>
        <w:shd w:val="clear" w:color="auto" w:fill="FFFFFF"/>
        <w:spacing w:before="120" w:after="120" w:line="234" w:lineRule="atLeast"/>
        <w:jc w:val="both"/>
        <w:rPr>
          <w:color w:val="000000" w:themeColor="text1"/>
          <w:szCs w:val="28"/>
        </w:rPr>
      </w:pPr>
      <w:r w:rsidRPr="005E0C69">
        <w:rPr>
          <w:i/>
          <w:color w:val="000000" w:themeColor="text1"/>
          <w:szCs w:val="28"/>
        </w:rPr>
        <w:t>4</w:t>
      </w:r>
      <w:r w:rsidR="003916ED">
        <w:rPr>
          <w:i/>
          <w:color w:val="000000" w:themeColor="text1"/>
          <w:szCs w:val="28"/>
        </w:rPr>
        <w:t>2</w:t>
      </w:r>
      <w:r w:rsidR="005C4324" w:rsidRPr="005E0C69">
        <w:rPr>
          <w:i/>
          <w:color w:val="000000" w:themeColor="text1"/>
          <w:szCs w:val="28"/>
          <w:lang w:val="vi-VN"/>
        </w:rPr>
        <w:t>.5. Đối tượng thực hiện:</w:t>
      </w:r>
      <w:r w:rsidR="005C4324" w:rsidRPr="005E0C69">
        <w:rPr>
          <w:color w:val="000000" w:themeColor="text1"/>
          <w:szCs w:val="28"/>
          <w:lang w:val="vi-VN"/>
        </w:rPr>
        <w:t xml:space="preserve"> </w:t>
      </w:r>
    </w:p>
    <w:p w:rsidR="005C4324" w:rsidRPr="005E0C69" w:rsidRDefault="005C4324" w:rsidP="005E0C69">
      <w:pPr>
        <w:shd w:val="clear" w:color="auto" w:fill="FFFFFF"/>
        <w:spacing w:before="120" w:after="120" w:line="234" w:lineRule="atLeast"/>
        <w:ind w:firstLine="720"/>
        <w:jc w:val="both"/>
        <w:rPr>
          <w:color w:val="000000" w:themeColor="text1"/>
          <w:szCs w:val="28"/>
        </w:rPr>
      </w:pPr>
      <w:r w:rsidRPr="005E0C69">
        <w:rPr>
          <w:color w:val="000000" w:themeColor="text1"/>
          <w:szCs w:val="28"/>
          <w:lang w:val="vi-VN"/>
        </w:rPr>
        <w:t>Cơ sở giáo dục mầm non; cơ sở giáo dục phổ thông; cơ sở đào tạo, bồi dưỡng ngắn hạn có vốn đầu tư nước ngoài tại Việt Nam bị đình chỉ hoạt động giáo dục.</w:t>
      </w:r>
    </w:p>
    <w:p w:rsidR="005E0C69" w:rsidRPr="005E0C69" w:rsidRDefault="000E6545" w:rsidP="005E0C69">
      <w:pPr>
        <w:shd w:val="clear" w:color="auto" w:fill="FFFFFF"/>
        <w:spacing w:before="120" w:after="120" w:line="234" w:lineRule="atLeast"/>
        <w:jc w:val="both"/>
        <w:rPr>
          <w:color w:val="000000" w:themeColor="text1"/>
          <w:szCs w:val="28"/>
        </w:rPr>
      </w:pPr>
      <w:r w:rsidRPr="005E0C69">
        <w:rPr>
          <w:i/>
          <w:color w:val="000000" w:themeColor="text1"/>
          <w:szCs w:val="28"/>
        </w:rPr>
        <w:t>4</w:t>
      </w:r>
      <w:r w:rsidR="003916ED">
        <w:rPr>
          <w:i/>
          <w:color w:val="000000" w:themeColor="text1"/>
          <w:szCs w:val="28"/>
        </w:rPr>
        <w:t>2</w:t>
      </w:r>
      <w:r w:rsidR="005C4324" w:rsidRPr="005E0C69">
        <w:rPr>
          <w:i/>
          <w:color w:val="000000" w:themeColor="text1"/>
          <w:szCs w:val="28"/>
          <w:lang w:val="vi-VN"/>
        </w:rPr>
        <w:t>.6. Cơ quan thực hiện:</w:t>
      </w:r>
      <w:r w:rsidR="005C4324" w:rsidRPr="005E0C69">
        <w:rPr>
          <w:color w:val="000000" w:themeColor="text1"/>
          <w:szCs w:val="28"/>
          <w:lang w:val="vi-VN"/>
        </w:rPr>
        <w:t xml:space="preserve"> </w:t>
      </w:r>
    </w:p>
    <w:p w:rsidR="005C4324" w:rsidRPr="005E0C69" w:rsidRDefault="005C4324" w:rsidP="005E0C69">
      <w:pPr>
        <w:shd w:val="clear" w:color="auto" w:fill="FFFFFF"/>
        <w:spacing w:before="120" w:after="120" w:line="234" w:lineRule="atLeast"/>
        <w:ind w:firstLine="720"/>
        <w:jc w:val="both"/>
        <w:rPr>
          <w:color w:val="000000" w:themeColor="text1"/>
          <w:szCs w:val="28"/>
        </w:rPr>
      </w:pPr>
      <w:r w:rsidRPr="005E0C69">
        <w:rPr>
          <w:color w:val="000000" w:themeColor="text1"/>
          <w:szCs w:val="28"/>
          <w:lang w:val="vi-VN"/>
        </w:rPr>
        <w:t>Sở Giáo dục và Đào tạo.</w:t>
      </w:r>
    </w:p>
    <w:p w:rsidR="005E0C69" w:rsidRPr="005E0C69" w:rsidRDefault="000E6545" w:rsidP="005E0C69">
      <w:pPr>
        <w:shd w:val="clear" w:color="auto" w:fill="FFFFFF"/>
        <w:spacing w:before="120" w:after="120" w:line="234" w:lineRule="atLeast"/>
        <w:jc w:val="both"/>
        <w:rPr>
          <w:color w:val="000000" w:themeColor="text1"/>
          <w:szCs w:val="28"/>
        </w:rPr>
      </w:pPr>
      <w:r w:rsidRPr="005E0C69">
        <w:rPr>
          <w:i/>
          <w:color w:val="000000" w:themeColor="text1"/>
          <w:szCs w:val="28"/>
        </w:rPr>
        <w:t>4</w:t>
      </w:r>
      <w:r w:rsidR="003916ED">
        <w:rPr>
          <w:i/>
          <w:color w:val="000000" w:themeColor="text1"/>
          <w:szCs w:val="28"/>
        </w:rPr>
        <w:t>2</w:t>
      </w:r>
      <w:r w:rsidR="005C4324" w:rsidRPr="005E0C69">
        <w:rPr>
          <w:i/>
          <w:color w:val="000000" w:themeColor="text1"/>
          <w:szCs w:val="28"/>
          <w:lang w:val="vi-VN"/>
        </w:rPr>
        <w:t>.7. Kết quả giải quyết:</w:t>
      </w:r>
      <w:r w:rsidR="005C4324" w:rsidRPr="005E0C69">
        <w:rPr>
          <w:color w:val="000000" w:themeColor="text1"/>
          <w:szCs w:val="28"/>
          <w:lang w:val="vi-VN"/>
        </w:rPr>
        <w:t xml:space="preserve"> </w:t>
      </w:r>
    </w:p>
    <w:p w:rsidR="005C4324" w:rsidRPr="005E0C69" w:rsidRDefault="005C4324" w:rsidP="005E0C69">
      <w:pPr>
        <w:shd w:val="clear" w:color="auto" w:fill="FFFFFF"/>
        <w:spacing w:before="120" w:after="120" w:line="234" w:lineRule="atLeast"/>
        <w:ind w:firstLine="720"/>
        <w:jc w:val="both"/>
        <w:rPr>
          <w:color w:val="000000" w:themeColor="text1"/>
          <w:szCs w:val="28"/>
        </w:rPr>
      </w:pPr>
      <w:r w:rsidRPr="005E0C69">
        <w:rPr>
          <w:color w:val="000000" w:themeColor="text1"/>
          <w:szCs w:val="28"/>
          <w:lang w:val="vi-VN"/>
        </w:rPr>
        <w:t>Quyết định cho phép hoạt động giáo dục trở lại của Giám đốc Sở Giáo dục và Đào tạo.</w:t>
      </w:r>
    </w:p>
    <w:p w:rsidR="000E6545" w:rsidRPr="005E0C69" w:rsidRDefault="000E6545" w:rsidP="005E0C69">
      <w:pPr>
        <w:shd w:val="clear" w:color="auto" w:fill="FFFFFF"/>
        <w:spacing w:before="120" w:after="120" w:line="234" w:lineRule="atLeast"/>
        <w:jc w:val="both"/>
        <w:rPr>
          <w:i/>
          <w:color w:val="000000" w:themeColor="text1"/>
          <w:szCs w:val="28"/>
        </w:rPr>
      </w:pPr>
      <w:r w:rsidRPr="005E0C69">
        <w:rPr>
          <w:i/>
          <w:color w:val="000000" w:themeColor="text1"/>
          <w:szCs w:val="28"/>
        </w:rPr>
        <w:t>4</w:t>
      </w:r>
      <w:r w:rsidR="003916ED">
        <w:rPr>
          <w:i/>
          <w:color w:val="000000" w:themeColor="text1"/>
          <w:szCs w:val="28"/>
        </w:rPr>
        <w:t>2</w:t>
      </w:r>
      <w:r w:rsidR="005C4324" w:rsidRPr="005E0C69">
        <w:rPr>
          <w:i/>
          <w:color w:val="000000" w:themeColor="text1"/>
          <w:szCs w:val="28"/>
          <w:lang w:val="vi-VN"/>
        </w:rPr>
        <w:t xml:space="preserve">.8. Phí, lệ phí: </w:t>
      </w:r>
    </w:p>
    <w:p w:rsidR="005C4324" w:rsidRPr="005E0C69" w:rsidRDefault="005C4324" w:rsidP="005E0C69">
      <w:pPr>
        <w:shd w:val="clear" w:color="auto" w:fill="FFFFFF"/>
        <w:spacing w:before="120" w:after="120" w:line="234" w:lineRule="atLeast"/>
        <w:jc w:val="both"/>
        <w:rPr>
          <w:color w:val="000000" w:themeColor="text1"/>
          <w:szCs w:val="28"/>
        </w:rPr>
      </w:pPr>
      <w:r w:rsidRPr="005E0C69">
        <w:rPr>
          <w:color w:val="000000" w:themeColor="text1"/>
          <w:szCs w:val="28"/>
          <w:lang w:val="vi-VN"/>
        </w:rPr>
        <w:t>Không.</w:t>
      </w:r>
    </w:p>
    <w:p w:rsidR="000E6545" w:rsidRPr="005E0C69" w:rsidRDefault="000E6545" w:rsidP="005E0C69">
      <w:pPr>
        <w:shd w:val="clear" w:color="auto" w:fill="FFFFFF"/>
        <w:spacing w:before="120" w:after="120" w:line="234" w:lineRule="atLeast"/>
        <w:jc w:val="both"/>
        <w:rPr>
          <w:i/>
          <w:color w:val="000000" w:themeColor="text1"/>
          <w:szCs w:val="28"/>
        </w:rPr>
      </w:pPr>
      <w:r w:rsidRPr="005E0C69">
        <w:rPr>
          <w:i/>
          <w:color w:val="000000" w:themeColor="text1"/>
          <w:szCs w:val="28"/>
        </w:rPr>
        <w:t>4</w:t>
      </w:r>
      <w:r w:rsidR="003916ED">
        <w:rPr>
          <w:i/>
          <w:color w:val="000000" w:themeColor="text1"/>
          <w:szCs w:val="28"/>
        </w:rPr>
        <w:t>2</w:t>
      </w:r>
      <w:r w:rsidR="005C4324" w:rsidRPr="005E0C69">
        <w:rPr>
          <w:i/>
          <w:color w:val="000000" w:themeColor="text1"/>
          <w:szCs w:val="28"/>
          <w:lang w:val="vi-VN"/>
        </w:rPr>
        <w:t>.9. Tên mẫu đ</w:t>
      </w:r>
      <w:r w:rsidR="005C4324" w:rsidRPr="005E0C69">
        <w:rPr>
          <w:i/>
          <w:color w:val="000000" w:themeColor="text1"/>
          <w:szCs w:val="28"/>
        </w:rPr>
        <w:t>ơ</w:t>
      </w:r>
      <w:r w:rsidR="005C4324" w:rsidRPr="005E0C69">
        <w:rPr>
          <w:i/>
          <w:color w:val="000000" w:themeColor="text1"/>
          <w:szCs w:val="28"/>
          <w:lang w:val="vi-VN"/>
        </w:rPr>
        <w:t>n, mẫu tờ khai:</w:t>
      </w:r>
    </w:p>
    <w:p w:rsidR="005C4324" w:rsidRPr="005E0C69" w:rsidRDefault="005C4324" w:rsidP="005E0C69">
      <w:pPr>
        <w:shd w:val="clear" w:color="auto" w:fill="FFFFFF"/>
        <w:spacing w:before="120" w:after="120" w:line="234" w:lineRule="atLeast"/>
        <w:jc w:val="both"/>
        <w:rPr>
          <w:color w:val="000000" w:themeColor="text1"/>
          <w:szCs w:val="28"/>
        </w:rPr>
      </w:pPr>
      <w:r w:rsidRPr="005E0C69">
        <w:rPr>
          <w:color w:val="000000" w:themeColor="text1"/>
          <w:szCs w:val="28"/>
          <w:lang w:val="vi-VN"/>
        </w:rPr>
        <w:t xml:space="preserve"> Không.</w:t>
      </w:r>
    </w:p>
    <w:p w:rsidR="005C4324" w:rsidRPr="005E0C69" w:rsidRDefault="000E6545" w:rsidP="005E0C69">
      <w:pPr>
        <w:shd w:val="clear" w:color="auto" w:fill="FFFFFF"/>
        <w:spacing w:before="120" w:after="120" w:line="234" w:lineRule="atLeast"/>
        <w:jc w:val="both"/>
        <w:rPr>
          <w:i/>
          <w:color w:val="000000" w:themeColor="text1"/>
          <w:szCs w:val="28"/>
        </w:rPr>
      </w:pPr>
      <w:r w:rsidRPr="005E0C69">
        <w:rPr>
          <w:i/>
          <w:color w:val="000000" w:themeColor="text1"/>
          <w:szCs w:val="28"/>
        </w:rPr>
        <w:t>4</w:t>
      </w:r>
      <w:r w:rsidR="003916ED">
        <w:rPr>
          <w:i/>
          <w:color w:val="000000" w:themeColor="text1"/>
          <w:szCs w:val="28"/>
        </w:rPr>
        <w:t>2</w:t>
      </w:r>
      <w:r w:rsidR="005C4324" w:rsidRPr="005E0C69">
        <w:rPr>
          <w:i/>
          <w:color w:val="000000" w:themeColor="text1"/>
          <w:szCs w:val="28"/>
          <w:lang w:val="vi-VN"/>
        </w:rPr>
        <w:t>.10. Yêu cầu, điều kiện;</w:t>
      </w:r>
    </w:p>
    <w:p w:rsidR="005C4324" w:rsidRPr="005E0C69" w:rsidRDefault="005C4324" w:rsidP="005E0C69">
      <w:pPr>
        <w:shd w:val="clear" w:color="auto" w:fill="FFFFFF"/>
        <w:spacing w:before="120" w:after="120" w:line="234" w:lineRule="atLeast"/>
        <w:ind w:firstLine="720"/>
        <w:jc w:val="both"/>
        <w:rPr>
          <w:color w:val="000000" w:themeColor="text1"/>
          <w:szCs w:val="28"/>
        </w:rPr>
      </w:pPr>
      <w:r w:rsidRPr="005E0C69">
        <w:rPr>
          <w:color w:val="000000" w:themeColor="text1"/>
          <w:szCs w:val="28"/>
          <w:lang w:val="vi-VN"/>
        </w:rPr>
        <w:t>Cơ sở giáo dục đại học có vốn đầu tư nước ngoài hoặc phân hiệu của cơ sở giáo dục đại học có vốn đầu tư nước ngoài được cho phép hoạt động trở lại khi khắc phục được vi phạm dẫn đến bị đình chỉ hoạt động giáo dục.</w:t>
      </w:r>
    </w:p>
    <w:p w:rsidR="000E6545" w:rsidRPr="005E0C69" w:rsidRDefault="000E6545" w:rsidP="005E0C69">
      <w:pPr>
        <w:shd w:val="clear" w:color="auto" w:fill="FFFFFF"/>
        <w:spacing w:line="234" w:lineRule="atLeast"/>
        <w:jc w:val="both"/>
        <w:rPr>
          <w:i/>
          <w:color w:val="000000" w:themeColor="text1"/>
          <w:szCs w:val="28"/>
        </w:rPr>
      </w:pPr>
      <w:r w:rsidRPr="005E0C69">
        <w:rPr>
          <w:i/>
          <w:color w:val="000000" w:themeColor="text1"/>
          <w:szCs w:val="28"/>
        </w:rPr>
        <w:t>4</w:t>
      </w:r>
      <w:r w:rsidR="003916ED">
        <w:rPr>
          <w:i/>
          <w:color w:val="000000" w:themeColor="text1"/>
          <w:szCs w:val="28"/>
        </w:rPr>
        <w:t>2</w:t>
      </w:r>
      <w:r w:rsidR="005C4324" w:rsidRPr="005E0C69">
        <w:rPr>
          <w:i/>
          <w:color w:val="000000" w:themeColor="text1"/>
          <w:szCs w:val="28"/>
          <w:lang w:val="vi-VN"/>
        </w:rPr>
        <w:t>.11. Căn cứ pháp lý:</w:t>
      </w:r>
    </w:p>
    <w:p w:rsidR="005C4324" w:rsidRPr="005E0C69" w:rsidRDefault="005C4324" w:rsidP="005E0C69">
      <w:pPr>
        <w:shd w:val="clear" w:color="auto" w:fill="FFFFFF"/>
        <w:spacing w:line="234" w:lineRule="atLeast"/>
        <w:jc w:val="both"/>
        <w:rPr>
          <w:color w:val="000000" w:themeColor="text1"/>
          <w:szCs w:val="28"/>
        </w:rPr>
      </w:pPr>
      <w:r w:rsidRPr="005E0C69">
        <w:rPr>
          <w:color w:val="000000" w:themeColor="text1"/>
          <w:szCs w:val="28"/>
          <w:lang w:val="vi-VN"/>
        </w:rPr>
        <w:t xml:space="preserve"> Nghị định số </w:t>
      </w:r>
      <w:hyperlink r:id="rId39" w:tgtFrame="_blank" w:tooltip="Nghị định 86/2018/NĐ-CP" w:history="1">
        <w:r w:rsidRPr="005E0C69">
          <w:rPr>
            <w:color w:val="000000" w:themeColor="text1"/>
            <w:szCs w:val="28"/>
            <w:lang w:val="vi-VN"/>
          </w:rPr>
          <w:t>86/2018/NĐ-CP</w:t>
        </w:r>
      </w:hyperlink>
      <w:r w:rsidRPr="005E0C69">
        <w:rPr>
          <w:color w:val="000000" w:themeColor="text1"/>
          <w:szCs w:val="28"/>
          <w:lang w:val="vi-VN"/>
        </w:rPr>
        <w:t> ngày 6 tháng 6 năm 2018 của Chính phủ quy định về hợp tác, đầu tư của nước ngoài trong lĩnh vực giáo dục.</w:t>
      </w:r>
    </w:p>
    <w:p w:rsidR="000E6545" w:rsidRDefault="000E6545" w:rsidP="005C4324">
      <w:pPr>
        <w:shd w:val="clear" w:color="auto" w:fill="FFFFFF"/>
        <w:spacing w:before="120" w:after="120" w:line="234" w:lineRule="atLeast"/>
        <w:rPr>
          <w:b/>
          <w:bCs/>
          <w:color w:val="0070C0"/>
          <w:szCs w:val="28"/>
        </w:rPr>
      </w:pPr>
    </w:p>
    <w:p w:rsidR="000E6545" w:rsidRDefault="000E6545" w:rsidP="005C4324">
      <w:pPr>
        <w:shd w:val="clear" w:color="auto" w:fill="FFFFFF"/>
        <w:spacing w:before="120" w:after="120" w:line="234" w:lineRule="atLeast"/>
        <w:rPr>
          <w:b/>
          <w:bCs/>
          <w:color w:val="0070C0"/>
          <w:szCs w:val="28"/>
        </w:rPr>
      </w:pPr>
    </w:p>
    <w:p w:rsidR="000E6545" w:rsidRDefault="000E6545" w:rsidP="005C4324">
      <w:pPr>
        <w:shd w:val="clear" w:color="auto" w:fill="FFFFFF"/>
        <w:spacing w:before="120" w:after="120" w:line="234" w:lineRule="atLeast"/>
        <w:rPr>
          <w:b/>
          <w:bCs/>
          <w:color w:val="0070C0"/>
          <w:szCs w:val="28"/>
        </w:rPr>
      </w:pPr>
    </w:p>
    <w:p w:rsidR="000E6545" w:rsidRDefault="000E6545" w:rsidP="005C4324">
      <w:pPr>
        <w:shd w:val="clear" w:color="auto" w:fill="FFFFFF"/>
        <w:spacing w:before="120" w:after="120" w:line="234" w:lineRule="atLeast"/>
        <w:rPr>
          <w:b/>
          <w:bCs/>
          <w:color w:val="0070C0"/>
          <w:szCs w:val="28"/>
        </w:rPr>
      </w:pPr>
    </w:p>
    <w:p w:rsidR="000E6545" w:rsidRDefault="000E6545" w:rsidP="005C4324">
      <w:pPr>
        <w:shd w:val="clear" w:color="auto" w:fill="FFFFFF"/>
        <w:spacing w:before="120" w:after="120" w:line="234" w:lineRule="atLeast"/>
        <w:rPr>
          <w:b/>
          <w:bCs/>
          <w:color w:val="0070C0"/>
          <w:szCs w:val="28"/>
        </w:rPr>
      </w:pPr>
    </w:p>
    <w:p w:rsidR="000E6545" w:rsidRDefault="000E6545" w:rsidP="005C4324">
      <w:pPr>
        <w:shd w:val="clear" w:color="auto" w:fill="FFFFFF"/>
        <w:spacing w:before="120" w:after="120" w:line="234" w:lineRule="atLeast"/>
        <w:rPr>
          <w:b/>
          <w:bCs/>
          <w:color w:val="0070C0"/>
          <w:szCs w:val="28"/>
        </w:rPr>
      </w:pPr>
    </w:p>
    <w:p w:rsidR="000E6545" w:rsidRDefault="000E6545" w:rsidP="005C4324">
      <w:pPr>
        <w:shd w:val="clear" w:color="auto" w:fill="FFFFFF"/>
        <w:spacing w:before="120" w:after="120" w:line="234" w:lineRule="atLeast"/>
        <w:rPr>
          <w:b/>
          <w:bCs/>
          <w:color w:val="0070C0"/>
          <w:szCs w:val="28"/>
        </w:rPr>
      </w:pPr>
    </w:p>
    <w:p w:rsidR="000E6545" w:rsidRDefault="000E6545" w:rsidP="005C4324">
      <w:pPr>
        <w:shd w:val="clear" w:color="auto" w:fill="FFFFFF"/>
        <w:spacing w:before="120" w:after="120" w:line="234" w:lineRule="atLeast"/>
        <w:rPr>
          <w:b/>
          <w:bCs/>
          <w:color w:val="0070C0"/>
          <w:szCs w:val="28"/>
        </w:rPr>
      </w:pPr>
    </w:p>
    <w:p w:rsidR="000E6545" w:rsidRDefault="000E6545" w:rsidP="005C4324">
      <w:pPr>
        <w:shd w:val="clear" w:color="auto" w:fill="FFFFFF"/>
        <w:spacing w:before="120" w:after="120" w:line="234" w:lineRule="atLeast"/>
        <w:rPr>
          <w:b/>
          <w:bCs/>
          <w:color w:val="0070C0"/>
          <w:szCs w:val="28"/>
        </w:rPr>
      </w:pPr>
    </w:p>
    <w:p w:rsidR="000E6545" w:rsidRDefault="000E6545" w:rsidP="005C4324">
      <w:pPr>
        <w:shd w:val="clear" w:color="auto" w:fill="FFFFFF"/>
        <w:spacing w:before="120" w:after="120" w:line="234" w:lineRule="atLeast"/>
        <w:rPr>
          <w:b/>
          <w:bCs/>
          <w:color w:val="0070C0"/>
          <w:szCs w:val="28"/>
        </w:rPr>
      </w:pPr>
    </w:p>
    <w:p w:rsidR="000E6545" w:rsidRDefault="000E6545" w:rsidP="005C4324">
      <w:pPr>
        <w:shd w:val="clear" w:color="auto" w:fill="FFFFFF"/>
        <w:spacing w:before="120" w:after="120" w:line="234" w:lineRule="atLeast"/>
        <w:rPr>
          <w:b/>
          <w:bCs/>
          <w:color w:val="0070C0"/>
          <w:szCs w:val="28"/>
        </w:rPr>
      </w:pPr>
    </w:p>
    <w:p w:rsidR="000E6545" w:rsidRDefault="000E6545" w:rsidP="005C4324">
      <w:pPr>
        <w:shd w:val="clear" w:color="auto" w:fill="FFFFFF"/>
        <w:spacing w:before="120" w:after="120" w:line="234" w:lineRule="atLeast"/>
        <w:rPr>
          <w:b/>
          <w:bCs/>
          <w:color w:val="0070C0"/>
          <w:szCs w:val="28"/>
        </w:rPr>
      </w:pPr>
    </w:p>
    <w:p w:rsidR="000E6545" w:rsidRDefault="000E6545" w:rsidP="005C4324">
      <w:pPr>
        <w:shd w:val="clear" w:color="auto" w:fill="FFFFFF"/>
        <w:spacing w:before="120" w:after="120" w:line="234" w:lineRule="atLeast"/>
        <w:rPr>
          <w:b/>
          <w:bCs/>
          <w:color w:val="0070C0"/>
          <w:szCs w:val="28"/>
        </w:rPr>
      </w:pPr>
    </w:p>
    <w:p w:rsidR="000E6545" w:rsidRDefault="000E6545" w:rsidP="005C4324">
      <w:pPr>
        <w:shd w:val="clear" w:color="auto" w:fill="FFFFFF"/>
        <w:spacing w:before="120" w:after="120" w:line="234" w:lineRule="atLeast"/>
        <w:rPr>
          <w:b/>
          <w:bCs/>
          <w:color w:val="0070C0"/>
          <w:szCs w:val="28"/>
        </w:rPr>
      </w:pPr>
    </w:p>
    <w:p w:rsidR="000E6545" w:rsidRDefault="000E6545" w:rsidP="005C4324">
      <w:pPr>
        <w:shd w:val="clear" w:color="auto" w:fill="FFFFFF"/>
        <w:spacing w:before="120" w:after="120" w:line="234" w:lineRule="atLeast"/>
        <w:rPr>
          <w:b/>
          <w:bCs/>
          <w:color w:val="0070C0"/>
          <w:szCs w:val="28"/>
        </w:rPr>
      </w:pPr>
    </w:p>
    <w:p w:rsidR="000E6545" w:rsidRDefault="000E6545" w:rsidP="005C4324">
      <w:pPr>
        <w:shd w:val="clear" w:color="auto" w:fill="FFFFFF"/>
        <w:spacing w:before="120" w:after="120" w:line="234" w:lineRule="atLeast"/>
        <w:rPr>
          <w:b/>
          <w:bCs/>
          <w:color w:val="0070C0"/>
          <w:szCs w:val="28"/>
        </w:rPr>
      </w:pPr>
    </w:p>
    <w:p w:rsidR="000E6545" w:rsidRDefault="000E6545" w:rsidP="005C4324">
      <w:pPr>
        <w:shd w:val="clear" w:color="auto" w:fill="FFFFFF"/>
        <w:spacing w:before="120" w:after="120" w:line="234" w:lineRule="atLeast"/>
        <w:rPr>
          <w:b/>
          <w:bCs/>
          <w:color w:val="0070C0"/>
          <w:szCs w:val="28"/>
        </w:rPr>
      </w:pPr>
    </w:p>
    <w:p w:rsidR="000E6545" w:rsidRDefault="000E6545" w:rsidP="005C4324">
      <w:pPr>
        <w:shd w:val="clear" w:color="auto" w:fill="FFFFFF"/>
        <w:spacing w:before="120" w:after="120" w:line="234" w:lineRule="atLeast"/>
        <w:rPr>
          <w:b/>
          <w:bCs/>
          <w:color w:val="0070C0"/>
          <w:szCs w:val="28"/>
        </w:rPr>
      </w:pPr>
    </w:p>
    <w:p w:rsidR="000E6545" w:rsidRDefault="000E6545" w:rsidP="005C4324">
      <w:pPr>
        <w:shd w:val="clear" w:color="auto" w:fill="FFFFFF"/>
        <w:spacing w:before="120" w:after="120" w:line="234" w:lineRule="atLeast"/>
        <w:rPr>
          <w:b/>
          <w:bCs/>
          <w:color w:val="0070C0"/>
          <w:szCs w:val="28"/>
        </w:rPr>
      </w:pPr>
    </w:p>
    <w:p w:rsidR="000E6545" w:rsidRDefault="000E6545" w:rsidP="005C4324">
      <w:pPr>
        <w:shd w:val="clear" w:color="auto" w:fill="FFFFFF"/>
        <w:spacing w:before="120" w:after="120" w:line="234" w:lineRule="atLeast"/>
        <w:rPr>
          <w:b/>
          <w:bCs/>
          <w:color w:val="0070C0"/>
          <w:szCs w:val="28"/>
        </w:rPr>
      </w:pPr>
    </w:p>
    <w:p w:rsidR="005C4324" w:rsidRPr="0068556A" w:rsidRDefault="005C44FB" w:rsidP="0068556A">
      <w:pPr>
        <w:shd w:val="clear" w:color="auto" w:fill="FFFFFF"/>
        <w:spacing w:before="120" w:after="120" w:line="234" w:lineRule="atLeast"/>
        <w:jc w:val="both"/>
        <w:rPr>
          <w:color w:val="FF0000"/>
          <w:szCs w:val="28"/>
        </w:rPr>
      </w:pPr>
      <w:r w:rsidRPr="0068556A">
        <w:rPr>
          <w:b/>
          <w:bCs/>
          <w:color w:val="FF0000"/>
          <w:szCs w:val="28"/>
        </w:rPr>
        <w:t>4</w:t>
      </w:r>
      <w:r w:rsidR="003916ED">
        <w:rPr>
          <w:b/>
          <w:bCs/>
          <w:color w:val="FF0000"/>
          <w:szCs w:val="28"/>
        </w:rPr>
        <w:t>3</w:t>
      </w:r>
      <w:r w:rsidR="005C4324" w:rsidRPr="0068556A">
        <w:rPr>
          <w:b/>
          <w:bCs/>
          <w:color w:val="FF0000"/>
          <w:szCs w:val="28"/>
          <w:lang w:val="vi-VN"/>
        </w:rPr>
        <w:t>. Bổ sung, điều chỉnh quyết định cho phép hoạt động giáo dục đối với cơ sở giáo dục mầm non; cơ sở giáo dục phổ thông; cơ sở đào tạo, bồi dưỡng ngắn hạn có vốn đầu tư nước ngoài tại Việt Nam</w:t>
      </w:r>
    </w:p>
    <w:p w:rsidR="005C4324" w:rsidRPr="0068556A" w:rsidRDefault="000E6545" w:rsidP="0068556A">
      <w:pPr>
        <w:shd w:val="clear" w:color="auto" w:fill="FFFFFF"/>
        <w:spacing w:before="120" w:after="120" w:line="234" w:lineRule="atLeast"/>
        <w:jc w:val="both"/>
        <w:rPr>
          <w:i/>
          <w:szCs w:val="28"/>
        </w:rPr>
      </w:pPr>
      <w:r w:rsidRPr="0068556A">
        <w:rPr>
          <w:i/>
          <w:szCs w:val="28"/>
        </w:rPr>
        <w:t>4</w:t>
      </w:r>
      <w:r w:rsidR="003916ED">
        <w:rPr>
          <w:i/>
          <w:szCs w:val="28"/>
        </w:rPr>
        <w:t>3</w:t>
      </w:r>
      <w:r w:rsidR="005C4324" w:rsidRPr="0068556A">
        <w:rPr>
          <w:i/>
          <w:szCs w:val="28"/>
          <w:lang w:val="vi-VN"/>
        </w:rPr>
        <w:t>.1. Trình tự thực hiện:</w:t>
      </w:r>
    </w:p>
    <w:p w:rsidR="005C4324" w:rsidRPr="0068556A" w:rsidRDefault="005C4324" w:rsidP="0068556A">
      <w:pPr>
        <w:shd w:val="clear" w:color="auto" w:fill="FFFFFF"/>
        <w:spacing w:before="120" w:after="120" w:line="234" w:lineRule="atLeast"/>
        <w:ind w:firstLine="720"/>
        <w:jc w:val="both"/>
        <w:rPr>
          <w:szCs w:val="28"/>
        </w:rPr>
      </w:pPr>
      <w:r w:rsidRPr="0068556A">
        <w:rPr>
          <w:szCs w:val="28"/>
          <w:lang w:val="vi-VN"/>
        </w:rPr>
        <w:t>Bước 1: Nhà đầu tư gửi hồ sơ xin phép bổ sung, điều chỉnh hoạt động giáo dục đến Sở Giáo dục và Đào tạo.</w:t>
      </w:r>
    </w:p>
    <w:p w:rsidR="005C4324" w:rsidRPr="0068556A" w:rsidRDefault="005C4324" w:rsidP="0068556A">
      <w:pPr>
        <w:shd w:val="clear" w:color="auto" w:fill="FFFFFF"/>
        <w:spacing w:before="120" w:after="120" w:line="234" w:lineRule="atLeast"/>
        <w:ind w:firstLine="720"/>
        <w:jc w:val="both"/>
        <w:rPr>
          <w:szCs w:val="28"/>
        </w:rPr>
      </w:pPr>
      <w:r w:rsidRPr="0068556A">
        <w:rPr>
          <w:szCs w:val="28"/>
          <w:lang w:val="vi-VN"/>
        </w:rPr>
        <w:t>Bước 2. Trường hợp hồ sơ không đày đủ, trong thời hạn 05 ngày làm việc kể từ ngày tiếp nhận hồ sơ, cơ quan tiếp nhận hồ sơ thông báo bằng văn bản gửi trực tiếp hoặc qua bưu điện hoặc thư điện tử cho nhà đầu tư.</w:t>
      </w:r>
    </w:p>
    <w:p w:rsidR="005C4324" w:rsidRPr="0068556A" w:rsidRDefault="005C4324" w:rsidP="0068556A">
      <w:pPr>
        <w:shd w:val="clear" w:color="auto" w:fill="FFFFFF"/>
        <w:spacing w:before="120" w:after="120" w:line="234" w:lineRule="atLeast"/>
        <w:ind w:firstLine="720"/>
        <w:jc w:val="both"/>
        <w:rPr>
          <w:szCs w:val="28"/>
        </w:rPr>
      </w:pPr>
      <w:r w:rsidRPr="0068556A">
        <w:rPr>
          <w:szCs w:val="28"/>
          <w:lang w:val="vi-VN"/>
        </w:rPr>
        <w:t>Bước 3: Trong thời hạn 20 ngày làm việc, kể từ ngày nhận được hồ sơ hợp lệ, cơ quan tiếp nhận hồ sơ tổ chức thẩm định theo quy định, trình các cấp có thẩm quyền xem xét, quyết định.</w:t>
      </w:r>
    </w:p>
    <w:p w:rsidR="005C4324" w:rsidRDefault="000E6545" w:rsidP="0068556A">
      <w:pPr>
        <w:shd w:val="clear" w:color="auto" w:fill="FFFFFF"/>
        <w:spacing w:before="120" w:after="120" w:line="234" w:lineRule="atLeast"/>
        <w:jc w:val="both"/>
        <w:rPr>
          <w:szCs w:val="28"/>
        </w:rPr>
      </w:pPr>
      <w:r w:rsidRPr="0068556A">
        <w:rPr>
          <w:i/>
          <w:szCs w:val="28"/>
        </w:rPr>
        <w:t>4</w:t>
      </w:r>
      <w:r w:rsidR="003916ED">
        <w:rPr>
          <w:i/>
          <w:szCs w:val="28"/>
        </w:rPr>
        <w:t>3</w:t>
      </w:r>
      <w:r w:rsidR="005C4324" w:rsidRPr="0068556A">
        <w:rPr>
          <w:i/>
          <w:szCs w:val="28"/>
          <w:lang w:val="vi-VN"/>
        </w:rPr>
        <w:t>.2. Cách thức thực hiện:</w:t>
      </w:r>
      <w:r w:rsidR="005C4324" w:rsidRPr="0068556A">
        <w:rPr>
          <w:szCs w:val="28"/>
          <w:lang w:val="vi-VN"/>
        </w:rPr>
        <w:t xml:space="preserve"> </w:t>
      </w:r>
    </w:p>
    <w:p w:rsidR="003F4981" w:rsidRDefault="003F4981" w:rsidP="003F4981">
      <w:pPr>
        <w:spacing w:before="120" w:line="269" w:lineRule="auto"/>
        <w:ind w:firstLine="709"/>
        <w:jc w:val="both"/>
      </w:pPr>
      <w:r w:rsidRPr="005D70DB">
        <w:t>Trực tiếp tại Bộ phận tiếp nhận và trả kết quả của Sở Giáo dục và Đào tạo (Tầ</w:t>
      </w:r>
      <w:r>
        <w:t>ng 01, Tháp A</w:t>
      </w:r>
      <w:r w:rsidRPr="005D70DB">
        <w:t>, Trung tâm Hành chính tỉnh Bình Dương, điện thoại: 0</w:t>
      </w:r>
      <w:r>
        <w:t>274</w:t>
      </w:r>
      <w:r w:rsidRPr="005D70DB">
        <w:t>-3.903.242) hoặc qua bưu điện.</w:t>
      </w:r>
    </w:p>
    <w:p w:rsidR="005C4324" w:rsidRPr="0068556A" w:rsidRDefault="000E6545" w:rsidP="0068556A">
      <w:pPr>
        <w:shd w:val="clear" w:color="auto" w:fill="FFFFFF"/>
        <w:spacing w:before="120" w:after="120" w:line="234" w:lineRule="atLeast"/>
        <w:jc w:val="both"/>
        <w:rPr>
          <w:i/>
          <w:szCs w:val="28"/>
        </w:rPr>
      </w:pPr>
      <w:r w:rsidRPr="0068556A">
        <w:rPr>
          <w:i/>
          <w:szCs w:val="28"/>
        </w:rPr>
        <w:t>4</w:t>
      </w:r>
      <w:r w:rsidR="003916ED">
        <w:rPr>
          <w:i/>
          <w:szCs w:val="28"/>
        </w:rPr>
        <w:t>3</w:t>
      </w:r>
      <w:r w:rsidR="005C4324" w:rsidRPr="0068556A">
        <w:rPr>
          <w:i/>
          <w:szCs w:val="28"/>
          <w:lang w:val="vi-VN"/>
        </w:rPr>
        <w:t>.3. Thành phần, số lượng hồ sơ:</w:t>
      </w:r>
    </w:p>
    <w:p w:rsidR="005C4324" w:rsidRPr="0068556A" w:rsidRDefault="000E6545" w:rsidP="0068556A">
      <w:pPr>
        <w:shd w:val="clear" w:color="auto" w:fill="FFFFFF"/>
        <w:spacing w:before="120" w:after="120" w:line="234" w:lineRule="atLeast"/>
        <w:jc w:val="both"/>
        <w:rPr>
          <w:szCs w:val="28"/>
        </w:rPr>
      </w:pPr>
      <w:r w:rsidRPr="0068556A">
        <w:rPr>
          <w:szCs w:val="28"/>
        </w:rPr>
        <w:t>4</w:t>
      </w:r>
      <w:r w:rsidR="003916ED">
        <w:rPr>
          <w:szCs w:val="28"/>
        </w:rPr>
        <w:t>3</w:t>
      </w:r>
      <w:r w:rsidR="005C4324" w:rsidRPr="0068556A">
        <w:rPr>
          <w:szCs w:val="28"/>
          <w:lang w:val="vi-VN"/>
        </w:rPr>
        <w:t>.3.1. Thành phần hồ sơ:</w:t>
      </w:r>
    </w:p>
    <w:p w:rsidR="005C4324" w:rsidRPr="0068556A" w:rsidRDefault="005C4324" w:rsidP="0068556A">
      <w:pPr>
        <w:shd w:val="clear" w:color="auto" w:fill="FFFFFF"/>
        <w:spacing w:before="120" w:after="120" w:line="234" w:lineRule="atLeast"/>
        <w:jc w:val="both"/>
        <w:rPr>
          <w:szCs w:val="28"/>
        </w:rPr>
      </w:pPr>
      <w:r w:rsidRPr="0068556A">
        <w:rPr>
          <w:szCs w:val="28"/>
          <w:lang w:val="vi-VN"/>
        </w:rPr>
        <w:t>Đơn đề nghị trong đó có nội dung và lý do bổ sung, điều chỉnh kèm theo giấy tờ:</w:t>
      </w:r>
    </w:p>
    <w:p w:rsidR="005C4324" w:rsidRPr="0068556A" w:rsidRDefault="005C4324" w:rsidP="0068556A">
      <w:pPr>
        <w:shd w:val="clear" w:color="auto" w:fill="FFFFFF"/>
        <w:spacing w:before="120" w:after="120" w:line="234" w:lineRule="atLeast"/>
        <w:jc w:val="both"/>
        <w:rPr>
          <w:szCs w:val="28"/>
        </w:rPr>
      </w:pPr>
      <w:r w:rsidRPr="0068556A">
        <w:rPr>
          <w:szCs w:val="28"/>
        </w:rPr>
        <w:t>- </w:t>
      </w:r>
      <w:r w:rsidRPr="0068556A">
        <w:rPr>
          <w:szCs w:val="28"/>
          <w:lang w:val="vi-VN"/>
        </w:rPr>
        <w:t>Bản sao có chứng thực hoặc bản sao kèm theo bản gốc để đối chiếu của quyết định cho phép thành lập đối với cơ sở giáo dục có vốn đầu tư nước ngoài; bản sao có chứng thực hoặc bản sao kèm theo bản gốc để đối chiếu của giấy chứng nhận đăng ký đầu tư và giấy chứng nhận đăng ký doanh nghiệp đối với cơ sở đào tạo, bồi dưỡng ngắn hạn có vốn đầu tư nước ngoài.</w:t>
      </w:r>
    </w:p>
    <w:p w:rsidR="005C4324" w:rsidRPr="0068556A" w:rsidRDefault="005C4324" w:rsidP="0068556A">
      <w:pPr>
        <w:shd w:val="clear" w:color="auto" w:fill="FFFFFF"/>
        <w:spacing w:before="120" w:after="120" w:line="234" w:lineRule="atLeast"/>
        <w:jc w:val="both"/>
        <w:rPr>
          <w:szCs w:val="28"/>
        </w:rPr>
      </w:pPr>
      <w:r w:rsidRPr="0068556A">
        <w:rPr>
          <w:szCs w:val="28"/>
          <w:lang w:val="vi-VN"/>
        </w:rPr>
        <w:t>- Quy chế tổ chức, hoạt động của cơ sở giáo dục.</w:t>
      </w:r>
    </w:p>
    <w:p w:rsidR="005C4324" w:rsidRPr="0068556A" w:rsidRDefault="005C4324" w:rsidP="0068556A">
      <w:pPr>
        <w:shd w:val="clear" w:color="auto" w:fill="FFFFFF"/>
        <w:spacing w:before="120" w:after="120" w:line="234" w:lineRule="atLeast"/>
        <w:jc w:val="both"/>
        <w:rPr>
          <w:szCs w:val="28"/>
        </w:rPr>
      </w:pPr>
      <w:r w:rsidRPr="0068556A">
        <w:rPr>
          <w:szCs w:val="28"/>
          <w:lang w:val="vi-VN"/>
        </w:rPr>
        <w:t>- Báo cáo tiến độ thực hiện dự án đầu tư, tình hình góp vốn, vay vốn, tổng số vốn đầu tư đã thực hiện.</w:t>
      </w:r>
    </w:p>
    <w:p w:rsidR="005C4324" w:rsidRPr="0068556A" w:rsidRDefault="005C4324" w:rsidP="0068556A">
      <w:pPr>
        <w:shd w:val="clear" w:color="auto" w:fill="FFFFFF"/>
        <w:spacing w:line="234" w:lineRule="atLeast"/>
        <w:jc w:val="both"/>
        <w:rPr>
          <w:szCs w:val="28"/>
        </w:rPr>
      </w:pPr>
      <w:r w:rsidRPr="0068556A">
        <w:rPr>
          <w:szCs w:val="28"/>
          <w:lang w:val="vi-VN"/>
        </w:rPr>
        <w:t>- Báo cáo giải trình về việc cơ sở giáo dục đã đáp ứng các nội dung quy định tại các Điều 35, 36, 37 và 38 Nghị định số </w:t>
      </w:r>
      <w:hyperlink r:id="rId40" w:tgtFrame="_blank" w:tooltip="Nghị định 86/2018/NĐ-CP" w:history="1">
        <w:r w:rsidRPr="0068556A">
          <w:rPr>
            <w:szCs w:val="28"/>
            <w:lang w:val="vi-VN"/>
          </w:rPr>
          <w:t>86/2018/NĐ-CP</w:t>
        </w:r>
      </w:hyperlink>
      <w:r w:rsidRPr="0068556A">
        <w:rPr>
          <w:szCs w:val="28"/>
          <w:lang w:val="vi-VN"/>
        </w:rPr>
        <w:t> , đồng thời gửi kèm:</w:t>
      </w:r>
    </w:p>
    <w:p w:rsidR="005C4324" w:rsidRPr="0068556A" w:rsidRDefault="005C4324" w:rsidP="0068556A">
      <w:pPr>
        <w:shd w:val="clear" w:color="auto" w:fill="FFFFFF"/>
        <w:spacing w:before="120" w:after="120" w:line="234" w:lineRule="atLeast"/>
        <w:jc w:val="both"/>
        <w:rPr>
          <w:szCs w:val="28"/>
        </w:rPr>
      </w:pPr>
      <w:r w:rsidRPr="0068556A">
        <w:rPr>
          <w:szCs w:val="28"/>
          <w:lang w:val="vi-VN"/>
        </w:rPr>
        <w:t>+ Danh sách hiệu trưởng (giám đốc), phó hiệu trưởng (phó giám đốc), trưởng các khoa, phòng, ban và kế toán trưởng;</w:t>
      </w:r>
    </w:p>
    <w:p w:rsidR="005C4324" w:rsidRPr="0068556A" w:rsidRDefault="005C4324" w:rsidP="0068556A">
      <w:pPr>
        <w:shd w:val="clear" w:color="auto" w:fill="FFFFFF"/>
        <w:spacing w:before="120" w:after="120" w:line="234" w:lineRule="atLeast"/>
        <w:jc w:val="both"/>
        <w:rPr>
          <w:szCs w:val="28"/>
        </w:rPr>
      </w:pPr>
      <w:r w:rsidRPr="0068556A">
        <w:rPr>
          <w:szCs w:val="28"/>
          <w:lang w:val="vi-VN"/>
        </w:rPr>
        <w:t>+ Danh sách và lý lịch cá nhân của cán bộ, giáo viên (cơ hữu, thỉnh giảng);</w:t>
      </w:r>
    </w:p>
    <w:p w:rsidR="005C4324" w:rsidRPr="0068556A" w:rsidRDefault="005C4324" w:rsidP="0068556A">
      <w:pPr>
        <w:shd w:val="clear" w:color="auto" w:fill="FFFFFF"/>
        <w:spacing w:before="120" w:after="120" w:line="234" w:lineRule="atLeast"/>
        <w:jc w:val="both"/>
        <w:rPr>
          <w:szCs w:val="28"/>
        </w:rPr>
      </w:pPr>
      <w:r w:rsidRPr="0068556A">
        <w:rPr>
          <w:szCs w:val="28"/>
          <w:lang w:val="vi-VN"/>
        </w:rPr>
        <w:t>+ Mô tả cấp học, trình độ đào tạo, ngành đào tạo;</w:t>
      </w:r>
    </w:p>
    <w:p w:rsidR="005C4324" w:rsidRPr="0068556A" w:rsidRDefault="005C4324" w:rsidP="0068556A">
      <w:pPr>
        <w:shd w:val="clear" w:color="auto" w:fill="FFFFFF"/>
        <w:spacing w:before="120" w:after="120" w:line="234" w:lineRule="atLeast"/>
        <w:jc w:val="both"/>
        <w:rPr>
          <w:szCs w:val="28"/>
        </w:rPr>
      </w:pPr>
      <w:r w:rsidRPr="0068556A">
        <w:rPr>
          <w:szCs w:val="28"/>
          <w:lang w:val="vi-VN"/>
        </w:rPr>
        <w:t>+ Chương trình, k</w:t>
      </w:r>
      <w:r w:rsidRPr="0068556A">
        <w:rPr>
          <w:szCs w:val="28"/>
        </w:rPr>
        <w:t>ế </w:t>
      </w:r>
      <w:r w:rsidRPr="0068556A">
        <w:rPr>
          <w:szCs w:val="28"/>
          <w:lang w:val="vi-VN"/>
        </w:rPr>
        <w:t>hoạch giảng dạy, tài liệu học tập, danh mục sách giáo khoa và tài liệu tham khảo chính;</w:t>
      </w:r>
    </w:p>
    <w:p w:rsidR="005C4324" w:rsidRPr="0068556A" w:rsidRDefault="005C4324" w:rsidP="0068556A">
      <w:pPr>
        <w:shd w:val="clear" w:color="auto" w:fill="FFFFFF"/>
        <w:spacing w:before="120" w:after="120" w:line="234" w:lineRule="atLeast"/>
        <w:jc w:val="both"/>
        <w:rPr>
          <w:szCs w:val="28"/>
        </w:rPr>
      </w:pPr>
      <w:r w:rsidRPr="0068556A">
        <w:rPr>
          <w:szCs w:val="28"/>
          <w:lang w:val="vi-VN"/>
        </w:rPr>
        <w:t>+ Đ</w:t>
      </w:r>
      <w:r w:rsidRPr="0068556A">
        <w:rPr>
          <w:szCs w:val="28"/>
        </w:rPr>
        <w:t>ố</w:t>
      </w:r>
      <w:r w:rsidRPr="0068556A">
        <w:rPr>
          <w:szCs w:val="28"/>
          <w:lang w:val="vi-VN"/>
        </w:rPr>
        <w:t>i tượng tuyển sinh, quy chế và thời gian tuyển sinh;</w:t>
      </w:r>
    </w:p>
    <w:p w:rsidR="005C4324" w:rsidRPr="0068556A" w:rsidRDefault="005C4324" w:rsidP="0068556A">
      <w:pPr>
        <w:shd w:val="clear" w:color="auto" w:fill="FFFFFF"/>
        <w:spacing w:before="120" w:after="120" w:line="234" w:lineRule="atLeast"/>
        <w:jc w:val="both"/>
        <w:rPr>
          <w:szCs w:val="28"/>
        </w:rPr>
      </w:pPr>
      <w:r w:rsidRPr="0068556A">
        <w:rPr>
          <w:szCs w:val="28"/>
          <w:lang w:val="vi-VN"/>
        </w:rPr>
        <w:t>+ Quy chế đào tạo;</w:t>
      </w:r>
    </w:p>
    <w:p w:rsidR="005C4324" w:rsidRPr="0068556A" w:rsidRDefault="005C4324" w:rsidP="0068556A">
      <w:pPr>
        <w:shd w:val="clear" w:color="auto" w:fill="FFFFFF"/>
        <w:spacing w:before="120" w:after="120" w:line="234" w:lineRule="atLeast"/>
        <w:jc w:val="both"/>
        <w:rPr>
          <w:szCs w:val="28"/>
        </w:rPr>
      </w:pPr>
      <w:r w:rsidRPr="0068556A">
        <w:rPr>
          <w:szCs w:val="28"/>
          <w:lang w:val="vi-VN"/>
        </w:rPr>
        <w:t>+ Quy mô đào tạo (học sinh, học viên);</w:t>
      </w:r>
    </w:p>
    <w:p w:rsidR="005C4324" w:rsidRPr="0068556A" w:rsidRDefault="005C4324" w:rsidP="0068556A">
      <w:pPr>
        <w:shd w:val="clear" w:color="auto" w:fill="FFFFFF"/>
        <w:spacing w:before="120" w:after="120" w:line="234" w:lineRule="atLeast"/>
        <w:jc w:val="both"/>
        <w:rPr>
          <w:szCs w:val="28"/>
        </w:rPr>
      </w:pPr>
      <w:r w:rsidRPr="0068556A">
        <w:rPr>
          <w:szCs w:val="28"/>
          <w:lang w:val="vi-VN"/>
        </w:rPr>
        <w:t>+ Các quy định về học phí và các loại phí liên quan;</w:t>
      </w:r>
    </w:p>
    <w:p w:rsidR="005C4324" w:rsidRPr="0068556A" w:rsidRDefault="005C4324" w:rsidP="0068556A">
      <w:pPr>
        <w:shd w:val="clear" w:color="auto" w:fill="FFFFFF"/>
        <w:spacing w:before="120" w:after="120" w:line="234" w:lineRule="atLeast"/>
        <w:ind w:firstLine="720"/>
        <w:jc w:val="both"/>
        <w:rPr>
          <w:szCs w:val="28"/>
        </w:rPr>
      </w:pPr>
      <w:r w:rsidRPr="0068556A">
        <w:rPr>
          <w:szCs w:val="28"/>
          <w:lang w:val="vi-VN"/>
        </w:rPr>
        <w:t>+ Quy định về kiểm tra, đánh giá, công nhận hoàn thành chương trình môn học, mô đun, trình độ đào tạo;</w:t>
      </w:r>
    </w:p>
    <w:p w:rsidR="005C4324" w:rsidRPr="0068556A" w:rsidRDefault="005C4324" w:rsidP="0068556A">
      <w:pPr>
        <w:shd w:val="clear" w:color="auto" w:fill="FFFFFF"/>
        <w:spacing w:before="120" w:after="120" w:line="234" w:lineRule="atLeast"/>
        <w:ind w:firstLine="720"/>
        <w:jc w:val="both"/>
        <w:rPr>
          <w:szCs w:val="28"/>
        </w:rPr>
      </w:pPr>
      <w:r w:rsidRPr="0068556A">
        <w:rPr>
          <w:szCs w:val="28"/>
          <w:lang w:val="vi-VN"/>
        </w:rPr>
        <w:t>+ M</w:t>
      </w:r>
      <w:r w:rsidRPr="0068556A">
        <w:rPr>
          <w:szCs w:val="28"/>
        </w:rPr>
        <w:t>ẫ</w:t>
      </w:r>
      <w:r w:rsidRPr="0068556A">
        <w:rPr>
          <w:szCs w:val="28"/>
          <w:lang w:val="vi-VN"/>
        </w:rPr>
        <w:t>u văn bằng, chứng chỉ sẽ được sử dụng.</w:t>
      </w:r>
    </w:p>
    <w:p w:rsidR="005C4324" w:rsidRPr="0068556A" w:rsidRDefault="000E6545" w:rsidP="0068556A">
      <w:pPr>
        <w:shd w:val="clear" w:color="auto" w:fill="FFFFFF"/>
        <w:spacing w:before="120" w:after="120" w:line="234" w:lineRule="atLeast"/>
        <w:jc w:val="both"/>
        <w:rPr>
          <w:szCs w:val="28"/>
        </w:rPr>
      </w:pPr>
      <w:r w:rsidRPr="0068556A">
        <w:rPr>
          <w:szCs w:val="28"/>
        </w:rPr>
        <w:t>4</w:t>
      </w:r>
      <w:r w:rsidR="003916ED">
        <w:rPr>
          <w:szCs w:val="28"/>
        </w:rPr>
        <w:t>3.3</w:t>
      </w:r>
      <w:r w:rsidR="005C4324" w:rsidRPr="0068556A">
        <w:rPr>
          <w:szCs w:val="28"/>
          <w:lang w:val="vi-VN"/>
        </w:rPr>
        <w:t>.2: Số lượng hồ sơ: 01 bộ hồ sơ.</w:t>
      </w:r>
    </w:p>
    <w:p w:rsidR="005C4324" w:rsidRPr="0068556A" w:rsidRDefault="000E6545" w:rsidP="0068556A">
      <w:pPr>
        <w:shd w:val="clear" w:color="auto" w:fill="FFFFFF"/>
        <w:spacing w:before="120" w:after="120" w:line="234" w:lineRule="atLeast"/>
        <w:jc w:val="both"/>
        <w:rPr>
          <w:szCs w:val="28"/>
        </w:rPr>
      </w:pPr>
      <w:r w:rsidRPr="0068556A">
        <w:rPr>
          <w:i/>
          <w:szCs w:val="28"/>
        </w:rPr>
        <w:t>4</w:t>
      </w:r>
      <w:r w:rsidR="003916ED">
        <w:rPr>
          <w:i/>
          <w:szCs w:val="28"/>
        </w:rPr>
        <w:t>3</w:t>
      </w:r>
      <w:r w:rsidR="005C4324" w:rsidRPr="0068556A">
        <w:rPr>
          <w:i/>
          <w:szCs w:val="28"/>
          <w:lang w:val="vi-VN"/>
        </w:rPr>
        <w:t>.4. Thời hạn giải quyết:</w:t>
      </w:r>
      <w:r w:rsidR="005C4324" w:rsidRPr="0068556A">
        <w:rPr>
          <w:szCs w:val="28"/>
          <w:lang w:val="vi-VN"/>
        </w:rPr>
        <w:t xml:space="preserve"> 20 ngày làm việc, kể từ ngày nhận được hồ sơ hợp lệ theo quy định.</w:t>
      </w:r>
    </w:p>
    <w:p w:rsidR="0068556A" w:rsidRDefault="000E6545" w:rsidP="0068556A">
      <w:pPr>
        <w:shd w:val="clear" w:color="auto" w:fill="FFFFFF"/>
        <w:spacing w:before="120" w:after="120" w:line="234" w:lineRule="atLeast"/>
        <w:jc w:val="both"/>
        <w:rPr>
          <w:i/>
          <w:szCs w:val="28"/>
        </w:rPr>
      </w:pPr>
      <w:r w:rsidRPr="0068556A">
        <w:rPr>
          <w:i/>
          <w:szCs w:val="28"/>
        </w:rPr>
        <w:t>4</w:t>
      </w:r>
      <w:r w:rsidR="003916ED">
        <w:rPr>
          <w:i/>
          <w:szCs w:val="28"/>
        </w:rPr>
        <w:t>3</w:t>
      </w:r>
      <w:r w:rsidR="005C4324" w:rsidRPr="0068556A">
        <w:rPr>
          <w:i/>
          <w:szCs w:val="28"/>
          <w:lang w:val="vi-VN"/>
        </w:rPr>
        <w:t>.5. Đối tượng thực hiện thủ tục hành chính:</w:t>
      </w:r>
    </w:p>
    <w:p w:rsidR="005C4324" w:rsidRPr="0068556A" w:rsidRDefault="005C4324" w:rsidP="0068556A">
      <w:pPr>
        <w:shd w:val="clear" w:color="auto" w:fill="FFFFFF"/>
        <w:spacing w:before="120" w:after="120" w:line="234" w:lineRule="atLeast"/>
        <w:ind w:firstLine="720"/>
        <w:jc w:val="both"/>
        <w:rPr>
          <w:szCs w:val="28"/>
        </w:rPr>
      </w:pPr>
      <w:r w:rsidRPr="0068556A">
        <w:rPr>
          <w:szCs w:val="28"/>
          <w:lang w:val="vi-VN"/>
        </w:rPr>
        <w:t xml:space="preserve"> Nhà đầu tư nước ngoài.</w:t>
      </w:r>
    </w:p>
    <w:p w:rsidR="005C4324" w:rsidRPr="0068556A" w:rsidRDefault="000E6545" w:rsidP="0068556A">
      <w:pPr>
        <w:shd w:val="clear" w:color="auto" w:fill="FFFFFF"/>
        <w:spacing w:before="120" w:after="120" w:line="234" w:lineRule="atLeast"/>
        <w:jc w:val="both"/>
        <w:rPr>
          <w:szCs w:val="28"/>
        </w:rPr>
      </w:pPr>
      <w:r w:rsidRPr="0068556A">
        <w:rPr>
          <w:i/>
          <w:szCs w:val="28"/>
        </w:rPr>
        <w:t>4</w:t>
      </w:r>
      <w:r w:rsidR="003916ED">
        <w:rPr>
          <w:i/>
          <w:szCs w:val="28"/>
        </w:rPr>
        <w:t>3</w:t>
      </w:r>
      <w:r w:rsidR="005C4324" w:rsidRPr="0068556A">
        <w:rPr>
          <w:i/>
          <w:szCs w:val="28"/>
          <w:lang w:val="vi-VN"/>
        </w:rPr>
        <w:t>.6. Cơ quan thực hiện thủ tục hành chính:</w:t>
      </w:r>
      <w:r w:rsidR="005C4324" w:rsidRPr="0068556A">
        <w:rPr>
          <w:szCs w:val="28"/>
          <w:lang w:val="vi-VN"/>
        </w:rPr>
        <w:t xml:space="preserve"> Sở Giáo dục và Đào tạo.</w:t>
      </w:r>
    </w:p>
    <w:p w:rsidR="0068556A" w:rsidRDefault="000E6545" w:rsidP="0068556A">
      <w:pPr>
        <w:shd w:val="clear" w:color="auto" w:fill="FFFFFF"/>
        <w:spacing w:before="120" w:after="120" w:line="234" w:lineRule="atLeast"/>
        <w:jc w:val="both"/>
        <w:rPr>
          <w:szCs w:val="28"/>
        </w:rPr>
      </w:pPr>
      <w:r w:rsidRPr="0068556A">
        <w:rPr>
          <w:i/>
          <w:szCs w:val="28"/>
        </w:rPr>
        <w:t>4</w:t>
      </w:r>
      <w:r w:rsidR="003916ED">
        <w:rPr>
          <w:i/>
          <w:szCs w:val="28"/>
        </w:rPr>
        <w:t>3</w:t>
      </w:r>
      <w:r w:rsidR="005C4324" w:rsidRPr="0068556A">
        <w:rPr>
          <w:i/>
          <w:szCs w:val="28"/>
          <w:lang w:val="vi-VN"/>
        </w:rPr>
        <w:t>.7. Kết quả thực hiện thủ tục hành chính:</w:t>
      </w:r>
      <w:r w:rsidR="005C4324" w:rsidRPr="0068556A">
        <w:rPr>
          <w:szCs w:val="28"/>
          <w:lang w:val="vi-VN"/>
        </w:rPr>
        <w:t xml:space="preserve"> </w:t>
      </w:r>
    </w:p>
    <w:p w:rsidR="005C4324" w:rsidRPr="0068556A" w:rsidRDefault="005C4324" w:rsidP="0068556A">
      <w:pPr>
        <w:shd w:val="clear" w:color="auto" w:fill="FFFFFF"/>
        <w:spacing w:before="120" w:after="120" w:line="234" w:lineRule="atLeast"/>
        <w:ind w:firstLine="720"/>
        <w:jc w:val="both"/>
        <w:rPr>
          <w:szCs w:val="28"/>
        </w:rPr>
      </w:pPr>
      <w:r w:rsidRPr="0068556A">
        <w:rPr>
          <w:szCs w:val="28"/>
          <w:lang w:val="vi-VN"/>
        </w:rPr>
        <w:t>Quyết định/Văn bản đồng ý bổ sung, điều chỉnh hoạt động giáo dục của Giám đốc Sở Giáo dục và Đào tạo.</w:t>
      </w:r>
    </w:p>
    <w:p w:rsidR="005C4324" w:rsidRPr="0068556A" w:rsidRDefault="000E6545" w:rsidP="0068556A">
      <w:pPr>
        <w:shd w:val="clear" w:color="auto" w:fill="FFFFFF"/>
        <w:spacing w:before="120" w:after="120" w:line="234" w:lineRule="atLeast"/>
        <w:jc w:val="both"/>
        <w:rPr>
          <w:szCs w:val="28"/>
        </w:rPr>
      </w:pPr>
      <w:r w:rsidRPr="0068556A">
        <w:rPr>
          <w:i/>
          <w:szCs w:val="28"/>
        </w:rPr>
        <w:t>4</w:t>
      </w:r>
      <w:r w:rsidR="003916ED">
        <w:rPr>
          <w:i/>
          <w:szCs w:val="28"/>
        </w:rPr>
        <w:t>3</w:t>
      </w:r>
      <w:r w:rsidR="005C4324" w:rsidRPr="0068556A">
        <w:rPr>
          <w:i/>
          <w:szCs w:val="28"/>
          <w:lang w:val="vi-VN"/>
        </w:rPr>
        <w:t>.8. Lệ phí:</w:t>
      </w:r>
      <w:r w:rsidR="005C4324" w:rsidRPr="0068556A">
        <w:rPr>
          <w:szCs w:val="28"/>
          <w:lang w:val="vi-VN"/>
        </w:rPr>
        <w:t xml:space="preserve"> Không.</w:t>
      </w:r>
    </w:p>
    <w:p w:rsidR="005C4324" w:rsidRPr="0068556A" w:rsidRDefault="000E6545" w:rsidP="0068556A">
      <w:pPr>
        <w:shd w:val="clear" w:color="auto" w:fill="FFFFFF"/>
        <w:spacing w:before="120" w:after="120" w:line="234" w:lineRule="atLeast"/>
        <w:jc w:val="both"/>
        <w:rPr>
          <w:szCs w:val="28"/>
        </w:rPr>
      </w:pPr>
      <w:r w:rsidRPr="0068556A">
        <w:rPr>
          <w:i/>
          <w:szCs w:val="28"/>
        </w:rPr>
        <w:t>4</w:t>
      </w:r>
      <w:r w:rsidR="003916ED">
        <w:rPr>
          <w:i/>
          <w:szCs w:val="28"/>
        </w:rPr>
        <w:t>3</w:t>
      </w:r>
      <w:r w:rsidR="005C4324" w:rsidRPr="0068556A">
        <w:rPr>
          <w:i/>
          <w:szCs w:val="28"/>
          <w:lang w:val="vi-VN"/>
        </w:rPr>
        <w:t>.9. Tên mẫu đơn, mẫu tờ khai:</w:t>
      </w:r>
      <w:r w:rsidR="005C4324" w:rsidRPr="0068556A">
        <w:rPr>
          <w:szCs w:val="28"/>
          <w:lang w:val="vi-VN"/>
        </w:rPr>
        <w:t xml:space="preserve"> Không.</w:t>
      </w:r>
    </w:p>
    <w:p w:rsidR="005C4324" w:rsidRPr="0068556A" w:rsidRDefault="000E6545" w:rsidP="0068556A">
      <w:pPr>
        <w:shd w:val="clear" w:color="auto" w:fill="FFFFFF"/>
        <w:spacing w:before="120" w:after="120" w:line="234" w:lineRule="atLeast"/>
        <w:jc w:val="both"/>
        <w:rPr>
          <w:i/>
          <w:szCs w:val="28"/>
        </w:rPr>
      </w:pPr>
      <w:r w:rsidRPr="0068556A">
        <w:rPr>
          <w:i/>
          <w:szCs w:val="28"/>
        </w:rPr>
        <w:t>4</w:t>
      </w:r>
      <w:r w:rsidR="003916ED">
        <w:rPr>
          <w:i/>
          <w:szCs w:val="28"/>
        </w:rPr>
        <w:t>3</w:t>
      </w:r>
      <w:r w:rsidR="005C4324" w:rsidRPr="0068556A">
        <w:rPr>
          <w:i/>
          <w:szCs w:val="28"/>
          <w:lang w:val="vi-VN"/>
        </w:rPr>
        <w:t>.10. Yêu cầu, điều kiện thực hiện thủ tục hành chính:</w:t>
      </w:r>
    </w:p>
    <w:p w:rsidR="005C4324" w:rsidRPr="0068556A" w:rsidRDefault="005C4324" w:rsidP="0068556A">
      <w:pPr>
        <w:shd w:val="clear" w:color="auto" w:fill="FFFFFF"/>
        <w:spacing w:before="120" w:after="120" w:line="234" w:lineRule="atLeast"/>
        <w:ind w:firstLine="720"/>
        <w:jc w:val="both"/>
        <w:rPr>
          <w:szCs w:val="28"/>
        </w:rPr>
      </w:pPr>
      <w:r w:rsidRPr="0068556A">
        <w:rPr>
          <w:szCs w:val="28"/>
          <w:lang w:val="vi-VN"/>
        </w:rPr>
        <w:t>Cơ sở giáo dục mầm non/cơ sở giáo dục phổ thông; cơ sở đào tạo, bồi dưỡng ngắn hạn có vốn đầu tư nước ngoài có nhu cầu bổ sung, điều chỉnh các nội </w:t>
      </w:r>
      <w:r w:rsidRPr="0068556A">
        <w:rPr>
          <w:szCs w:val="28"/>
        </w:rPr>
        <w:t>d</w:t>
      </w:r>
      <w:r w:rsidRPr="0068556A">
        <w:rPr>
          <w:szCs w:val="28"/>
          <w:lang w:val="vi-VN"/>
        </w:rPr>
        <w:t>ung quyết định cho phép hoạt động giáo dục.</w:t>
      </w:r>
    </w:p>
    <w:p w:rsidR="0068556A" w:rsidRPr="0068556A" w:rsidRDefault="000E6545" w:rsidP="0068556A">
      <w:pPr>
        <w:shd w:val="clear" w:color="auto" w:fill="FFFFFF"/>
        <w:spacing w:line="234" w:lineRule="atLeast"/>
        <w:jc w:val="both"/>
        <w:rPr>
          <w:szCs w:val="28"/>
        </w:rPr>
      </w:pPr>
      <w:r w:rsidRPr="0068556A">
        <w:rPr>
          <w:i/>
          <w:szCs w:val="28"/>
        </w:rPr>
        <w:t>4</w:t>
      </w:r>
      <w:r w:rsidR="003916ED">
        <w:rPr>
          <w:i/>
          <w:szCs w:val="28"/>
        </w:rPr>
        <w:t>3</w:t>
      </w:r>
      <w:r w:rsidR="005C4324" w:rsidRPr="0068556A">
        <w:rPr>
          <w:i/>
          <w:szCs w:val="28"/>
          <w:lang w:val="vi-VN"/>
        </w:rPr>
        <w:t>.11. Căn cứ pháp lý của thủ tục hành chính</w:t>
      </w:r>
      <w:r w:rsidR="005C4324" w:rsidRPr="0068556A">
        <w:rPr>
          <w:szCs w:val="28"/>
          <w:lang w:val="vi-VN"/>
        </w:rPr>
        <w:t>:</w:t>
      </w:r>
    </w:p>
    <w:p w:rsidR="005C4324" w:rsidRPr="0068556A" w:rsidRDefault="005C4324" w:rsidP="0068556A">
      <w:pPr>
        <w:shd w:val="clear" w:color="auto" w:fill="FFFFFF"/>
        <w:spacing w:line="234" w:lineRule="atLeast"/>
        <w:ind w:firstLine="720"/>
        <w:jc w:val="both"/>
        <w:rPr>
          <w:szCs w:val="28"/>
        </w:rPr>
      </w:pPr>
      <w:r w:rsidRPr="0068556A">
        <w:rPr>
          <w:szCs w:val="28"/>
          <w:lang w:val="vi-VN"/>
        </w:rPr>
        <w:t xml:space="preserve"> Nghị định số </w:t>
      </w:r>
      <w:hyperlink r:id="rId41" w:tgtFrame="_blank" w:tooltip="Nghị định 86/2018/NĐ-CP" w:history="1">
        <w:r w:rsidRPr="0068556A">
          <w:rPr>
            <w:szCs w:val="28"/>
            <w:lang w:val="vi-VN"/>
          </w:rPr>
          <w:t>86/2018/NĐ-CP</w:t>
        </w:r>
      </w:hyperlink>
      <w:r w:rsidRPr="0068556A">
        <w:rPr>
          <w:szCs w:val="28"/>
          <w:lang w:val="vi-VN"/>
        </w:rPr>
        <w:t> ngày 6 tháng 6 năm 2018 của Chính phủ quy định về hợp tác, đầu tư của nước ngoài trong lĩnh vực giáo dục.</w:t>
      </w:r>
    </w:p>
    <w:p w:rsidR="005C4324" w:rsidRPr="0068556A" w:rsidRDefault="005C4324" w:rsidP="005C4324">
      <w:pPr>
        <w:shd w:val="clear" w:color="auto" w:fill="FFFFFF"/>
        <w:spacing w:before="120" w:after="120" w:line="234" w:lineRule="atLeast"/>
        <w:rPr>
          <w:b/>
          <w:bCs/>
          <w:szCs w:val="28"/>
        </w:rPr>
      </w:pPr>
    </w:p>
    <w:p w:rsidR="005C4324" w:rsidRPr="0068556A" w:rsidRDefault="005C4324" w:rsidP="005C4324">
      <w:pPr>
        <w:shd w:val="clear" w:color="auto" w:fill="FFFFFF"/>
        <w:spacing w:before="120" w:after="120" w:line="234" w:lineRule="atLeast"/>
        <w:rPr>
          <w:b/>
          <w:bCs/>
          <w:szCs w:val="28"/>
        </w:rPr>
      </w:pPr>
    </w:p>
    <w:p w:rsidR="005C4324" w:rsidRDefault="005C4324" w:rsidP="005C4324">
      <w:pPr>
        <w:shd w:val="clear" w:color="auto" w:fill="FFFFFF"/>
        <w:spacing w:before="120" w:after="120" w:line="234" w:lineRule="atLeast"/>
        <w:rPr>
          <w:b/>
          <w:bCs/>
          <w:color w:val="FF0000"/>
          <w:szCs w:val="28"/>
        </w:rPr>
      </w:pPr>
    </w:p>
    <w:p w:rsidR="005C4324" w:rsidRDefault="005C4324" w:rsidP="005C4324">
      <w:pPr>
        <w:shd w:val="clear" w:color="auto" w:fill="FFFFFF"/>
        <w:spacing w:before="120" w:after="120" w:line="234" w:lineRule="atLeast"/>
        <w:rPr>
          <w:b/>
          <w:bCs/>
          <w:color w:val="FF0000"/>
          <w:szCs w:val="28"/>
        </w:rPr>
      </w:pPr>
    </w:p>
    <w:p w:rsidR="005C4324" w:rsidRDefault="005C4324" w:rsidP="005C4324">
      <w:pPr>
        <w:shd w:val="clear" w:color="auto" w:fill="FFFFFF"/>
        <w:spacing w:before="120" w:after="120" w:line="234" w:lineRule="atLeast"/>
        <w:rPr>
          <w:b/>
          <w:bCs/>
          <w:color w:val="FF0000"/>
          <w:szCs w:val="28"/>
        </w:rPr>
      </w:pPr>
    </w:p>
    <w:p w:rsidR="005C4324" w:rsidRDefault="005C4324" w:rsidP="005C4324">
      <w:pPr>
        <w:shd w:val="clear" w:color="auto" w:fill="FFFFFF"/>
        <w:spacing w:before="120" w:after="120" w:line="234" w:lineRule="atLeast"/>
        <w:rPr>
          <w:b/>
          <w:bCs/>
          <w:color w:val="FF0000"/>
          <w:szCs w:val="28"/>
        </w:rPr>
      </w:pPr>
    </w:p>
    <w:p w:rsidR="005C4324" w:rsidRDefault="005C4324" w:rsidP="005C4324">
      <w:pPr>
        <w:shd w:val="clear" w:color="auto" w:fill="FFFFFF"/>
        <w:spacing w:before="120" w:after="120" w:line="234" w:lineRule="atLeast"/>
        <w:rPr>
          <w:b/>
          <w:bCs/>
          <w:color w:val="FF0000"/>
          <w:szCs w:val="28"/>
        </w:rPr>
      </w:pPr>
    </w:p>
    <w:p w:rsidR="005C4324" w:rsidRDefault="005C4324" w:rsidP="005C4324">
      <w:pPr>
        <w:shd w:val="clear" w:color="auto" w:fill="FFFFFF"/>
        <w:spacing w:before="120" w:after="120" w:line="234" w:lineRule="atLeast"/>
        <w:rPr>
          <w:b/>
          <w:bCs/>
          <w:color w:val="FF0000"/>
          <w:szCs w:val="28"/>
        </w:rPr>
      </w:pPr>
    </w:p>
    <w:p w:rsidR="005C4324" w:rsidRDefault="005C4324" w:rsidP="005C4324">
      <w:pPr>
        <w:shd w:val="clear" w:color="auto" w:fill="FFFFFF"/>
        <w:spacing w:before="120" w:after="120" w:line="234" w:lineRule="atLeast"/>
        <w:rPr>
          <w:b/>
          <w:bCs/>
          <w:color w:val="FF0000"/>
          <w:szCs w:val="28"/>
        </w:rPr>
      </w:pPr>
    </w:p>
    <w:p w:rsidR="005C4324" w:rsidRDefault="005C4324" w:rsidP="005C4324">
      <w:pPr>
        <w:shd w:val="clear" w:color="auto" w:fill="FFFFFF"/>
        <w:spacing w:before="120" w:after="120" w:line="234" w:lineRule="atLeast"/>
        <w:rPr>
          <w:b/>
          <w:bCs/>
          <w:color w:val="FF0000"/>
          <w:szCs w:val="28"/>
        </w:rPr>
      </w:pPr>
    </w:p>
    <w:p w:rsidR="005C4324" w:rsidRDefault="005C4324" w:rsidP="005C4324">
      <w:pPr>
        <w:shd w:val="clear" w:color="auto" w:fill="FFFFFF"/>
        <w:spacing w:before="120" w:after="120" w:line="234" w:lineRule="atLeast"/>
        <w:rPr>
          <w:b/>
          <w:bCs/>
          <w:color w:val="FF0000"/>
          <w:szCs w:val="28"/>
        </w:rPr>
      </w:pPr>
    </w:p>
    <w:p w:rsidR="0068556A" w:rsidRDefault="0068556A" w:rsidP="005C4324">
      <w:pPr>
        <w:shd w:val="clear" w:color="auto" w:fill="FFFFFF"/>
        <w:spacing w:before="120" w:after="120" w:line="234" w:lineRule="atLeast"/>
        <w:rPr>
          <w:b/>
          <w:bCs/>
          <w:color w:val="0070C0"/>
          <w:szCs w:val="28"/>
        </w:rPr>
      </w:pPr>
    </w:p>
    <w:p w:rsidR="005C4324" w:rsidRPr="003916ED" w:rsidRDefault="005C44FB" w:rsidP="005C4324">
      <w:pPr>
        <w:shd w:val="clear" w:color="auto" w:fill="FFFFFF"/>
        <w:spacing w:before="120" w:after="120" w:line="234" w:lineRule="atLeast"/>
        <w:rPr>
          <w:color w:val="FF0000"/>
          <w:szCs w:val="28"/>
        </w:rPr>
      </w:pPr>
      <w:r w:rsidRPr="003916ED">
        <w:rPr>
          <w:b/>
          <w:bCs/>
          <w:color w:val="FF0000"/>
          <w:szCs w:val="28"/>
        </w:rPr>
        <w:t>4</w:t>
      </w:r>
      <w:r w:rsidR="003916ED">
        <w:rPr>
          <w:b/>
          <w:bCs/>
          <w:color w:val="FF0000"/>
          <w:szCs w:val="28"/>
        </w:rPr>
        <w:t>4</w:t>
      </w:r>
      <w:r w:rsidR="005C4324" w:rsidRPr="003916ED">
        <w:rPr>
          <w:b/>
          <w:bCs/>
          <w:color w:val="FF0000"/>
          <w:szCs w:val="28"/>
          <w:lang w:val="vi-VN"/>
        </w:rPr>
        <w:t>. Giải th</w:t>
      </w:r>
      <w:r w:rsidR="005C4324" w:rsidRPr="003916ED">
        <w:rPr>
          <w:b/>
          <w:bCs/>
          <w:color w:val="FF0000"/>
          <w:szCs w:val="28"/>
        </w:rPr>
        <w:t>ể</w:t>
      </w:r>
      <w:r w:rsidR="005C4324" w:rsidRPr="003916ED">
        <w:rPr>
          <w:b/>
          <w:bCs/>
          <w:color w:val="FF0000"/>
          <w:szCs w:val="28"/>
          <w:lang w:val="vi-VN"/>
        </w:rPr>
        <w:t> cơ </w:t>
      </w:r>
      <w:r w:rsidR="005C4324" w:rsidRPr="003916ED">
        <w:rPr>
          <w:b/>
          <w:bCs/>
          <w:color w:val="FF0000"/>
          <w:szCs w:val="28"/>
        </w:rPr>
        <w:t>s</w:t>
      </w:r>
      <w:r w:rsidR="005C4324" w:rsidRPr="003916ED">
        <w:rPr>
          <w:b/>
          <w:bCs/>
          <w:color w:val="FF0000"/>
          <w:szCs w:val="28"/>
          <w:lang w:val="vi-VN"/>
        </w:rPr>
        <w:t>ở giáo dục mầm non, cơ sở giáo dục phổ thông có vốn đầu tư nước ngoài tại Việt Nam</w:t>
      </w:r>
    </w:p>
    <w:p w:rsidR="005C4324" w:rsidRPr="003F4981" w:rsidRDefault="000E6545" w:rsidP="005C4324">
      <w:pPr>
        <w:shd w:val="clear" w:color="auto" w:fill="FFFFFF"/>
        <w:spacing w:before="120" w:after="120" w:line="234" w:lineRule="atLeast"/>
        <w:rPr>
          <w:i/>
          <w:szCs w:val="28"/>
        </w:rPr>
      </w:pPr>
      <w:r w:rsidRPr="003F4981">
        <w:rPr>
          <w:i/>
          <w:szCs w:val="28"/>
        </w:rPr>
        <w:t>4</w:t>
      </w:r>
      <w:r w:rsidR="003916ED">
        <w:rPr>
          <w:i/>
          <w:szCs w:val="28"/>
        </w:rPr>
        <w:t>4</w:t>
      </w:r>
      <w:r w:rsidR="005C4324" w:rsidRPr="003F4981">
        <w:rPr>
          <w:i/>
          <w:szCs w:val="28"/>
          <w:lang w:val="vi-VN"/>
        </w:rPr>
        <w:t>.1. Trình tự thực hiện:</w:t>
      </w:r>
    </w:p>
    <w:p w:rsidR="005C4324" w:rsidRPr="003F4981" w:rsidRDefault="005C4324" w:rsidP="0068556A">
      <w:pPr>
        <w:shd w:val="clear" w:color="auto" w:fill="FFFFFF"/>
        <w:spacing w:before="120" w:after="120" w:line="234" w:lineRule="atLeast"/>
        <w:ind w:firstLine="720"/>
        <w:rPr>
          <w:szCs w:val="28"/>
        </w:rPr>
      </w:pPr>
      <w:r w:rsidRPr="003F4981">
        <w:rPr>
          <w:szCs w:val="28"/>
          <w:lang w:val="vi-VN"/>
        </w:rPr>
        <w:t>Bước 1: Nhà đầu tư nộp hồ sơ đề nghị giải thể cho Sở Giáo dục và Đào tạo.</w:t>
      </w:r>
    </w:p>
    <w:p w:rsidR="005C4324" w:rsidRPr="003F4981" w:rsidRDefault="005C4324" w:rsidP="0068556A">
      <w:pPr>
        <w:shd w:val="clear" w:color="auto" w:fill="FFFFFF"/>
        <w:spacing w:before="120" w:after="120" w:line="234" w:lineRule="atLeast"/>
        <w:ind w:firstLine="720"/>
        <w:rPr>
          <w:szCs w:val="28"/>
        </w:rPr>
      </w:pPr>
      <w:r w:rsidRPr="003F4981">
        <w:rPr>
          <w:szCs w:val="28"/>
          <w:lang w:val="vi-VN"/>
        </w:rPr>
        <w:t>Bước 2: Trong thời hạn 05 ngày làm việc kể từ ngày nhận hồ sơ, nếu hồ sơ không đáp ứng yêu cầu quy định thì cơ quan tiếp nhận hồ sơ thông báo bằng văn bản gửi trực tiếp hoặc qua bưu điện hoặc thư điện tử cho nhà đầu tư.</w:t>
      </w:r>
    </w:p>
    <w:p w:rsidR="005C4324" w:rsidRPr="003F4981" w:rsidRDefault="005C4324" w:rsidP="0068556A">
      <w:pPr>
        <w:shd w:val="clear" w:color="auto" w:fill="FFFFFF"/>
        <w:spacing w:before="120" w:after="120" w:line="234" w:lineRule="atLeast"/>
        <w:ind w:firstLine="720"/>
        <w:rPr>
          <w:szCs w:val="28"/>
        </w:rPr>
      </w:pPr>
      <w:r w:rsidRPr="003F4981">
        <w:rPr>
          <w:szCs w:val="28"/>
          <w:lang w:val="vi-VN"/>
        </w:rPr>
        <w:t>Bước 3: Trong thời hạn 30 ngày làm việc kể từ ngày nhận đủ hồ sơ, cơ quan tiếp nhận hồ sơ chủ trì thẩm định, trình Chủ tịch Ủy ban nhân dân cấp tỉnh xem xét, quyết định.</w:t>
      </w:r>
    </w:p>
    <w:p w:rsidR="005C4324" w:rsidRPr="003F4981" w:rsidRDefault="005C4324" w:rsidP="0068556A">
      <w:pPr>
        <w:shd w:val="clear" w:color="auto" w:fill="FFFFFF"/>
        <w:spacing w:before="120" w:after="120" w:line="234" w:lineRule="atLeast"/>
        <w:ind w:firstLine="720"/>
        <w:rPr>
          <w:szCs w:val="28"/>
        </w:rPr>
      </w:pPr>
      <w:r w:rsidRPr="003F4981">
        <w:rPr>
          <w:szCs w:val="28"/>
          <w:lang w:val="vi-VN"/>
        </w:rPr>
        <w:t>Quyết định giải thể, chấm dứt hoạt động của cơ sở giáo dục phải ghi rõ lý do giải thể, chấm dứt hoạt động, các biện pháp đảm bảo quyền h</w:t>
      </w:r>
      <w:r w:rsidRPr="003F4981">
        <w:rPr>
          <w:szCs w:val="28"/>
        </w:rPr>
        <w:t>ợ</w:t>
      </w:r>
      <w:r w:rsidRPr="003F4981">
        <w:rPr>
          <w:szCs w:val="28"/>
          <w:lang w:val="vi-VN"/>
        </w:rPr>
        <w:t>p pháp của người học, nhà giáo, cán bộ quản lý và nhân viên phải được công bố công khai trên phương tiện thông tin đại chúng.</w:t>
      </w:r>
    </w:p>
    <w:p w:rsidR="0068556A" w:rsidRPr="003F4981" w:rsidRDefault="000E6545" w:rsidP="005C4324">
      <w:pPr>
        <w:shd w:val="clear" w:color="auto" w:fill="FFFFFF"/>
        <w:spacing w:before="120" w:after="120" w:line="234" w:lineRule="atLeast"/>
        <w:rPr>
          <w:szCs w:val="28"/>
        </w:rPr>
      </w:pPr>
      <w:r w:rsidRPr="003F4981">
        <w:rPr>
          <w:i/>
          <w:szCs w:val="28"/>
        </w:rPr>
        <w:t>4</w:t>
      </w:r>
      <w:r w:rsidR="003916ED">
        <w:rPr>
          <w:i/>
          <w:szCs w:val="28"/>
        </w:rPr>
        <w:t>4</w:t>
      </w:r>
      <w:r w:rsidR="005C4324" w:rsidRPr="003F4981">
        <w:rPr>
          <w:i/>
          <w:szCs w:val="28"/>
          <w:lang w:val="vi-VN"/>
        </w:rPr>
        <w:t>.2. Cách thức thực hiện:</w:t>
      </w:r>
      <w:r w:rsidR="005C4324" w:rsidRPr="003F4981">
        <w:rPr>
          <w:szCs w:val="28"/>
          <w:lang w:val="vi-VN"/>
        </w:rPr>
        <w:t xml:space="preserve"> </w:t>
      </w:r>
    </w:p>
    <w:p w:rsidR="003F4981" w:rsidRDefault="003F4981" w:rsidP="003F4981">
      <w:pPr>
        <w:spacing w:before="120" w:line="269" w:lineRule="auto"/>
        <w:ind w:firstLine="709"/>
        <w:jc w:val="both"/>
      </w:pPr>
      <w:r w:rsidRPr="005D70DB">
        <w:t>Trực tiếp tại Bộ phận tiếp nhận và trả kết quả của Sở Giáo dục và Đào tạo (Tầ</w:t>
      </w:r>
      <w:r>
        <w:t>ng 01, Tháp A</w:t>
      </w:r>
      <w:r w:rsidRPr="005D70DB">
        <w:t>, Trung tâm Hành chính tỉnh Bình Dương, điện thoại: 0</w:t>
      </w:r>
      <w:r>
        <w:t>274</w:t>
      </w:r>
      <w:r w:rsidRPr="005D70DB">
        <w:t>-3.903.242) hoặc qua bưu điện.</w:t>
      </w:r>
    </w:p>
    <w:p w:rsidR="005C4324" w:rsidRPr="003F4981" w:rsidRDefault="000E6545" w:rsidP="005C4324">
      <w:pPr>
        <w:shd w:val="clear" w:color="auto" w:fill="FFFFFF"/>
        <w:spacing w:before="120" w:after="120" w:line="234" w:lineRule="atLeast"/>
        <w:rPr>
          <w:i/>
          <w:szCs w:val="28"/>
        </w:rPr>
      </w:pPr>
      <w:r w:rsidRPr="003F4981">
        <w:rPr>
          <w:i/>
          <w:szCs w:val="28"/>
        </w:rPr>
        <w:t>4</w:t>
      </w:r>
      <w:r w:rsidR="003916ED">
        <w:rPr>
          <w:i/>
          <w:szCs w:val="28"/>
        </w:rPr>
        <w:t>4</w:t>
      </w:r>
      <w:r w:rsidR="005C4324" w:rsidRPr="003F4981">
        <w:rPr>
          <w:i/>
          <w:szCs w:val="28"/>
          <w:lang w:val="vi-VN"/>
        </w:rPr>
        <w:t>.3. Thành phần, số lượng hồ sơ:</w:t>
      </w:r>
    </w:p>
    <w:p w:rsidR="005C4324" w:rsidRPr="003F4981" w:rsidRDefault="000E6545" w:rsidP="005C4324">
      <w:pPr>
        <w:shd w:val="clear" w:color="auto" w:fill="FFFFFF"/>
        <w:spacing w:before="120" w:after="120" w:line="234" w:lineRule="atLeast"/>
        <w:rPr>
          <w:szCs w:val="28"/>
        </w:rPr>
      </w:pPr>
      <w:r w:rsidRPr="003F4981">
        <w:rPr>
          <w:szCs w:val="28"/>
        </w:rPr>
        <w:t>4</w:t>
      </w:r>
      <w:r w:rsidR="003916ED">
        <w:rPr>
          <w:szCs w:val="28"/>
        </w:rPr>
        <w:t>4</w:t>
      </w:r>
      <w:r w:rsidR="005C4324" w:rsidRPr="003F4981">
        <w:rPr>
          <w:szCs w:val="28"/>
          <w:lang w:val="vi-VN"/>
        </w:rPr>
        <w:t>.3.1. Thành phần hồ sơ:</w:t>
      </w:r>
    </w:p>
    <w:p w:rsidR="005C4324" w:rsidRPr="003F4981" w:rsidRDefault="005C4324" w:rsidP="0068556A">
      <w:pPr>
        <w:shd w:val="clear" w:color="auto" w:fill="FFFFFF"/>
        <w:spacing w:before="120" w:after="120" w:line="234" w:lineRule="atLeast"/>
        <w:ind w:firstLine="720"/>
        <w:rPr>
          <w:szCs w:val="28"/>
        </w:rPr>
      </w:pPr>
      <w:r w:rsidRPr="003F4981">
        <w:rPr>
          <w:szCs w:val="28"/>
          <w:lang w:val="vi-VN"/>
        </w:rPr>
        <w:t>a) Đơn đề nghị giải thể cơ sở giáo dục;</w:t>
      </w:r>
    </w:p>
    <w:p w:rsidR="005C4324" w:rsidRPr="003F4981" w:rsidRDefault="005C4324" w:rsidP="0068556A">
      <w:pPr>
        <w:shd w:val="clear" w:color="auto" w:fill="FFFFFF"/>
        <w:spacing w:before="120" w:after="120" w:line="234" w:lineRule="atLeast"/>
        <w:ind w:firstLine="720"/>
        <w:rPr>
          <w:szCs w:val="28"/>
        </w:rPr>
      </w:pPr>
      <w:r w:rsidRPr="003F4981">
        <w:rPr>
          <w:szCs w:val="28"/>
          <w:lang w:val="vi-VN"/>
        </w:rPr>
        <w:t>b) Phương án giải thể, chấm dứt hoạt động của cơ sở giáo dục có vốn đầu tư nước ngoài trong đó nêu rõ các biện pháp bảo đảm quyền lợi hợp pháp của người học, nhà giáo cán bộ quản lý và nhân viên; phương án giải quyết tài chính, tài sản.</w:t>
      </w:r>
    </w:p>
    <w:p w:rsidR="005C4324" w:rsidRPr="003F4981" w:rsidRDefault="000E6545" w:rsidP="005C4324">
      <w:pPr>
        <w:shd w:val="clear" w:color="auto" w:fill="FFFFFF"/>
        <w:spacing w:before="120" w:after="120" w:line="234" w:lineRule="atLeast"/>
        <w:rPr>
          <w:szCs w:val="28"/>
        </w:rPr>
      </w:pPr>
      <w:r w:rsidRPr="003F4981">
        <w:rPr>
          <w:szCs w:val="28"/>
        </w:rPr>
        <w:t>4</w:t>
      </w:r>
      <w:r w:rsidR="003916ED">
        <w:rPr>
          <w:szCs w:val="28"/>
        </w:rPr>
        <w:t>4</w:t>
      </w:r>
      <w:r w:rsidR="005C4324" w:rsidRPr="003F4981">
        <w:rPr>
          <w:szCs w:val="28"/>
          <w:lang w:val="vi-VN"/>
        </w:rPr>
        <w:t>.3.2. Số lượng hồ sơ: 01 bộ hồ sơ.</w:t>
      </w:r>
    </w:p>
    <w:p w:rsidR="0068556A" w:rsidRPr="003F4981" w:rsidRDefault="000E6545" w:rsidP="005C4324">
      <w:pPr>
        <w:shd w:val="clear" w:color="auto" w:fill="FFFFFF"/>
        <w:spacing w:before="120" w:after="120" w:line="234" w:lineRule="atLeast"/>
        <w:rPr>
          <w:szCs w:val="28"/>
        </w:rPr>
      </w:pPr>
      <w:r w:rsidRPr="003F4981">
        <w:rPr>
          <w:i/>
          <w:szCs w:val="28"/>
        </w:rPr>
        <w:t>4</w:t>
      </w:r>
      <w:r w:rsidR="003916ED">
        <w:rPr>
          <w:i/>
          <w:szCs w:val="28"/>
        </w:rPr>
        <w:t>4</w:t>
      </w:r>
      <w:r w:rsidR="005C4324" w:rsidRPr="003F4981">
        <w:rPr>
          <w:i/>
          <w:szCs w:val="28"/>
          <w:lang w:val="vi-VN"/>
        </w:rPr>
        <w:t>.4. Thời hạn giải quyết:</w:t>
      </w:r>
      <w:r w:rsidR="005C4324" w:rsidRPr="003F4981">
        <w:rPr>
          <w:szCs w:val="28"/>
          <w:lang w:val="vi-VN"/>
        </w:rPr>
        <w:t xml:space="preserve"> </w:t>
      </w:r>
    </w:p>
    <w:p w:rsidR="005C4324" w:rsidRPr="003F4981" w:rsidRDefault="005C4324" w:rsidP="0068556A">
      <w:pPr>
        <w:shd w:val="clear" w:color="auto" w:fill="FFFFFF"/>
        <w:spacing w:before="120" w:after="120" w:line="234" w:lineRule="atLeast"/>
        <w:ind w:firstLine="720"/>
        <w:rPr>
          <w:szCs w:val="28"/>
        </w:rPr>
      </w:pPr>
      <w:r w:rsidRPr="003F4981">
        <w:rPr>
          <w:szCs w:val="28"/>
          <w:lang w:val="vi-VN"/>
        </w:rPr>
        <w:t>30 ngày làm việc, kể từ ngày nhận đủ hồ sơ hợp lệ.</w:t>
      </w:r>
    </w:p>
    <w:p w:rsidR="0068556A" w:rsidRPr="003F4981" w:rsidRDefault="000E6545" w:rsidP="005C4324">
      <w:pPr>
        <w:shd w:val="clear" w:color="auto" w:fill="FFFFFF"/>
        <w:spacing w:before="120" w:after="120" w:line="234" w:lineRule="atLeast"/>
        <w:rPr>
          <w:szCs w:val="28"/>
        </w:rPr>
      </w:pPr>
      <w:r w:rsidRPr="003F4981">
        <w:rPr>
          <w:i/>
          <w:szCs w:val="28"/>
        </w:rPr>
        <w:t>4</w:t>
      </w:r>
      <w:r w:rsidR="003916ED">
        <w:rPr>
          <w:i/>
          <w:szCs w:val="28"/>
        </w:rPr>
        <w:t>4</w:t>
      </w:r>
      <w:r w:rsidR="005C4324" w:rsidRPr="003F4981">
        <w:rPr>
          <w:i/>
          <w:szCs w:val="28"/>
          <w:lang w:val="vi-VN"/>
        </w:rPr>
        <w:t>.5. Đối tượng thực hiện thủ tục hành chính:</w:t>
      </w:r>
      <w:r w:rsidR="005C4324" w:rsidRPr="003F4981">
        <w:rPr>
          <w:szCs w:val="28"/>
          <w:lang w:val="vi-VN"/>
        </w:rPr>
        <w:t xml:space="preserve"> </w:t>
      </w:r>
    </w:p>
    <w:p w:rsidR="005C4324" w:rsidRPr="003F4981" w:rsidRDefault="005C4324" w:rsidP="0068556A">
      <w:pPr>
        <w:shd w:val="clear" w:color="auto" w:fill="FFFFFF"/>
        <w:spacing w:before="120" w:after="120" w:line="234" w:lineRule="atLeast"/>
        <w:ind w:firstLine="720"/>
        <w:rPr>
          <w:szCs w:val="28"/>
        </w:rPr>
      </w:pPr>
      <w:r w:rsidRPr="003F4981">
        <w:rPr>
          <w:szCs w:val="28"/>
          <w:lang w:val="vi-VN"/>
        </w:rPr>
        <w:t>Nhà đầu tư nước ngoài.</w:t>
      </w:r>
    </w:p>
    <w:p w:rsidR="005C4324" w:rsidRPr="003F4981" w:rsidRDefault="000E6545" w:rsidP="005C4324">
      <w:pPr>
        <w:shd w:val="clear" w:color="auto" w:fill="FFFFFF"/>
        <w:spacing w:before="120" w:after="120" w:line="234" w:lineRule="atLeast"/>
        <w:rPr>
          <w:i/>
          <w:szCs w:val="28"/>
        </w:rPr>
      </w:pPr>
      <w:r w:rsidRPr="003F4981">
        <w:rPr>
          <w:i/>
          <w:szCs w:val="28"/>
        </w:rPr>
        <w:t>4</w:t>
      </w:r>
      <w:r w:rsidR="003916ED">
        <w:rPr>
          <w:i/>
          <w:szCs w:val="28"/>
        </w:rPr>
        <w:t>4</w:t>
      </w:r>
      <w:r w:rsidR="005C4324" w:rsidRPr="003F4981">
        <w:rPr>
          <w:i/>
          <w:szCs w:val="28"/>
          <w:lang w:val="vi-VN"/>
        </w:rPr>
        <w:t>.6. Cơ quan thực hiện thủ tục hành chính:</w:t>
      </w:r>
    </w:p>
    <w:p w:rsidR="005C4324" w:rsidRPr="003F4981" w:rsidRDefault="005C4324" w:rsidP="0068556A">
      <w:pPr>
        <w:shd w:val="clear" w:color="auto" w:fill="FFFFFF"/>
        <w:spacing w:before="120" w:after="120" w:line="234" w:lineRule="atLeast"/>
        <w:ind w:firstLine="720"/>
        <w:rPr>
          <w:szCs w:val="28"/>
        </w:rPr>
      </w:pPr>
      <w:r w:rsidRPr="003F4981">
        <w:rPr>
          <w:szCs w:val="28"/>
          <w:lang w:val="vi-VN"/>
        </w:rPr>
        <w:t>- Cơ quan thực hiện: Sở Giáo dục và Đào tạo.</w:t>
      </w:r>
    </w:p>
    <w:p w:rsidR="005C4324" w:rsidRPr="003F4981" w:rsidRDefault="005C4324" w:rsidP="0068556A">
      <w:pPr>
        <w:shd w:val="clear" w:color="auto" w:fill="FFFFFF"/>
        <w:spacing w:before="120" w:after="120" w:line="234" w:lineRule="atLeast"/>
        <w:ind w:firstLine="720"/>
        <w:rPr>
          <w:szCs w:val="28"/>
        </w:rPr>
      </w:pPr>
      <w:r w:rsidRPr="003F4981">
        <w:rPr>
          <w:szCs w:val="28"/>
          <w:lang w:val="vi-VN"/>
        </w:rPr>
        <w:t>- Cơ quan/Người có thẩm quyền quyết định: Chủ tịch Ủy ban nhân dân cấp tỉnh.</w:t>
      </w:r>
    </w:p>
    <w:p w:rsidR="0068556A" w:rsidRPr="003F4981" w:rsidRDefault="000E6545" w:rsidP="005C4324">
      <w:pPr>
        <w:shd w:val="clear" w:color="auto" w:fill="FFFFFF"/>
        <w:spacing w:before="120" w:after="120" w:line="234" w:lineRule="atLeast"/>
        <w:rPr>
          <w:szCs w:val="28"/>
        </w:rPr>
      </w:pPr>
      <w:r w:rsidRPr="003F4981">
        <w:rPr>
          <w:i/>
          <w:szCs w:val="28"/>
        </w:rPr>
        <w:t>4</w:t>
      </w:r>
      <w:r w:rsidR="003916ED">
        <w:rPr>
          <w:i/>
          <w:szCs w:val="28"/>
        </w:rPr>
        <w:t>4</w:t>
      </w:r>
      <w:r w:rsidR="005C4324" w:rsidRPr="003F4981">
        <w:rPr>
          <w:i/>
          <w:szCs w:val="28"/>
          <w:lang w:val="vi-VN"/>
        </w:rPr>
        <w:t>.7. Kết quả thực hiện thủ tục hành chính:</w:t>
      </w:r>
      <w:r w:rsidR="005C4324" w:rsidRPr="003F4981">
        <w:rPr>
          <w:szCs w:val="28"/>
          <w:lang w:val="vi-VN"/>
        </w:rPr>
        <w:t xml:space="preserve"> </w:t>
      </w:r>
    </w:p>
    <w:p w:rsidR="005C4324" w:rsidRPr="003F4981" w:rsidRDefault="005C4324" w:rsidP="0068556A">
      <w:pPr>
        <w:shd w:val="clear" w:color="auto" w:fill="FFFFFF"/>
        <w:spacing w:before="120" w:after="120" w:line="234" w:lineRule="atLeast"/>
        <w:ind w:firstLine="720"/>
        <w:rPr>
          <w:szCs w:val="28"/>
        </w:rPr>
      </w:pPr>
      <w:r w:rsidRPr="003F4981">
        <w:rPr>
          <w:szCs w:val="28"/>
          <w:lang w:val="vi-VN"/>
        </w:rPr>
        <w:t>Quyết định/Văn bản đồng ý cho giải thể cơ sở giáo dục của Chủ tịch Ủy ban nhân dân cấp tỉnh.</w:t>
      </w:r>
    </w:p>
    <w:p w:rsidR="005C4324" w:rsidRPr="003F4981" w:rsidRDefault="000E6545" w:rsidP="005C4324">
      <w:pPr>
        <w:shd w:val="clear" w:color="auto" w:fill="FFFFFF"/>
        <w:spacing w:before="120" w:after="120" w:line="234" w:lineRule="atLeast"/>
        <w:rPr>
          <w:szCs w:val="28"/>
        </w:rPr>
      </w:pPr>
      <w:r w:rsidRPr="003F4981">
        <w:rPr>
          <w:i/>
          <w:szCs w:val="28"/>
        </w:rPr>
        <w:t>4</w:t>
      </w:r>
      <w:r w:rsidR="003916ED">
        <w:rPr>
          <w:i/>
          <w:szCs w:val="28"/>
        </w:rPr>
        <w:t>4</w:t>
      </w:r>
      <w:r w:rsidR="005C4324" w:rsidRPr="003F4981">
        <w:rPr>
          <w:i/>
          <w:szCs w:val="28"/>
          <w:lang w:val="vi-VN"/>
        </w:rPr>
        <w:t>.8. Lệ phí:</w:t>
      </w:r>
      <w:r w:rsidR="005C4324" w:rsidRPr="003F4981">
        <w:rPr>
          <w:szCs w:val="28"/>
          <w:lang w:val="vi-VN"/>
        </w:rPr>
        <w:t xml:space="preserve"> Không.</w:t>
      </w:r>
    </w:p>
    <w:p w:rsidR="0068556A" w:rsidRPr="003F4981" w:rsidRDefault="000E6545" w:rsidP="005C4324">
      <w:pPr>
        <w:shd w:val="clear" w:color="auto" w:fill="FFFFFF"/>
        <w:spacing w:before="120" w:after="120" w:line="234" w:lineRule="atLeast"/>
        <w:rPr>
          <w:i/>
          <w:szCs w:val="28"/>
        </w:rPr>
      </w:pPr>
      <w:r w:rsidRPr="003F4981">
        <w:rPr>
          <w:i/>
          <w:szCs w:val="28"/>
        </w:rPr>
        <w:t>4</w:t>
      </w:r>
      <w:r w:rsidR="003916ED">
        <w:rPr>
          <w:i/>
          <w:szCs w:val="28"/>
        </w:rPr>
        <w:t>4</w:t>
      </w:r>
      <w:r w:rsidR="005C4324" w:rsidRPr="003F4981">
        <w:rPr>
          <w:i/>
          <w:szCs w:val="28"/>
          <w:lang w:val="vi-VN"/>
        </w:rPr>
        <w:t>.9. Tên mẫu đơn, mẫu tờ khai</w:t>
      </w:r>
    </w:p>
    <w:p w:rsidR="005C4324" w:rsidRPr="003F4981" w:rsidRDefault="005C4324" w:rsidP="0068556A">
      <w:pPr>
        <w:shd w:val="clear" w:color="auto" w:fill="FFFFFF"/>
        <w:spacing w:before="120" w:after="120" w:line="234" w:lineRule="atLeast"/>
        <w:ind w:firstLine="720"/>
        <w:rPr>
          <w:szCs w:val="28"/>
        </w:rPr>
      </w:pPr>
      <w:r w:rsidRPr="003F4981">
        <w:rPr>
          <w:i/>
          <w:szCs w:val="28"/>
          <w:lang w:val="vi-VN"/>
        </w:rPr>
        <w:t>:</w:t>
      </w:r>
      <w:r w:rsidRPr="003F4981">
        <w:rPr>
          <w:szCs w:val="28"/>
          <w:lang w:val="vi-VN"/>
        </w:rPr>
        <w:t xml:space="preserve"> Không.</w:t>
      </w:r>
    </w:p>
    <w:p w:rsidR="005C4324" w:rsidRPr="003F4981" w:rsidRDefault="000E6545" w:rsidP="005C4324">
      <w:pPr>
        <w:shd w:val="clear" w:color="auto" w:fill="FFFFFF"/>
        <w:spacing w:before="120" w:after="120" w:line="234" w:lineRule="atLeast"/>
        <w:rPr>
          <w:i/>
          <w:szCs w:val="28"/>
        </w:rPr>
      </w:pPr>
      <w:r w:rsidRPr="003F4981">
        <w:rPr>
          <w:i/>
          <w:szCs w:val="28"/>
        </w:rPr>
        <w:t>4</w:t>
      </w:r>
      <w:r w:rsidR="003916ED">
        <w:rPr>
          <w:i/>
          <w:szCs w:val="28"/>
        </w:rPr>
        <w:t>4</w:t>
      </w:r>
      <w:r w:rsidR="005C4324" w:rsidRPr="003F4981">
        <w:rPr>
          <w:i/>
          <w:szCs w:val="28"/>
          <w:lang w:val="vi-VN"/>
        </w:rPr>
        <w:t>.10. Yêu cầu, điều kiện thực hiện thủ tục hành chính:</w:t>
      </w:r>
    </w:p>
    <w:p w:rsidR="005C4324" w:rsidRPr="003F4981" w:rsidRDefault="005C4324" w:rsidP="0068556A">
      <w:pPr>
        <w:shd w:val="clear" w:color="auto" w:fill="FFFFFF"/>
        <w:spacing w:before="120" w:after="120" w:line="234" w:lineRule="atLeast"/>
        <w:ind w:firstLine="720"/>
        <w:rPr>
          <w:szCs w:val="28"/>
        </w:rPr>
      </w:pPr>
      <w:r w:rsidRPr="003F4981">
        <w:rPr>
          <w:szCs w:val="28"/>
          <w:lang w:val="vi-VN"/>
        </w:rPr>
        <w:t>Theo đề nghị của nhà đầu tư.</w:t>
      </w:r>
    </w:p>
    <w:p w:rsidR="005C4324" w:rsidRPr="003F4981" w:rsidRDefault="000E6545" w:rsidP="005C4324">
      <w:pPr>
        <w:shd w:val="clear" w:color="auto" w:fill="FFFFFF"/>
        <w:spacing w:before="120" w:after="120" w:line="234" w:lineRule="atLeast"/>
        <w:rPr>
          <w:i/>
          <w:szCs w:val="28"/>
        </w:rPr>
      </w:pPr>
      <w:r w:rsidRPr="003F4981">
        <w:rPr>
          <w:i/>
          <w:szCs w:val="28"/>
        </w:rPr>
        <w:t>4</w:t>
      </w:r>
      <w:r w:rsidR="003916ED">
        <w:rPr>
          <w:i/>
          <w:szCs w:val="28"/>
        </w:rPr>
        <w:t>4</w:t>
      </w:r>
      <w:r w:rsidR="005C4324" w:rsidRPr="003F4981">
        <w:rPr>
          <w:i/>
          <w:szCs w:val="28"/>
          <w:lang w:val="vi-VN"/>
        </w:rPr>
        <w:t>.11. Căn cứ pháp lý của thủ tục hành chính:</w:t>
      </w:r>
    </w:p>
    <w:p w:rsidR="005C4324" w:rsidRPr="003F4981" w:rsidRDefault="005C4324" w:rsidP="0068556A">
      <w:pPr>
        <w:shd w:val="clear" w:color="auto" w:fill="FFFFFF"/>
        <w:spacing w:line="234" w:lineRule="atLeast"/>
        <w:ind w:firstLine="720"/>
        <w:rPr>
          <w:szCs w:val="28"/>
          <w:lang w:val="vi-VN"/>
        </w:rPr>
      </w:pPr>
      <w:r w:rsidRPr="003F4981">
        <w:rPr>
          <w:szCs w:val="28"/>
          <w:lang w:val="vi-VN"/>
        </w:rPr>
        <w:t>Nghị định số </w:t>
      </w:r>
      <w:hyperlink r:id="rId42" w:tgtFrame="_blank" w:tooltip="Nghị định 86/2018/NĐ-CP" w:history="1">
        <w:r w:rsidRPr="003F4981">
          <w:rPr>
            <w:szCs w:val="28"/>
            <w:lang w:val="vi-VN"/>
          </w:rPr>
          <w:t>86/2018/NĐ-CP</w:t>
        </w:r>
      </w:hyperlink>
      <w:r w:rsidRPr="003F4981">
        <w:rPr>
          <w:szCs w:val="28"/>
          <w:lang w:val="vi-VN"/>
        </w:rPr>
        <w:t> ngày 6 tháng 6 năm 2018 của Chính phủ quy định về hợp tác, đầu tư của nước ngoài trong lĩnh vực giáo dục.</w:t>
      </w:r>
    </w:p>
    <w:p w:rsidR="005C4324" w:rsidRPr="003F4981" w:rsidRDefault="005C4324" w:rsidP="00D82DE3">
      <w:pPr>
        <w:rPr>
          <w:b/>
          <w:bCs/>
          <w:szCs w:val="28"/>
          <w:lang w:eastAsia="vi-VN" w:bidi="vi-VN"/>
        </w:rPr>
      </w:pPr>
    </w:p>
    <w:p w:rsidR="00675FF1" w:rsidRPr="003F4981" w:rsidRDefault="00675FF1" w:rsidP="00D82DE3">
      <w:pPr>
        <w:rPr>
          <w:b/>
          <w:bCs/>
          <w:szCs w:val="28"/>
          <w:lang w:eastAsia="vi-VN" w:bidi="vi-VN"/>
        </w:rPr>
      </w:pPr>
    </w:p>
    <w:p w:rsidR="00675FF1" w:rsidRPr="003F4981" w:rsidRDefault="00675FF1" w:rsidP="00D82DE3">
      <w:pPr>
        <w:rPr>
          <w:b/>
          <w:bCs/>
          <w:szCs w:val="28"/>
          <w:lang w:eastAsia="vi-VN" w:bidi="vi-VN"/>
        </w:rPr>
      </w:pPr>
    </w:p>
    <w:p w:rsidR="00675FF1" w:rsidRPr="003F4981" w:rsidRDefault="00675FF1" w:rsidP="00D82DE3">
      <w:pPr>
        <w:rPr>
          <w:b/>
          <w:bCs/>
          <w:szCs w:val="28"/>
          <w:lang w:eastAsia="vi-VN" w:bidi="vi-VN"/>
        </w:rPr>
      </w:pPr>
    </w:p>
    <w:p w:rsidR="00675FF1" w:rsidRPr="003F4981" w:rsidRDefault="00675FF1" w:rsidP="00D82DE3">
      <w:pPr>
        <w:rPr>
          <w:b/>
          <w:bCs/>
          <w:szCs w:val="28"/>
          <w:lang w:eastAsia="vi-VN" w:bidi="vi-VN"/>
        </w:rPr>
      </w:pPr>
    </w:p>
    <w:p w:rsidR="00675FF1" w:rsidRPr="003F4981" w:rsidRDefault="00675FF1" w:rsidP="00D82DE3">
      <w:pPr>
        <w:rPr>
          <w:b/>
          <w:bCs/>
          <w:szCs w:val="28"/>
          <w:lang w:eastAsia="vi-VN" w:bidi="vi-VN"/>
        </w:rPr>
      </w:pPr>
    </w:p>
    <w:p w:rsidR="00484F1A" w:rsidRPr="003F4981" w:rsidRDefault="00484F1A" w:rsidP="00675FF1">
      <w:pPr>
        <w:spacing w:after="200" w:line="276" w:lineRule="auto"/>
        <w:jc w:val="both"/>
        <w:rPr>
          <w:rFonts w:eastAsiaTheme="minorHAnsi"/>
          <w:b/>
          <w:szCs w:val="22"/>
        </w:rPr>
      </w:pPr>
    </w:p>
    <w:p w:rsidR="00484F1A" w:rsidRPr="003F4981" w:rsidRDefault="00484F1A" w:rsidP="00675FF1">
      <w:pPr>
        <w:spacing w:after="200" w:line="276" w:lineRule="auto"/>
        <w:jc w:val="both"/>
        <w:rPr>
          <w:rFonts w:eastAsiaTheme="minorHAnsi"/>
          <w:b/>
          <w:szCs w:val="22"/>
        </w:rPr>
      </w:pPr>
    </w:p>
    <w:p w:rsidR="00484F1A" w:rsidRPr="003F4981" w:rsidRDefault="00484F1A" w:rsidP="00675FF1">
      <w:pPr>
        <w:spacing w:after="200" w:line="276" w:lineRule="auto"/>
        <w:jc w:val="both"/>
        <w:rPr>
          <w:rFonts w:eastAsiaTheme="minorHAnsi"/>
          <w:b/>
          <w:szCs w:val="22"/>
        </w:rPr>
      </w:pPr>
    </w:p>
    <w:p w:rsidR="00484F1A" w:rsidRPr="003F4981" w:rsidRDefault="00484F1A" w:rsidP="00675FF1">
      <w:pPr>
        <w:spacing w:after="200" w:line="276" w:lineRule="auto"/>
        <w:jc w:val="both"/>
        <w:rPr>
          <w:rFonts w:eastAsiaTheme="minorHAnsi"/>
          <w:b/>
          <w:szCs w:val="22"/>
        </w:rPr>
      </w:pPr>
    </w:p>
    <w:p w:rsidR="00484F1A" w:rsidRPr="003F4981" w:rsidRDefault="00484F1A" w:rsidP="00675FF1">
      <w:pPr>
        <w:spacing w:after="200" w:line="276" w:lineRule="auto"/>
        <w:jc w:val="both"/>
        <w:rPr>
          <w:rFonts w:eastAsiaTheme="minorHAnsi"/>
          <w:b/>
          <w:szCs w:val="22"/>
        </w:rPr>
      </w:pPr>
    </w:p>
    <w:p w:rsidR="00484F1A" w:rsidRPr="003F4981" w:rsidRDefault="00484F1A" w:rsidP="00675FF1">
      <w:pPr>
        <w:spacing w:after="200" w:line="276" w:lineRule="auto"/>
        <w:jc w:val="both"/>
        <w:rPr>
          <w:rFonts w:eastAsiaTheme="minorHAnsi"/>
          <w:b/>
          <w:szCs w:val="22"/>
        </w:rPr>
      </w:pPr>
    </w:p>
    <w:p w:rsidR="00484F1A" w:rsidRPr="003F4981" w:rsidRDefault="00484F1A" w:rsidP="00675FF1">
      <w:pPr>
        <w:spacing w:after="200" w:line="276" w:lineRule="auto"/>
        <w:jc w:val="both"/>
        <w:rPr>
          <w:rFonts w:eastAsiaTheme="minorHAnsi"/>
          <w:b/>
          <w:szCs w:val="22"/>
        </w:rPr>
      </w:pPr>
    </w:p>
    <w:p w:rsidR="00484F1A" w:rsidRPr="003F4981" w:rsidRDefault="00484F1A" w:rsidP="00675FF1">
      <w:pPr>
        <w:spacing w:after="200" w:line="276" w:lineRule="auto"/>
        <w:jc w:val="both"/>
        <w:rPr>
          <w:rFonts w:eastAsiaTheme="minorHAnsi"/>
          <w:b/>
          <w:szCs w:val="22"/>
        </w:rPr>
      </w:pPr>
    </w:p>
    <w:p w:rsidR="00484F1A" w:rsidRPr="003F4981" w:rsidRDefault="00484F1A" w:rsidP="00675FF1">
      <w:pPr>
        <w:spacing w:after="200" w:line="276" w:lineRule="auto"/>
        <w:jc w:val="both"/>
        <w:rPr>
          <w:rFonts w:eastAsiaTheme="minorHAnsi"/>
          <w:b/>
          <w:szCs w:val="22"/>
        </w:rPr>
      </w:pPr>
    </w:p>
    <w:p w:rsidR="00484F1A" w:rsidRDefault="00484F1A" w:rsidP="00675FF1">
      <w:pPr>
        <w:spacing w:after="200" w:line="276" w:lineRule="auto"/>
        <w:jc w:val="both"/>
        <w:rPr>
          <w:rFonts w:eastAsiaTheme="minorHAnsi"/>
          <w:b/>
          <w:szCs w:val="22"/>
        </w:rPr>
      </w:pPr>
    </w:p>
    <w:p w:rsidR="00484F1A" w:rsidRDefault="00484F1A" w:rsidP="00675FF1">
      <w:pPr>
        <w:spacing w:after="200" w:line="276" w:lineRule="auto"/>
        <w:jc w:val="both"/>
        <w:rPr>
          <w:rFonts w:eastAsiaTheme="minorHAnsi"/>
          <w:b/>
          <w:szCs w:val="22"/>
        </w:rPr>
      </w:pPr>
    </w:p>
    <w:p w:rsidR="00484F1A" w:rsidRDefault="00484F1A" w:rsidP="00675FF1">
      <w:pPr>
        <w:spacing w:after="200" w:line="276" w:lineRule="auto"/>
        <w:jc w:val="both"/>
        <w:rPr>
          <w:rFonts w:eastAsiaTheme="minorHAnsi"/>
          <w:b/>
          <w:szCs w:val="22"/>
        </w:rPr>
      </w:pPr>
    </w:p>
    <w:p w:rsidR="00484F1A" w:rsidRDefault="00484F1A" w:rsidP="00675FF1">
      <w:pPr>
        <w:spacing w:after="200" w:line="276" w:lineRule="auto"/>
        <w:jc w:val="both"/>
        <w:rPr>
          <w:rFonts w:eastAsiaTheme="minorHAnsi"/>
          <w:b/>
          <w:szCs w:val="22"/>
        </w:rPr>
      </w:pPr>
    </w:p>
    <w:p w:rsidR="00484F1A" w:rsidRPr="00892DFC" w:rsidRDefault="00484F1A" w:rsidP="00675FF1">
      <w:pPr>
        <w:spacing w:after="200" w:line="276" w:lineRule="auto"/>
        <w:jc w:val="both"/>
        <w:rPr>
          <w:rFonts w:eastAsiaTheme="minorHAnsi"/>
          <w:b/>
          <w:color w:val="FF0000"/>
          <w:szCs w:val="22"/>
        </w:rPr>
      </w:pPr>
    </w:p>
    <w:p w:rsidR="0068556A" w:rsidRDefault="0068556A" w:rsidP="003916ED">
      <w:pPr>
        <w:spacing w:after="200" w:line="276" w:lineRule="auto"/>
        <w:jc w:val="both"/>
        <w:rPr>
          <w:rFonts w:eastAsiaTheme="minorHAnsi"/>
          <w:b/>
          <w:color w:val="FF0000"/>
          <w:szCs w:val="22"/>
        </w:rPr>
      </w:pPr>
    </w:p>
    <w:p w:rsidR="004A5B45" w:rsidRPr="006523B6" w:rsidRDefault="003916ED" w:rsidP="005B7BC2">
      <w:pPr>
        <w:spacing w:before="120" w:line="269" w:lineRule="auto"/>
        <w:jc w:val="both"/>
        <w:rPr>
          <w:b/>
          <w:color w:val="0000FF"/>
        </w:rPr>
      </w:pPr>
      <w:r>
        <w:rPr>
          <w:b/>
          <w:color w:val="0000FF"/>
        </w:rPr>
        <w:t>45</w:t>
      </w:r>
      <w:r w:rsidR="004A5B45">
        <w:rPr>
          <w:b/>
          <w:color w:val="0000FF"/>
        </w:rPr>
        <w:t xml:space="preserve">. </w:t>
      </w:r>
      <w:r w:rsidR="004A5B45" w:rsidRPr="006523B6">
        <w:rPr>
          <w:b/>
          <w:color w:val="0000FF"/>
        </w:rPr>
        <w:t>Đề nghị miễn</w:t>
      </w:r>
      <w:r w:rsidR="004A5B45">
        <w:rPr>
          <w:b/>
          <w:color w:val="0000FF"/>
        </w:rPr>
        <w:t>,</w:t>
      </w:r>
      <w:r w:rsidR="004A5B45" w:rsidRPr="006523B6">
        <w:rPr>
          <w:b/>
          <w:color w:val="0000FF"/>
        </w:rPr>
        <w:t xml:space="preserve"> giảm học phí và hỗ trợ chi phí học tập cho học sinh, sinh viên</w:t>
      </w:r>
      <w:r w:rsidR="008E0432">
        <w:rPr>
          <w:b/>
          <w:color w:val="0000FF"/>
        </w:rPr>
        <w:t xml:space="preserve"> (đối với các cơ sở giáo dục trực thuộc tỉnh quản lý)</w:t>
      </w:r>
    </w:p>
    <w:p w:rsidR="004A5B45" w:rsidRPr="00A02047" w:rsidRDefault="003916ED" w:rsidP="004A5B45">
      <w:pPr>
        <w:spacing w:before="120" w:line="269" w:lineRule="auto"/>
        <w:ind w:firstLine="709"/>
        <w:jc w:val="both"/>
        <w:rPr>
          <w:i/>
          <w:szCs w:val="28"/>
        </w:rPr>
      </w:pPr>
      <w:r>
        <w:rPr>
          <w:i/>
          <w:szCs w:val="28"/>
        </w:rPr>
        <w:t>45</w:t>
      </w:r>
      <w:r w:rsidR="004A5B45">
        <w:rPr>
          <w:i/>
          <w:szCs w:val="28"/>
        </w:rPr>
        <w:t xml:space="preserve">.1. </w:t>
      </w:r>
      <w:r w:rsidR="004A5B45" w:rsidRPr="00A02047">
        <w:rPr>
          <w:i/>
          <w:szCs w:val="28"/>
        </w:rPr>
        <w:t>Trình tự thực hiện:</w:t>
      </w:r>
    </w:p>
    <w:p w:rsidR="004A5B45" w:rsidRPr="00E618E7" w:rsidRDefault="004A5B45" w:rsidP="004A5B45">
      <w:pPr>
        <w:spacing w:before="120" w:line="269" w:lineRule="auto"/>
        <w:ind w:firstLine="709"/>
        <w:jc w:val="both"/>
        <w:rPr>
          <w:szCs w:val="28"/>
        </w:rPr>
      </w:pPr>
      <w:r>
        <w:rPr>
          <w:szCs w:val="28"/>
        </w:rPr>
        <w:t xml:space="preserve">a) </w:t>
      </w:r>
      <w:r w:rsidRPr="00E618E7">
        <w:rPr>
          <w:szCs w:val="28"/>
        </w:rPr>
        <w:t>Đối với người học tại các cơ sở giáo dục công lập</w:t>
      </w:r>
    </w:p>
    <w:p w:rsidR="004A5B45" w:rsidRPr="00E618E7" w:rsidRDefault="004A5B45" w:rsidP="004A5B45">
      <w:pPr>
        <w:spacing w:before="120" w:line="269" w:lineRule="auto"/>
        <w:ind w:firstLine="709"/>
        <w:jc w:val="both"/>
        <w:rPr>
          <w:szCs w:val="28"/>
        </w:rPr>
      </w:pPr>
      <w:r>
        <w:rPr>
          <w:szCs w:val="28"/>
        </w:rPr>
        <w:t xml:space="preserve">- </w:t>
      </w:r>
      <w:r w:rsidRPr="00E618E7">
        <w:rPr>
          <w:szCs w:val="28"/>
        </w:rPr>
        <w:t>Trong vòng 45 ngày kể từ ngày khai giảng năm học, cha mẹ (hoặc người giám hộ) học sinh có Đơn đề nghị miễn, giảm học phí và hỗ trợ chi phí học tập và bản sao giấy tờ chứng minh thuộc đối tượng miễn, giảm học phí và hỗ trợ chi phí học tập gửi cơ sở giáo dục;</w:t>
      </w:r>
    </w:p>
    <w:p w:rsidR="004A5B45" w:rsidRPr="00E618E7" w:rsidRDefault="004A5B45" w:rsidP="004A5B45">
      <w:pPr>
        <w:spacing w:before="120" w:line="269" w:lineRule="auto"/>
        <w:ind w:firstLine="709"/>
        <w:jc w:val="both"/>
        <w:rPr>
          <w:szCs w:val="28"/>
        </w:rPr>
      </w:pPr>
      <w:r>
        <w:rPr>
          <w:szCs w:val="28"/>
        </w:rPr>
        <w:t xml:space="preserve">b) </w:t>
      </w:r>
      <w:r w:rsidRPr="00E618E7">
        <w:rPr>
          <w:szCs w:val="28"/>
        </w:rPr>
        <w:t>Đối với người học tại các cơ sở giáo ngoài công lập</w:t>
      </w:r>
    </w:p>
    <w:p w:rsidR="004A5B45" w:rsidRPr="00E618E7" w:rsidRDefault="004A5B45" w:rsidP="004A5B45">
      <w:pPr>
        <w:spacing w:before="120" w:line="269" w:lineRule="auto"/>
        <w:ind w:firstLine="709"/>
        <w:jc w:val="both"/>
        <w:rPr>
          <w:szCs w:val="28"/>
        </w:rPr>
      </w:pPr>
      <w:r w:rsidRPr="00E618E7">
        <w:rPr>
          <w:szCs w:val="28"/>
        </w:rPr>
        <w:t>Trong vòng 45 ngày kể từ ngày bắt đầu khai giảng năm học, cha mẹ (hoặc người giám hộ học sinh cơ sở giáo dục phải làm đơn có xác nhận của nhà trường gửi về:</w:t>
      </w:r>
    </w:p>
    <w:p w:rsidR="004A5B45" w:rsidRPr="00E618E7" w:rsidRDefault="004A5B45" w:rsidP="004A5B45">
      <w:pPr>
        <w:spacing w:before="120" w:line="269" w:lineRule="auto"/>
        <w:ind w:firstLine="709"/>
        <w:jc w:val="both"/>
        <w:rPr>
          <w:szCs w:val="28"/>
        </w:rPr>
      </w:pPr>
      <w:r>
        <w:rPr>
          <w:szCs w:val="28"/>
        </w:rPr>
        <w:t xml:space="preserve">- </w:t>
      </w:r>
      <w:r w:rsidRPr="00E618E7">
        <w:rPr>
          <w:szCs w:val="28"/>
        </w:rPr>
        <w:t>Sở giáo dục và đào tạo (đơn cấp bù tiền miễn, giảm học phí mẫu theo phụ lục V; đơn hỗ trợ chi phí học tập mẫu theo phụ lục III).</w:t>
      </w:r>
    </w:p>
    <w:p w:rsidR="004A5B45" w:rsidRPr="00E618E7" w:rsidRDefault="004A5B45" w:rsidP="004A5B45">
      <w:pPr>
        <w:spacing w:before="120" w:line="257" w:lineRule="auto"/>
        <w:ind w:firstLine="709"/>
        <w:jc w:val="both"/>
        <w:rPr>
          <w:szCs w:val="28"/>
        </w:rPr>
      </w:pPr>
      <w:r w:rsidRPr="00E618E7">
        <w:rPr>
          <w:szCs w:val="28"/>
        </w:rPr>
        <w:t>Tùy theo từng đối tượng được miễn, giảm học phí và hỗ trợ chi phí học tập, kèm theo đơn là bản sao chứng thực một trong các giấy tờ được quy định tại điểm a khoản 1 Điều 5 Thông tư liên tịch số 09. Riêng đối với người học học các ngành, nghề được quy định tại điểm h, i khoản 2 và gạch đầu dòng thứ nhất, gạch đầu dòng thứ hai điểm a khoản 3 Điều 4 của Thông tư liên tịch số 09, kèm theo đơn đề nghị miễn, giảm học phí là giấy xác nhận của Nhà trường.</w:t>
      </w:r>
    </w:p>
    <w:p w:rsidR="004A5B45" w:rsidRPr="00E618E7" w:rsidRDefault="004A5B45" w:rsidP="004A5B45">
      <w:pPr>
        <w:spacing w:before="120" w:line="257" w:lineRule="auto"/>
        <w:ind w:firstLine="709"/>
        <w:jc w:val="both"/>
        <w:rPr>
          <w:szCs w:val="28"/>
        </w:rPr>
      </w:pPr>
      <w:r>
        <w:rPr>
          <w:szCs w:val="28"/>
        </w:rPr>
        <w:t xml:space="preserve">c) </w:t>
      </w:r>
      <w:r w:rsidRPr="00E618E7">
        <w:rPr>
          <w:szCs w:val="28"/>
        </w:rPr>
        <w:t>Chi trả tiền hỗ trợ chi phí học tập đối với các đối tượng đang học tại các cơ sở giáo dục công lập</w:t>
      </w:r>
    </w:p>
    <w:p w:rsidR="004A5B45" w:rsidRPr="00E618E7" w:rsidRDefault="004A5B45" w:rsidP="004A5B45">
      <w:pPr>
        <w:spacing w:before="120" w:line="257" w:lineRule="auto"/>
        <w:ind w:firstLine="709"/>
        <w:jc w:val="both"/>
        <w:rPr>
          <w:szCs w:val="28"/>
        </w:rPr>
      </w:pPr>
      <w:r>
        <w:rPr>
          <w:szCs w:val="28"/>
        </w:rPr>
        <w:t xml:space="preserve">- </w:t>
      </w:r>
      <w:r w:rsidRPr="00E618E7">
        <w:rPr>
          <w:szCs w:val="28"/>
        </w:rPr>
        <w:t>Sở giáo dục và đào tạo chịu trách nhiệm chi trả, quyết toán kinh phí hỗ trợ chi phí học tập trực tiếp bằng tiền mặt cho cha mẹ học sinh (hoặc học sinh) trung học phổ thông, học viên học ở các trung tâm giáo dục thường xuyên và học sinh học tại các cơ sở giáo dục khác do Sở giáo dục và đào tạo quản lý hoặc ủy quyền cho cơ sở giáo dục chi trả, quyết toán với Sở giáo dục và đào tạo;</w:t>
      </w:r>
    </w:p>
    <w:p w:rsidR="004A5B45" w:rsidRPr="00E618E7" w:rsidRDefault="004A5B45" w:rsidP="004A5B45">
      <w:pPr>
        <w:spacing w:before="120" w:line="257" w:lineRule="auto"/>
        <w:ind w:firstLine="709"/>
        <w:jc w:val="both"/>
        <w:rPr>
          <w:szCs w:val="28"/>
        </w:rPr>
      </w:pPr>
      <w:r>
        <w:rPr>
          <w:szCs w:val="28"/>
        </w:rPr>
        <w:t xml:space="preserve">- </w:t>
      </w:r>
      <w:r w:rsidRPr="00E618E7">
        <w:rPr>
          <w:szCs w:val="28"/>
        </w:rPr>
        <w:t>Kinh phí hỗ trợ chi phí học tập được cấp không quá 9 tháng/năm học và chi trả 2 lần trong năm: Lần 1 chi trả 4 tháng vào tháng 10 hoặc tháng 11; Lần 2 chi trả 5 tháng vào tháng 3 hoặc tháng 4;</w:t>
      </w:r>
    </w:p>
    <w:p w:rsidR="004A5B45" w:rsidRPr="00E618E7" w:rsidRDefault="004A5B45" w:rsidP="004A5B45">
      <w:pPr>
        <w:spacing w:before="120" w:line="257" w:lineRule="auto"/>
        <w:ind w:firstLine="709"/>
        <w:jc w:val="both"/>
        <w:rPr>
          <w:szCs w:val="28"/>
        </w:rPr>
      </w:pPr>
      <w:r>
        <w:rPr>
          <w:szCs w:val="28"/>
        </w:rPr>
        <w:t xml:space="preserve">- </w:t>
      </w:r>
      <w:r w:rsidRPr="00E618E7">
        <w:rPr>
          <w:szCs w:val="28"/>
        </w:rPr>
        <w:t>Trường hợp cha mẹ (hoặc người giám hộ) học sinh chưa nhận tiền hỗ trợ chi phí học tập theo thời hạn quy định thì được truy lĩnh trong kỳ chi trả tiếp theo.</w:t>
      </w:r>
    </w:p>
    <w:p w:rsidR="003914C5" w:rsidRDefault="004A5B45" w:rsidP="004A5B45">
      <w:pPr>
        <w:spacing w:before="120" w:line="257" w:lineRule="auto"/>
        <w:ind w:firstLine="709"/>
        <w:jc w:val="both"/>
        <w:rPr>
          <w:szCs w:val="28"/>
        </w:rPr>
      </w:pPr>
      <w:r>
        <w:rPr>
          <w:szCs w:val="28"/>
        </w:rPr>
        <w:t xml:space="preserve">d) </w:t>
      </w:r>
      <w:r w:rsidRPr="00E618E7">
        <w:rPr>
          <w:szCs w:val="28"/>
        </w:rPr>
        <w:t>Chi trả tiền miễn, giảm học phí và hỗ trợ chi phí học tập đối với người học ở các cơ sở giáo dục ngoài công lập</w:t>
      </w:r>
    </w:p>
    <w:p w:rsidR="004A5B45" w:rsidRPr="00E618E7" w:rsidRDefault="004A5B45" w:rsidP="004A5B45">
      <w:pPr>
        <w:spacing w:before="120" w:line="257" w:lineRule="auto"/>
        <w:ind w:firstLine="709"/>
        <w:jc w:val="both"/>
        <w:rPr>
          <w:szCs w:val="28"/>
        </w:rPr>
      </w:pPr>
      <w:r>
        <w:rPr>
          <w:szCs w:val="28"/>
        </w:rPr>
        <w:t xml:space="preserve">- </w:t>
      </w:r>
      <w:r w:rsidRPr="00E618E7">
        <w:rPr>
          <w:szCs w:val="28"/>
        </w:rPr>
        <w:t>Sở giáo dục và đào tạo chịu trách nhiệm chi trả, quyết toán kinh phí cấp bù học phí và hỗ trợ chi phí học tập trực tiếp bằng tiền mặt cho cha mẹ học sinh trung học phổ thông hoặc ủy quyền cho cơ sở giáo dục chi trả;</w:t>
      </w:r>
    </w:p>
    <w:p w:rsidR="004A5B45" w:rsidRPr="00E618E7" w:rsidRDefault="004A5B45" w:rsidP="004A5B45">
      <w:pPr>
        <w:spacing w:before="120" w:line="269" w:lineRule="auto"/>
        <w:ind w:firstLine="709"/>
        <w:jc w:val="both"/>
        <w:rPr>
          <w:szCs w:val="28"/>
        </w:rPr>
      </w:pPr>
      <w:r>
        <w:rPr>
          <w:szCs w:val="28"/>
        </w:rPr>
        <w:t xml:space="preserve">- </w:t>
      </w:r>
      <w:r w:rsidRPr="00E618E7">
        <w:rPr>
          <w:szCs w:val="28"/>
        </w:rPr>
        <w:t>Kinh phí cấp bù tiền miễn, giảm học phí và hỗ trợ chi phí học tập được cấp không quá 9 tháng/năm học  và thực hiện 2 lần trong năm: Lần 1 chi trả 4 tháng; Lần 2 chi trả 5 tháng vào tháng 3 hoặc tháng 4;</w:t>
      </w:r>
    </w:p>
    <w:p w:rsidR="004A5B45" w:rsidRPr="00E618E7" w:rsidRDefault="004A5B45" w:rsidP="004A5B45">
      <w:pPr>
        <w:spacing w:before="120" w:line="269" w:lineRule="auto"/>
        <w:ind w:firstLine="709"/>
        <w:jc w:val="both"/>
        <w:rPr>
          <w:szCs w:val="28"/>
        </w:rPr>
      </w:pPr>
      <w:r>
        <w:rPr>
          <w:szCs w:val="28"/>
        </w:rPr>
        <w:t xml:space="preserve">- </w:t>
      </w:r>
      <w:r w:rsidRPr="00E618E7">
        <w:rPr>
          <w:szCs w:val="28"/>
        </w:rPr>
        <w:t>Trường hợp cha mẹ (hoặc người giám hộ)học sinh chưa nhận tiền cấp bù học phí và hỗ trợ chi phí học tập theo thời hạn quy định thì được truy lĩnh trong kỳ chi trả tiếp theo.</w:t>
      </w:r>
    </w:p>
    <w:p w:rsidR="004A5B45" w:rsidRPr="00A02047" w:rsidRDefault="003916ED" w:rsidP="004A5B45">
      <w:pPr>
        <w:spacing w:before="120" w:line="269" w:lineRule="auto"/>
        <w:ind w:firstLine="709"/>
        <w:jc w:val="both"/>
        <w:rPr>
          <w:i/>
          <w:szCs w:val="28"/>
        </w:rPr>
      </w:pPr>
      <w:r>
        <w:rPr>
          <w:i/>
          <w:szCs w:val="28"/>
        </w:rPr>
        <w:t>45</w:t>
      </w:r>
      <w:r w:rsidR="004A5B45">
        <w:rPr>
          <w:i/>
          <w:szCs w:val="28"/>
        </w:rPr>
        <w:t xml:space="preserve">.2. </w:t>
      </w:r>
      <w:r w:rsidR="004A5B45" w:rsidRPr="00A02047">
        <w:rPr>
          <w:i/>
          <w:szCs w:val="28"/>
        </w:rPr>
        <w:t>Cách thức thực hiện:</w:t>
      </w:r>
    </w:p>
    <w:p w:rsidR="003F4981" w:rsidRDefault="00570903" w:rsidP="004A5B45">
      <w:pPr>
        <w:spacing w:before="120" w:line="269" w:lineRule="auto"/>
        <w:ind w:firstLine="709"/>
        <w:jc w:val="both"/>
      </w:pPr>
      <w:r w:rsidRPr="005D70DB">
        <w:t>Trực tiếp tại Bộ phận tiếp nhận và trả kết quả của Sở Giáo dục và Đào tạo (Tầ</w:t>
      </w:r>
      <w:r>
        <w:t>ng 01, Tháp A</w:t>
      </w:r>
      <w:r w:rsidRPr="005D70DB">
        <w:t>, Trung tâm Hành chính tỉnh Bình Dương, điện thoại: 0</w:t>
      </w:r>
      <w:r>
        <w:t>274</w:t>
      </w:r>
      <w:r w:rsidRPr="005D70DB">
        <w:t>-3.903.242) hoặc qua bưu điện.</w:t>
      </w:r>
    </w:p>
    <w:p w:rsidR="004A5B45" w:rsidRPr="00A02047" w:rsidRDefault="003916ED" w:rsidP="004A5B45">
      <w:pPr>
        <w:spacing w:before="120" w:line="269" w:lineRule="auto"/>
        <w:ind w:firstLine="709"/>
        <w:jc w:val="both"/>
        <w:rPr>
          <w:i/>
          <w:szCs w:val="28"/>
        </w:rPr>
      </w:pPr>
      <w:r>
        <w:rPr>
          <w:i/>
          <w:szCs w:val="28"/>
        </w:rPr>
        <w:t>45</w:t>
      </w:r>
      <w:r w:rsidR="004A5B45">
        <w:rPr>
          <w:i/>
          <w:szCs w:val="28"/>
        </w:rPr>
        <w:t xml:space="preserve">.3. </w:t>
      </w:r>
      <w:r w:rsidR="004A5B45" w:rsidRPr="00A02047">
        <w:rPr>
          <w:i/>
          <w:szCs w:val="28"/>
        </w:rPr>
        <w:t>Thành phần, số lượng hồ sơ:</w:t>
      </w:r>
    </w:p>
    <w:p w:rsidR="004A5B45" w:rsidRPr="00E618E7" w:rsidRDefault="004A5B45" w:rsidP="004A5B45">
      <w:pPr>
        <w:spacing w:before="120" w:line="269" w:lineRule="auto"/>
        <w:ind w:firstLine="709"/>
        <w:jc w:val="both"/>
        <w:rPr>
          <w:szCs w:val="28"/>
        </w:rPr>
      </w:pPr>
      <w:r w:rsidRPr="00E618E7">
        <w:rPr>
          <w:szCs w:val="28"/>
        </w:rPr>
        <w:t>Hồ sơ gồm:</w:t>
      </w:r>
    </w:p>
    <w:p w:rsidR="004A5B45" w:rsidRPr="00E618E7" w:rsidRDefault="003916ED" w:rsidP="004A5B45">
      <w:pPr>
        <w:spacing w:before="120" w:line="269" w:lineRule="auto"/>
        <w:ind w:firstLine="709"/>
        <w:jc w:val="both"/>
        <w:rPr>
          <w:szCs w:val="28"/>
        </w:rPr>
      </w:pPr>
      <w:r>
        <w:rPr>
          <w:szCs w:val="28"/>
        </w:rPr>
        <w:t>45</w:t>
      </w:r>
      <w:r w:rsidR="004A5B45">
        <w:rPr>
          <w:szCs w:val="28"/>
        </w:rPr>
        <w:t xml:space="preserve">.3.1. </w:t>
      </w:r>
      <w:r w:rsidR="004A5B45" w:rsidRPr="00E618E7">
        <w:rPr>
          <w:szCs w:val="28"/>
        </w:rPr>
        <w:t>Đối với người học tại các cơ sở giáo dục công lập</w:t>
      </w:r>
    </w:p>
    <w:p w:rsidR="004A5B45" w:rsidRPr="00E618E7" w:rsidRDefault="004A5B45" w:rsidP="004A5B45">
      <w:pPr>
        <w:spacing w:before="120" w:line="269" w:lineRule="auto"/>
        <w:ind w:firstLine="709"/>
        <w:jc w:val="both"/>
        <w:rPr>
          <w:szCs w:val="28"/>
        </w:rPr>
      </w:pPr>
      <w:r>
        <w:rPr>
          <w:szCs w:val="28"/>
        </w:rPr>
        <w:t xml:space="preserve">a) </w:t>
      </w:r>
      <w:r w:rsidRPr="00E618E7">
        <w:rPr>
          <w:szCs w:val="28"/>
        </w:rPr>
        <w:t>Đơn đề nghị miễn, giảm học phí và hỗ trợ chi phí học tập:</w:t>
      </w:r>
    </w:p>
    <w:p w:rsidR="004A5B45" w:rsidRPr="00E618E7" w:rsidRDefault="004A5B45" w:rsidP="004A5B45">
      <w:pPr>
        <w:spacing w:before="120" w:line="269" w:lineRule="auto"/>
        <w:ind w:firstLine="709"/>
        <w:jc w:val="both"/>
        <w:rPr>
          <w:szCs w:val="28"/>
        </w:rPr>
      </w:pPr>
      <w:r>
        <w:rPr>
          <w:szCs w:val="28"/>
        </w:rPr>
        <w:t xml:space="preserve">- </w:t>
      </w:r>
      <w:r w:rsidRPr="00E618E7">
        <w:rPr>
          <w:szCs w:val="28"/>
        </w:rPr>
        <w:t>Đối với các đối tượng thuộc diện được miễn, giảm học phí học mầm non, phổ thông, giáo dục thường xuyên: Mẫu đơn theo phụ lục II.</w:t>
      </w:r>
    </w:p>
    <w:p w:rsidR="004A5B45" w:rsidRPr="00E618E7" w:rsidRDefault="004A5B45" w:rsidP="004A5B45">
      <w:pPr>
        <w:spacing w:before="120" w:line="269" w:lineRule="auto"/>
        <w:ind w:firstLine="709"/>
        <w:jc w:val="both"/>
        <w:rPr>
          <w:szCs w:val="28"/>
        </w:rPr>
      </w:pPr>
      <w:r>
        <w:rPr>
          <w:szCs w:val="28"/>
        </w:rPr>
        <w:t xml:space="preserve">- </w:t>
      </w:r>
      <w:r w:rsidRPr="00E618E7">
        <w:rPr>
          <w:szCs w:val="28"/>
        </w:rPr>
        <w:t>Đối với các đối tượng thuộc diện được hỗ trợ chi phí học tập học mầm non, phổ thông, giáo dục thường xuyên: Mẫu đơn theo phụ lục III.</w:t>
      </w:r>
    </w:p>
    <w:p w:rsidR="004A5B45" w:rsidRPr="00E618E7" w:rsidRDefault="004A5B45" w:rsidP="004A5B45">
      <w:pPr>
        <w:spacing w:before="120" w:line="269" w:lineRule="auto"/>
        <w:ind w:firstLine="709"/>
        <w:jc w:val="both"/>
        <w:rPr>
          <w:szCs w:val="28"/>
        </w:rPr>
      </w:pPr>
      <w:r>
        <w:rPr>
          <w:szCs w:val="28"/>
        </w:rPr>
        <w:t xml:space="preserve">b) </w:t>
      </w:r>
      <w:r w:rsidRPr="00E618E7">
        <w:rPr>
          <w:szCs w:val="28"/>
        </w:rPr>
        <w:t>Bản sao chứng thực giấy tờ chứng minh thuộc đối tượng miễn, giảm học phí và hỗ trợ chi phí học tập đối với các đối tượng sau:</w:t>
      </w:r>
    </w:p>
    <w:p w:rsidR="004A5B45" w:rsidRPr="00E618E7" w:rsidRDefault="004A5B45" w:rsidP="004A5B45">
      <w:pPr>
        <w:spacing w:before="120" w:line="269" w:lineRule="auto"/>
        <w:ind w:firstLine="709"/>
        <w:jc w:val="both"/>
        <w:rPr>
          <w:szCs w:val="28"/>
        </w:rPr>
      </w:pPr>
      <w:r>
        <w:rPr>
          <w:szCs w:val="28"/>
        </w:rPr>
        <w:t xml:space="preserve">- </w:t>
      </w:r>
      <w:r w:rsidRPr="00E618E7">
        <w:rPr>
          <w:szCs w:val="28"/>
        </w:rPr>
        <w:t>Giấy xác nhận của cơ quan quản lý đối tượng người có công đối với đối tượng được quy định tại Điểm a Khoản 2 Điều 4 Thông tư liên tịch số 09;</w:t>
      </w:r>
    </w:p>
    <w:p w:rsidR="004A5B45" w:rsidRPr="00E618E7" w:rsidRDefault="004A5B45" w:rsidP="004A5B45">
      <w:pPr>
        <w:spacing w:before="120" w:line="269" w:lineRule="auto"/>
        <w:ind w:firstLine="709"/>
        <w:jc w:val="both"/>
        <w:rPr>
          <w:szCs w:val="28"/>
        </w:rPr>
      </w:pPr>
      <w:r>
        <w:rPr>
          <w:szCs w:val="28"/>
        </w:rPr>
        <w:t xml:space="preserve">- </w:t>
      </w:r>
      <w:r w:rsidRPr="00E618E7">
        <w:rPr>
          <w:szCs w:val="28"/>
        </w:rPr>
        <w:t>Giấy xác nhận khuyết tật do Ủy ban nhân dân cấp xã cấp hoặc Quyết định về việc trợ cấp xã hội của Chủ tịch Ủy ban nhân dân cấp huyện đối với đối tượng được quy định tại Điểm b Khoản 2 Điều 4 của Thông tư liên tịch số 09 và giấy tờ chứng minh là hộ nghèo hoặc hộ cận nghèo do Ủy ban nhân dân xã cấp hoặc xác nhận;</w:t>
      </w:r>
    </w:p>
    <w:p w:rsidR="004A5B45" w:rsidRPr="00E618E7" w:rsidRDefault="004A5B45" w:rsidP="004A5B45">
      <w:pPr>
        <w:spacing w:before="120" w:line="269" w:lineRule="auto"/>
        <w:ind w:firstLine="709"/>
        <w:jc w:val="both"/>
        <w:rPr>
          <w:szCs w:val="28"/>
        </w:rPr>
      </w:pPr>
      <w:r>
        <w:rPr>
          <w:szCs w:val="28"/>
        </w:rPr>
        <w:t xml:space="preserve">- </w:t>
      </w:r>
      <w:r w:rsidRPr="00E618E7">
        <w:rPr>
          <w:szCs w:val="28"/>
        </w:rPr>
        <w:t>Quyết định về việc trợ cấp xã hội của Chủ tịch Ủy ban nhân dân cấp huyện đối với đối tượng được quy định tại Điểm c Khoản 2 Điều 4 Thông tư liên tịch số 09;</w:t>
      </w:r>
    </w:p>
    <w:p w:rsidR="004A5B45" w:rsidRPr="00E618E7" w:rsidRDefault="004A5B45" w:rsidP="004A5B45">
      <w:pPr>
        <w:spacing w:before="120" w:line="269" w:lineRule="auto"/>
        <w:ind w:firstLine="709"/>
        <w:jc w:val="both"/>
        <w:rPr>
          <w:szCs w:val="28"/>
        </w:rPr>
      </w:pPr>
      <w:r>
        <w:rPr>
          <w:szCs w:val="28"/>
        </w:rPr>
        <w:t xml:space="preserve">- </w:t>
      </w:r>
      <w:r w:rsidRPr="00E618E7">
        <w:rPr>
          <w:szCs w:val="28"/>
        </w:rPr>
        <w:t>Giấy tờ chứng minh là hộ nghèo do Ủy ban nhân dân cấp xã cấp hoặc xác nhận cho đối tượng được quy định tại Điểm d Khoản 2 Điều 4 Thông tư liên tịch số 09;</w:t>
      </w:r>
    </w:p>
    <w:p w:rsidR="004A5B45" w:rsidRPr="00E618E7" w:rsidRDefault="004A5B45" w:rsidP="004A5B45">
      <w:pPr>
        <w:spacing w:before="120" w:line="269" w:lineRule="auto"/>
        <w:ind w:firstLine="709"/>
        <w:jc w:val="both"/>
        <w:rPr>
          <w:szCs w:val="28"/>
        </w:rPr>
      </w:pPr>
      <w:r>
        <w:rPr>
          <w:szCs w:val="28"/>
        </w:rPr>
        <w:t xml:space="preserve">- </w:t>
      </w:r>
      <w:r w:rsidRPr="00E618E7">
        <w:rPr>
          <w:szCs w:val="28"/>
        </w:rPr>
        <w:t>Giấy chứng nhận đối tượng được hưởng chế độ miễn học phí theo mẫu số 02 ban hành kèm theo Thông tư liên tịch số 20/2012/TTLT-BQP-BTC ngày 06/3/2012 của Liên Bộ Quốc phòng và Bộ Tài chính hướng dẫn thực hiện Nghị định số 88/2011/NĐ-CP ngày 29/9/2011 của Chính phủ về chế độ, chính sách đối với gia đình hạ sĩ quan, binh sĩ tại ngũ đối với đối tượng quy định tại Điểm đ Khoản 2 Điều 4 Thông tư liên tịch số 09;</w:t>
      </w:r>
    </w:p>
    <w:p w:rsidR="004A5B45" w:rsidRPr="00E618E7" w:rsidRDefault="004A5B45" w:rsidP="004A5B45">
      <w:pPr>
        <w:spacing w:before="120" w:line="269" w:lineRule="auto"/>
        <w:ind w:firstLine="709"/>
        <w:jc w:val="both"/>
        <w:rPr>
          <w:szCs w:val="28"/>
        </w:rPr>
      </w:pPr>
      <w:r>
        <w:rPr>
          <w:szCs w:val="28"/>
        </w:rPr>
        <w:t xml:space="preserve">- </w:t>
      </w:r>
      <w:r w:rsidRPr="00E618E7">
        <w:rPr>
          <w:szCs w:val="28"/>
        </w:rPr>
        <w:t>Giấy khai sinh và giấy tờ chứng minh là hộ nghèo hoặc hộ cận nghèo do Ủy ban nhân dân cấp xã cấp hoặc xác nhận cho đối tượng được quy định tại Điểm g Khoản 2 Điều 4 Thông tư liên tịch số 09;</w:t>
      </w:r>
    </w:p>
    <w:p w:rsidR="004A5B45" w:rsidRPr="00E618E7" w:rsidRDefault="004A5B45" w:rsidP="004A5B45">
      <w:pPr>
        <w:spacing w:before="120" w:line="269" w:lineRule="auto"/>
        <w:ind w:firstLine="709"/>
        <w:jc w:val="both"/>
        <w:rPr>
          <w:szCs w:val="28"/>
        </w:rPr>
      </w:pPr>
      <w:r>
        <w:rPr>
          <w:szCs w:val="28"/>
        </w:rPr>
        <w:t xml:space="preserve">- </w:t>
      </w:r>
      <w:r w:rsidRPr="00E618E7">
        <w:rPr>
          <w:szCs w:val="28"/>
        </w:rPr>
        <w:t>Giấy khai sinh và sổ hộ khẩu thường trú hoặc giấy đăng ký tạm trú đối với đối tượng được quy định tại Điểm k Khoản 2 và gạch đầu dòng thứ ba Điểm a Khoản 3 Điều 2 Thông tư liên tịch số 09;</w:t>
      </w:r>
    </w:p>
    <w:p w:rsidR="004A5B45" w:rsidRPr="00E618E7" w:rsidRDefault="004A5B45" w:rsidP="004A5B45">
      <w:pPr>
        <w:spacing w:before="120" w:line="269" w:lineRule="auto"/>
        <w:ind w:firstLine="709"/>
        <w:jc w:val="both"/>
        <w:rPr>
          <w:szCs w:val="28"/>
        </w:rPr>
      </w:pPr>
      <w:r w:rsidRPr="00E618E7">
        <w:rPr>
          <w:szCs w:val="28"/>
        </w:rPr>
        <w:t>+ Sổ hưởng trợ cấp hàng tháng của cha hoặc mẹ bị tai nạn lao động hoặc mắc bệnh nghề nghiệp do tổ chức bảo hiểm xã hội cấp đối với đối tượng được quy định tại gạch đầu dòng thứ nhất Điểm b Khoản 3 Điều 4 Thông tư liên tịch số 09;</w:t>
      </w:r>
    </w:p>
    <w:p w:rsidR="004A5B45" w:rsidRPr="00E618E7" w:rsidRDefault="004A5B45" w:rsidP="004A5B45">
      <w:pPr>
        <w:spacing w:before="120" w:line="269" w:lineRule="auto"/>
        <w:ind w:firstLine="709"/>
        <w:jc w:val="both"/>
        <w:rPr>
          <w:szCs w:val="28"/>
        </w:rPr>
      </w:pPr>
      <w:r w:rsidRPr="00E618E7">
        <w:rPr>
          <w:szCs w:val="28"/>
        </w:rPr>
        <w:t>+ Giấy tờ chứng minh là hộ cận nghèo do Ủy ban nhân dân cấp xã cấp hoặc xác nhận cho đối tượng được quy định tại gạch đầu dòng thứ hai Điểm b Khoản 3 Điều 4 Thông tư liên tịch số 09.</w:t>
      </w:r>
    </w:p>
    <w:p w:rsidR="004A5B45" w:rsidRPr="00E618E7" w:rsidRDefault="003916ED" w:rsidP="004A5B45">
      <w:pPr>
        <w:spacing w:before="120" w:line="269" w:lineRule="auto"/>
        <w:ind w:firstLine="709"/>
        <w:jc w:val="both"/>
        <w:rPr>
          <w:szCs w:val="28"/>
        </w:rPr>
      </w:pPr>
      <w:r>
        <w:rPr>
          <w:szCs w:val="28"/>
        </w:rPr>
        <w:t>45</w:t>
      </w:r>
      <w:r w:rsidR="004A5B45">
        <w:rPr>
          <w:szCs w:val="28"/>
        </w:rPr>
        <w:t xml:space="preserve">.3.2. </w:t>
      </w:r>
      <w:r w:rsidR="004A5B45" w:rsidRPr="00E618E7">
        <w:rPr>
          <w:szCs w:val="28"/>
        </w:rPr>
        <w:t xml:space="preserve">Đối với người học tại các cơ sở giáo dục </w:t>
      </w:r>
      <w:r w:rsidR="004F214A">
        <w:rPr>
          <w:szCs w:val="28"/>
        </w:rPr>
        <w:t>ngoài công lập</w:t>
      </w:r>
    </w:p>
    <w:p w:rsidR="004A5B45" w:rsidRPr="00E618E7" w:rsidRDefault="004A5B45" w:rsidP="004A5B45">
      <w:pPr>
        <w:spacing w:before="120" w:line="269" w:lineRule="auto"/>
        <w:ind w:firstLine="709"/>
        <w:jc w:val="both"/>
        <w:rPr>
          <w:szCs w:val="28"/>
        </w:rPr>
      </w:pPr>
      <w:r>
        <w:rPr>
          <w:szCs w:val="28"/>
        </w:rPr>
        <w:t xml:space="preserve">a) </w:t>
      </w:r>
      <w:r w:rsidRPr="00E618E7">
        <w:rPr>
          <w:szCs w:val="28"/>
        </w:rPr>
        <w:t>Đơn có xác nhận của nhà trường gửi về:</w:t>
      </w:r>
    </w:p>
    <w:p w:rsidR="004A5B45" w:rsidRPr="00E618E7" w:rsidRDefault="004A5B45" w:rsidP="004A5B45">
      <w:pPr>
        <w:spacing w:before="120" w:line="264" w:lineRule="auto"/>
        <w:ind w:firstLine="709"/>
        <w:jc w:val="both"/>
        <w:rPr>
          <w:szCs w:val="28"/>
        </w:rPr>
      </w:pPr>
      <w:r>
        <w:rPr>
          <w:szCs w:val="28"/>
        </w:rPr>
        <w:t xml:space="preserve">- </w:t>
      </w:r>
      <w:r w:rsidRPr="00E618E7">
        <w:rPr>
          <w:szCs w:val="28"/>
        </w:rPr>
        <w:t>Sở giáo dục và đào tạo: Đối với học sinh học trung học phổ thông (đơn cấp bù tiền miễn, giảm học phí mẫu theo phụ lục V; đơn hỗ trợ chi phí học tập mẫu theo phụ lục III).</w:t>
      </w:r>
    </w:p>
    <w:p w:rsidR="004A5B45" w:rsidRPr="00E618E7" w:rsidRDefault="004A5B45" w:rsidP="004A5B45">
      <w:pPr>
        <w:spacing w:before="120" w:line="264" w:lineRule="auto"/>
        <w:ind w:firstLine="709"/>
        <w:jc w:val="both"/>
        <w:rPr>
          <w:szCs w:val="28"/>
        </w:rPr>
      </w:pPr>
      <w:r>
        <w:rPr>
          <w:szCs w:val="28"/>
        </w:rPr>
        <w:t xml:space="preserve">b) </w:t>
      </w:r>
      <w:r w:rsidRPr="00E618E7">
        <w:rPr>
          <w:szCs w:val="28"/>
        </w:rPr>
        <w:t>Tùy theo từng đối tượng được miễn, giảm học phí và hỗ trợ chi phí học tập, kèm theo đơn là bản sao chứng thực một trong các giấy tờ được quy định tại Điểm a Khoản 1 Điều 5 Thông tư số 09. Riêng đối với người học học các ngành, nghề được quy định tại Điểm h, i Khoản 2 và gạch đầu dòng thứ nhất, gạch đầu dòng thứ hai Điểm a Khoản 3 Điều 4 của Thông tư liên tịch số 09, kèm theo đơn đề nghị miễn, giảm học phí là giấy xác nhận của Nhà trường.</w:t>
      </w:r>
    </w:p>
    <w:p w:rsidR="004A5B45" w:rsidRPr="00E618E7" w:rsidRDefault="003916ED" w:rsidP="004A5B45">
      <w:pPr>
        <w:spacing w:before="120" w:line="264" w:lineRule="auto"/>
        <w:ind w:firstLine="709"/>
        <w:jc w:val="both"/>
        <w:rPr>
          <w:szCs w:val="28"/>
        </w:rPr>
      </w:pPr>
      <w:r>
        <w:rPr>
          <w:szCs w:val="28"/>
        </w:rPr>
        <w:t>45</w:t>
      </w:r>
      <w:r w:rsidR="004A5B45">
        <w:rPr>
          <w:szCs w:val="28"/>
        </w:rPr>
        <w:t xml:space="preserve">.3.3. </w:t>
      </w:r>
      <w:r w:rsidR="004A5B45" w:rsidRPr="00E618E7">
        <w:rPr>
          <w:szCs w:val="28"/>
        </w:rPr>
        <w:t>Đối với trẻ em mẫu giáo và học sinh phổ thông vừa thuộc diện được miễn, giảm học phí vừa thuộc diện được hỗ trợ chi phí học tập, chỉ phải làm 01 bộ hồ sơ các giấy tờ liên quan nói trên kèm các đơn theo mẫu (phụ lục II và III) của Thông tư liên tịch số 09;</w:t>
      </w:r>
    </w:p>
    <w:p w:rsidR="004A5B45" w:rsidRPr="00E618E7" w:rsidRDefault="003916ED" w:rsidP="004A5B45">
      <w:pPr>
        <w:spacing w:before="120" w:line="264" w:lineRule="auto"/>
        <w:ind w:firstLine="709"/>
        <w:jc w:val="both"/>
        <w:rPr>
          <w:szCs w:val="28"/>
        </w:rPr>
      </w:pPr>
      <w:r>
        <w:rPr>
          <w:szCs w:val="28"/>
        </w:rPr>
        <w:t>45</w:t>
      </w:r>
      <w:r w:rsidR="004A5B45">
        <w:rPr>
          <w:szCs w:val="28"/>
        </w:rPr>
        <w:t xml:space="preserve">.3.4. </w:t>
      </w:r>
      <w:r w:rsidR="004A5B45" w:rsidRPr="00E618E7">
        <w:rPr>
          <w:szCs w:val="28"/>
        </w:rPr>
        <w:t>Người học thuộc diện miễn, giảm học phí và hỗ trợ chi phí học tập chỉ phải làm 01 bộ hồ sơ nộp lần đầu cho cả thời gian học tập. Riêng đối với người học thuộc diện hộ nghèo, hộ cận nghèo thì vào mỗi đầu học kỳ phải nộp bổ sung giấy chứng nhận hộ nghèo, hộ cận nghèo để làm căn cứ xem xét miễn, giảm học phí và hỗ trợ chi phí học tập cho kỳ học tiếp theo.</w:t>
      </w:r>
    </w:p>
    <w:p w:rsidR="004A5B45" w:rsidRPr="00E618E7" w:rsidRDefault="004A5B45" w:rsidP="004A5B45">
      <w:pPr>
        <w:spacing w:before="120" w:line="264" w:lineRule="auto"/>
        <w:ind w:firstLine="709"/>
        <w:jc w:val="both"/>
        <w:rPr>
          <w:szCs w:val="28"/>
        </w:rPr>
      </w:pPr>
      <w:r w:rsidRPr="00E618E7">
        <w:rPr>
          <w:szCs w:val="28"/>
        </w:rPr>
        <w:t>Số lượng hồ sơ: 01 bộ</w:t>
      </w:r>
    </w:p>
    <w:p w:rsidR="004A5B45" w:rsidRPr="00A02047" w:rsidRDefault="003916ED" w:rsidP="004A5B45">
      <w:pPr>
        <w:spacing w:before="120" w:line="264" w:lineRule="auto"/>
        <w:ind w:firstLine="709"/>
        <w:jc w:val="both"/>
        <w:rPr>
          <w:i/>
          <w:szCs w:val="28"/>
        </w:rPr>
      </w:pPr>
      <w:r>
        <w:rPr>
          <w:i/>
          <w:szCs w:val="28"/>
        </w:rPr>
        <w:t>45</w:t>
      </w:r>
      <w:r w:rsidR="004A5B45" w:rsidRPr="00F65E41">
        <w:rPr>
          <w:i/>
          <w:szCs w:val="28"/>
        </w:rPr>
        <w:t xml:space="preserve">.4. </w:t>
      </w:r>
      <w:r w:rsidR="004A5B45" w:rsidRPr="00A02047">
        <w:rPr>
          <w:i/>
          <w:szCs w:val="28"/>
        </w:rPr>
        <w:t>Thời hạn giải quyết</w:t>
      </w:r>
    </w:p>
    <w:p w:rsidR="004A5B45" w:rsidRPr="00E618E7" w:rsidRDefault="004A5B45" w:rsidP="004A5B45">
      <w:pPr>
        <w:spacing w:before="120" w:line="264" w:lineRule="auto"/>
        <w:ind w:firstLine="709"/>
        <w:jc w:val="both"/>
        <w:rPr>
          <w:szCs w:val="28"/>
        </w:rPr>
      </w:pPr>
      <w:r>
        <w:rPr>
          <w:szCs w:val="28"/>
        </w:rPr>
        <w:t xml:space="preserve">a) </w:t>
      </w:r>
      <w:r w:rsidRPr="00E618E7">
        <w:rPr>
          <w:szCs w:val="28"/>
        </w:rPr>
        <w:t>Phương thức chi trả tiền hỗ trợ chi phí học tập đối với các đối tượng đang học tại các cơ sở giáo dục mầm non và phổ thông công lập.</w:t>
      </w:r>
    </w:p>
    <w:p w:rsidR="004A5B45" w:rsidRPr="00E618E7" w:rsidRDefault="004A5B45" w:rsidP="004A5B45">
      <w:pPr>
        <w:spacing w:before="120" w:line="264" w:lineRule="auto"/>
        <w:ind w:firstLine="709"/>
        <w:jc w:val="both"/>
        <w:rPr>
          <w:szCs w:val="28"/>
        </w:rPr>
      </w:pPr>
      <w:r w:rsidRPr="00E618E7">
        <w:rPr>
          <w:szCs w:val="28"/>
        </w:rPr>
        <w:t>Kinh phí hỗ trợ chi phí học tập được cấp không quá 9 tháng/năm học và chi trả 2 lần trong năm: Lần 1 chi trả 4 tháng vào tháng 10 hoặc tháng 11; Lần 2 chi trả 5 tháng vào tháng 3 hoặc tháng 4.</w:t>
      </w:r>
    </w:p>
    <w:p w:rsidR="004F214A" w:rsidRDefault="004A5B45" w:rsidP="004A5B45">
      <w:pPr>
        <w:spacing w:before="120" w:line="264" w:lineRule="auto"/>
        <w:ind w:firstLine="709"/>
        <w:jc w:val="both"/>
        <w:rPr>
          <w:szCs w:val="28"/>
        </w:rPr>
      </w:pPr>
      <w:r>
        <w:rPr>
          <w:szCs w:val="28"/>
        </w:rPr>
        <w:t xml:space="preserve">b) </w:t>
      </w:r>
      <w:r w:rsidRPr="00E618E7">
        <w:rPr>
          <w:szCs w:val="28"/>
        </w:rPr>
        <w:t xml:space="preserve">Phương thức chi trả tiền miễn, giảm học phí và hỗ trợ chi phí học tập đối với người học ở các cơ sở giáo dục ngoài công lập; </w:t>
      </w:r>
    </w:p>
    <w:p w:rsidR="004A5B45" w:rsidRPr="00E618E7" w:rsidRDefault="004A5B45" w:rsidP="004A5B45">
      <w:pPr>
        <w:spacing w:before="120" w:line="264" w:lineRule="auto"/>
        <w:ind w:firstLine="709"/>
        <w:jc w:val="both"/>
        <w:rPr>
          <w:szCs w:val="28"/>
        </w:rPr>
      </w:pPr>
      <w:r w:rsidRPr="00E618E7">
        <w:rPr>
          <w:szCs w:val="28"/>
        </w:rPr>
        <w:t xml:space="preserve">Kinh phí cấp bù tiền miễn, giảm học phí và hỗ trợ chi phí học tập được cấp không quá 9 tháng/năm học (đối với </w:t>
      </w:r>
      <w:r w:rsidR="004F214A">
        <w:rPr>
          <w:szCs w:val="28"/>
        </w:rPr>
        <w:t xml:space="preserve">học sinh mầm non và phổ thông) </w:t>
      </w:r>
      <w:r w:rsidRPr="00E618E7">
        <w:rPr>
          <w:szCs w:val="28"/>
        </w:rPr>
        <w:t>và thực hiện 2 lần trong năm: Lần 1 chi trả 4 tháng (đối với</w:t>
      </w:r>
      <w:r w:rsidR="004F214A">
        <w:rPr>
          <w:szCs w:val="28"/>
        </w:rPr>
        <w:t xml:space="preserve"> học sinh mầm non và phổ thông)</w:t>
      </w:r>
      <w:r w:rsidRPr="00E618E7">
        <w:rPr>
          <w:szCs w:val="28"/>
        </w:rPr>
        <w:t>; Lần 2 chi trả 5 tháng vào tháng 3 hoặc tháng 4.</w:t>
      </w:r>
    </w:p>
    <w:p w:rsidR="004A5B45" w:rsidRPr="00E618E7" w:rsidRDefault="004A5B45" w:rsidP="004A5B45">
      <w:pPr>
        <w:spacing w:before="120" w:line="247" w:lineRule="auto"/>
        <w:ind w:firstLine="709"/>
        <w:jc w:val="both"/>
        <w:rPr>
          <w:szCs w:val="28"/>
        </w:rPr>
      </w:pPr>
      <w:r w:rsidRPr="00E618E7">
        <w:rPr>
          <w:szCs w:val="28"/>
        </w:rPr>
        <w:t>Trường hợp cha mẹ (hoặc người giám hộ) học sinh, chưa nhận tiền cấp bù học phí và hỗ trợ chi phí học tập theo thời hạn quy định thì được truy lĩnh trong kỳ chi trả tiếp theo.</w:t>
      </w:r>
    </w:p>
    <w:p w:rsidR="004A5B45" w:rsidRPr="00A02047" w:rsidRDefault="003916ED" w:rsidP="004A5B45">
      <w:pPr>
        <w:spacing w:before="120" w:line="247" w:lineRule="auto"/>
        <w:ind w:firstLine="709"/>
        <w:jc w:val="both"/>
        <w:rPr>
          <w:i/>
          <w:szCs w:val="28"/>
        </w:rPr>
      </w:pPr>
      <w:r>
        <w:rPr>
          <w:i/>
          <w:szCs w:val="28"/>
        </w:rPr>
        <w:t>45</w:t>
      </w:r>
      <w:r w:rsidR="004A5B45">
        <w:rPr>
          <w:i/>
          <w:szCs w:val="28"/>
        </w:rPr>
        <w:t xml:space="preserve">.5. </w:t>
      </w:r>
      <w:r w:rsidR="004A5B45" w:rsidRPr="00A02047">
        <w:rPr>
          <w:i/>
          <w:szCs w:val="28"/>
        </w:rPr>
        <w:t>Đối tượng thực hiện:</w:t>
      </w:r>
    </w:p>
    <w:p w:rsidR="004F214A" w:rsidRDefault="004A5B45" w:rsidP="004A5B45">
      <w:pPr>
        <w:spacing w:before="120" w:line="247" w:lineRule="auto"/>
        <w:ind w:firstLine="709"/>
        <w:jc w:val="both"/>
        <w:rPr>
          <w:szCs w:val="28"/>
        </w:rPr>
      </w:pPr>
      <w:r w:rsidRPr="00E618E7">
        <w:rPr>
          <w:szCs w:val="28"/>
        </w:rPr>
        <w:t xml:space="preserve">Cha, mẹ (hoặc người giám hộ) </w:t>
      </w:r>
      <w:r w:rsidR="004F214A">
        <w:rPr>
          <w:szCs w:val="28"/>
        </w:rPr>
        <w:t>học sinh</w:t>
      </w:r>
    </w:p>
    <w:p w:rsidR="004A5B45" w:rsidRPr="00A02047" w:rsidRDefault="003916ED" w:rsidP="004A5B45">
      <w:pPr>
        <w:spacing w:before="120" w:line="247" w:lineRule="auto"/>
        <w:ind w:firstLine="709"/>
        <w:jc w:val="both"/>
        <w:rPr>
          <w:i/>
          <w:szCs w:val="28"/>
        </w:rPr>
      </w:pPr>
      <w:r>
        <w:rPr>
          <w:i/>
          <w:szCs w:val="28"/>
        </w:rPr>
        <w:t>45</w:t>
      </w:r>
      <w:r w:rsidR="004A5B45">
        <w:rPr>
          <w:i/>
          <w:szCs w:val="28"/>
        </w:rPr>
        <w:t xml:space="preserve">.6. </w:t>
      </w:r>
      <w:r w:rsidR="004A5B45" w:rsidRPr="00A02047">
        <w:rPr>
          <w:i/>
          <w:szCs w:val="28"/>
        </w:rPr>
        <w:t>Cơ quan thực hiện:</w:t>
      </w:r>
    </w:p>
    <w:p w:rsidR="004F214A" w:rsidRDefault="004A5B45" w:rsidP="004A5B45">
      <w:pPr>
        <w:spacing w:before="120" w:line="247" w:lineRule="auto"/>
        <w:ind w:firstLine="709"/>
        <w:jc w:val="both"/>
        <w:rPr>
          <w:szCs w:val="28"/>
        </w:rPr>
      </w:pPr>
      <w:r w:rsidRPr="00E618E7">
        <w:rPr>
          <w:szCs w:val="28"/>
        </w:rPr>
        <w:t xml:space="preserve">cơ sở giáo dục phổ thông; </w:t>
      </w:r>
    </w:p>
    <w:p w:rsidR="004A5B45" w:rsidRPr="00A02047" w:rsidRDefault="003916ED" w:rsidP="004A5B45">
      <w:pPr>
        <w:spacing w:before="120" w:line="247" w:lineRule="auto"/>
        <w:ind w:firstLine="709"/>
        <w:jc w:val="both"/>
        <w:rPr>
          <w:i/>
          <w:szCs w:val="28"/>
        </w:rPr>
      </w:pPr>
      <w:r>
        <w:rPr>
          <w:i/>
          <w:szCs w:val="28"/>
        </w:rPr>
        <w:t>45</w:t>
      </w:r>
      <w:r w:rsidR="004A5B45">
        <w:rPr>
          <w:i/>
          <w:szCs w:val="28"/>
        </w:rPr>
        <w:t xml:space="preserve">.7. </w:t>
      </w:r>
      <w:r w:rsidR="004A5B45" w:rsidRPr="00A02047">
        <w:rPr>
          <w:i/>
          <w:szCs w:val="28"/>
        </w:rPr>
        <w:t>Kết quả thực hiện:</w:t>
      </w:r>
    </w:p>
    <w:p w:rsidR="004A5B45" w:rsidRPr="00E618E7" w:rsidRDefault="003916ED" w:rsidP="004A5B45">
      <w:pPr>
        <w:spacing w:before="120" w:line="247" w:lineRule="auto"/>
        <w:ind w:firstLine="709"/>
        <w:jc w:val="both"/>
        <w:rPr>
          <w:szCs w:val="28"/>
        </w:rPr>
      </w:pPr>
      <w:r>
        <w:rPr>
          <w:szCs w:val="28"/>
        </w:rPr>
        <w:t>45</w:t>
      </w:r>
      <w:r w:rsidR="004A5B45">
        <w:rPr>
          <w:szCs w:val="28"/>
        </w:rPr>
        <w:t xml:space="preserve">.7.1. </w:t>
      </w:r>
      <w:r w:rsidR="004A5B45" w:rsidRPr="00E618E7">
        <w:rPr>
          <w:szCs w:val="28"/>
        </w:rPr>
        <w:t>Cấp bù tiền miễn, giảm học phí đối với các cơ sở giáo dục công</w:t>
      </w:r>
      <w:r w:rsidR="004A5B45">
        <w:rPr>
          <w:szCs w:val="28"/>
        </w:rPr>
        <w:t xml:space="preserve"> </w:t>
      </w:r>
      <w:r w:rsidR="004A5B45" w:rsidRPr="00E618E7">
        <w:rPr>
          <w:szCs w:val="28"/>
        </w:rPr>
        <w:t>lập.</w:t>
      </w:r>
    </w:p>
    <w:p w:rsidR="004A5B45" w:rsidRPr="00E618E7" w:rsidRDefault="004A5B45" w:rsidP="004A5B45">
      <w:pPr>
        <w:spacing w:before="120" w:line="247" w:lineRule="auto"/>
        <w:ind w:firstLine="709"/>
        <w:jc w:val="both"/>
        <w:rPr>
          <w:szCs w:val="28"/>
        </w:rPr>
      </w:pPr>
      <w:r w:rsidRPr="00E618E7">
        <w:rPr>
          <w:szCs w:val="28"/>
        </w:rPr>
        <w:t>Kinh phí thực hiện cấp bù học phí cho cơ sở giáo công lập được ngân sách nhà nước cấp hàng năm theo hình thức giao dự toán. Việc phân bổ dự toán kinh phí thực hiện chính sách cấp bù học phí cho cơ sở giáo dục công lập được thực hiện đồng thời với thời Điểm phân bổ dự toán ngân sách nhà nước hàng năm. Khi giao dự toán cho các cơ sở giáo dục, cơ quan chủ quản phải ghi rõ dự toán kinh phí thực hiện chính sách cấp bù học phí cho người học thuộc đối tượng được miễn, giảm học phí đang theo học tại cơ sở giáo dục học công lập.</w:t>
      </w:r>
    </w:p>
    <w:p w:rsidR="004A5B45" w:rsidRPr="00E618E7" w:rsidRDefault="003916ED" w:rsidP="004A5B45">
      <w:pPr>
        <w:spacing w:before="120" w:line="247" w:lineRule="auto"/>
        <w:ind w:firstLine="709"/>
        <w:jc w:val="both"/>
        <w:rPr>
          <w:szCs w:val="28"/>
        </w:rPr>
      </w:pPr>
      <w:r>
        <w:rPr>
          <w:szCs w:val="28"/>
        </w:rPr>
        <w:t>45</w:t>
      </w:r>
      <w:r w:rsidR="004A5B45">
        <w:rPr>
          <w:szCs w:val="28"/>
        </w:rPr>
        <w:t xml:space="preserve">.7.2. </w:t>
      </w:r>
      <w:r w:rsidR="004A5B45" w:rsidRPr="00E618E7">
        <w:rPr>
          <w:szCs w:val="28"/>
        </w:rPr>
        <w:t>Chi trả tiền hỗ trợ chi phí học tập đối với các đối tượng đang học tại các cơ sở giáo dục mầm non và phổ thông công lập</w:t>
      </w:r>
    </w:p>
    <w:p w:rsidR="004A5B45" w:rsidRPr="00E618E7" w:rsidRDefault="004A5B45" w:rsidP="004A5B45">
      <w:pPr>
        <w:spacing w:before="120" w:line="247" w:lineRule="auto"/>
        <w:ind w:firstLine="709"/>
        <w:jc w:val="both"/>
        <w:rPr>
          <w:szCs w:val="28"/>
        </w:rPr>
      </w:pPr>
      <w:r>
        <w:rPr>
          <w:szCs w:val="28"/>
        </w:rPr>
        <w:t xml:space="preserve">- </w:t>
      </w:r>
      <w:r w:rsidRPr="00E618E7">
        <w:rPr>
          <w:szCs w:val="28"/>
        </w:rPr>
        <w:t>Sở giáo dục và đào tạo chịu trách nhiệm chi trả, quyết toán kinh phí hỗ trợ chi phí học tập trực tiếp bằng tiền mặt cho cha mẹ học sinh (hoặc học sinh) trung học phổ thông, học viên học ở các trung tâm giáo dục thường xuyên và học sinh học tại các cơ sở giáo dục khác do Sở giáo dục và đào tạo quản lý hoặc ủy quyền cho cơ sở giáo dục chi trả, quyết toán với Sở giáo dục và đào tạo;</w:t>
      </w:r>
    </w:p>
    <w:p w:rsidR="004A5B45" w:rsidRPr="00E618E7" w:rsidRDefault="004A5B45" w:rsidP="004A5B45">
      <w:pPr>
        <w:spacing w:before="120" w:line="247" w:lineRule="auto"/>
        <w:ind w:firstLine="709"/>
        <w:jc w:val="both"/>
        <w:rPr>
          <w:szCs w:val="28"/>
        </w:rPr>
      </w:pPr>
      <w:r>
        <w:rPr>
          <w:szCs w:val="28"/>
        </w:rPr>
        <w:t xml:space="preserve">- </w:t>
      </w:r>
      <w:r w:rsidRPr="00E618E7">
        <w:rPr>
          <w:szCs w:val="28"/>
        </w:rPr>
        <w:t>Kinh phí hỗ trợ chi phí học tập được cấp không quá 9 tháng/năm học và chi trả 2 lần trong năm: Lần 1 chi trả 4 tháng vào tháng 10 hoặc tháng 11; Lần 2 chi trả 5 tháng vào tháng 3 hoặc tháng 4;</w:t>
      </w:r>
    </w:p>
    <w:p w:rsidR="004A5B45" w:rsidRPr="00A02047" w:rsidRDefault="003916ED" w:rsidP="004A5B45">
      <w:pPr>
        <w:spacing w:before="120" w:line="247" w:lineRule="auto"/>
        <w:ind w:firstLine="709"/>
        <w:jc w:val="both"/>
        <w:rPr>
          <w:i/>
          <w:szCs w:val="28"/>
        </w:rPr>
      </w:pPr>
      <w:r>
        <w:rPr>
          <w:i/>
          <w:szCs w:val="28"/>
        </w:rPr>
        <w:t>45</w:t>
      </w:r>
      <w:r w:rsidR="004A5B45">
        <w:rPr>
          <w:i/>
          <w:szCs w:val="28"/>
        </w:rPr>
        <w:t xml:space="preserve">.8. </w:t>
      </w:r>
      <w:r w:rsidR="004A5B45" w:rsidRPr="00A02047">
        <w:rPr>
          <w:i/>
          <w:szCs w:val="28"/>
        </w:rPr>
        <w:t>Phí, lệ phí:</w:t>
      </w:r>
    </w:p>
    <w:p w:rsidR="004A5B45" w:rsidRPr="00E618E7" w:rsidRDefault="004A5B45" w:rsidP="004A5B45">
      <w:pPr>
        <w:spacing w:before="120" w:line="247" w:lineRule="auto"/>
        <w:ind w:firstLine="709"/>
        <w:jc w:val="both"/>
        <w:rPr>
          <w:szCs w:val="28"/>
        </w:rPr>
      </w:pPr>
      <w:r w:rsidRPr="00E618E7">
        <w:rPr>
          <w:szCs w:val="28"/>
        </w:rPr>
        <w:t>Không.</w:t>
      </w:r>
    </w:p>
    <w:p w:rsidR="004A5B45" w:rsidRPr="00A02047" w:rsidRDefault="003916ED" w:rsidP="004A5B45">
      <w:pPr>
        <w:spacing w:before="120" w:line="247" w:lineRule="auto"/>
        <w:ind w:firstLine="709"/>
        <w:jc w:val="both"/>
        <w:rPr>
          <w:i/>
          <w:szCs w:val="28"/>
        </w:rPr>
      </w:pPr>
      <w:r>
        <w:rPr>
          <w:i/>
          <w:szCs w:val="28"/>
        </w:rPr>
        <w:t>45</w:t>
      </w:r>
      <w:r w:rsidR="004A5B45">
        <w:rPr>
          <w:i/>
          <w:szCs w:val="28"/>
        </w:rPr>
        <w:t xml:space="preserve">.9. </w:t>
      </w:r>
      <w:r w:rsidR="004A5B45" w:rsidRPr="00A02047">
        <w:rPr>
          <w:i/>
          <w:szCs w:val="28"/>
        </w:rPr>
        <w:t>Tên mẫu đơn, mẫu tờ khai:</w:t>
      </w:r>
    </w:p>
    <w:p w:rsidR="004A5B45" w:rsidRPr="00E618E7" w:rsidRDefault="004A5B45" w:rsidP="004A5B45">
      <w:pPr>
        <w:spacing w:before="120" w:line="247" w:lineRule="auto"/>
        <w:ind w:firstLine="709"/>
        <w:jc w:val="both"/>
        <w:rPr>
          <w:szCs w:val="28"/>
        </w:rPr>
      </w:pPr>
      <w:r>
        <w:rPr>
          <w:szCs w:val="28"/>
        </w:rPr>
        <w:t xml:space="preserve">a) </w:t>
      </w:r>
      <w:r w:rsidRPr="00E618E7">
        <w:rPr>
          <w:szCs w:val="28"/>
        </w:rPr>
        <w:t>Đơn đề nghị miễn, giảm học phí (dùng cho cha, mẹ hoặc người giám hộ trẻ em học mẫu giáo và học sinh phổ thông công lập) được quy định tại Phụ lục II ban hành kèm theo Thông tư liên tịch số 09;</w:t>
      </w:r>
    </w:p>
    <w:p w:rsidR="004A5B45" w:rsidRPr="00E618E7" w:rsidRDefault="004A5B45" w:rsidP="004A5B45">
      <w:pPr>
        <w:spacing w:before="120" w:line="247" w:lineRule="auto"/>
        <w:ind w:firstLine="709"/>
        <w:jc w:val="both"/>
        <w:rPr>
          <w:szCs w:val="28"/>
        </w:rPr>
      </w:pPr>
      <w:r>
        <w:rPr>
          <w:szCs w:val="28"/>
        </w:rPr>
        <w:t xml:space="preserve">b) </w:t>
      </w:r>
      <w:r w:rsidRPr="00E618E7">
        <w:rPr>
          <w:szCs w:val="28"/>
        </w:rPr>
        <w:t>Đơn đề nghị hỗ trợ chi phí học tập được quy định tại Phụ lục III ban hành kèm theo Thông tư liên tịch số 09;</w:t>
      </w:r>
    </w:p>
    <w:p w:rsidR="004A5B45" w:rsidRPr="00E618E7" w:rsidRDefault="004F214A" w:rsidP="004A5B45">
      <w:pPr>
        <w:spacing w:before="120" w:line="247" w:lineRule="auto"/>
        <w:ind w:firstLine="709"/>
        <w:jc w:val="both"/>
        <w:rPr>
          <w:szCs w:val="28"/>
        </w:rPr>
      </w:pPr>
      <w:r>
        <w:rPr>
          <w:szCs w:val="28"/>
        </w:rPr>
        <w:t>c</w:t>
      </w:r>
      <w:r w:rsidR="004A5B45">
        <w:rPr>
          <w:szCs w:val="28"/>
        </w:rPr>
        <w:t xml:space="preserve">) </w:t>
      </w:r>
      <w:r w:rsidR="004A5B45" w:rsidRPr="00E618E7">
        <w:rPr>
          <w:szCs w:val="28"/>
        </w:rPr>
        <w:t>Đơn đề nghị cấp bù tiền miễn, giảm học phí (dùng cho cha, mẹ hoặc người giám hộ trẻ em học mẫu giáo và học sinh phổ thông công lập) được quy định tại Phụ lục V ban hành kèm theo Thông tư liên tịch số 09;</w:t>
      </w:r>
    </w:p>
    <w:p w:rsidR="004A5B45" w:rsidRPr="00E618E7" w:rsidRDefault="004F214A" w:rsidP="004A5B45">
      <w:pPr>
        <w:spacing w:before="120" w:line="247" w:lineRule="auto"/>
        <w:ind w:firstLine="709"/>
        <w:jc w:val="both"/>
        <w:rPr>
          <w:szCs w:val="28"/>
        </w:rPr>
      </w:pPr>
      <w:r>
        <w:rPr>
          <w:szCs w:val="28"/>
        </w:rPr>
        <w:t>d</w:t>
      </w:r>
      <w:r w:rsidR="004A5B45" w:rsidRPr="00E618E7">
        <w:rPr>
          <w:szCs w:val="28"/>
        </w:rPr>
        <w:t>) Đơn đề nghị cấp bù tiền miễn, giảm học phí (dùng cho học sinh, sinh viên đang học tại các cơ sở giáo dục nghề nghiệp và giáo dục đại học ngoài công lập hoặc tại cơ sở giáo dục nghề nghiệp và giáo dục đại học thuộc doanh nghiệp nhà nước) được quy định tại Phụ lục VI ban hành kèm theo Thông tư liên tịch số 09;</w:t>
      </w:r>
    </w:p>
    <w:p w:rsidR="004A5B45" w:rsidRPr="00E618E7" w:rsidRDefault="004F214A" w:rsidP="004A5B45">
      <w:pPr>
        <w:spacing w:before="120" w:line="247" w:lineRule="auto"/>
        <w:ind w:firstLine="709"/>
        <w:jc w:val="both"/>
        <w:rPr>
          <w:szCs w:val="28"/>
        </w:rPr>
      </w:pPr>
      <w:r>
        <w:rPr>
          <w:szCs w:val="28"/>
        </w:rPr>
        <w:t>đ</w:t>
      </w:r>
      <w:r w:rsidR="004A5B45">
        <w:rPr>
          <w:szCs w:val="28"/>
        </w:rPr>
        <w:t xml:space="preserve">) </w:t>
      </w:r>
      <w:r w:rsidR="004A5B45" w:rsidRPr="00E618E7">
        <w:rPr>
          <w:szCs w:val="28"/>
        </w:rPr>
        <w:t>Giấy xác nhận (dùng cho các cơ sở giáo dục mầm non, phổ thông, giáo dục nghề nghiệp và giáo dục đại học ngoài công lạp, cơ sở giáo dục nghề</w:t>
      </w:r>
      <w:r w:rsidR="004A5B45">
        <w:rPr>
          <w:szCs w:val="28"/>
        </w:rPr>
        <w:t xml:space="preserve"> </w:t>
      </w:r>
      <w:r w:rsidR="004A5B45" w:rsidRPr="00E618E7">
        <w:rPr>
          <w:szCs w:val="28"/>
        </w:rPr>
        <w:t>nghiệpvà giáo dục đại học thuộc doanh nghiệp nhà nước, tổ chức kinh tế) được quy định tại Phụ lục VII ban hành kèm theo Thông tư liên tịch số 09.</w:t>
      </w:r>
    </w:p>
    <w:p w:rsidR="004A5B45" w:rsidRPr="00A02047" w:rsidRDefault="003916ED" w:rsidP="004A5B45">
      <w:pPr>
        <w:spacing w:before="120" w:line="247" w:lineRule="auto"/>
        <w:ind w:firstLine="709"/>
        <w:jc w:val="both"/>
        <w:rPr>
          <w:i/>
          <w:szCs w:val="28"/>
        </w:rPr>
      </w:pPr>
      <w:r>
        <w:rPr>
          <w:i/>
          <w:szCs w:val="28"/>
        </w:rPr>
        <w:t>45</w:t>
      </w:r>
      <w:r w:rsidR="004A5B45">
        <w:rPr>
          <w:i/>
          <w:szCs w:val="28"/>
        </w:rPr>
        <w:t xml:space="preserve">.10. </w:t>
      </w:r>
      <w:r w:rsidR="004A5B45" w:rsidRPr="00A02047">
        <w:rPr>
          <w:i/>
          <w:szCs w:val="28"/>
        </w:rPr>
        <w:t>Yêu cầu, điều kiện:</w:t>
      </w:r>
    </w:p>
    <w:p w:rsidR="004A5B45" w:rsidRPr="00E618E7" w:rsidRDefault="004F214A" w:rsidP="004A5B45">
      <w:pPr>
        <w:spacing w:before="120" w:line="247" w:lineRule="auto"/>
        <w:ind w:firstLine="709"/>
        <w:jc w:val="both"/>
        <w:rPr>
          <w:szCs w:val="28"/>
        </w:rPr>
      </w:pPr>
      <w:r>
        <w:rPr>
          <w:szCs w:val="28"/>
        </w:rPr>
        <w:t>a</w:t>
      </w:r>
      <w:r w:rsidR="004A5B45">
        <w:rPr>
          <w:szCs w:val="28"/>
        </w:rPr>
        <w:t xml:space="preserve">) </w:t>
      </w:r>
      <w:r w:rsidR="004A5B45" w:rsidRPr="00E618E7">
        <w:rPr>
          <w:szCs w:val="28"/>
        </w:rPr>
        <w:t>Đối tượng được miễn học phí</w:t>
      </w:r>
    </w:p>
    <w:p w:rsidR="004A5B45" w:rsidRPr="00E618E7" w:rsidRDefault="004A5B45" w:rsidP="004A5B45">
      <w:pPr>
        <w:spacing w:before="120" w:line="247" w:lineRule="auto"/>
        <w:ind w:firstLine="709"/>
        <w:jc w:val="both"/>
        <w:rPr>
          <w:szCs w:val="28"/>
        </w:rPr>
      </w:pPr>
      <w:r>
        <w:rPr>
          <w:szCs w:val="28"/>
        </w:rPr>
        <w:t xml:space="preserve">- </w:t>
      </w:r>
      <w:r w:rsidRPr="00E618E7">
        <w:rPr>
          <w:szCs w:val="28"/>
        </w:rPr>
        <w:t>Người có công với cách mạng và thân nhân của người có công với cách mạng theo Pháp lệnh ưu đãi người có công với cách mạng số 26/2005/PL- UBTVQH11 ngày 29 tháng 6 năm 2005, Pháp lệnh số 04/2012/UBTVQH13 ngày 16 tháng 7 năm 2012 sửa đổi, bổ sung một số điều của Pháp lệnh ưu đãi người có công với cách mạng.</w:t>
      </w:r>
    </w:p>
    <w:p w:rsidR="004A5B45" w:rsidRPr="00E618E7" w:rsidRDefault="004A5B45" w:rsidP="004A5B45">
      <w:pPr>
        <w:spacing w:before="120" w:line="247" w:lineRule="auto"/>
        <w:ind w:firstLine="709"/>
        <w:jc w:val="both"/>
        <w:rPr>
          <w:szCs w:val="28"/>
        </w:rPr>
      </w:pPr>
      <w:r>
        <w:rPr>
          <w:szCs w:val="28"/>
        </w:rPr>
        <w:t xml:space="preserve">- </w:t>
      </w:r>
      <w:r w:rsidR="004F214A" w:rsidRPr="00E618E7">
        <w:rPr>
          <w:szCs w:val="28"/>
        </w:rPr>
        <w:t xml:space="preserve">Học </w:t>
      </w:r>
      <w:r w:rsidR="004F214A">
        <w:rPr>
          <w:szCs w:val="28"/>
        </w:rPr>
        <w:t xml:space="preserve">sinh </w:t>
      </w:r>
      <w:r w:rsidRPr="00E618E7">
        <w:rPr>
          <w:szCs w:val="28"/>
        </w:rPr>
        <w:t>bị tàn tật, khuyết tật có khó khăn về kinh tế.</w:t>
      </w:r>
    </w:p>
    <w:p w:rsidR="004A5B45" w:rsidRPr="00E618E7" w:rsidRDefault="004A5B45" w:rsidP="004A5B45">
      <w:pPr>
        <w:spacing w:before="120" w:line="247" w:lineRule="auto"/>
        <w:ind w:firstLine="709"/>
        <w:jc w:val="both"/>
        <w:rPr>
          <w:szCs w:val="28"/>
        </w:rPr>
      </w:pPr>
      <w:r>
        <w:rPr>
          <w:szCs w:val="28"/>
        </w:rPr>
        <w:t xml:space="preserve">- </w:t>
      </w:r>
      <w:r w:rsidR="004F214A" w:rsidRPr="00E618E7">
        <w:rPr>
          <w:szCs w:val="28"/>
        </w:rPr>
        <w:t xml:space="preserve">Học </w:t>
      </w:r>
      <w:r w:rsidRPr="00E618E7">
        <w:rPr>
          <w:szCs w:val="28"/>
        </w:rPr>
        <w:t>sinh phổ thông có cha mẹ thuộc diện hộ nghèo theo quy định của Thủ tướng Chính phủ.</w:t>
      </w:r>
    </w:p>
    <w:p w:rsidR="004A5B45" w:rsidRPr="00E618E7" w:rsidRDefault="004A5B45" w:rsidP="004A5B45">
      <w:pPr>
        <w:spacing w:before="120" w:line="247" w:lineRule="auto"/>
        <w:ind w:firstLine="709"/>
        <w:jc w:val="both"/>
        <w:rPr>
          <w:szCs w:val="28"/>
        </w:rPr>
      </w:pPr>
      <w:r>
        <w:rPr>
          <w:szCs w:val="28"/>
        </w:rPr>
        <w:t xml:space="preserve">- </w:t>
      </w:r>
      <w:r w:rsidR="004F214A">
        <w:rPr>
          <w:szCs w:val="28"/>
        </w:rPr>
        <w:t xml:space="preserve">Học </w:t>
      </w:r>
      <w:r w:rsidRPr="00E618E7">
        <w:rPr>
          <w:szCs w:val="28"/>
        </w:rPr>
        <w:t>sinh phổ thông là con của hạ sĩ quan và binh sĩ, chiến sĩ đang phục vụ có thời hạn trong lực lượng vũ trang nhân dân.</w:t>
      </w:r>
    </w:p>
    <w:p w:rsidR="004A5B45" w:rsidRPr="00E618E7" w:rsidRDefault="004A5B45" w:rsidP="004A5B45">
      <w:pPr>
        <w:spacing w:before="120" w:line="247" w:lineRule="auto"/>
        <w:ind w:firstLine="709"/>
        <w:jc w:val="both"/>
        <w:rPr>
          <w:szCs w:val="28"/>
        </w:rPr>
      </w:pPr>
      <w:r>
        <w:rPr>
          <w:szCs w:val="28"/>
        </w:rPr>
        <w:t xml:space="preserve">- </w:t>
      </w:r>
      <w:r w:rsidRPr="00E618E7">
        <w:rPr>
          <w:szCs w:val="28"/>
        </w:rPr>
        <w:t>Học sinh trường phổ thông dân tộc nội trú, trường dự bị đại học, khoa dự bị đại học.</w:t>
      </w:r>
    </w:p>
    <w:p w:rsidR="004A5B45" w:rsidRPr="00E618E7" w:rsidRDefault="004F214A" w:rsidP="004A5B45">
      <w:pPr>
        <w:spacing w:before="120" w:line="247" w:lineRule="auto"/>
        <w:ind w:firstLine="709"/>
        <w:jc w:val="both"/>
        <w:rPr>
          <w:szCs w:val="28"/>
        </w:rPr>
      </w:pPr>
      <w:r>
        <w:rPr>
          <w:szCs w:val="28"/>
        </w:rPr>
        <w:t>b</w:t>
      </w:r>
      <w:r w:rsidR="004A5B45">
        <w:rPr>
          <w:szCs w:val="28"/>
        </w:rPr>
        <w:t xml:space="preserve">) </w:t>
      </w:r>
      <w:r w:rsidR="004A5B45" w:rsidRPr="00E618E7">
        <w:rPr>
          <w:szCs w:val="28"/>
        </w:rPr>
        <w:t>Đối tượng được giảm học phí</w:t>
      </w:r>
    </w:p>
    <w:p w:rsidR="004A5B45" w:rsidRPr="00E618E7" w:rsidRDefault="004A5B45" w:rsidP="004A5B45">
      <w:pPr>
        <w:spacing w:before="120" w:line="247" w:lineRule="auto"/>
        <w:ind w:firstLine="709"/>
        <w:jc w:val="both"/>
        <w:rPr>
          <w:szCs w:val="28"/>
        </w:rPr>
      </w:pPr>
      <w:r>
        <w:rPr>
          <w:szCs w:val="28"/>
        </w:rPr>
        <w:t xml:space="preserve">- </w:t>
      </w:r>
      <w:r w:rsidRPr="00E618E7">
        <w:rPr>
          <w:szCs w:val="28"/>
        </w:rPr>
        <w:t>Các đối tượng được giảm 70% học phí gồm:</w:t>
      </w:r>
    </w:p>
    <w:p w:rsidR="004A5B45" w:rsidRPr="00E618E7" w:rsidRDefault="004A5B45" w:rsidP="004A5B45">
      <w:pPr>
        <w:spacing w:before="120"/>
        <w:ind w:firstLine="709"/>
        <w:jc w:val="both"/>
        <w:rPr>
          <w:szCs w:val="28"/>
        </w:rPr>
      </w:pPr>
      <w:r w:rsidRPr="00E618E7">
        <w:rPr>
          <w:szCs w:val="28"/>
        </w:rPr>
        <w:t>+ Trẻ em học mẫu giáo và học sinh, sinh viên là người dân tộc thiểu số (không phải là dân tộc thiểu số rất ít người) ở vùng có điều kiện kinh tế - xã hội đặc biệt khó khăn theo quy định của cơ quan có thẩm quyền.</w:t>
      </w:r>
    </w:p>
    <w:p w:rsidR="004A5B45" w:rsidRPr="00E618E7" w:rsidRDefault="004A5B45" w:rsidP="004A5B45">
      <w:pPr>
        <w:spacing w:before="120"/>
        <w:ind w:firstLine="709"/>
        <w:jc w:val="both"/>
        <w:rPr>
          <w:szCs w:val="28"/>
        </w:rPr>
      </w:pPr>
      <w:r>
        <w:rPr>
          <w:szCs w:val="28"/>
        </w:rPr>
        <w:t xml:space="preserve">- </w:t>
      </w:r>
      <w:r w:rsidRPr="00E618E7">
        <w:rPr>
          <w:szCs w:val="28"/>
        </w:rPr>
        <w:t>Các đối tượng được giảm 50% học phí gồm:</w:t>
      </w:r>
    </w:p>
    <w:p w:rsidR="004A5B45" w:rsidRPr="00E618E7" w:rsidRDefault="004A5B45" w:rsidP="004A5B45">
      <w:pPr>
        <w:spacing w:before="120"/>
        <w:ind w:firstLine="709"/>
        <w:jc w:val="both"/>
        <w:rPr>
          <w:szCs w:val="28"/>
        </w:rPr>
      </w:pPr>
      <w:r w:rsidRPr="00E618E7">
        <w:rPr>
          <w:szCs w:val="28"/>
        </w:rPr>
        <w:t xml:space="preserve">+ </w:t>
      </w:r>
      <w:r w:rsidR="007D3230">
        <w:rPr>
          <w:szCs w:val="28"/>
        </w:rPr>
        <w:t>H</w:t>
      </w:r>
      <w:r w:rsidRPr="00E618E7">
        <w:rPr>
          <w:szCs w:val="28"/>
        </w:rPr>
        <w:t>ọc sinh là con cán bộ, công nhân, viên chức mà cha hoặc mẹ bị tai nạn lao động hoặc mắc bệnh nghề nghiệp được hưởng trợ cấp thường xuyên;</w:t>
      </w:r>
    </w:p>
    <w:p w:rsidR="004A5B45" w:rsidRPr="00E618E7" w:rsidRDefault="004A5B45" w:rsidP="004A5B45">
      <w:pPr>
        <w:spacing w:before="120"/>
        <w:ind w:firstLine="709"/>
        <w:jc w:val="both"/>
        <w:rPr>
          <w:szCs w:val="28"/>
        </w:rPr>
      </w:pPr>
      <w:r w:rsidRPr="00E618E7">
        <w:rPr>
          <w:szCs w:val="28"/>
        </w:rPr>
        <w:t xml:space="preserve">+ </w:t>
      </w:r>
      <w:r w:rsidR="007D3230" w:rsidRPr="00E618E7">
        <w:rPr>
          <w:szCs w:val="28"/>
        </w:rPr>
        <w:t xml:space="preserve">Học </w:t>
      </w:r>
      <w:r w:rsidRPr="00E618E7">
        <w:rPr>
          <w:szCs w:val="28"/>
        </w:rPr>
        <w:t>sinh phổ thông có cha mẹ thuộc hộ cận nghèo theo quy định của Thủ tướng Chính phủ.</w:t>
      </w:r>
    </w:p>
    <w:p w:rsidR="004A5B45" w:rsidRPr="00E618E7" w:rsidRDefault="007D3230" w:rsidP="004A5B45">
      <w:pPr>
        <w:spacing w:before="120"/>
        <w:ind w:firstLine="709"/>
        <w:jc w:val="both"/>
        <w:rPr>
          <w:szCs w:val="28"/>
        </w:rPr>
      </w:pPr>
      <w:r>
        <w:rPr>
          <w:szCs w:val="28"/>
        </w:rPr>
        <w:t>c</w:t>
      </w:r>
      <w:r w:rsidR="004A5B45">
        <w:rPr>
          <w:szCs w:val="28"/>
        </w:rPr>
        <w:t xml:space="preserve">) </w:t>
      </w:r>
      <w:r w:rsidR="004A5B45" w:rsidRPr="00E618E7">
        <w:rPr>
          <w:szCs w:val="28"/>
        </w:rPr>
        <w:t>Không thu học phí có thời hạn</w:t>
      </w:r>
    </w:p>
    <w:p w:rsidR="004A5B45" w:rsidRPr="00E618E7" w:rsidRDefault="004A5B45" w:rsidP="004A5B45">
      <w:pPr>
        <w:spacing w:before="120"/>
        <w:ind w:firstLine="709"/>
        <w:jc w:val="both"/>
        <w:rPr>
          <w:szCs w:val="28"/>
        </w:rPr>
      </w:pPr>
      <w:r>
        <w:rPr>
          <w:szCs w:val="28"/>
        </w:rPr>
        <w:t xml:space="preserve">- </w:t>
      </w:r>
      <w:r w:rsidRPr="00E618E7">
        <w:rPr>
          <w:szCs w:val="28"/>
        </w:rPr>
        <w:t xml:space="preserve">Khi xảy ra thiên tai, tùy theo mức độ và phạm vi thiệt hại, </w:t>
      </w:r>
      <w:r>
        <w:rPr>
          <w:szCs w:val="28"/>
        </w:rPr>
        <w:t>Ủy ban nhân dân tỉnh</w:t>
      </w:r>
      <w:r w:rsidRPr="00E618E7">
        <w:rPr>
          <w:szCs w:val="28"/>
        </w:rPr>
        <w:t xml:space="preserve"> xem xét, quyết định không thu học phí trong thời hạn nhất định đối với trẻ em học mẫu giáo và học sinh phổ thông thuộc vùng bị thiên tai.</w:t>
      </w:r>
    </w:p>
    <w:p w:rsidR="004A5B45" w:rsidRPr="00E618E7" w:rsidRDefault="004A5B45" w:rsidP="004A5B45">
      <w:pPr>
        <w:spacing w:before="120"/>
        <w:ind w:firstLine="709"/>
        <w:jc w:val="both"/>
        <w:rPr>
          <w:szCs w:val="28"/>
        </w:rPr>
      </w:pPr>
      <w:r>
        <w:rPr>
          <w:szCs w:val="28"/>
        </w:rPr>
        <w:t xml:space="preserve">- </w:t>
      </w:r>
      <w:r w:rsidRPr="00E618E7">
        <w:rPr>
          <w:szCs w:val="28"/>
        </w:rPr>
        <w:t>Nhà nước thực hiện cấp bù học phí trực tiếp cho các cơ sở giáo dục công lập và cấp bù học phí cho các đối tượng được hưởng chính sách không thu học phí học tại cơ sở giáo dục ngoài công lập khi xảy ra thiên tai theo quy định tại Khoản 1 Điều này theo mức học phí của chương trình đại trà tại các trường công lập trên cùng địa bàn.</w:t>
      </w:r>
    </w:p>
    <w:p w:rsidR="004A5B45" w:rsidRPr="00E618E7" w:rsidRDefault="007D3230" w:rsidP="004A5B45">
      <w:pPr>
        <w:spacing w:before="120"/>
        <w:ind w:firstLine="709"/>
        <w:jc w:val="both"/>
        <w:rPr>
          <w:szCs w:val="28"/>
        </w:rPr>
      </w:pPr>
      <w:r>
        <w:rPr>
          <w:szCs w:val="28"/>
        </w:rPr>
        <w:t>d</w:t>
      </w:r>
      <w:r w:rsidR="004A5B45" w:rsidRPr="00E618E7">
        <w:rPr>
          <w:szCs w:val="28"/>
        </w:rPr>
        <w:t>) Đối tượng được hỗ trợ chi phí học tập</w:t>
      </w:r>
    </w:p>
    <w:p w:rsidR="004A5B45" w:rsidRPr="00E618E7" w:rsidRDefault="004A5B45" w:rsidP="004A5B45">
      <w:pPr>
        <w:spacing w:before="120"/>
        <w:ind w:firstLine="709"/>
        <w:jc w:val="both"/>
        <w:rPr>
          <w:szCs w:val="28"/>
        </w:rPr>
      </w:pPr>
      <w:r>
        <w:rPr>
          <w:szCs w:val="28"/>
        </w:rPr>
        <w:t xml:space="preserve">- </w:t>
      </w:r>
      <w:r w:rsidR="007D3230">
        <w:rPr>
          <w:szCs w:val="28"/>
        </w:rPr>
        <w:t>H</w:t>
      </w:r>
      <w:r w:rsidRPr="00E618E7">
        <w:rPr>
          <w:szCs w:val="28"/>
        </w:rPr>
        <w:t>ọc sinh phổ thông mồ côi cả cha lẫn mẹ hoặc bị tàn tật, khuyết tật có khó khăn về kinh tế.</w:t>
      </w:r>
    </w:p>
    <w:p w:rsidR="004A5B45" w:rsidRPr="00E618E7" w:rsidRDefault="004A5B45" w:rsidP="004A5B45">
      <w:pPr>
        <w:spacing w:before="120"/>
        <w:ind w:firstLine="709"/>
        <w:jc w:val="both"/>
        <w:rPr>
          <w:szCs w:val="28"/>
        </w:rPr>
      </w:pPr>
      <w:r>
        <w:rPr>
          <w:szCs w:val="28"/>
        </w:rPr>
        <w:t xml:space="preserve">- </w:t>
      </w:r>
      <w:r w:rsidR="007D3230">
        <w:rPr>
          <w:szCs w:val="28"/>
        </w:rPr>
        <w:t>H</w:t>
      </w:r>
      <w:r w:rsidRPr="00E618E7">
        <w:rPr>
          <w:szCs w:val="28"/>
        </w:rPr>
        <w:t>ọc sinh phổ thông có cha mẹ thuộc diện hộ nghèo theo quy định của Thủ tướng Chính phủ.</w:t>
      </w:r>
    </w:p>
    <w:p w:rsidR="004A5B45" w:rsidRPr="00A02047" w:rsidRDefault="003916ED" w:rsidP="004A5B45">
      <w:pPr>
        <w:spacing w:before="120"/>
        <w:ind w:firstLine="709"/>
        <w:jc w:val="both"/>
        <w:rPr>
          <w:i/>
          <w:szCs w:val="28"/>
        </w:rPr>
      </w:pPr>
      <w:r>
        <w:rPr>
          <w:i/>
          <w:szCs w:val="28"/>
        </w:rPr>
        <w:t>45</w:t>
      </w:r>
      <w:r w:rsidR="004A5B45">
        <w:rPr>
          <w:i/>
          <w:szCs w:val="28"/>
        </w:rPr>
        <w:t xml:space="preserve">.11. </w:t>
      </w:r>
      <w:r w:rsidR="004A5B45" w:rsidRPr="00A02047">
        <w:rPr>
          <w:i/>
          <w:szCs w:val="28"/>
        </w:rPr>
        <w:t>Căn cứ pháp lý:</w:t>
      </w:r>
    </w:p>
    <w:p w:rsidR="004A5B45" w:rsidRDefault="004A5B45" w:rsidP="005B7BC2">
      <w:pPr>
        <w:spacing w:before="120"/>
        <w:ind w:firstLine="709"/>
        <w:jc w:val="both"/>
        <w:rPr>
          <w:bCs/>
          <w:szCs w:val="28"/>
        </w:rPr>
      </w:pPr>
      <w:r w:rsidRPr="00E618E7">
        <w:rPr>
          <w:szCs w:val="28"/>
        </w:rPr>
        <w:t>Thông tư liên tịch số 09/2016/TTLT-BGDĐT-BTC-BLĐTBXH ngày 30</w:t>
      </w:r>
      <w:r>
        <w:rPr>
          <w:szCs w:val="28"/>
        </w:rPr>
        <w:t>/</w:t>
      </w:r>
      <w:r w:rsidRPr="00E618E7">
        <w:rPr>
          <w:szCs w:val="28"/>
        </w:rPr>
        <w:t>3</w:t>
      </w:r>
      <w:r>
        <w:rPr>
          <w:szCs w:val="28"/>
        </w:rPr>
        <w:t>/</w:t>
      </w:r>
      <w:r w:rsidRPr="00E618E7">
        <w:rPr>
          <w:szCs w:val="28"/>
        </w:rPr>
        <w:t>2016 của Bộ Giáo dục và Đào tạo, Bộ Tài chính, Bộ Lao động - Thương binh và Xã hội hướng dẫn thực hiện một số điều của Nghị định số 86/2015/NĐ-CP ngày 02</w:t>
      </w:r>
      <w:r>
        <w:rPr>
          <w:szCs w:val="28"/>
        </w:rPr>
        <w:t>/</w:t>
      </w:r>
      <w:r w:rsidRPr="00E618E7">
        <w:rPr>
          <w:szCs w:val="28"/>
        </w:rPr>
        <w:t>10</w:t>
      </w:r>
      <w:r>
        <w:rPr>
          <w:szCs w:val="28"/>
        </w:rPr>
        <w:t>/</w:t>
      </w:r>
      <w:r w:rsidRPr="00E618E7">
        <w:rPr>
          <w:szCs w:val="28"/>
        </w:rPr>
        <w:t>2015 của Chính phủ quy định về cơ chế thu, quản lý học phí đối với cơ sở giáo dục thuộc hệ thống giáo dục quốc dân và chính sách miễn, giảm học phí, hỗ trợ chi phí học tập từ năm 2015-2016 đến năm học 2020</w:t>
      </w:r>
      <w:r>
        <w:rPr>
          <w:szCs w:val="28"/>
        </w:rPr>
        <w:t>-</w:t>
      </w:r>
      <w:r w:rsidRPr="00E618E7">
        <w:rPr>
          <w:szCs w:val="28"/>
        </w:rPr>
        <w:t>2021.</w:t>
      </w:r>
    </w:p>
    <w:p w:rsidR="007D3230" w:rsidRDefault="007D3230" w:rsidP="004A5B45">
      <w:pPr>
        <w:spacing w:before="120" w:line="264" w:lineRule="auto"/>
        <w:jc w:val="center"/>
        <w:rPr>
          <w:b/>
          <w:bCs/>
          <w:szCs w:val="28"/>
        </w:rPr>
      </w:pPr>
    </w:p>
    <w:p w:rsidR="007D3230" w:rsidRDefault="007D3230" w:rsidP="004A5B45">
      <w:pPr>
        <w:spacing w:before="120" w:line="264" w:lineRule="auto"/>
        <w:jc w:val="center"/>
        <w:rPr>
          <w:b/>
          <w:bCs/>
          <w:szCs w:val="28"/>
        </w:rPr>
      </w:pPr>
    </w:p>
    <w:p w:rsidR="004A5B45" w:rsidRPr="005D70DB" w:rsidRDefault="004A5B45" w:rsidP="004A5B45">
      <w:pPr>
        <w:spacing w:before="120" w:line="264" w:lineRule="auto"/>
        <w:jc w:val="center"/>
        <w:rPr>
          <w:szCs w:val="28"/>
        </w:rPr>
      </w:pPr>
      <w:r w:rsidRPr="005D70DB">
        <w:rPr>
          <w:b/>
          <w:bCs/>
          <w:szCs w:val="28"/>
        </w:rPr>
        <w:t>Phụ lục II</w:t>
      </w:r>
      <w:r w:rsidRPr="005D70DB">
        <w:rPr>
          <w:b/>
          <w:bCs/>
          <w:szCs w:val="28"/>
        </w:rPr>
        <w:br/>
        <w:t>Đơn đề nghị miễn, giảm học phí</w:t>
      </w:r>
    </w:p>
    <w:p w:rsidR="004A5B45" w:rsidRPr="005D70DB" w:rsidRDefault="004A5B45" w:rsidP="004A5B45">
      <w:pPr>
        <w:spacing w:before="120" w:line="264" w:lineRule="auto"/>
        <w:jc w:val="center"/>
        <w:rPr>
          <w:sz w:val="24"/>
        </w:rPr>
      </w:pPr>
      <w:r w:rsidRPr="005D70DB">
        <w:rPr>
          <w:i/>
          <w:iCs/>
          <w:sz w:val="24"/>
        </w:rPr>
        <w:t>(Kèm theo Thông tư liên tịch số 09/2016/TTLT-BGDĐT-BTC-BLĐTBXH ngày 30/3/2016</w:t>
      </w:r>
      <w:r w:rsidRPr="005D70DB">
        <w:rPr>
          <w:i/>
          <w:iCs/>
          <w:sz w:val="24"/>
        </w:rPr>
        <w:br/>
        <w:t xml:space="preserve"> của Liên Bộ Giáo dục và Đào tạo, Bộ Tài chính và Bộ Lao động-Thương binh và Xã hội)</w:t>
      </w:r>
    </w:p>
    <w:p w:rsidR="004A5B45" w:rsidRPr="005D70DB" w:rsidRDefault="004A5B45" w:rsidP="004A5B45">
      <w:pPr>
        <w:jc w:val="center"/>
        <w:rPr>
          <w:b/>
          <w:bCs/>
          <w:szCs w:val="28"/>
        </w:rPr>
      </w:pPr>
      <w:r w:rsidRPr="005D70DB">
        <w:rPr>
          <w:b/>
          <w:bCs/>
          <w:noProof/>
          <w:szCs w:val="28"/>
        </w:rPr>
        <mc:AlternateContent>
          <mc:Choice Requires="wps">
            <w:drawing>
              <wp:anchor distT="0" distB="0" distL="114300" distR="114300" simplePos="0" relativeHeight="251696128" behindDoc="0" locked="0" layoutInCell="1" allowOverlap="1" wp14:anchorId="1E0E21D0" wp14:editId="1F33DBD1">
                <wp:simplePos x="0" y="0"/>
                <wp:positionH relativeFrom="column">
                  <wp:posOffset>131148</wp:posOffset>
                </wp:positionH>
                <wp:positionV relativeFrom="paragraph">
                  <wp:posOffset>57975</wp:posOffset>
                </wp:positionV>
                <wp:extent cx="5664530" cy="0"/>
                <wp:effectExtent l="0" t="0" r="12700" b="19050"/>
                <wp:wrapNone/>
                <wp:docPr id="27" name="Straight Connector 27"/>
                <wp:cNvGraphicFramePr/>
                <a:graphic xmlns:a="http://schemas.openxmlformats.org/drawingml/2006/main">
                  <a:graphicData uri="http://schemas.microsoft.com/office/word/2010/wordprocessingShape">
                    <wps:wsp>
                      <wps:cNvCnPr/>
                      <wps:spPr>
                        <a:xfrm>
                          <a:off x="0" y="0"/>
                          <a:ext cx="566453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643B2DD1" id="Straight Connector 27"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5pt,4.55pt" to="456.4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" strokecolor="windowText"/>
            </w:pict>
          </mc:Fallback>
        </mc:AlternateContent>
      </w:r>
    </w:p>
    <w:p w:rsidR="004A5B45" w:rsidRPr="005D70DB" w:rsidRDefault="004A5B45" w:rsidP="004A5B45">
      <w:pPr>
        <w:spacing w:before="120" w:line="264" w:lineRule="auto"/>
        <w:jc w:val="center"/>
        <w:rPr>
          <w:szCs w:val="28"/>
        </w:rPr>
      </w:pPr>
      <w:r w:rsidRPr="005D70DB">
        <w:rPr>
          <w:b/>
          <w:bCs/>
          <w:noProof/>
          <w:szCs w:val="28"/>
        </w:rPr>
        <mc:AlternateContent>
          <mc:Choice Requires="wps">
            <w:drawing>
              <wp:anchor distT="0" distB="0" distL="114300" distR="114300" simplePos="0" relativeHeight="251697152" behindDoc="0" locked="0" layoutInCell="1" allowOverlap="1" wp14:anchorId="23849DB2" wp14:editId="31A2750E">
                <wp:simplePos x="0" y="0"/>
                <wp:positionH relativeFrom="column">
                  <wp:posOffset>1841195</wp:posOffset>
                </wp:positionH>
                <wp:positionV relativeFrom="paragraph">
                  <wp:posOffset>568597</wp:posOffset>
                </wp:positionV>
                <wp:extent cx="2148922" cy="0"/>
                <wp:effectExtent l="0" t="0" r="22860" b="19050"/>
                <wp:wrapNone/>
                <wp:docPr id="29" name="Straight Connector 29"/>
                <wp:cNvGraphicFramePr/>
                <a:graphic xmlns:a="http://schemas.openxmlformats.org/drawingml/2006/main">
                  <a:graphicData uri="http://schemas.microsoft.com/office/word/2010/wordprocessingShape">
                    <wps:wsp>
                      <wps:cNvCnPr/>
                      <wps:spPr>
                        <a:xfrm>
                          <a:off x="0" y="0"/>
                          <a:ext cx="2148922"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02A58B35" id="Straight Connector 29"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44.75pt" to="314.2pt,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" strokecolor="windowText"/>
            </w:pict>
          </mc:Fallback>
        </mc:AlternateContent>
      </w:r>
      <w:r w:rsidRPr="005D70DB">
        <w:rPr>
          <w:b/>
          <w:bCs/>
          <w:szCs w:val="28"/>
        </w:rPr>
        <w:t>CỘNG HÒA XÃ HỘI CHỦ NGHĨA VIỆT NAM</w:t>
      </w:r>
      <w:r w:rsidRPr="005D70DB">
        <w:rPr>
          <w:b/>
          <w:bCs/>
          <w:szCs w:val="28"/>
        </w:rPr>
        <w:br/>
        <w:t>Độc lập - Tự do - Hạnh phúc</w:t>
      </w:r>
      <w:r w:rsidRPr="005D70DB">
        <w:rPr>
          <w:b/>
          <w:bCs/>
          <w:szCs w:val="28"/>
        </w:rPr>
        <w:br/>
      </w:r>
    </w:p>
    <w:p w:rsidR="004A5B45" w:rsidRPr="005D70DB" w:rsidRDefault="004A5B45" w:rsidP="004A5B45">
      <w:pPr>
        <w:spacing w:before="120" w:line="264" w:lineRule="auto"/>
        <w:jc w:val="center"/>
        <w:rPr>
          <w:szCs w:val="28"/>
        </w:rPr>
      </w:pPr>
      <w:r w:rsidRPr="005D70DB">
        <w:rPr>
          <w:b/>
          <w:bCs/>
          <w:szCs w:val="28"/>
        </w:rPr>
        <w:t>ĐƠN ĐỀ NGHỊ MIỄN, GIẢM HỌC PHÍ</w:t>
      </w:r>
    </w:p>
    <w:p w:rsidR="004A5B45" w:rsidRPr="005D70DB" w:rsidRDefault="004A5B45" w:rsidP="004A5B45">
      <w:pPr>
        <w:spacing w:before="120"/>
        <w:jc w:val="center"/>
        <w:rPr>
          <w:szCs w:val="28"/>
        </w:rPr>
      </w:pPr>
      <w:r w:rsidRPr="005D70DB">
        <w:rPr>
          <w:i/>
          <w:iCs/>
          <w:szCs w:val="28"/>
        </w:rPr>
        <w:t xml:space="preserve">(Dùng cho cha mẹ (hoặc người giám hộ) </w:t>
      </w:r>
      <w:r>
        <w:rPr>
          <w:i/>
          <w:iCs/>
          <w:szCs w:val="28"/>
        </w:rPr>
        <w:t xml:space="preserve">trẻ em mẫu giáo và </w:t>
      </w:r>
      <w:r w:rsidRPr="005D70DB">
        <w:rPr>
          <w:i/>
          <w:iCs/>
          <w:szCs w:val="28"/>
        </w:rPr>
        <w:t>học sinh phổ thông công lập)</w:t>
      </w:r>
    </w:p>
    <w:p w:rsidR="004A5B45" w:rsidRPr="005D70DB" w:rsidRDefault="004A5B45" w:rsidP="004A5B45">
      <w:pPr>
        <w:spacing w:before="120"/>
        <w:jc w:val="center"/>
        <w:rPr>
          <w:szCs w:val="28"/>
        </w:rPr>
      </w:pPr>
    </w:p>
    <w:p w:rsidR="004A5B45" w:rsidRPr="005D70DB" w:rsidRDefault="004A5B45" w:rsidP="004A5B45">
      <w:pPr>
        <w:spacing w:before="120"/>
        <w:jc w:val="center"/>
        <w:rPr>
          <w:szCs w:val="28"/>
        </w:rPr>
      </w:pPr>
      <w:r w:rsidRPr="005D70DB">
        <w:rPr>
          <w:szCs w:val="28"/>
        </w:rPr>
        <w:t xml:space="preserve">Kính gửi: (Tên cơ sở giáo dục </w:t>
      </w:r>
      <w:r>
        <w:rPr>
          <w:szCs w:val="28"/>
        </w:rPr>
        <w:t xml:space="preserve">mầm non và </w:t>
      </w:r>
      <w:r w:rsidRPr="005D70DB">
        <w:rPr>
          <w:szCs w:val="28"/>
        </w:rPr>
        <w:t>phổ thông)</w:t>
      </w:r>
    </w:p>
    <w:p w:rsidR="004A5B45" w:rsidRPr="005D70DB" w:rsidRDefault="004A5B45" w:rsidP="004A5B45">
      <w:pPr>
        <w:spacing w:before="120"/>
        <w:ind w:firstLine="567"/>
        <w:jc w:val="both"/>
        <w:rPr>
          <w:sz w:val="20"/>
          <w:szCs w:val="20"/>
        </w:rPr>
      </w:pPr>
    </w:p>
    <w:p w:rsidR="004A5B45" w:rsidRPr="005D70DB" w:rsidRDefault="004A5B45" w:rsidP="004A5B45">
      <w:pPr>
        <w:spacing w:before="120"/>
        <w:ind w:firstLine="567"/>
        <w:jc w:val="both"/>
        <w:rPr>
          <w:szCs w:val="28"/>
        </w:rPr>
      </w:pPr>
      <w:r w:rsidRPr="005D70DB">
        <w:rPr>
          <w:szCs w:val="28"/>
        </w:rPr>
        <w:t>Họ và tên (1):</w:t>
      </w:r>
    </w:p>
    <w:p w:rsidR="004A5B45" w:rsidRPr="005D70DB" w:rsidRDefault="004A5B45" w:rsidP="004A5B45">
      <w:pPr>
        <w:spacing w:before="120"/>
        <w:ind w:firstLine="567"/>
        <w:jc w:val="both"/>
        <w:rPr>
          <w:szCs w:val="28"/>
        </w:rPr>
      </w:pPr>
      <w:r w:rsidRPr="005D70DB">
        <w:rPr>
          <w:szCs w:val="28"/>
        </w:rPr>
        <w:t>Là Cha/mẹ (hoặc người giám hộ) của em (2):</w:t>
      </w:r>
    </w:p>
    <w:p w:rsidR="004A5B45" w:rsidRPr="005D70DB" w:rsidRDefault="004A5B45" w:rsidP="004A5B45">
      <w:pPr>
        <w:spacing w:before="120"/>
        <w:ind w:firstLine="567"/>
        <w:jc w:val="both"/>
        <w:rPr>
          <w:szCs w:val="28"/>
        </w:rPr>
      </w:pPr>
      <w:r w:rsidRPr="005D70DB">
        <w:rPr>
          <w:szCs w:val="28"/>
        </w:rPr>
        <w:t>Hiện đang học tại lớp:</w:t>
      </w:r>
    </w:p>
    <w:p w:rsidR="004A5B45" w:rsidRPr="005D70DB" w:rsidRDefault="004A5B45" w:rsidP="004A5B45">
      <w:pPr>
        <w:spacing w:before="120"/>
        <w:ind w:firstLine="567"/>
        <w:jc w:val="both"/>
        <w:rPr>
          <w:szCs w:val="28"/>
        </w:rPr>
      </w:pPr>
      <w:r w:rsidRPr="005D70DB">
        <w:rPr>
          <w:szCs w:val="28"/>
        </w:rPr>
        <w:t>Trường:</w:t>
      </w:r>
    </w:p>
    <w:p w:rsidR="004A5B45" w:rsidRPr="005D70DB" w:rsidRDefault="004A5B45" w:rsidP="004A5B45">
      <w:pPr>
        <w:spacing w:before="120"/>
        <w:ind w:firstLine="567"/>
        <w:jc w:val="both"/>
        <w:rPr>
          <w:szCs w:val="28"/>
        </w:rPr>
      </w:pPr>
      <w:r w:rsidRPr="005D70DB">
        <w:rPr>
          <w:szCs w:val="28"/>
        </w:rPr>
        <w:t xml:space="preserve">Thuộc đối tượng: </w:t>
      </w:r>
      <w:r w:rsidRPr="005D70DB">
        <w:rPr>
          <w:i/>
          <w:iCs/>
          <w:szCs w:val="28"/>
        </w:rPr>
        <w:t>(ghi rõ đối tượng được quy định tại Nghị định 86)</w:t>
      </w:r>
    </w:p>
    <w:p w:rsidR="004A5B45" w:rsidRPr="005D70DB" w:rsidRDefault="004A5B45" w:rsidP="004A5B45">
      <w:pPr>
        <w:spacing w:before="120"/>
        <w:ind w:firstLine="567"/>
        <w:jc w:val="both"/>
        <w:rPr>
          <w:szCs w:val="28"/>
        </w:rPr>
      </w:pPr>
      <w:r w:rsidRPr="005D70DB">
        <w:rPr>
          <w:szCs w:val="28"/>
        </w:rPr>
        <w:t xml:space="preserve">Căn cứ vào Nghị định số 86/2015/NĐ-CP của Chính phủ, tôi làm đơn này đề nghị được xem xét để được miễn, giảm học phí theo quy định và chế độ </w:t>
      </w:r>
      <w:r w:rsidRPr="005D70DB">
        <w:rPr>
          <w:szCs w:val="28"/>
        </w:rPr>
        <w:br/>
        <w:t>hiện hành.</w:t>
      </w:r>
    </w:p>
    <w:p w:rsidR="004A5B45" w:rsidRPr="005D70DB" w:rsidRDefault="004A5B45" w:rsidP="004A5B45">
      <w:pPr>
        <w:ind w:firstLine="567"/>
        <w:jc w:val="both"/>
        <w:rPr>
          <w:szCs w:val="28"/>
        </w:rPr>
      </w:pP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4A5B45" w:rsidRPr="005D70DB" w:rsidTr="0014793E">
        <w:trPr>
          <w:jc w:val="center"/>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4A5B45" w:rsidRPr="005D70DB" w:rsidRDefault="004A5B45" w:rsidP="0014793E">
            <w:pPr>
              <w:spacing w:before="60"/>
              <w:jc w:val="both"/>
              <w:rPr>
                <w:szCs w:val="28"/>
              </w:rPr>
            </w:pP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4A5B45" w:rsidRPr="005D70DB" w:rsidRDefault="004A5B45" w:rsidP="0014793E">
            <w:pPr>
              <w:spacing w:before="60"/>
              <w:jc w:val="center"/>
              <w:rPr>
                <w:szCs w:val="28"/>
              </w:rPr>
            </w:pPr>
            <w:r w:rsidRPr="005D70DB">
              <w:rPr>
                <w:szCs w:val="28"/>
              </w:rPr>
              <w:t>…….., ngày      tháng      năm……..</w:t>
            </w:r>
          </w:p>
          <w:p w:rsidR="004A5B45" w:rsidRPr="005D70DB" w:rsidRDefault="004A5B45" w:rsidP="0014793E">
            <w:pPr>
              <w:spacing w:before="60"/>
              <w:jc w:val="center"/>
              <w:rPr>
                <w:szCs w:val="28"/>
              </w:rPr>
            </w:pPr>
            <w:r w:rsidRPr="005D70DB">
              <w:rPr>
                <w:szCs w:val="28"/>
              </w:rPr>
              <w:t>Người làm đơn (3)</w:t>
            </w:r>
          </w:p>
          <w:p w:rsidR="004A5B45" w:rsidRPr="005D70DB" w:rsidRDefault="004A5B45" w:rsidP="0014793E">
            <w:pPr>
              <w:spacing w:before="60"/>
              <w:jc w:val="center"/>
              <w:rPr>
                <w:szCs w:val="28"/>
              </w:rPr>
            </w:pPr>
            <w:r w:rsidRPr="005D70DB">
              <w:rPr>
                <w:szCs w:val="28"/>
              </w:rPr>
              <w:t>(Ký tên và ghi rõ họ tên)</w:t>
            </w:r>
          </w:p>
        </w:tc>
      </w:tr>
    </w:tbl>
    <w:p w:rsidR="004A5B45" w:rsidRDefault="004A5B45" w:rsidP="004A5B45">
      <w:pPr>
        <w:jc w:val="both"/>
        <w:rPr>
          <w:szCs w:val="28"/>
        </w:rPr>
      </w:pPr>
      <w:r w:rsidRPr="005D70DB">
        <w:rPr>
          <w:szCs w:val="28"/>
        </w:rPr>
        <w:t>____________________________________________________________</w:t>
      </w:r>
    </w:p>
    <w:p w:rsidR="004A5B45" w:rsidRPr="005D70DB" w:rsidRDefault="004A5B45" w:rsidP="004A5B45">
      <w:pPr>
        <w:jc w:val="both"/>
        <w:rPr>
          <w:szCs w:val="28"/>
        </w:rPr>
      </w:pPr>
    </w:p>
    <w:p w:rsidR="004A5B45" w:rsidRPr="005D70DB" w:rsidRDefault="004A5B45" w:rsidP="004A5B45">
      <w:pPr>
        <w:spacing w:before="60"/>
        <w:jc w:val="both"/>
        <w:rPr>
          <w:sz w:val="24"/>
        </w:rPr>
      </w:pPr>
      <w:r w:rsidRPr="005D70DB">
        <w:rPr>
          <w:sz w:val="24"/>
        </w:rPr>
        <w:t xml:space="preserve">(1) </w:t>
      </w:r>
      <w:r>
        <w:rPr>
          <w:sz w:val="24"/>
        </w:rPr>
        <w:t xml:space="preserve">Đối với đối tượng là trẻ em mẫu giáo ghi tên </w:t>
      </w:r>
      <w:r w:rsidRPr="005D70DB">
        <w:rPr>
          <w:sz w:val="24"/>
        </w:rPr>
        <w:t>cha mẹ (hoặc người giám hộ)</w:t>
      </w:r>
      <w:r>
        <w:rPr>
          <w:sz w:val="24"/>
        </w:rPr>
        <w:t xml:space="preserve">, đối với </w:t>
      </w:r>
      <w:r w:rsidRPr="005D70DB">
        <w:rPr>
          <w:sz w:val="24"/>
        </w:rPr>
        <w:t>học sinh phổ thông</w:t>
      </w:r>
      <w:r>
        <w:rPr>
          <w:sz w:val="24"/>
        </w:rPr>
        <w:t xml:space="preserve"> </w:t>
      </w:r>
      <w:r w:rsidRPr="005D70DB">
        <w:rPr>
          <w:sz w:val="24"/>
        </w:rPr>
        <w:t>ghi tên của học sinh.</w:t>
      </w:r>
    </w:p>
    <w:p w:rsidR="004A5B45" w:rsidRPr="005D70DB" w:rsidRDefault="004A5B45" w:rsidP="004A5B45">
      <w:pPr>
        <w:spacing w:before="60"/>
        <w:jc w:val="both"/>
        <w:rPr>
          <w:sz w:val="24"/>
        </w:rPr>
      </w:pPr>
      <w:r w:rsidRPr="005D70DB">
        <w:rPr>
          <w:sz w:val="24"/>
        </w:rPr>
        <w:t xml:space="preserve">(2) </w:t>
      </w:r>
      <w:r>
        <w:rPr>
          <w:sz w:val="24"/>
        </w:rPr>
        <w:t>N</w:t>
      </w:r>
      <w:r w:rsidRPr="005D70DB">
        <w:rPr>
          <w:sz w:val="24"/>
        </w:rPr>
        <w:t>ếu là học sinh phổ thông trực tiếp viết đơn thì không phải điền dòng này.</w:t>
      </w:r>
    </w:p>
    <w:p w:rsidR="004A5B45" w:rsidRPr="005D70DB" w:rsidRDefault="004A5B45" w:rsidP="004A5B45">
      <w:pPr>
        <w:spacing w:before="60"/>
        <w:jc w:val="both"/>
        <w:rPr>
          <w:sz w:val="24"/>
        </w:rPr>
      </w:pPr>
      <w:r w:rsidRPr="005D70DB">
        <w:rPr>
          <w:sz w:val="24"/>
        </w:rPr>
        <w:t>(3) Cha mẹ (hoặc người giám hộ)/học sinh phổ thông.</w:t>
      </w:r>
    </w:p>
    <w:p w:rsidR="004A5B45" w:rsidRPr="005D70DB" w:rsidRDefault="004A5B45" w:rsidP="004A5B45">
      <w:pPr>
        <w:rPr>
          <w:b/>
          <w:bCs/>
          <w:szCs w:val="28"/>
        </w:rPr>
      </w:pPr>
      <w:r w:rsidRPr="005D70DB">
        <w:rPr>
          <w:b/>
          <w:bCs/>
          <w:szCs w:val="28"/>
        </w:rPr>
        <w:br w:type="page"/>
      </w:r>
    </w:p>
    <w:p w:rsidR="004A5B45" w:rsidRPr="005D70DB" w:rsidRDefault="004A5B45" w:rsidP="004A5B45">
      <w:pPr>
        <w:spacing w:before="40"/>
        <w:jc w:val="center"/>
        <w:rPr>
          <w:szCs w:val="28"/>
        </w:rPr>
      </w:pPr>
      <w:r w:rsidRPr="005D70DB">
        <w:rPr>
          <w:b/>
          <w:bCs/>
          <w:szCs w:val="28"/>
        </w:rPr>
        <w:t>Phụ lục III</w:t>
      </w:r>
    </w:p>
    <w:p w:rsidR="004A5B45" w:rsidRPr="005D70DB" w:rsidRDefault="004A5B45" w:rsidP="004A5B45">
      <w:pPr>
        <w:spacing w:before="40"/>
        <w:jc w:val="center"/>
        <w:rPr>
          <w:szCs w:val="28"/>
        </w:rPr>
      </w:pPr>
      <w:r w:rsidRPr="005D70DB">
        <w:rPr>
          <w:b/>
          <w:bCs/>
          <w:szCs w:val="28"/>
        </w:rPr>
        <w:t>Đơn đề nghị hỗ trợ chi phí học tập</w:t>
      </w:r>
    </w:p>
    <w:p w:rsidR="004A5B45" w:rsidRPr="005D70DB" w:rsidRDefault="004A5B45" w:rsidP="004A5B45">
      <w:pPr>
        <w:spacing w:before="120" w:line="264" w:lineRule="auto"/>
        <w:jc w:val="center"/>
        <w:rPr>
          <w:sz w:val="24"/>
        </w:rPr>
      </w:pPr>
      <w:r w:rsidRPr="005D70DB">
        <w:rPr>
          <w:i/>
          <w:iCs/>
          <w:sz w:val="24"/>
        </w:rPr>
        <w:t>(Kèm theo Thông tư liên tịch số 09/2016/TTLT-BGDĐT-BTC-BLĐTBXH ngày 30/3/2016</w:t>
      </w:r>
      <w:r w:rsidRPr="005D70DB">
        <w:rPr>
          <w:i/>
          <w:iCs/>
          <w:sz w:val="24"/>
        </w:rPr>
        <w:br/>
        <w:t xml:space="preserve"> của Liên Bộ Giáo dục và Đào tạo, Bộ Tài chính và Bộ Lao động-Thương binh và Xã hội)</w:t>
      </w:r>
    </w:p>
    <w:p w:rsidR="004A5B45" w:rsidRPr="005D70DB" w:rsidRDefault="004A5B45" w:rsidP="004A5B45">
      <w:pPr>
        <w:jc w:val="center"/>
        <w:rPr>
          <w:b/>
          <w:bCs/>
          <w:sz w:val="20"/>
          <w:szCs w:val="20"/>
        </w:rPr>
      </w:pPr>
      <w:r w:rsidRPr="005D70DB">
        <w:rPr>
          <w:b/>
          <w:bCs/>
          <w:noProof/>
          <w:sz w:val="20"/>
          <w:szCs w:val="20"/>
        </w:rPr>
        <mc:AlternateContent>
          <mc:Choice Requires="wps">
            <w:drawing>
              <wp:anchor distT="0" distB="0" distL="114300" distR="114300" simplePos="0" relativeHeight="251698176" behindDoc="0" locked="0" layoutInCell="1" allowOverlap="1" wp14:anchorId="40716730" wp14:editId="599072C1">
                <wp:simplePos x="0" y="0"/>
                <wp:positionH relativeFrom="column">
                  <wp:posOffset>119273</wp:posOffset>
                </wp:positionH>
                <wp:positionV relativeFrom="paragraph">
                  <wp:posOffset>57843</wp:posOffset>
                </wp:positionV>
                <wp:extent cx="5688214" cy="0"/>
                <wp:effectExtent l="0" t="0" r="27305" b="19050"/>
                <wp:wrapNone/>
                <wp:docPr id="30" name="Straight Connector 30"/>
                <wp:cNvGraphicFramePr/>
                <a:graphic xmlns:a="http://schemas.openxmlformats.org/drawingml/2006/main">
                  <a:graphicData uri="http://schemas.microsoft.com/office/word/2010/wordprocessingShape">
                    <wps:wsp>
                      <wps:cNvCnPr/>
                      <wps:spPr>
                        <a:xfrm>
                          <a:off x="0" y="0"/>
                          <a:ext cx="5688214"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4E868A78" id="Straight Connector 30" o:spid="_x0000_s1026"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pt,4.55pt" to="457.3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" strokecolor="windowText"/>
            </w:pict>
          </mc:Fallback>
        </mc:AlternateContent>
      </w:r>
    </w:p>
    <w:p w:rsidR="004A5B45" w:rsidRPr="005D70DB" w:rsidRDefault="004A5B45" w:rsidP="004A5B45">
      <w:pPr>
        <w:spacing w:before="120"/>
        <w:jc w:val="center"/>
        <w:rPr>
          <w:sz w:val="20"/>
          <w:szCs w:val="20"/>
        </w:rPr>
      </w:pPr>
      <w:r w:rsidRPr="005D70DB">
        <w:rPr>
          <w:b/>
          <w:bCs/>
          <w:noProof/>
          <w:szCs w:val="28"/>
        </w:rPr>
        <mc:AlternateContent>
          <mc:Choice Requires="wps">
            <w:drawing>
              <wp:anchor distT="0" distB="0" distL="114300" distR="114300" simplePos="0" relativeHeight="251699200" behindDoc="0" locked="0" layoutInCell="1" allowOverlap="1" wp14:anchorId="158F398C" wp14:editId="329F64C3">
                <wp:simplePos x="0" y="0"/>
                <wp:positionH relativeFrom="column">
                  <wp:posOffset>1828990</wp:posOffset>
                </wp:positionH>
                <wp:positionV relativeFrom="paragraph">
                  <wp:posOffset>568325</wp:posOffset>
                </wp:positionV>
                <wp:extent cx="2148922" cy="0"/>
                <wp:effectExtent l="0" t="0" r="22860" b="19050"/>
                <wp:wrapNone/>
                <wp:docPr id="31" name="Straight Connector 31"/>
                <wp:cNvGraphicFramePr/>
                <a:graphic xmlns:a="http://schemas.openxmlformats.org/drawingml/2006/main">
                  <a:graphicData uri="http://schemas.microsoft.com/office/word/2010/wordprocessingShape">
                    <wps:wsp>
                      <wps:cNvCnPr/>
                      <wps:spPr>
                        <a:xfrm>
                          <a:off x="0" y="0"/>
                          <a:ext cx="2148922"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4B8B91F3" id="Straight Connector 31"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44.75pt" to="313.2pt,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" strokecolor="windowText"/>
            </w:pict>
          </mc:Fallback>
        </mc:AlternateContent>
      </w:r>
      <w:r w:rsidRPr="005D70DB">
        <w:rPr>
          <w:b/>
          <w:bCs/>
          <w:szCs w:val="28"/>
        </w:rPr>
        <w:t>CỘNG HÒA XÃ HỘI CHỦ NGHĨA VIỆT NAM</w:t>
      </w:r>
      <w:r w:rsidRPr="005D70DB">
        <w:rPr>
          <w:b/>
          <w:bCs/>
          <w:szCs w:val="28"/>
        </w:rPr>
        <w:br/>
        <w:t>Độc lập - Tự do - Hạnh phúc</w:t>
      </w:r>
      <w:r w:rsidRPr="005D70DB">
        <w:rPr>
          <w:b/>
          <w:bCs/>
          <w:szCs w:val="28"/>
        </w:rPr>
        <w:br/>
      </w:r>
    </w:p>
    <w:p w:rsidR="004A5B45" w:rsidRPr="005D70DB" w:rsidRDefault="004A5B45" w:rsidP="004A5B45">
      <w:pPr>
        <w:spacing w:before="120"/>
        <w:jc w:val="center"/>
        <w:rPr>
          <w:b/>
          <w:bCs/>
          <w:szCs w:val="28"/>
        </w:rPr>
      </w:pPr>
      <w:r w:rsidRPr="005D70DB">
        <w:rPr>
          <w:b/>
          <w:bCs/>
          <w:szCs w:val="28"/>
        </w:rPr>
        <w:t>ĐƠN ĐỀ NGHỊ HỖ TRỢ CHI PHÍ HỌC TẬP</w:t>
      </w:r>
    </w:p>
    <w:p w:rsidR="004A5B45" w:rsidRPr="005D70DB" w:rsidRDefault="004A5B45" w:rsidP="004A5B45">
      <w:pPr>
        <w:spacing w:before="120"/>
        <w:jc w:val="center"/>
        <w:rPr>
          <w:i/>
          <w:iCs/>
          <w:szCs w:val="28"/>
        </w:rPr>
      </w:pPr>
      <w:r w:rsidRPr="005D70DB">
        <w:rPr>
          <w:i/>
          <w:iCs/>
          <w:szCs w:val="28"/>
        </w:rPr>
        <w:t xml:space="preserve">(Dùng cho các đối tượng được hỗ trợ chi phí học tập theo quy định </w:t>
      </w:r>
      <w:r w:rsidRPr="005D70DB">
        <w:rPr>
          <w:i/>
          <w:iCs/>
          <w:szCs w:val="28"/>
        </w:rPr>
        <w:br/>
        <w:t>tại Nghị định 86/2015/NĐ-CP)</w:t>
      </w:r>
    </w:p>
    <w:p w:rsidR="004A5B45" w:rsidRPr="005D70DB" w:rsidRDefault="004A5B45" w:rsidP="004A5B45">
      <w:pPr>
        <w:spacing w:before="120"/>
        <w:jc w:val="center"/>
        <w:rPr>
          <w:szCs w:val="28"/>
        </w:rPr>
      </w:pPr>
      <w:r w:rsidRPr="005D70DB">
        <w:rPr>
          <w:szCs w:val="28"/>
        </w:rPr>
        <w:t xml:space="preserve">Kính gửi: cơ sở giáo dục </w:t>
      </w:r>
      <w:r>
        <w:rPr>
          <w:szCs w:val="28"/>
        </w:rPr>
        <w:t xml:space="preserve">mầm non và </w:t>
      </w:r>
      <w:r w:rsidRPr="005D70DB">
        <w:rPr>
          <w:szCs w:val="28"/>
        </w:rPr>
        <w:t>phổ thông/</w:t>
      </w:r>
      <w:r>
        <w:rPr>
          <w:szCs w:val="28"/>
        </w:rPr>
        <w:t>Phòng Giáo dục và Đào tạo/</w:t>
      </w:r>
      <w:r>
        <w:rPr>
          <w:szCs w:val="28"/>
        </w:rPr>
        <w:br/>
      </w:r>
      <w:r w:rsidRPr="005D70DB">
        <w:rPr>
          <w:szCs w:val="28"/>
        </w:rPr>
        <w:t>Sở Giáo dục và Đào tạo (1)</w:t>
      </w:r>
    </w:p>
    <w:p w:rsidR="004A5B45" w:rsidRPr="005D70DB" w:rsidRDefault="004A5B45" w:rsidP="004A5B45">
      <w:pPr>
        <w:spacing w:before="120"/>
        <w:jc w:val="center"/>
        <w:rPr>
          <w:sz w:val="20"/>
          <w:szCs w:val="20"/>
        </w:rPr>
      </w:pPr>
    </w:p>
    <w:p w:rsidR="004A5B45" w:rsidRPr="005D70DB" w:rsidRDefault="004A5B45" w:rsidP="004A5B45">
      <w:pPr>
        <w:spacing w:before="40"/>
        <w:ind w:firstLine="567"/>
        <w:jc w:val="both"/>
        <w:rPr>
          <w:szCs w:val="28"/>
        </w:rPr>
      </w:pPr>
      <w:r w:rsidRPr="005D70DB">
        <w:rPr>
          <w:szCs w:val="28"/>
        </w:rPr>
        <w:t>Họ và tên (2):</w:t>
      </w:r>
    </w:p>
    <w:p w:rsidR="004A5B45" w:rsidRPr="005D70DB" w:rsidRDefault="004A5B45" w:rsidP="004A5B45">
      <w:pPr>
        <w:spacing w:before="40"/>
        <w:ind w:firstLine="567"/>
        <w:jc w:val="both"/>
        <w:rPr>
          <w:szCs w:val="28"/>
        </w:rPr>
      </w:pPr>
      <w:r w:rsidRPr="005D70DB">
        <w:rPr>
          <w:szCs w:val="28"/>
        </w:rPr>
        <w:t>Là cha/mẹ (hoặc người giám hộ) của em (3):</w:t>
      </w:r>
    </w:p>
    <w:p w:rsidR="004A5B45" w:rsidRPr="005D70DB" w:rsidRDefault="004A5B45" w:rsidP="004A5B45">
      <w:pPr>
        <w:spacing w:before="40"/>
        <w:ind w:firstLine="567"/>
        <w:jc w:val="both"/>
        <w:rPr>
          <w:szCs w:val="28"/>
        </w:rPr>
      </w:pPr>
      <w:r w:rsidRPr="005D70DB">
        <w:rPr>
          <w:szCs w:val="28"/>
        </w:rPr>
        <w:t>Hiện đang học tại lớp:</w:t>
      </w:r>
    </w:p>
    <w:p w:rsidR="004A5B45" w:rsidRPr="005D70DB" w:rsidRDefault="004A5B45" w:rsidP="004A5B45">
      <w:pPr>
        <w:spacing w:before="40"/>
        <w:ind w:firstLine="567"/>
        <w:jc w:val="both"/>
        <w:rPr>
          <w:szCs w:val="28"/>
        </w:rPr>
      </w:pPr>
      <w:r w:rsidRPr="005D70DB">
        <w:rPr>
          <w:szCs w:val="28"/>
        </w:rPr>
        <w:t>Trường:</w:t>
      </w:r>
    </w:p>
    <w:p w:rsidR="004A5B45" w:rsidRPr="005D70DB" w:rsidRDefault="004A5B45" w:rsidP="004A5B45">
      <w:pPr>
        <w:spacing w:before="40"/>
        <w:ind w:firstLine="567"/>
        <w:jc w:val="both"/>
        <w:rPr>
          <w:szCs w:val="28"/>
        </w:rPr>
      </w:pPr>
      <w:r w:rsidRPr="005D70DB">
        <w:rPr>
          <w:szCs w:val="28"/>
        </w:rPr>
        <w:t xml:space="preserve">Thuộc đối tượng: </w:t>
      </w:r>
      <w:r w:rsidRPr="005D70DB">
        <w:rPr>
          <w:i/>
          <w:iCs/>
          <w:szCs w:val="28"/>
        </w:rPr>
        <w:t>(ghi rõ đối tượng được quy định tại Thông tư liên tịch hướng dẫn Nghị định 86)</w:t>
      </w:r>
    </w:p>
    <w:p w:rsidR="004A5B45" w:rsidRPr="005D70DB" w:rsidRDefault="004A5B45" w:rsidP="004A5B45">
      <w:pPr>
        <w:spacing w:before="40"/>
        <w:ind w:firstLine="567"/>
        <w:jc w:val="both"/>
        <w:rPr>
          <w:szCs w:val="28"/>
        </w:rPr>
      </w:pPr>
      <w:r w:rsidRPr="005D70DB">
        <w:rPr>
          <w:szCs w:val="28"/>
        </w:rPr>
        <w:t>Căn cứ vào Nghị định số 86/2015/NĐ-CP của Chính phủ, tôi làm đơn này đề nghị được xem xét để được cấp tiền hỗ trợ chi phí học tập theo quy định và chế độ hiện hành.</w:t>
      </w:r>
    </w:p>
    <w:p w:rsidR="004A5B45" w:rsidRPr="005D70DB" w:rsidRDefault="004A5B45" w:rsidP="004A5B45">
      <w:pPr>
        <w:spacing w:before="40"/>
        <w:jc w:val="both"/>
        <w:rPr>
          <w:sz w:val="20"/>
          <w:szCs w:val="20"/>
        </w:rPr>
      </w:pP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4A5B45" w:rsidRPr="005D70DB" w:rsidTr="0014793E">
        <w:trPr>
          <w:jc w:val="center"/>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4A5B45" w:rsidRPr="005D70DB" w:rsidRDefault="004A5B45" w:rsidP="0014793E">
            <w:pPr>
              <w:spacing w:before="40"/>
              <w:jc w:val="both"/>
              <w:rPr>
                <w:szCs w:val="28"/>
              </w:rPr>
            </w:pP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4A5B45" w:rsidRPr="005D70DB" w:rsidRDefault="004A5B45" w:rsidP="0014793E">
            <w:pPr>
              <w:spacing w:before="40"/>
              <w:jc w:val="center"/>
              <w:rPr>
                <w:szCs w:val="28"/>
              </w:rPr>
            </w:pPr>
            <w:r w:rsidRPr="005D70DB">
              <w:rPr>
                <w:szCs w:val="28"/>
              </w:rPr>
              <w:t>…….., ngày … tháng … năm …</w:t>
            </w:r>
          </w:p>
          <w:p w:rsidR="004A5B45" w:rsidRPr="005D70DB" w:rsidRDefault="004A5B45" w:rsidP="0014793E">
            <w:pPr>
              <w:spacing w:before="40"/>
              <w:jc w:val="center"/>
              <w:rPr>
                <w:szCs w:val="28"/>
              </w:rPr>
            </w:pPr>
            <w:r w:rsidRPr="005D70DB">
              <w:rPr>
                <w:szCs w:val="28"/>
              </w:rPr>
              <w:t>Người làm đơn (4)</w:t>
            </w:r>
          </w:p>
          <w:p w:rsidR="004A5B45" w:rsidRPr="005D70DB" w:rsidRDefault="004A5B45" w:rsidP="0014793E">
            <w:pPr>
              <w:spacing w:before="40"/>
              <w:jc w:val="center"/>
              <w:rPr>
                <w:szCs w:val="28"/>
              </w:rPr>
            </w:pPr>
            <w:r w:rsidRPr="005D70DB">
              <w:rPr>
                <w:szCs w:val="28"/>
              </w:rPr>
              <w:t>(Ký tên và ghi rõ họ tên)</w:t>
            </w:r>
          </w:p>
        </w:tc>
      </w:tr>
    </w:tbl>
    <w:p w:rsidR="004A5B45" w:rsidRPr="005D70DB" w:rsidRDefault="004A5B45" w:rsidP="004A5B45">
      <w:pPr>
        <w:jc w:val="center"/>
        <w:rPr>
          <w:b/>
          <w:bCs/>
          <w:sz w:val="20"/>
          <w:szCs w:val="20"/>
        </w:rPr>
      </w:pPr>
    </w:p>
    <w:p w:rsidR="004A5B45" w:rsidRPr="005D70DB" w:rsidRDefault="004A5B45" w:rsidP="004A5B45">
      <w:pPr>
        <w:jc w:val="center"/>
        <w:rPr>
          <w:szCs w:val="28"/>
        </w:rPr>
      </w:pPr>
      <w:r w:rsidRPr="005D70DB">
        <w:rPr>
          <w:b/>
          <w:bCs/>
          <w:szCs w:val="28"/>
        </w:rPr>
        <w:t>Xác nhận của Cơ sở giáo dục ngoài công lập (5)</w:t>
      </w:r>
    </w:p>
    <w:p w:rsidR="004A5B45" w:rsidRPr="005D70DB" w:rsidRDefault="004A5B45" w:rsidP="004A5B45">
      <w:pPr>
        <w:jc w:val="both"/>
        <w:rPr>
          <w:sz w:val="20"/>
          <w:szCs w:val="20"/>
        </w:rPr>
      </w:pPr>
    </w:p>
    <w:p w:rsidR="004A5B45" w:rsidRPr="005D70DB" w:rsidRDefault="004A5B45" w:rsidP="004A5B45">
      <w:pPr>
        <w:jc w:val="both"/>
        <w:rPr>
          <w:szCs w:val="28"/>
        </w:rPr>
      </w:pPr>
      <w:r w:rsidRPr="005D70DB">
        <w:rPr>
          <w:szCs w:val="28"/>
        </w:rPr>
        <w:t>Xác nhận em: …………………………………………………………………</w:t>
      </w:r>
    </w:p>
    <w:p w:rsidR="004A5B45" w:rsidRPr="005D70DB" w:rsidRDefault="004A5B45" w:rsidP="004A5B45">
      <w:pPr>
        <w:jc w:val="both"/>
        <w:rPr>
          <w:szCs w:val="28"/>
        </w:rPr>
      </w:pPr>
      <w:r w:rsidRPr="005D70DB">
        <w:rPr>
          <w:szCs w:val="28"/>
        </w:rPr>
        <w:t>Hiện đang học tại lớp………. Học kỳ: …….. Năm học: …………………..</w:t>
      </w:r>
    </w:p>
    <w:p w:rsidR="004A5B45" w:rsidRPr="005D70DB" w:rsidRDefault="004A5B45" w:rsidP="004A5B45">
      <w:pPr>
        <w:jc w:val="both"/>
        <w:rPr>
          <w:sz w:val="20"/>
          <w:szCs w:val="20"/>
        </w:rPr>
      </w:pP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4A5B45" w:rsidRPr="005D70DB" w:rsidTr="0014793E">
        <w:trPr>
          <w:jc w:val="center"/>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4A5B45" w:rsidRPr="005D70DB" w:rsidRDefault="004A5B45" w:rsidP="0014793E">
            <w:pPr>
              <w:jc w:val="both"/>
              <w:rPr>
                <w:szCs w:val="28"/>
              </w:rPr>
            </w:pP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4A5B45" w:rsidRPr="005D70DB" w:rsidRDefault="004A5B45" w:rsidP="0014793E">
            <w:pPr>
              <w:jc w:val="center"/>
              <w:rPr>
                <w:szCs w:val="28"/>
              </w:rPr>
            </w:pPr>
            <w:r w:rsidRPr="005D70DB">
              <w:rPr>
                <w:szCs w:val="28"/>
              </w:rPr>
              <w:t>…….., ngày … tháng … năm...</w:t>
            </w:r>
          </w:p>
          <w:p w:rsidR="004A5B45" w:rsidRPr="005D70DB" w:rsidRDefault="004A5B45" w:rsidP="0014793E">
            <w:pPr>
              <w:jc w:val="center"/>
              <w:rPr>
                <w:szCs w:val="28"/>
              </w:rPr>
            </w:pPr>
            <w:r w:rsidRPr="005D70DB">
              <w:rPr>
                <w:szCs w:val="28"/>
              </w:rPr>
              <w:t>Thủ trưởng đơn vị</w:t>
            </w:r>
          </w:p>
          <w:p w:rsidR="004A5B45" w:rsidRPr="005D70DB" w:rsidRDefault="004A5B45" w:rsidP="0014793E">
            <w:pPr>
              <w:jc w:val="center"/>
              <w:rPr>
                <w:szCs w:val="28"/>
              </w:rPr>
            </w:pPr>
            <w:r w:rsidRPr="005D70DB">
              <w:rPr>
                <w:szCs w:val="28"/>
              </w:rPr>
              <w:t>(Ký tên, đóng dấu)</w:t>
            </w:r>
          </w:p>
        </w:tc>
      </w:tr>
    </w:tbl>
    <w:p w:rsidR="004A5B45" w:rsidRPr="005D70DB" w:rsidRDefault="004A5B45" w:rsidP="004A5B45">
      <w:pPr>
        <w:jc w:val="both"/>
        <w:rPr>
          <w:sz w:val="20"/>
          <w:szCs w:val="20"/>
        </w:rPr>
      </w:pPr>
      <w:r w:rsidRPr="005D70DB">
        <w:rPr>
          <w:sz w:val="20"/>
          <w:szCs w:val="20"/>
        </w:rPr>
        <w:t>__________________________________________________________________________________</w:t>
      </w:r>
    </w:p>
    <w:p w:rsidR="004A5B45" w:rsidRPr="005D70DB" w:rsidRDefault="004A5B45" w:rsidP="004A5B45">
      <w:pPr>
        <w:jc w:val="both"/>
        <w:rPr>
          <w:sz w:val="24"/>
        </w:rPr>
      </w:pPr>
      <w:r w:rsidRPr="005D70DB">
        <w:rPr>
          <w:sz w:val="24"/>
        </w:rPr>
        <w:t xml:space="preserve">(1) Gửi cơ sở giáo </w:t>
      </w:r>
      <w:r>
        <w:rPr>
          <w:sz w:val="24"/>
        </w:rPr>
        <w:t xml:space="preserve">dục mầm non và </w:t>
      </w:r>
      <w:r w:rsidRPr="005D70DB">
        <w:rPr>
          <w:sz w:val="24"/>
        </w:rPr>
        <w:t xml:space="preserve">phổ thông nếu học công lập; gửi </w:t>
      </w:r>
      <w:r>
        <w:rPr>
          <w:sz w:val="24"/>
        </w:rPr>
        <w:t xml:space="preserve">Phòng Giáo dục và Đào tạo nếu học mầm non và trung học cơ sở ngoài công lập; gửi </w:t>
      </w:r>
      <w:r w:rsidRPr="005D70DB">
        <w:rPr>
          <w:sz w:val="24"/>
        </w:rPr>
        <w:t>Sở Giáo dục và Đào tạo nếu học trung học phổ thông ngoài công lập.</w:t>
      </w:r>
    </w:p>
    <w:p w:rsidR="004A5B45" w:rsidRPr="005D70DB" w:rsidRDefault="004A5B45" w:rsidP="004A5B45">
      <w:pPr>
        <w:jc w:val="both"/>
        <w:rPr>
          <w:sz w:val="24"/>
        </w:rPr>
      </w:pPr>
      <w:r w:rsidRPr="005D70DB">
        <w:rPr>
          <w:sz w:val="24"/>
        </w:rPr>
        <w:t xml:space="preserve">(2) </w:t>
      </w:r>
      <w:r>
        <w:rPr>
          <w:sz w:val="24"/>
        </w:rPr>
        <w:t xml:space="preserve">Đối với đối tượng là trẻ em mẫu giáo ghi tên </w:t>
      </w:r>
      <w:r w:rsidRPr="005D70DB">
        <w:rPr>
          <w:sz w:val="24"/>
        </w:rPr>
        <w:t>cha mẹ (hoặc người giám hộ)</w:t>
      </w:r>
      <w:r>
        <w:rPr>
          <w:sz w:val="24"/>
        </w:rPr>
        <w:t xml:space="preserve">, đối với </w:t>
      </w:r>
      <w:r w:rsidRPr="005D70DB">
        <w:rPr>
          <w:sz w:val="24"/>
        </w:rPr>
        <w:t>học sinh phổ thông</w:t>
      </w:r>
      <w:r>
        <w:rPr>
          <w:sz w:val="24"/>
        </w:rPr>
        <w:t xml:space="preserve"> </w:t>
      </w:r>
      <w:r w:rsidRPr="005D70DB">
        <w:rPr>
          <w:sz w:val="24"/>
        </w:rPr>
        <w:t>ghi tên của học sinh.</w:t>
      </w:r>
    </w:p>
    <w:p w:rsidR="004A5B45" w:rsidRPr="005D70DB" w:rsidRDefault="004A5B45" w:rsidP="004A5B45">
      <w:pPr>
        <w:jc w:val="both"/>
        <w:rPr>
          <w:sz w:val="24"/>
        </w:rPr>
      </w:pPr>
      <w:r w:rsidRPr="005D70DB">
        <w:rPr>
          <w:sz w:val="24"/>
        </w:rPr>
        <w:t xml:space="preserve">(3) </w:t>
      </w:r>
      <w:r>
        <w:rPr>
          <w:sz w:val="24"/>
        </w:rPr>
        <w:t>N</w:t>
      </w:r>
      <w:r w:rsidRPr="005D70DB">
        <w:rPr>
          <w:sz w:val="24"/>
        </w:rPr>
        <w:t>ếu là học sinh phổ thông trực tiếp viết đơn thì không phải điền dòng này.</w:t>
      </w:r>
    </w:p>
    <w:p w:rsidR="004A5B45" w:rsidRPr="005D70DB" w:rsidRDefault="004A5B45" w:rsidP="004A5B45">
      <w:pPr>
        <w:jc w:val="both"/>
        <w:rPr>
          <w:sz w:val="24"/>
        </w:rPr>
      </w:pPr>
      <w:r w:rsidRPr="005D70DB">
        <w:rPr>
          <w:sz w:val="24"/>
        </w:rPr>
        <w:t>(4) Cha mẹ (hoặc người giám hộ)/học sinh phổ thông.</w:t>
      </w:r>
    </w:p>
    <w:p w:rsidR="004A5B45" w:rsidRPr="005D70DB" w:rsidRDefault="004A5B45" w:rsidP="004A5B45">
      <w:pPr>
        <w:jc w:val="both"/>
        <w:rPr>
          <w:sz w:val="24"/>
        </w:rPr>
      </w:pPr>
      <w:r w:rsidRPr="005D70DB">
        <w:rPr>
          <w:sz w:val="24"/>
        </w:rPr>
        <w:t>(5) Dùng cho cơ sở giáo dục ngoài công lập.</w:t>
      </w:r>
      <w:r w:rsidRPr="005D70DB">
        <w:rPr>
          <w:sz w:val="24"/>
        </w:rPr>
        <w:br w:type="page"/>
      </w:r>
    </w:p>
    <w:p w:rsidR="004A5B45" w:rsidRPr="005D70DB" w:rsidRDefault="004A5B45" w:rsidP="004A5B45">
      <w:pPr>
        <w:rPr>
          <w:b/>
          <w:bCs/>
          <w:szCs w:val="28"/>
        </w:rPr>
      </w:pPr>
    </w:p>
    <w:p w:rsidR="00FC2D2A" w:rsidRPr="007D3230" w:rsidRDefault="003916ED" w:rsidP="00D82DE3">
      <w:pPr>
        <w:rPr>
          <w:b/>
          <w:bCs/>
          <w:color w:val="FF0000"/>
          <w:szCs w:val="28"/>
          <w:lang w:val="vi-VN" w:eastAsia="vi-VN" w:bidi="vi-VN"/>
        </w:rPr>
      </w:pPr>
      <w:r w:rsidRPr="007D3230">
        <w:rPr>
          <w:b/>
          <w:bCs/>
          <w:color w:val="FF0000"/>
          <w:szCs w:val="28"/>
          <w:lang w:eastAsia="vi-VN" w:bidi="vi-VN"/>
        </w:rPr>
        <w:t>46</w:t>
      </w:r>
      <w:r w:rsidR="00FC2D2A" w:rsidRPr="007D3230">
        <w:rPr>
          <w:b/>
          <w:bCs/>
          <w:color w:val="FF0000"/>
          <w:szCs w:val="28"/>
          <w:lang w:eastAsia="vi-VN" w:bidi="vi-VN"/>
        </w:rPr>
        <w:t>. Thủ tục công nhận huyện đạt chuẩn phổ cập giáo dục, xóa mù chữ</w:t>
      </w:r>
      <w:bookmarkEnd w:id="6"/>
    </w:p>
    <w:p w:rsidR="00FC2D2A" w:rsidRPr="00FC2D2A" w:rsidRDefault="003916ED" w:rsidP="003916ED">
      <w:pPr>
        <w:widowControl w:val="0"/>
        <w:tabs>
          <w:tab w:val="left" w:pos="709"/>
        </w:tabs>
        <w:spacing w:line="260" w:lineRule="exact"/>
        <w:jc w:val="both"/>
        <w:rPr>
          <w:i/>
          <w:iCs/>
          <w:color w:val="000000"/>
          <w:sz w:val="26"/>
          <w:szCs w:val="26"/>
          <w:lang w:val="vi-VN" w:eastAsia="vi-VN" w:bidi="vi-VN"/>
        </w:rPr>
      </w:pPr>
      <w:r>
        <w:rPr>
          <w:i/>
          <w:iCs/>
          <w:color w:val="000000"/>
          <w:sz w:val="26"/>
          <w:szCs w:val="26"/>
          <w:lang w:eastAsia="vi-VN" w:bidi="vi-VN"/>
        </w:rPr>
        <w:t>46</w:t>
      </w:r>
      <w:r w:rsidR="002F7914">
        <w:rPr>
          <w:i/>
          <w:iCs/>
          <w:color w:val="000000"/>
          <w:sz w:val="26"/>
          <w:szCs w:val="26"/>
          <w:lang w:eastAsia="vi-VN" w:bidi="vi-VN"/>
        </w:rPr>
        <w:t xml:space="preserve">.1. </w:t>
      </w:r>
      <w:r w:rsidR="002F7914">
        <w:rPr>
          <w:i/>
          <w:iCs/>
          <w:color w:val="000000"/>
          <w:sz w:val="26"/>
          <w:szCs w:val="26"/>
          <w:lang w:eastAsia="vi-VN" w:bidi="vi-VN"/>
        </w:rPr>
        <w:tab/>
      </w:r>
      <w:r w:rsidR="00FC2D2A" w:rsidRPr="00FC2D2A">
        <w:rPr>
          <w:i/>
          <w:iCs/>
          <w:color w:val="000000"/>
          <w:sz w:val="26"/>
          <w:szCs w:val="26"/>
          <w:lang w:val="vi-VN" w:eastAsia="vi-VN" w:bidi="vi-VN"/>
        </w:rPr>
        <w:t>Trình tự thực hiện</w:t>
      </w:r>
    </w:p>
    <w:p w:rsidR="00FC2D2A" w:rsidRPr="00FC2D2A" w:rsidRDefault="00816513" w:rsidP="003916ED">
      <w:pPr>
        <w:widowControl w:val="0"/>
        <w:tabs>
          <w:tab w:val="left" w:pos="987"/>
        </w:tabs>
        <w:spacing w:line="370" w:lineRule="exact"/>
        <w:jc w:val="both"/>
        <w:rPr>
          <w:color w:val="000000"/>
          <w:sz w:val="26"/>
          <w:szCs w:val="26"/>
          <w:lang w:val="vi-VN" w:eastAsia="vi-VN" w:bidi="vi-VN"/>
        </w:rPr>
      </w:pPr>
      <w:r>
        <w:rPr>
          <w:color w:val="000000"/>
          <w:sz w:val="26"/>
          <w:szCs w:val="26"/>
          <w:lang w:eastAsia="vi-VN" w:bidi="vi-VN"/>
        </w:rPr>
        <w:t xml:space="preserve">- </w:t>
      </w:r>
      <w:r w:rsidR="00FC2D2A" w:rsidRPr="00816513">
        <w:rPr>
          <w:rStyle w:val="sonvbChar"/>
        </w:rPr>
        <w:t>Xã tự kiểm tra và lập hồ sơ đề nghị huyện kiểm tra công nhận xã đạt chuẩn phổ cập giáo dục, xóa mù chữ.</w:t>
      </w:r>
    </w:p>
    <w:p w:rsidR="00FC2D2A" w:rsidRPr="00816513" w:rsidRDefault="00816513" w:rsidP="003916ED">
      <w:pPr>
        <w:widowControl w:val="0"/>
        <w:tabs>
          <w:tab w:val="left" w:pos="987"/>
        </w:tabs>
        <w:spacing w:line="374" w:lineRule="exact"/>
        <w:jc w:val="both"/>
        <w:rPr>
          <w:rStyle w:val="sonvbChar"/>
        </w:rPr>
      </w:pPr>
      <w:r>
        <w:rPr>
          <w:rStyle w:val="sonvbChar"/>
          <w:lang w:val="en-US"/>
        </w:rPr>
        <w:t xml:space="preserve">- </w:t>
      </w:r>
      <w:r w:rsidR="00FC2D2A" w:rsidRPr="00816513">
        <w:rPr>
          <w:rStyle w:val="sonvbChar"/>
        </w:rPr>
        <w:t>Huyện kiểm tra công nhận xã và lập hồ sơ đề nghị tỉnh kiểm tra công nhận huyện đạt chuẩn phổ cập giáo dục, xóa mù chữ.</w:t>
      </w:r>
    </w:p>
    <w:p w:rsidR="00FC2D2A" w:rsidRPr="00816513" w:rsidRDefault="00816513" w:rsidP="003916ED">
      <w:pPr>
        <w:widowControl w:val="0"/>
        <w:tabs>
          <w:tab w:val="left" w:pos="1032"/>
        </w:tabs>
        <w:spacing w:line="490" w:lineRule="exact"/>
        <w:jc w:val="both"/>
        <w:rPr>
          <w:rStyle w:val="sonvbChar"/>
        </w:rPr>
      </w:pPr>
      <w:r>
        <w:rPr>
          <w:rStyle w:val="sonvbChar"/>
          <w:lang w:val="en-US"/>
        </w:rPr>
        <w:t>-</w:t>
      </w:r>
      <w:r w:rsidR="00FC2D2A" w:rsidRPr="00816513">
        <w:rPr>
          <w:rStyle w:val="sonvbChar"/>
        </w:rPr>
        <w:t>Tỉnh kiểm tra công nhận huyện đạt chuẩn phổ cập giáo dục, xóa mù chữ</w:t>
      </w:r>
    </w:p>
    <w:p w:rsidR="00FC2D2A" w:rsidRPr="00BE28E1" w:rsidRDefault="003916ED" w:rsidP="003916ED">
      <w:pPr>
        <w:widowControl w:val="0"/>
        <w:tabs>
          <w:tab w:val="left" w:pos="709"/>
        </w:tabs>
        <w:spacing w:line="490" w:lineRule="exact"/>
        <w:jc w:val="both"/>
        <w:rPr>
          <w:rStyle w:val="sonvbChar"/>
          <w:i/>
        </w:rPr>
      </w:pPr>
      <w:r>
        <w:rPr>
          <w:rStyle w:val="sonvbChar"/>
          <w:i/>
          <w:lang w:val="en-US"/>
        </w:rPr>
        <w:t>46</w:t>
      </w:r>
      <w:r w:rsidR="00B83F5E" w:rsidRPr="00BE28E1">
        <w:rPr>
          <w:rStyle w:val="sonvbChar"/>
          <w:i/>
          <w:lang w:val="en-US"/>
        </w:rPr>
        <w:t>.2</w:t>
      </w:r>
      <w:r w:rsidR="00BE28E1" w:rsidRPr="00BE28E1">
        <w:rPr>
          <w:rStyle w:val="sonvbChar"/>
          <w:i/>
          <w:lang w:val="en-US"/>
        </w:rPr>
        <w:t xml:space="preserve">. </w:t>
      </w:r>
      <w:r w:rsidR="00FC2D2A" w:rsidRPr="00BE28E1">
        <w:rPr>
          <w:rStyle w:val="sonvbChar"/>
          <w:i/>
        </w:rPr>
        <w:t>Cách thức thực hiện:</w:t>
      </w:r>
    </w:p>
    <w:p w:rsidR="00FC2D2A" w:rsidRPr="004A5B45" w:rsidRDefault="00816513" w:rsidP="003916ED">
      <w:pPr>
        <w:pStyle w:val="sonvb"/>
        <w:spacing w:after="0" w:line="276" w:lineRule="auto"/>
        <w:rPr>
          <w:rStyle w:val="sonvbChar"/>
          <w:lang w:val="en-US"/>
        </w:rPr>
      </w:pPr>
      <w:r>
        <w:rPr>
          <w:rStyle w:val="sonvbChar"/>
          <w:lang w:val="en-US"/>
        </w:rPr>
        <w:tab/>
      </w:r>
      <w:r w:rsidR="004A5B45" w:rsidRPr="005D70DB">
        <w:rPr>
          <w:lang w:val="en-US"/>
        </w:rPr>
        <w:t>Trực tiếp tại Bộ phận tiếp nhận và trả kết quả của Sở Giáo dục và Đào tạo (Tầ</w:t>
      </w:r>
      <w:r w:rsidR="004A5B45">
        <w:rPr>
          <w:lang w:val="en-US"/>
        </w:rPr>
        <w:t>ng 01, Tháp A</w:t>
      </w:r>
      <w:r w:rsidR="004A5B45" w:rsidRPr="005D70DB">
        <w:rPr>
          <w:lang w:val="en-US"/>
        </w:rPr>
        <w:t>, Trung tâm Hành chính tỉnh Bình Dương, điện thoại: 0</w:t>
      </w:r>
      <w:r w:rsidR="004A5B45">
        <w:rPr>
          <w:lang w:val="en-US"/>
        </w:rPr>
        <w:t>274</w:t>
      </w:r>
      <w:r w:rsidR="004A5B45" w:rsidRPr="005D70DB">
        <w:rPr>
          <w:lang w:val="en-US"/>
        </w:rPr>
        <w:t>-3.903.242) hoặc qua bưu điện.</w:t>
      </w:r>
    </w:p>
    <w:p w:rsidR="00FC2D2A" w:rsidRPr="00BE28E1" w:rsidRDefault="003916ED" w:rsidP="003916ED">
      <w:pPr>
        <w:widowControl w:val="0"/>
        <w:tabs>
          <w:tab w:val="left" w:pos="709"/>
        </w:tabs>
        <w:spacing w:line="490" w:lineRule="exact"/>
        <w:jc w:val="both"/>
        <w:rPr>
          <w:rStyle w:val="sonvbChar"/>
          <w:i/>
        </w:rPr>
      </w:pPr>
      <w:r>
        <w:rPr>
          <w:rStyle w:val="sonvbChar"/>
          <w:i/>
          <w:lang w:val="en-US"/>
        </w:rPr>
        <w:t>46</w:t>
      </w:r>
      <w:r w:rsidR="00B83F5E" w:rsidRPr="00BE28E1">
        <w:rPr>
          <w:rStyle w:val="sonvbChar"/>
          <w:i/>
        </w:rPr>
        <w:t>.3</w:t>
      </w:r>
      <w:r w:rsidR="00FC2D2A" w:rsidRPr="00BE28E1">
        <w:rPr>
          <w:rStyle w:val="sonvbChar"/>
          <w:i/>
        </w:rPr>
        <w:t>Thành phần, số lượng hồ sơ:</w:t>
      </w:r>
    </w:p>
    <w:p w:rsidR="00FC2D2A" w:rsidRPr="00FC2D2A" w:rsidRDefault="00FC2D2A" w:rsidP="003916ED">
      <w:pPr>
        <w:pStyle w:val="sonvb"/>
        <w:spacing w:after="0"/>
        <w:rPr>
          <w:lang w:bidi="vi-VN"/>
        </w:rPr>
      </w:pPr>
      <w:r w:rsidRPr="00FC2D2A">
        <w:rPr>
          <w:lang w:bidi="vi-VN"/>
        </w:rPr>
        <w:t>Hồ sơ phổ cập giáo dục, xóa mù chữ bao gồm:</w:t>
      </w:r>
    </w:p>
    <w:p w:rsidR="00FC2D2A" w:rsidRPr="00BE28E1" w:rsidRDefault="00816513" w:rsidP="003916ED">
      <w:pPr>
        <w:pStyle w:val="sonvb"/>
        <w:spacing w:after="0"/>
      </w:pPr>
      <w:r w:rsidRPr="00BE28E1">
        <w:rPr>
          <w:lang w:val="en-US"/>
        </w:rPr>
        <w:t xml:space="preserve">a) </w:t>
      </w:r>
      <w:r w:rsidR="00FC2D2A" w:rsidRPr="00BE28E1">
        <w:t>Phiếu điều tra phổ cập giáo dục, xóa mù chữ;</w:t>
      </w:r>
    </w:p>
    <w:p w:rsidR="00FC2D2A" w:rsidRPr="00BE28E1" w:rsidRDefault="00816513" w:rsidP="003916ED">
      <w:pPr>
        <w:pStyle w:val="sonvb"/>
        <w:spacing w:after="0"/>
      </w:pPr>
      <w:r w:rsidRPr="00BE28E1">
        <w:rPr>
          <w:lang w:val="en-US"/>
        </w:rPr>
        <w:t xml:space="preserve">b) </w:t>
      </w:r>
      <w:r w:rsidR="00FC2D2A" w:rsidRPr="00BE28E1">
        <w:t>Sổ theo dõi phổ cập giáo dục, xóa mù chữ;</w:t>
      </w:r>
    </w:p>
    <w:p w:rsidR="00FC2D2A" w:rsidRPr="00BE28E1" w:rsidRDefault="00816513" w:rsidP="003916ED">
      <w:pPr>
        <w:pStyle w:val="sonvb"/>
        <w:spacing w:after="0"/>
      </w:pPr>
      <w:r w:rsidRPr="00BE28E1">
        <w:rPr>
          <w:lang w:val="en-US"/>
        </w:rPr>
        <w:t xml:space="preserve">c) </w:t>
      </w:r>
      <w:r w:rsidR="00FC2D2A" w:rsidRPr="00BE28E1">
        <w:t>Danh sách trẻ em hoàn thành chuơng trình giáo dục mầm non (đối với phổ cập giáo dục mầm non); danh sách học sinh hoàn thành chuơng trình giáo dục tiểu học (đối với phổ cập giáo dục tiểu học); danh sách học sinh tốt nghiệp trung học cơ sở; danh sách học sinh có chứng chỉ nghề (đối với phổ cập giáo dục trung học cơ sở); danh sách học viên đuợc công nhận biết chữ theo các mức độ (đối với xóa mù chữ).</w:t>
      </w:r>
    </w:p>
    <w:p w:rsidR="00FC2D2A" w:rsidRPr="00BE28E1" w:rsidRDefault="00816513" w:rsidP="003916ED">
      <w:pPr>
        <w:pStyle w:val="sonvb"/>
        <w:spacing w:after="0"/>
      </w:pPr>
      <w:r w:rsidRPr="00BE28E1">
        <w:rPr>
          <w:lang w:val="en-US"/>
        </w:rPr>
        <w:t xml:space="preserve">d) </w:t>
      </w:r>
      <w:r w:rsidR="00FC2D2A" w:rsidRPr="00BE28E1">
        <w:t>Ngoài thành phần hồ sơ trên, bổ sung:</w:t>
      </w:r>
    </w:p>
    <w:p w:rsidR="00FC2D2A" w:rsidRPr="00BE28E1" w:rsidRDefault="00FC2D2A" w:rsidP="003916ED">
      <w:pPr>
        <w:pStyle w:val="sonvb"/>
        <w:spacing w:after="0"/>
      </w:pPr>
      <w:r w:rsidRPr="00BE28E1">
        <w:t>Báo cáo quá trình thực hiện và kết quả phổ cập giáo dục hoặc xóa mù chữ kèm theo các biểu thống kê.</w:t>
      </w:r>
    </w:p>
    <w:p w:rsidR="00FC2D2A" w:rsidRPr="00BE28E1" w:rsidRDefault="00FC2D2A" w:rsidP="003916ED">
      <w:pPr>
        <w:pStyle w:val="sonvb"/>
        <w:spacing w:after="0"/>
      </w:pPr>
      <w:r w:rsidRPr="00BE28E1">
        <w:t>đ) Biên bản kiểm tra phổ cập giáo dục hoặc xóa mù chữ của huyện đối với xã.</w:t>
      </w:r>
    </w:p>
    <w:p w:rsidR="00FC2D2A" w:rsidRPr="00BE28E1" w:rsidRDefault="00FC2D2A" w:rsidP="003916ED">
      <w:pPr>
        <w:pStyle w:val="sonvb"/>
        <w:spacing w:after="0"/>
      </w:pPr>
      <w:r w:rsidRPr="00BE28E1">
        <w:t>Quyết định công nhận xã đạt chuẩn phổ cập giáo dục hoặc xóa mù chữ.</w:t>
      </w:r>
    </w:p>
    <w:p w:rsidR="00FC2D2A" w:rsidRPr="00816513" w:rsidRDefault="00816513" w:rsidP="003916ED">
      <w:pPr>
        <w:widowControl w:val="0"/>
        <w:tabs>
          <w:tab w:val="left" w:pos="1032"/>
        </w:tabs>
        <w:spacing w:line="490" w:lineRule="exact"/>
        <w:jc w:val="both"/>
        <w:rPr>
          <w:rStyle w:val="sonvbChar"/>
        </w:rPr>
      </w:pPr>
      <w:r>
        <w:rPr>
          <w:rStyle w:val="sonvbChar"/>
          <w:lang w:val="en-US"/>
        </w:rPr>
        <w:tab/>
      </w:r>
      <w:r w:rsidR="00FC2D2A" w:rsidRPr="00816513">
        <w:rPr>
          <w:rStyle w:val="sonvbChar"/>
        </w:rPr>
        <w:t>Số luợng hồ sơ 01 (một) bộ.</w:t>
      </w:r>
    </w:p>
    <w:p w:rsidR="00FC2D2A" w:rsidRPr="00FC2D2A" w:rsidRDefault="003916ED" w:rsidP="003916ED">
      <w:pPr>
        <w:widowControl w:val="0"/>
        <w:tabs>
          <w:tab w:val="left" w:pos="709"/>
        </w:tabs>
        <w:spacing w:line="485" w:lineRule="exact"/>
        <w:jc w:val="both"/>
        <w:rPr>
          <w:i/>
          <w:iCs/>
          <w:color w:val="000000"/>
          <w:sz w:val="26"/>
          <w:szCs w:val="26"/>
          <w:lang w:val="vi-VN" w:eastAsia="vi-VN" w:bidi="vi-VN"/>
        </w:rPr>
      </w:pPr>
      <w:r>
        <w:rPr>
          <w:i/>
          <w:iCs/>
          <w:color w:val="000000"/>
          <w:sz w:val="26"/>
          <w:szCs w:val="26"/>
          <w:lang w:eastAsia="vi-VN" w:bidi="vi-VN"/>
        </w:rPr>
        <w:t>46</w:t>
      </w:r>
      <w:r w:rsidR="00B83F5E">
        <w:rPr>
          <w:i/>
          <w:iCs/>
          <w:color w:val="000000"/>
          <w:sz w:val="26"/>
          <w:szCs w:val="26"/>
          <w:lang w:eastAsia="vi-VN" w:bidi="vi-VN"/>
        </w:rPr>
        <w:t>.4</w:t>
      </w:r>
      <w:r w:rsidR="00FC2D2A" w:rsidRPr="00FC2D2A">
        <w:rPr>
          <w:i/>
          <w:iCs/>
          <w:color w:val="000000"/>
          <w:sz w:val="26"/>
          <w:szCs w:val="26"/>
          <w:lang w:val="vi-VN" w:eastAsia="vi-VN" w:bidi="vi-VN"/>
        </w:rPr>
        <w:t>Thời hạn giải quyết:</w:t>
      </w:r>
    </w:p>
    <w:p w:rsidR="00FC2D2A" w:rsidRPr="00816513" w:rsidRDefault="00FC2D2A" w:rsidP="003916ED">
      <w:pPr>
        <w:widowControl w:val="0"/>
        <w:spacing w:line="370" w:lineRule="exact"/>
        <w:ind w:firstLine="760"/>
        <w:rPr>
          <w:rStyle w:val="sonvbChar"/>
        </w:rPr>
      </w:pPr>
      <w:r w:rsidRPr="00816513">
        <w:rPr>
          <w:rStyle w:val="sonvbChar"/>
        </w:rPr>
        <w:t>Thời điểm báo cáo số liệu thống kê phổ cập giáo dục, xóa mù chữ hằng năm đuợc quy đị</w:t>
      </w:r>
      <w:r w:rsidR="00570903">
        <w:rPr>
          <w:rStyle w:val="sonvbChar"/>
        </w:rPr>
        <w:t>nh nh</w:t>
      </w:r>
      <w:r w:rsidR="00570903">
        <w:rPr>
          <w:rStyle w:val="sonvbChar"/>
          <w:lang w:val="en-US"/>
        </w:rPr>
        <w:t>ư</w:t>
      </w:r>
      <w:r w:rsidRPr="00816513">
        <w:rPr>
          <w:rStyle w:val="sonvbChar"/>
        </w:rPr>
        <w:t xml:space="preserve"> sau: Đối với xã: Ngày 30 tháng 9; Đối với huyện: Ngày 05 tháng 10; Đối với tỉnh: Ngày 10 tháng 10.</w:t>
      </w:r>
    </w:p>
    <w:p w:rsidR="00816513" w:rsidRPr="00892DFC" w:rsidRDefault="00FC2D2A" w:rsidP="003916ED">
      <w:pPr>
        <w:widowControl w:val="0"/>
        <w:spacing w:line="370" w:lineRule="exact"/>
        <w:ind w:firstLine="760"/>
        <w:rPr>
          <w:rStyle w:val="sonvbChar"/>
          <w:lang w:val="en-US"/>
        </w:rPr>
      </w:pPr>
      <w:r w:rsidRPr="00816513">
        <w:rPr>
          <w:rStyle w:val="sonvbChar"/>
        </w:rPr>
        <w:t>Tỉnh hoàn thành việc kiểm tra công nhận đạt chuẩn phổ cập giáo dục, xóa mù chữ truớc ngày 30 tháng 12 hằ</w:t>
      </w:r>
      <w:r w:rsidR="00816513">
        <w:rPr>
          <w:rStyle w:val="sonvbChar"/>
        </w:rPr>
        <w:t>ng nă</w:t>
      </w:r>
      <w:r w:rsidR="00892DFC">
        <w:rPr>
          <w:rStyle w:val="sonvbChar"/>
          <w:lang w:val="en-US"/>
        </w:rPr>
        <w:t>m</w:t>
      </w:r>
    </w:p>
    <w:p w:rsidR="00FC2D2A" w:rsidRPr="00BE28E1" w:rsidRDefault="003916ED" w:rsidP="003916ED">
      <w:pPr>
        <w:pStyle w:val="sonvb"/>
        <w:spacing w:after="0"/>
        <w:ind w:firstLine="0"/>
        <w:rPr>
          <w:i/>
          <w:lang w:bidi="vi-VN"/>
        </w:rPr>
      </w:pPr>
      <w:r>
        <w:rPr>
          <w:i/>
          <w:lang w:val="en-US" w:bidi="vi-VN"/>
        </w:rPr>
        <w:t>46</w:t>
      </w:r>
      <w:r w:rsidR="00BE28E1" w:rsidRPr="00BE28E1">
        <w:rPr>
          <w:i/>
          <w:lang w:bidi="vi-VN"/>
        </w:rPr>
        <w:t>.5</w:t>
      </w:r>
      <w:r w:rsidR="00816513" w:rsidRPr="00BE28E1">
        <w:rPr>
          <w:i/>
          <w:lang w:bidi="vi-VN"/>
        </w:rPr>
        <w:t xml:space="preserve"> .  </w:t>
      </w:r>
      <w:r w:rsidR="00FC2D2A" w:rsidRPr="00BE28E1">
        <w:rPr>
          <w:i/>
          <w:lang w:bidi="vi-VN"/>
        </w:rPr>
        <w:t>Đối tượng thực hiện:</w:t>
      </w:r>
    </w:p>
    <w:p w:rsidR="00FC2D2A" w:rsidRPr="00FC2D2A" w:rsidRDefault="00FC2D2A" w:rsidP="003916ED">
      <w:pPr>
        <w:widowControl w:val="0"/>
        <w:spacing w:line="490" w:lineRule="exact"/>
        <w:ind w:left="760"/>
        <w:jc w:val="both"/>
        <w:rPr>
          <w:color w:val="000000"/>
          <w:sz w:val="26"/>
          <w:szCs w:val="26"/>
          <w:lang w:val="vi-VN" w:eastAsia="vi-VN" w:bidi="vi-VN"/>
        </w:rPr>
      </w:pPr>
      <w:r w:rsidRPr="00FC2D2A">
        <w:rPr>
          <w:color w:val="000000"/>
          <w:sz w:val="26"/>
          <w:szCs w:val="26"/>
          <w:lang w:val="vi-VN" w:eastAsia="vi-VN" w:bidi="vi-VN"/>
        </w:rPr>
        <w:t>Ủy ban nhân dân cấp huyện</w:t>
      </w:r>
    </w:p>
    <w:p w:rsidR="00FC2D2A" w:rsidRPr="00BE28E1" w:rsidRDefault="003916ED" w:rsidP="003916ED">
      <w:pPr>
        <w:pStyle w:val="sonvb"/>
        <w:spacing w:after="0"/>
        <w:ind w:firstLine="0"/>
        <w:rPr>
          <w:i/>
          <w:lang w:bidi="vi-VN"/>
        </w:rPr>
      </w:pPr>
      <w:r>
        <w:rPr>
          <w:i/>
          <w:lang w:val="en-US" w:bidi="vi-VN"/>
        </w:rPr>
        <w:t>46</w:t>
      </w:r>
      <w:r w:rsidR="00BE28E1" w:rsidRPr="00BE28E1">
        <w:rPr>
          <w:i/>
          <w:lang w:bidi="vi-VN"/>
        </w:rPr>
        <w:t xml:space="preserve">.6. </w:t>
      </w:r>
      <w:r w:rsidR="00FC2D2A" w:rsidRPr="00BE28E1">
        <w:rPr>
          <w:i/>
          <w:lang w:bidi="vi-VN"/>
        </w:rPr>
        <w:t>Cơ quan thực hiện:</w:t>
      </w:r>
    </w:p>
    <w:p w:rsidR="00FC2D2A" w:rsidRPr="00FC2D2A" w:rsidRDefault="00FC2D2A" w:rsidP="003916ED">
      <w:pPr>
        <w:pStyle w:val="sonvb"/>
        <w:spacing w:after="0"/>
        <w:rPr>
          <w:lang w:bidi="vi-VN"/>
        </w:rPr>
      </w:pPr>
      <w:r w:rsidRPr="00FC2D2A">
        <w:rPr>
          <w:i/>
          <w:iCs/>
          <w:lang w:bidi="vi-VN"/>
        </w:rPr>
        <w:t>Cơ</w:t>
      </w:r>
      <w:r w:rsidRPr="00FC2D2A">
        <w:rPr>
          <w:lang w:bidi="vi-VN"/>
        </w:rPr>
        <w:t xml:space="preserve"> quan/Người có thẩm Quyết định: Chủ tịch Ủy ban nhân dân cấp tỉnh</w:t>
      </w:r>
    </w:p>
    <w:p w:rsidR="00FC2D2A" w:rsidRPr="00BE28E1" w:rsidRDefault="003916ED" w:rsidP="003916ED">
      <w:pPr>
        <w:pStyle w:val="sonvb"/>
        <w:spacing w:after="0"/>
        <w:ind w:firstLine="0"/>
        <w:rPr>
          <w:i/>
          <w:lang w:bidi="vi-VN"/>
        </w:rPr>
      </w:pPr>
      <w:r>
        <w:rPr>
          <w:i/>
          <w:lang w:val="en-US" w:bidi="vi-VN"/>
        </w:rPr>
        <w:t>46</w:t>
      </w:r>
      <w:r w:rsidR="00BE28E1" w:rsidRPr="00BE28E1">
        <w:rPr>
          <w:i/>
          <w:lang w:bidi="vi-VN"/>
        </w:rPr>
        <w:t xml:space="preserve">.7. </w:t>
      </w:r>
      <w:r w:rsidR="00FC2D2A" w:rsidRPr="00BE28E1">
        <w:rPr>
          <w:i/>
          <w:lang w:bidi="vi-VN"/>
        </w:rPr>
        <w:t>Kết quả thực hiện:</w:t>
      </w:r>
    </w:p>
    <w:p w:rsidR="00FC2D2A" w:rsidRPr="00FC2D2A" w:rsidRDefault="00FC2D2A" w:rsidP="003916ED">
      <w:pPr>
        <w:pStyle w:val="sonvb"/>
        <w:spacing w:after="0"/>
        <w:rPr>
          <w:lang w:bidi="vi-VN"/>
        </w:rPr>
      </w:pPr>
      <w:r w:rsidRPr="00FC2D2A">
        <w:rPr>
          <w:lang w:bidi="vi-VN"/>
        </w:rPr>
        <w:t>Quyết định công nhận huyện đạt chuẩn phổ cập giáo dục, xóa mù chữ.</w:t>
      </w:r>
    </w:p>
    <w:p w:rsidR="00FC2D2A" w:rsidRPr="002539CF" w:rsidRDefault="003916ED" w:rsidP="002539CF">
      <w:pPr>
        <w:pStyle w:val="sonvb"/>
        <w:spacing w:after="0"/>
        <w:ind w:firstLine="0"/>
        <w:rPr>
          <w:i/>
          <w:lang w:bidi="vi-VN"/>
        </w:rPr>
      </w:pPr>
      <w:r>
        <w:rPr>
          <w:i/>
          <w:lang w:val="en-US" w:bidi="vi-VN"/>
        </w:rPr>
        <w:t>46</w:t>
      </w:r>
      <w:r w:rsidR="00BE28E1" w:rsidRPr="00BE28E1">
        <w:rPr>
          <w:i/>
          <w:lang w:bidi="vi-VN"/>
        </w:rPr>
        <w:t xml:space="preserve">.8. </w:t>
      </w:r>
      <w:r w:rsidR="00FC2D2A" w:rsidRPr="00BE28E1">
        <w:rPr>
          <w:i/>
          <w:lang w:bidi="vi-VN"/>
        </w:rPr>
        <w:t>Lệ phí:</w:t>
      </w:r>
      <w:r w:rsidR="002539CF">
        <w:rPr>
          <w:i/>
          <w:lang w:val="en-US" w:bidi="vi-VN"/>
        </w:rPr>
        <w:t xml:space="preserve"> </w:t>
      </w:r>
      <w:r w:rsidR="00FC2D2A" w:rsidRPr="002539CF">
        <w:rPr>
          <w:b/>
          <w:color w:val="000000"/>
          <w:sz w:val="26"/>
          <w:szCs w:val="26"/>
          <w:lang w:val="vi-VN" w:eastAsia="vi-VN" w:bidi="vi-VN"/>
        </w:rPr>
        <w:t>Không.</w:t>
      </w:r>
    </w:p>
    <w:p w:rsidR="00FC2D2A" w:rsidRPr="002539CF" w:rsidRDefault="003916ED" w:rsidP="002539CF">
      <w:pPr>
        <w:pStyle w:val="sonvb"/>
        <w:spacing w:after="0"/>
        <w:ind w:firstLine="0"/>
        <w:rPr>
          <w:i/>
          <w:lang w:val="en-US" w:bidi="vi-VN"/>
        </w:rPr>
      </w:pPr>
      <w:r>
        <w:rPr>
          <w:i/>
          <w:lang w:val="en-US" w:bidi="vi-VN"/>
        </w:rPr>
        <w:t>46</w:t>
      </w:r>
      <w:r w:rsidR="00BE28E1" w:rsidRPr="00BE28E1">
        <w:rPr>
          <w:i/>
          <w:lang w:bidi="vi-VN"/>
        </w:rPr>
        <w:t xml:space="preserve">.9 </w:t>
      </w:r>
      <w:r w:rsidR="00816513" w:rsidRPr="00BE28E1">
        <w:rPr>
          <w:i/>
          <w:lang w:val="vi-VN" w:bidi="vi-VN"/>
        </w:rPr>
        <w:t>M</w:t>
      </w:r>
      <w:r w:rsidR="00816513" w:rsidRPr="00BE28E1">
        <w:rPr>
          <w:i/>
          <w:lang w:bidi="vi-VN"/>
        </w:rPr>
        <w:t>ẫu</w:t>
      </w:r>
      <w:r w:rsidR="00BE28E1" w:rsidRPr="00BE28E1">
        <w:rPr>
          <w:i/>
          <w:lang w:val="vi-VN" w:bidi="vi-VN"/>
        </w:rPr>
        <w:t xml:space="preserve"> đơn</w:t>
      </w:r>
      <w:r w:rsidR="00BE28E1" w:rsidRPr="00BE28E1">
        <w:rPr>
          <w:i/>
          <w:lang w:bidi="vi-VN"/>
        </w:rPr>
        <w:t>, mẫu tờ khai</w:t>
      </w:r>
      <w:r w:rsidR="002539CF">
        <w:rPr>
          <w:i/>
          <w:lang w:val="en-US" w:bidi="vi-VN"/>
        </w:rPr>
        <w:t xml:space="preserve">: </w:t>
      </w:r>
      <w:r w:rsidR="00FC2D2A" w:rsidRPr="002539CF">
        <w:rPr>
          <w:b/>
          <w:lang w:bidi="vi-VN"/>
        </w:rPr>
        <w:t>Không.</w:t>
      </w:r>
    </w:p>
    <w:p w:rsidR="00FC2D2A" w:rsidRPr="00BE28E1" w:rsidRDefault="003916ED" w:rsidP="003916ED">
      <w:pPr>
        <w:pStyle w:val="sonvb"/>
        <w:spacing w:after="0"/>
        <w:ind w:firstLine="0"/>
        <w:rPr>
          <w:i/>
          <w:lang w:bidi="vi-VN"/>
        </w:rPr>
      </w:pPr>
      <w:r>
        <w:rPr>
          <w:i/>
          <w:lang w:val="en-US" w:bidi="vi-VN"/>
        </w:rPr>
        <w:t>46</w:t>
      </w:r>
      <w:r w:rsidR="00BE28E1" w:rsidRPr="00BE28E1">
        <w:rPr>
          <w:i/>
          <w:lang w:bidi="vi-VN"/>
        </w:rPr>
        <w:t xml:space="preserve">.10. </w:t>
      </w:r>
      <w:r w:rsidR="00FC2D2A" w:rsidRPr="00BE28E1">
        <w:rPr>
          <w:i/>
          <w:lang w:bidi="vi-VN"/>
        </w:rPr>
        <w:t>Yêu cầu, điều kiện</w:t>
      </w:r>
    </w:p>
    <w:p w:rsidR="00FC2D2A" w:rsidRPr="00BE28E1" w:rsidRDefault="00FC2D2A" w:rsidP="003916ED">
      <w:pPr>
        <w:pStyle w:val="sonvb"/>
        <w:spacing w:after="0"/>
        <w:rPr>
          <w:b/>
          <w:lang w:bidi="vi-VN"/>
        </w:rPr>
      </w:pPr>
      <w:r w:rsidRPr="00BE28E1">
        <w:rPr>
          <w:b/>
          <w:lang w:bidi="vi-VN"/>
        </w:rPr>
        <w:t>Tiêu chuẩn công nhận</w:t>
      </w:r>
    </w:p>
    <w:p w:rsidR="00FC2D2A" w:rsidRPr="00FC2D2A" w:rsidRDefault="00BE28E1" w:rsidP="003916ED">
      <w:pPr>
        <w:pStyle w:val="sonvb"/>
        <w:spacing w:after="0"/>
        <w:rPr>
          <w:lang w:bidi="vi-VN"/>
        </w:rPr>
      </w:pPr>
      <w:r>
        <w:rPr>
          <w:lang w:val="en-US" w:bidi="vi-VN"/>
        </w:rPr>
        <w:t xml:space="preserve">a) </w:t>
      </w:r>
      <w:r w:rsidR="00FC2D2A" w:rsidRPr="00FC2D2A">
        <w:rPr>
          <w:lang w:bidi="vi-VN"/>
        </w:rPr>
        <w:t>Tiêu chuẩn công nhận đạt chuẩn phổ cập giáo dục mầm non cho trẻ em</w:t>
      </w:r>
      <w:r>
        <w:rPr>
          <w:lang w:val="en-US" w:bidi="vi-VN"/>
        </w:rPr>
        <w:t xml:space="preserve"> </w:t>
      </w:r>
      <w:r w:rsidR="00FC2D2A" w:rsidRPr="00FC2D2A">
        <w:rPr>
          <w:lang w:bidi="vi-VN"/>
        </w:rPr>
        <w:t>5 tuổi</w:t>
      </w:r>
    </w:p>
    <w:p w:rsidR="00FC2D2A" w:rsidRPr="00BE28E1" w:rsidRDefault="00BE28E1" w:rsidP="003916ED">
      <w:pPr>
        <w:widowControl w:val="0"/>
        <w:spacing w:line="374" w:lineRule="exact"/>
        <w:ind w:firstLine="760"/>
        <w:rPr>
          <w:rStyle w:val="sonvbChar"/>
        </w:rPr>
      </w:pPr>
      <w:r>
        <w:rPr>
          <w:color w:val="000000"/>
          <w:sz w:val="26"/>
          <w:szCs w:val="26"/>
          <w:lang w:eastAsia="vi-VN" w:bidi="vi-VN"/>
        </w:rPr>
        <w:t xml:space="preserve">b) </w:t>
      </w:r>
      <w:r w:rsidR="00FC2D2A" w:rsidRPr="00BE28E1">
        <w:rPr>
          <w:rStyle w:val="sonvbChar"/>
        </w:rPr>
        <w:t>Có ít nhất 90% số xã được công nhận đạt chuẩn phổ cập giáo dục mầm non cho trẻ em 5 tuổi</w:t>
      </w:r>
    </w:p>
    <w:p w:rsidR="00FC2D2A" w:rsidRPr="00BE28E1" w:rsidRDefault="00FC2D2A" w:rsidP="003916ED">
      <w:pPr>
        <w:pStyle w:val="sonvb"/>
        <w:spacing w:after="0"/>
        <w:rPr>
          <w:b/>
          <w:lang w:bidi="vi-VN"/>
        </w:rPr>
      </w:pPr>
      <w:r w:rsidRPr="00BE28E1">
        <w:rPr>
          <w:b/>
          <w:lang w:bidi="vi-VN"/>
        </w:rPr>
        <w:t>Tiêu chuẩn công nhận đạt chuẩn phổ cập giáo dục tiểu học</w:t>
      </w:r>
    </w:p>
    <w:p w:rsidR="00FC2D2A" w:rsidRPr="00FC2D2A" w:rsidRDefault="00BE28E1" w:rsidP="003916ED">
      <w:pPr>
        <w:pStyle w:val="sonvb"/>
        <w:spacing w:after="0"/>
        <w:rPr>
          <w:lang w:bidi="vi-VN"/>
        </w:rPr>
      </w:pPr>
      <w:r>
        <w:rPr>
          <w:lang w:val="en-US" w:bidi="vi-VN"/>
        </w:rPr>
        <w:t xml:space="preserve">- </w:t>
      </w:r>
      <w:r w:rsidR="00FC2D2A" w:rsidRPr="00FC2D2A">
        <w:rPr>
          <w:lang w:bidi="vi-VN"/>
        </w:rPr>
        <w:t>Mức độ 1: Có ít nhất 90% số xã được công nhận đạt chuẩn phổ cập giáo dục tiểu học mức độ 1.</w:t>
      </w:r>
    </w:p>
    <w:p w:rsidR="00FC2D2A" w:rsidRPr="00FC2D2A" w:rsidRDefault="00BE28E1" w:rsidP="003916ED">
      <w:pPr>
        <w:pStyle w:val="sonvb"/>
        <w:spacing w:after="0"/>
        <w:rPr>
          <w:lang w:bidi="vi-VN"/>
        </w:rPr>
      </w:pPr>
      <w:r>
        <w:rPr>
          <w:lang w:val="en-US" w:bidi="vi-VN"/>
        </w:rPr>
        <w:t xml:space="preserve">- </w:t>
      </w:r>
      <w:r w:rsidR="00FC2D2A" w:rsidRPr="00FC2D2A">
        <w:rPr>
          <w:lang w:bidi="vi-VN"/>
        </w:rPr>
        <w:t>Mức độ 2: Có ít nhất 90% số xã được công nhận đạt chuẩn phổ cập giáo dục tiểu học mức độ 2.</w:t>
      </w:r>
    </w:p>
    <w:p w:rsidR="00FC2D2A" w:rsidRPr="00FC2D2A" w:rsidRDefault="00BE28E1" w:rsidP="003916ED">
      <w:pPr>
        <w:pStyle w:val="sonvb"/>
        <w:spacing w:after="0"/>
        <w:rPr>
          <w:lang w:bidi="vi-VN"/>
        </w:rPr>
      </w:pPr>
      <w:r>
        <w:rPr>
          <w:lang w:val="en-US" w:bidi="vi-VN"/>
        </w:rPr>
        <w:t xml:space="preserve">- </w:t>
      </w:r>
      <w:r w:rsidR="00FC2D2A" w:rsidRPr="00FC2D2A">
        <w:rPr>
          <w:lang w:bidi="vi-VN"/>
        </w:rPr>
        <w:t>Mức độ 3: Có ít nhất 90% số xã được công nhận đạt chuẩn phổ cập giáo dục tiểu học mức độ 3.</w:t>
      </w:r>
    </w:p>
    <w:p w:rsidR="00FC2D2A" w:rsidRPr="00BE28E1" w:rsidRDefault="00BE28E1" w:rsidP="00BE28E1">
      <w:pPr>
        <w:pStyle w:val="sonvb"/>
        <w:rPr>
          <w:b/>
          <w:lang w:bidi="vi-VN"/>
        </w:rPr>
      </w:pPr>
      <w:r w:rsidRPr="00BE28E1">
        <w:rPr>
          <w:b/>
          <w:lang w:bidi="vi-VN"/>
        </w:rPr>
        <w:t xml:space="preserve"> </w:t>
      </w:r>
      <w:r w:rsidR="00FC2D2A" w:rsidRPr="00BE28E1">
        <w:rPr>
          <w:b/>
          <w:lang w:bidi="vi-VN"/>
        </w:rPr>
        <w:t>Tiêu chuẩn công nhận đạt chuẩn phổ cập giáo dục trung học cơ sở</w:t>
      </w:r>
    </w:p>
    <w:p w:rsidR="00FC2D2A" w:rsidRPr="00FC2D2A" w:rsidRDefault="00BE28E1" w:rsidP="00BE28E1">
      <w:pPr>
        <w:pStyle w:val="sonvb"/>
        <w:rPr>
          <w:lang w:bidi="vi-VN"/>
        </w:rPr>
      </w:pPr>
      <w:r>
        <w:rPr>
          <w:lang w:val="en-US" w:bidi="vi-VN"/>
        </w:rPr>
        <w:t xml:space="preserve">- </w:t>
      </w:r>
      <w:r w:rsidR="00FC2D2A" w:rsidRPr="00FC2D2A">
        <w:rPr>
          <w:lang w:bidi="vi-VN"/>
        </w:rPr>
        <w:t>Mức độ 1: Có ít nhất 90% số xã được công nhận đạt chuẩn phổ cập giáo dục trung học cơ sở mức độ 1.</w:t>
      </w:r>
    </w:p>
    <w:p w:rsidR="00FC2D2A" w:rsidRPr="00FC2D2A" w:rsidRDefault="00BE28E1" w:rsidP="00BE28E1">
      <w:pPr>
        <w:pStyle w:val="sonvb"/>
        <w:rPr>
          <w:lang w:bidi="vi-VN"/>
        </w:rPr>
      </w:pPr>
      <w:r>
        <w:rPr>
          <w:lang w:val="en-US" w:bidi="vi-VN"/>
        </w:rPr>
        <w:t xml:space="preserve">- </w:t>
      </w:r>
      <w:r w:rsidR="00FC2D2A" w:rsidRPr="00FC2D2A">
        <w:rPr>
          <w:lang w:bidi="vi-VN"/>
        </w:rPr>
        <w:t>Mức độ 2: Có ít nhất 90% số xã được công nhận đạt chuẩn phổ cập giáo dục trung học cơ sở mức độ 2.</w:t>
      </w:r>
    </w:p>
    <w:p w:rsidR="00FC2D2A" w:rsidRPr="00FC2D2A" w:rsidRDefault="00BE28E1" w:rsidP="00BE28E1">
      <w:pPr>
        <w:pStyle w:val="sonvb"/>
        <w:rPr>
          <w:lang w:bidi="vi-VN"/>
        </w:rPr>
      </w:pPr>
      <w:r>
        <w:rPr>
          <w:lang w:val="en-US" w:bidi="vi-VN"/>
        </w:rPr>
        <w:t xml:space="preserve">- </w:t>
      </w:r>
      <w:r w:rsidR="00FC2D2A" w:rsidRPr="00FC2D2A">
        <w:rPr>
          <w:lang w:bidi="vi-VN"/>
        </w:rPr>
        <w:t>Mức độ 3: Có ít nhất 90% số xã được công nhận đạt chuẩn phổ cập giáo dục trung học cơ sở mức độ 3.</w:t>
      </w:r>
    </w:p>
    <w:p w:rsidR="00FC2D2A" w:rsidRPr="00BE28E1" w:rsidRDefault="00FC2D2A" w:rsidP="00BE28E1">
      <w:pPr>
        <w:pStyle w:val="sonvb"/>
        <w:rPr>
          <w:b/>
          <w:lang w:bidi="vi-VN"/>
        </w:rPr>
      </w:pPr>
      <w:r w:rsidRPr="00BE28E1">
        <w:rPr>
          <w:b/>
          <w:lang w:bidi="vi-VN"/>
        </w:rPr>
        <w:t>Tiêu chuẩn công nhận đạt chuẩn xóa mù chữ</w:t>
      </w:r>
    </w:p>
    <w:p w:rsidR="00FC2D2A" w:rsidRPr="00FC2D2A" w:rsidRDefault="00BE28E1" w:rsidP="00BE28E1">
      <w:pPr>
        <w:pStyle w:val="sonvb"/>
        <w:rPr>
          <w:lang w:bidi="vi-VN"/>
        </w:rPr>
      </w:pPr>
      <w:r>
        <w:rPr>
          <w:lang w:val="en-US" w:bidi="vi-VN"/>
        </w:rPr>
        <w:t xml:space="preserve">- </w:t>
      </w:r>
      <w:r w:rsidR="00FC2D2A" w:rsidRPr="00FC2D2A">
        <w:rPr>
          <w:lang w:bidi="vi-VN"/>
        </w:rPr>
        <w:t>Mức độ 1: Có ít nhất 90% số xã được công nhận đạt chuẩn xóa mù chữ mức độ 1.</w:t>
      </w:r>
    </w:p>
    <w:p w:rsidR="00FC2D2A" w:rsidRPr="00FC2D2A" w:rsidRDefault="00BE28E1" w:rsidP="00BE28E1">
      <w:pPr>
        <w:pStyle w:val="sonvb"/>
        <w:rPr>
          <w:lang w:bidi="vi-VN"/>
        </w:rPr>
      </w:pPr>
      <w:r>
        <w:rPr>
          <w:lang w:val="en-US" w:bidi="vi-VN"/>
        </w:rPr>
        <w:t xml:space="preserve">- </w:t>
      </w:r>
      <w:r w:rsidR="00FC2D2A" w:rsidRPr="00FC2D2A">
        <w:rPr>
          <w:lang w:bidi="vi-VN"/>
        </w:rPr>
        <w:t>Mức độ 2: Có ít nhất 90% số xã được công nhận đạt chuẩn xóa mù chữ mức độ 2.</w:t>
      </w:r>
    </w:p>
    <w:p w:rsidR="00FC2D2A" w:rsidRPr="00FC2D2A" w:rsidRDefault="00BE28E1" w:rsidP="00BE28E1">
      <w:pPr>
        <w:pStyle w:val="sonvb"/>
        <w:rPr>
          <w:lang w:bidi="vi-VN"/>
        </w:rPr>
      </w:pPr>
      <w:r>
        <w:rPr>
          <w:lang w:val="en-US" w:bidi="vi-VN"/>
        </w:rPr>
        <w:t xml:space="preserve">- </w:t>
      </w:r>
      <w:r w:rsidR="00FC2D2A" w:rsidRPr="00FC2D2A">
        <w:rPr>
          <w:lang w:bidi="vi-VN"/>
        </w:rPr>
        <w:t>Mức độ 3: Có ít nhất 90% số xã được công nhận đạt chuẩn xóa mù chữ mức độ 3.</w:t>
      </w:r>
    </w:p>
    <w:p w:rsidR="00FC2D2A" w:rsidRPr="00BE28E1" w:rsidRDefault="00FC2D2A" w:rsidP="00BE28E1">
      <w:pPr>
        <w:pStyle w:val="sonvb"/>
        <w:rPr>
          <w:b/>
          <w:lang w:bidi="vi-VN"/>
        </w:rPr>
      </w:pPr>
      <w:r w:rsidRPr="00BE28E1">
        <w:rPr>
          <w:b/>
          <w:lang w:bidi="vi-VN"/>
        </w:rPr>
        <w:t>Điều kiện đảm bảo phổ cập giáo dục, xóa mù chữ</w:t>
      </w:r>
    </w:p>
    <w:p w:rsidR="00FC2D2A" w:rsidRPr="005210A2" w:rsidRDefault="00FC2D2A" w:rsidP="005210A2">
      <w:pPr>
        <w:pStyle w:val="sonvb"/>
        <w:rPr>
          <w:i/>
          <w:lang w:bidi="vi-VN"/>
        </w:rPr>
      </w:pPr>
      <w:r w:rsidRPr="005210A2">
        <w:rPr>
          <w:i/>
          <w:lang w:bidi="vi-VN"/>
        </w:rPr>
        <w:t>Điều kiện bảo đảm phổ cập giáo dục mầm non cho trẻ em 5 tuổi</w:t>
      </w:r>
    </w:p>
    <w:p w:rsidR="00FC2D2A" w:rsidRPr="00FC2D2A" w:rsidRDefault="005210A2" w:rsidP="005210A2">
      <w:pPr>
        <w:pStyle w:val="sonvb"/>
        <w:rPr>
          <w:lang w:bidi="vi-VN"/>
        </w:rPr>
      </w:pPr>
      <w:r>
        <w:rPr>
          <w:lang w:val="en-US" w:bidi="vi-VN"/>
        </w:rPr>
        <w:t>a)</w:t>
      </w:r>
      <w:r w:rsidR="00FC2D2A" w:rsidRPr="00FC2D2A">
        <w:rPr>
          <w:lang w:bidi="vi-VN"/>
        </w:rPr>
        <w:t>Về đội ngũ giáo viên và nhân viên, cơ sở giáo dục mầm non có:</w:t>
      </w:r>
    </w:p>
    <w:p w:rsidR="00FC2D2A" w:rsidRPr="00FC2D2A" w:rsidRDefault="005210A2" w:rsidP="00BE28E1">
      <w:pPr>
        <w:pStyle w:val="sonvb"/>
        <w:ind w:firstLine="0"/>
        <w:rPr>
          <w:lang w:bidi="vi-VN"/>
        </w:rPr>
      </w:pPr>
      <w:r>
        <w:rPr>
          <w:lang w:val="en-US" w:bidi="vi-VN"/>
        </w:rPr>
        <w:t xml:space="preserve">b) </w:t>
      </w:r>
      <w:r w:rsidR="00FC2D2A" w:rsidRPr="00FC2D2A">
        <w:rPr>
          <w:lang w:bidi="vi-VN"/>
        </w:rPr>
        <w:t>100% số giáo viên được hưởng chế độ chính sách theo quy định hiện</w:t>
      </w:r>
      <w:r w:rsidR="003916ED">
        <w:rPr>
          <w:lang w:val="en-US" w:bidi="vi-VN"/>
        </w:rPr>
        <w:t xml:space="preserve"> </w:t>
      </w:r>
      <w:r w:rsidR="00FC2D2A" w:rsidRPr="00FC2D2A">
        <w:rPr>
          <w:lang w:bidi="vi-VN"/>
        </w:rPr>
        <w:t>hành;</w:t>
      </w:r>
    </w:p>
    <w:p w:rsidR="00FC2D2A" w:rsidRPr="00FC2D2A" w:rsidRDefault="005210A2" w:rsidP="005210A2">
      <w:pPr>
        <w:pStyle w:val="sonvb"/>
        <w:rPr>
          <w:lang w:bidi="vi-VN"/>
        </w:rPr>
      </w:pPr>
      <w:r>
        <w:rPr>
          <w:lang w:val="en-US" w:bidi="vi-VN"/>
        </w:rPr>
        <w:t xml:space="preserve">c) </w:t>
      </w:r>
      <w:r w:rsidR="00FC2D2A" w:rsidRPr="00FC2D2A">
        <w:rPr>
          <w:lang w:bidi="vi-VN"/>
        </w:rPr>
        <w:t>Đủ giáo viên dạy lớp mẫu giáo 5 tuổi theo quy định tại Thông tư liên tịch số 06/2015/TTLT-BGDĐT-BNV ngày 16 tháng 3 năm 2015 của liên tịch Bộ Giáo dục và Đào tạo và Bộ Nội vụ quy định về danh Mục khung vị trí việc làm và định mức số lượng người làm việc trong các cơ sở giáo dục mầm non công lập;</w:t>
      </w:r>
    </w:p>
    <w:p w:rsidR="00FC2D2A" w:rsidRPr="00FC2D2A" w:rsidRDefault="005210A2" w:rsidP="005210A2">
      <w:pPr>
        <w:pStyle w:val="sonvb"/>
        <w:rPr>
          <w:lang w:bidi="vi-VN"/>
        </w:rPr>
      </w:pPr>
      <w:r>
        <w:rPr>
          <w:lang w:val="en-US" w:bidi="vi-VN"/>
        </w:rPr>
        <w:t xml:space="preserve">d) </w:t>
      </w:r>
      <w:r w:rsidR="00FC2D2A" w:rsidRPr="00FC2D2A">
        <w:rPr>
          <w:lang w:bidi="vi-VN"/>
        </w:rPr>
        <w:t>100% số giáo viên dạy lớp mẫu giáo 5 tuổi đạt chuẩn trình độ đào tạo theo quy định tại Điểm b Khoản 1 Điều 77 của Luật Giáo dục năm 2005;</w:t>
      </w:r>
    </w:p>
    <w:p w:rsidR="00FC2D2A" w:rsidRPr="00FC2D2A" w:rsidRDefault="005210A2" w:rsidP="005210A2">
      <w:pPr>
        <w:pStyle w:val="sonvb"/>
        <w:rPr>
          <w:lang w:bidi="vi-VN"/>
        </w:rPr>
      </w:pPr>
      <w:r>
        <w:rPr>
          <w:lang w:val="en-US" w:bidi="vi-VN"/>
        </w:rPr>
        <w:t>e)</w:t>
      </w:r>
      <w:r w:rsidR="00FC2D2A" w:rsidRPr="00FC2D2A">
        <w:rPr>
          <w:lang w:bidi="vi-VN"/>
        </w:rPr>
        <w:t>100% số giáo viên dạy lớp mẫu giáo 5 tuổi đạt yêu cầu chuẩn nghề nghiệp giáo viên mầm non theo quy định tại Quyết định số 02/2008/QĐ- BGDĐT ngày 22 tháng 01 năm 2008 của Bộ trưởng Bộ Giáo dục và Đào tạo ban hành quy định về Chuẩn nghề nghiệp giáo viên mầm non;</w:t>
      </w:r>
    </w:p>
    <w:p w:rsidR="00FC2D2A" w:rsidRPr="00FC2D2A" w:rsidRDefault="005210A2" w:rsidP="005210A2">
      <w:pPr>
        <w:pStyle w:val="sonvb"/>
        <w:rPr>
          <w:lang w:bidi="vi-VN"/>
        </w:rPr>
      </w:pPr>
      <w:r>
        <w:rPr>
          <w:lang w:val="en-US" w:bidi="vi-VN"/>
        </w:rPr>
        <w:t>f)</w:t>
      </w:r>
      <w:r w:rsidR="00FC2D2A" w:rsidRPr="00FC2D2A">
        <w:rPr>
          <w:lang w:bidi="vi-VN"/>
        </w:rPr>
        <w:t>Người theo dõi công tác phổ cập giáo dục, xóa mù chữ tại địa bàn được phân công.</w:t>
      </w:r>
    </w:p>
    <w:p w:rsidR="00FC2D2A" w:rsidRPr="00FC2D2A" w:rsidRDefault="00FC2D2A" w:rsidP="005210A2">
      <w:pPr>
        <w:pStyle w:val="sonvb"/>
        <w:rPr>
          <w:lang w:bidi="vi-VN"/>
        </w:rPr>
      </w:pPr>
      <w:r w:rsidRPr="00FC2D2A">
        <w:rPr>
          <w:lang w:bidi="vi-VN"/>
        </w:rPr>
        <w:t>Về cơ sở vật chất, thiết bị dạy học:</w:t>
      </w:r>
    </w:p>
    <w:p w:rsidR="00FC2D2A" w:rsidRPr="00FC2D2A" w:rsidRDefault="00FC2D2A" w:rsidP="005210A2">
      <w:pPr>
        <w:pStyle w:val="sonvb"/>
        <w:numPr>
          <w:ilvl w:val="0"/>
          <w:numId w:val="1"/>
        </w:numPr>
        <w:rPr>
          <w:lang w:bidi="vi-VN"/>
        </w:rPr>
      </w:pPr>
      <w:r w:rsidRPr="00FC2D2A">
        <w:rPr>
          <w:lang w:bidi="vi-VN"/>
        </w:rPr>
        <w:t>Tỉnh, huyện có mạng lưới cơ sở giáo dục thực hiện phổ cập giáo dục mầm non cho trẻ em 5 tuổi theo quy hoạch, Điều kiện giao thông bảo đảm đưa đón trẻ thuận lợi, an toàn;</w:t>
      </w:r>
    </w:p>
    <w:p w:rsidR="00FC2D2A" w:rsidRPr="00FC2D2A" w:rsidRDefault="00FC2D2A" w:rsidP="005210A2">
      <w:pPr>
        <w:pStyle w:val="sonvb"/>
        <w:numPr>
          <w:ilvl w:val="0"/>
          <w:numId w:val="1"/>
        </w:numPr>
        <w:rPr>
          <w:lang w:bidi="vi-VN"/>
        </w:rPr>
      </w:pPr>
      <w:r w:rsidRPr="00FC2D2A">
        <w:rPr>
          <w:lang w:bidi="vi-VN"/>
        </w:rPr>
        <w:t>Cơ sở giáo dục mầm non có:</w:t>
      </w:r>
    </w:p>
    <w:p w:rsidR="00FC2D2A" w:rsidRPr="00FC2D2A" w:rsidRDefault="00FC2D2A" w:rsidP="005210A2">
      <w:pPr>
        <w:pStyle w:val="sonvb"/>
        <w:rPr>
          <w:lang w:bidi="vi-VN"/>
        </w:rPr>
      </w:pPr>
      <w:r w:rsidRPr="00FC2D2A">
        <w:rPr>
          <w:lang w:bidi="vi-VN"/>
        </w:rPr>
        <w:t>+ Số phòng học (phòng nuôi dưỡng, chăm sóc, giáo dục trẻ) cho lớp mẫu giáo 5 tuổi đạt tỷ lệ ít nhất 1,0 phòng học/lớp; phòng học cho lớp mẫu giáo 5 tuổi được xây kiên cố hoặc bán kiên cố, an toàn, trong đó có phòng sinh hoạt chung bảo đảm diện tích tối thiểu 1,5m2/trẻ; phòng học đủ ánh sáng, ấm về mùa đông, thoáng mát về mùa hè;</w:t>
      </w:r>
    </w:p>
    <w:p w:rsidR="00FC2D2A" w:rsidRPr="00FC2D2A" w:rsidRDefault="00FC2D2A" w:rsidP="005210A2">
      <w:pPr>
        <w:pStyle w:val="sonvb"/>
        <w:rPr>
          <w:lang w:bidi="vi-VN"/>
        </w:rPr>
      </w:pPr>
      <w:r w:rsidRPr="00FC2D2A">
        <w:rPr>
          <w:lang w:bidi="vi-VN"/>
        </w:rPr>
        <w:t xml:space="preserve">+ 100% số lớp mẫu giáo 5 tuổi có đủ đồ dùng, đồ chơi, thiết bị dạy học tối thiểu theo quy định tại Thông tư số 02/2010/TT-BGDĐT ngày 11 tháng 02 năm 2010 của Bộ trưởng Bộ Giáo dục và Đào tạo ban hành Danh Mục Đồ dùng - Đồ chơi - Thiết bị dạy học tối thiểu dùng </w:t>
      </w:r>
      <w:r w:rsidRPr="00FC2D2A">
        <w:rPr>
          <w:lang w:bidi="en-US"/>
        </w:rPr>
        <w:t xml:space="preserve">cho </w:t>
      </w:r>
      <w:r w:rsidRPr="00FC2D2A">
        <w:rPr>
          <w:lang w:bidi="vi-VN"/>
        </w:rPr>
        <w:t xml:space="preserve">giáo dục mầm non và Thông tư số 34/2013/TT-BGDĐT ngày 17 tháng 9 năm 2013 của Bộ trưởng Bộ Giáo dục và Đào tạo sửa đổi, bổ sung một số thiết bị quy định tại Danh Mục Đồ dùng - Đồ </w:t>
      </w:r>
      <w:r w:rsidRPr="005210A2">
        <w:t>chơi - Thiết bị dạy học tối thiểu dùng cho giáo dục mầm non ban hành kèm theo Thông tư số 02/2010/TT-BGDĐT ngày 11 tháng 02 năm 2010 của Bộ trưởng Bộ Giáo dục và Đào tạo;</w:t>
      </w:r>
    </w:p>
    <w:p w:rsidR="00FC2D2A" w:rsidRPr="00FC2D2A" w:rsidRDefault="00FC2D2A" w:rsidP="005210A2">
      <w:pPr>
        <w:pStyle w:val="sonvb"/>
        <w:rPr>
          <w:lang w:bidi="vi-VN"/>
        </w:rPr>
      </w:pPr>
      <w:r w:rsidRPr="00FC2D2A">
        <w:rPr>
          <w:lang w:bidi="vi-VN"/>
        </w:rPr>
        <w:t>+ Sân chơi xanh, sạch, đẹp và đồ chơi ngoài trời được sử dụng thường xuyên, an toàn; có nguồn nước sạch, hệ thống thoát nước; đủ công trình vệ sinh sử dụng thuận tiện, bảo đảm vệ sinh.</w:t>
      </w:r>
    </w:p>
    <w:p w:rsidR="00FC2D2A" w:rsidRPr="00BE28E1" w:rsidRDefault="00FC2D2A" w:rsidP="005210A2">
      <w:pPr>
        <w:pStyle w:val="sonvb"/>
        <w:rPr>
          <w:b/>
          <w:i/>
          <w:lang w:bidi="vi-VN"/>
        </w:rPr>
      </w:pPr>
      <w:r w:rsidRPr="00BE28E1">
        <w:rPr>
          <w:b/>
          <w:i/>
          <w:lang w:bidi="vi-VN"/>
        </w:rPr>
        <w:t>Điều kiện bảo đảm phổ cập giáo dục tiểu học</w:t>
      </w:r>
    </w:p>
    <w:p w:rsidR="00FC2D2A" w:rsidRPr="005210A2" w:rsidRDefault="005210A2" w:rsidP="005210A2">
      <w:pPr>
        <w:pStyle w:val="sonvb"/>
        <w:rPr>
          <w:lang w:bidi="vi-VN"/>
        </w:rPr>
      </w:pPr>
      <w:r>
        <w:rPr>
          <w:lang w:val="en-US" w:bidi="vi-VN"/>
        </w:rPr>
        <w:t xml:space="preserve">a) </w:t>
      </w:r>
      <w:r w:rsidR="00FC2D2A" w:rsidRPr="005210A2">
        <w:rPr>
          <w:lang w:bidi="vi-VN"/>
        </w:rPr>
        <w:t>Về đội ngũ giáo viên và nhân viên, cơ sở giáo dục phổ thông thực hiện phổ cập giáo dục tiểu học có:</w:t>
      </w:r>
    </w:p>
    <w:p w:rsidR="00FC2D2A" w:rsidRPr="005210A2" w:rsidRDefault="005210A2" w:rsidP="005210A2">
      <w:pPr>
        <w:pStyle w:val="sonvb"/>
        <w:rPr>
          <w:lang w:bidi="vi-VN"/>
        </w:rPr>
      </w:pPr>
      <w:r>
        <w:rPr>
          <w:lang w:val="en-US" w:bidi="vi-VN"/>
        </w:rPr>
        <w:t xml:space="preserve">- </w:t>
      </w:r>
      <w:r w:rsidR="00FC2D2A" w:rsidRPr="005210A2">
        <w:rPr>
          <w:lang w:bidi="vi-VN"/>
        </w:rPr>
        <w:t>Đủ giáo viên và nhân viên theo quy định tại Thông tư liên tịch số 35/2006/TTLT-BGDĐT-BNV ngày 23 tháng 8 năm 2006 của liên tịch Bộ Giáo dục và Đào tạo và Bộ Nội vụ hướng dẫn định mức biên chế viên chức ở các cơ sở giáo dục phổ thông công lập;</w:t>
      </w:r>
    </w:p>
    <w:p w:rsidR="00FC2D2A" w:rsidRPr="005210A2" w:rsidRDefault="005210A2" w:rsidP="005210A2">
      <w:pPr>
        <w:pStyle w:val="sonvb"/>
        <w:rPr>
          <w:lang w:bidi="vi-VN"/>
        </w:rPr>
      </w:pPr>
      <w:r>
        <w:rPr>
          <w:lang w:val="en-US" w:bidi="vi-VN"/>
        </w:rPr>
        <w:t xml:space="preserve">- </w:t>
      </w:r>
      <w:r w:rsidR="00FC2D2A" w:rsidRPr="005210A2">
        <w:rPr>
          <w:lang w:bidi="vi-VN"/>
        </w:rPr>
        <w:t>100% số giáo viên đạt chuẩn trình độ đào tạo theo quy định tại</w:t>
      </w:r>
      <w:r w:rsidR="00081109" w:rsidRPr="005210A2">
        <w:rPr>
          <w:lang w:bidi="vi-VN"/>
        </w:rPr>
        <w:t xml:space="preserve"> </w:t>
      </w:r>
      <w:r w:rsidR="00FC2D2A" w:rsidRPr="005210A2">
        <w:rPr>
          <w:lang w:bidi="vi-VN"/>
        </w:rPr>
        <w:t>Điểm b Khoản 1 Điều 77 của Luật Giáo dục năm 2005;</w:t>
      </w:r>
    </w:p>
    <w:p w:rsidR="00FC2D2A" w:rsidRPr="005210A2" w:rsidRDefault="005210A2" w:rsidP="005210A2">
      <w:pPr>
        <w:pStyle w:val="sonvb"/>
        <w:rPr>
          <w:lang w:bidi="vi-VN"/>
        </w:rPr>
      </w:pPr>
      <w:r>
        <w:rPr>
          <w:lang w:val="en-US" w:bidi="vi-VN"/>
        </w:rPr>
        <w:t xml:space="preserve">- </w:t>
      </w:r>
      <w:r w:rsidR="00FC2D2A" w:rsidRPr="005210A2">
        <w:rPr>
          <w:lang w:bidi="vi-VN"/>
        </w:rPr>
        <w:t>100% số giáo viên đạt yêu cầu chuẩn nghề nghiệp giáo viên tiểu học theo quy định tại Quyết định số 14/2007/QĐ-BGDĐT ngày 04 tháng 5 năm 2007 của Bộ trưởng Bộ Giáo dục và Đào tạo ban hành quy định về Chuẩn nghề nghiệp giáo viên tiểu học;</w:t>
      </w:r>
    </w:p>
    <w:p w:rsidR="00FC2D2A" w:rsidRPr="005210A2" w:rsidRDefault="005210A2" w:rsidP="005210A2">
      <w:pPr>
        <w:pStyle w:val="sonvb"/>
        <w:rPr>
          <w:lang w:bidi="vi-VN"/>
        </w:rPr>
      </w:pPr>
      <w:r>
        <w:rPr>
          <w:lang w:val="en-US" w:bidi="vi-VN"/>
        </w:rPr>
        <w:t>-</w:t>
      </w:r>
      <w:r w:rsidR="00FC2D2A" w:rsidRPr="005210A2">
        <w:rPr>
          <w:lang w:bidi="vi-VN"/>
        </w:rPr>
        <w:t>Người theo dõi công tác phổ cập giáo dục, xóa mù chữ tại địa bàn được phân công.</w:t>
      </w:r>
    </w:p>
    <w:p w:rsidR="00FC2D2A" w:rsidRPr="00FC2D2A" w:rsidRDefault="005210A2" w:rsidP="005210A2">
      <w:pPr>
        <w:pStyle w:val="sonvb"/>
        <w:rPr>
          <w:lang w:bidi="vi-VN"/>
        </w:rPr>
      </w:pPr>
      <w:r>
        <w:rPr>
          <w:lang w:val="en-US" w:bidi="vi-VN"/>
        </w:rPr>
        <w:t xml:space="preserve">b) </w:t>
      </w:r>
      <w:r w:rsidR="00FC2D2A" w:rsidRPr="00FC2D2A">
        <w:rPr>
          <w:lang w:bidi="vi-VN"/>
        </w:rPr>
        <w:t>Về cơ sở vật chất, thiết bị dạy học:</w:t>
      </w:r>
    </w:p>
    <w:p w:rsidR="00FC2D2A" w:rsidRPr="005210A2" w:rsidRDefault="00FC2D2A" w:rsidP="005210A2">
      <w:pPr>
        <w:pStyle w:val="sonvb"/>
        <w:numPr>
          <w:ilvl w:val="0"/>
          <w:numId w:val="1"/>
        </w:numPr>
        <w:rPr>
          <w:lang w:bidi="vi-VN"/>
        </w:rPr>
      </w:pPr>
      <w:r w:rsidRPr="005210A2">
        <w:rPr>
          <w:lang w:bidi="vi-VN"/>
        </w:rPr>
        <w:t>Tỉnh, huyện có mạng lưới cơ sở giáo dục phổ thông thực hiện phổ cập giáo dục tiểu học theo quy hoạch, Điều kiện giao thông bảo đảm cho học sinh đi học thuận lợi, an toàn;</w:t>
      </w:r>
    </w:p>
    <w:p w:rsidR="00FC2D2A" w:rsidRPr="00FC2D2A" w:rsidRDefault="00FC2D2A" w:rsidP="005210A2">
      <w:pPr>
        <w:pStyle w:val="sonvb"/>
        <w:numPr>
          <w:ilvl w:val="0"/>
          <w:numId w:val="1"/>
        </w:numPr>
        <w:rPr>
          <w:lang w:bidi="vi-VN"/>
        </w:rPr>
      </w:pPr>
      <w:r w:rsidRPr="00FC2D2A">
        <w:rPr>
          <w:lang w:bidi="vi-VN"/>
        </w:rPr>
        <w:t>Cơ sở giáo dục phổ thông thực hiện phổ cập giáo dục tiểu học có:</w:t>
      </w:r>
    </w:p>
    <w:p w:rsidR="00FC2D2A" w:rsidRPr="005210A2" w:rsidRDefault="00FC2D2A" w:rsidP="005210A2">
      <w:pPr>
        <w:pStyle w:val="sonvb"/>
        <w:rPr>
          <w:lang w:bidi="vi-VN"/>
        </w:rPr>
      </w:pPr>
      <w:r w:rsidRPr="005210A2">
        <w:rPr>
          <w:lang w:bidi="vi-VN"/>
        </w:rPr>
        <w:t>+ Số phòng học đạt tỷ lệ ít nhất 0,7 phòng/lớp; phòng học theo tiêu chuẩn quy định, an toàn; có đủ bàn ghế phù hợp với học sinh; có bảng, bàn ghế của giáo viên; đủ ánh sáng, ấm về mùa đông, thoáng mát về mùa hè; có Điều kiện tối thiểu dành cho học sinh khuyết tật học tập thuận lợi; có thư viện, phòng y tế học đường, phòng thiết bị giáo dục, phòng truyền thống và hoạt động Đội; phòng làm việc của hiệu trưởng, phó hiệu trưởng; văn phòng, phòng họp cho giáo viên và nhân viên;</w:t>
      </w:r>
    </w:p>
    <w:p w:rsidR="00FC2D2A" w:rsidRPr="005210A2" w:rsidRDefault="00FC2D2A" w:rsidP="005210A2">
      <w:pPr>
        <w:pStyle w:val="sonvb"/>
        <w:rPr>
          <w:lang w:bidi="vi-VN"/>
        </w:rPr>
      </w:pPr>
      <w:r w:rsidRPr="005210A2">
        <w:rPr>
          <w:lang w:bidi="vi-VN"/>
        </w:rPr>
        <w:t>+ Đủ thiết bị dạy học tối thiểu quy định tại Thông tư số 15/2009/TT- BGDĐT ngày 16 tháng 7 năm 2009 của Bộ trưởng Bộ Giáo dục và Đào tạo ban hành Danh Mục thiết bị dạy học tối thiểu cấp tiểu học; thiết bị dạy học được sử dụng thường xuyên, dễ dàng, thuận tiện;</w:t>
      </w:r>
    </w:p>
    <w:p w:rsidR="00FC2D2A" w:rsidRPr="005210A2" w:rsidRDefault="00FC2D2A" w:rsidP="005210A2">
      <w:pPr>
        <w:pStyle w:val="sonvb"/>
        <w:rPr>
          <w:lang w:bidi="vi-VN"/>
        </w:rPr>
      </w:pPr>
      <w:r w:rsidRPr="005210A2">
        <w:rPr>
          <w:lang w:bidi="vi-VN"/>
        </w:rPr>
        <w:t>+ Sân chơi và bãi tập với diện tích phù hợp, được sử dụng thường xuyên, an toàn; môi trường xanh, sạch, đẹp; có nguồn nước sạch, hệ thống thoát nước; có công trình vệ sinh sử dụng thuận tiện, bảo đảm vệ sinh dành riêng cho giáo viên, học sinh, riêng cho nam, nữ.</w:t>
      </w:r>
    </w:p>
    <w:p w:rsidR="00FC2D2A" w:rsidRPr="00BE28E1" w:rsidRDefault="00FC2D2A" w:rsidP="00BE28E1">
      <w:pPr>
        <w:pStyle w:val="sonvb"/>
        <w:rPr>
          <w:b/>
          <w:i/>
          <w:lang w:bidi="vi-VN"/>
        </w:rPr>
      </w:pPr>
      <w:r w:rsidRPr="00BE28E1">
        <w:rPr>
          <w:b/>
          <w:i/>
          <w:lang w:bidi="vi-VN"/>
        </w:rPr>
        <w:t>Điều kiện bảo đảm phổ cập giáo dục trung học cơ sở</w:t>
      </w:r>
    </w:p>
    <w:p w:rsidR="00FC2D2A" w:rsidRPr="00FC2D2A" w:rsidRDefault="005210A2" w:rsidP="005210A2">
      <w:pPr>
        <w:pStyle w:val="sonvb"/>
        <w:rPr>
          <w:lang w:bidi="vi-VN"/>
        </w:rPr>
      </w:pPr>
      <w:r>
        <w:rPr>
          <w:lang w:val="en-US" w:bidi="vi-VN"/>
        </w:rPr>
        <w:t xml:space="preserve">a) </w:t>
      </w:r>
      <w:r w:rsidR="00FC2D2A" w:rsidRPr="00FC2D2A">
        <w:rPr>
          <w:lang w:bidi="vi-VN"/>
        </w:rPr>
        <w:t>Về đội ngũ giáo viên và nhân viên, cơ sở giáo dục phổ thông thực hiện phổ cập giáo dục trung học cơ sở có:</w:t>
      </w:r>
    </w:p>
    <w:p w:rsidR="00FC2D2A" w:rsidRPr="005210A2" w:rsidRDefault="00FC2D2A" w:rsidP="003916ED">
      <w:pPr>
        <w:pStyle w:val="sonvb"/>
        <w:rPr>
          <w:lang w:bidi="vi-VN"/>
        </w:rPr>
      </w:pPr>
      <w:r w:rsidRPr="005210A2">
        <w:rPr>
          <w:lang w:bidi="vi-VN"/>
        </w:rPr>
        <w:t>Đủ giáo viên và nhân viên làm công tác thư viện, thiết bị, thí nghiệm, văn phòng theo quy định tại Thông tư liên tịch số 35/2006/TTLT -BGDĐT-BNV ngày 23 tháng 8 năm 2006 của liên tịch Bộ Giáo dục và Đào tạo và Bộ Nội vụ Hướng dẫn định mức biên chế viên chức ở các cơ sở giáo dục phổ thông công lập;</w:t>
      </w:r>
    </w:p>
    <w:p w:rsidR="00FC2D2A" w:rsidRPr="005210A2" w:rsidRDefault="00FC2D2A" w:rsidP="003916ED">
      <w:pPr>
        <w:pStyle w:val="sonvb"/>
        <w:rPr>
          <w:lang w:bidi="vi-VN"/>
        </w:rPr>
      </w:pPr>
      <w:r w:rsidRPr="005210A2">
        <w:rPr>
          <w:lang w:bidi="vi-VN"/>
        </w:rPr>
        <w:t>100% số giáo viên đạt chuẩn trình độ đào tạo đối với giáo viên trung học cơ sở theo quy định tại Điểm b Khoản 1 Điều 77 của Luật Giáo dục năm 2005;</w:t>
      </w:r>
    </w:p>
    <w:p w:rsidR="00FC2D2A" w:rsidRPr="005210A2" w:rsidRDefault="00FC2D2A" w:rsidP="003916ED">
      <w:pPr>
        <w:pStyle w:val="sonvb"/>
        <w:rPr>
          <w:lang w:bidi="vi-VN"/>
        </w:rPr>
      </w:pPr>
      <w:r w:rsidRPr="005210A2">
        <w:rPr>
          <w:lang w:bidi="vi-VN"/>
        </w:rPr>
        <w:t>100% số giáo viên đạt yêu cầu chuẩn nghề nghiệp giáo viên trung học cơ sở theo quy định tại Thông tư số 30/2009/TT-BGDĐT ngày 22 tháng 10 năm 2009 của Bộ trưởng Bộ Giáo dục và Đào tạo quy định về Chuẩn nghề nghiệp giáo viên trung học cơ sở, giáo viên trung học phổ thông;</w:t>
      </w:r>
    </w:p>
    <w:p w:rsidR="00FC2D2A" w:rsidRPr="005210A2" w:rsidRDefault="00FC2D2A" w:rsidP="003916ED">
      <w:pPr>
        <w:pStyle w:val="sonvb"/>
        <w:rPr>
          <w:lang w:bidi="vi-VN"/>
        </w:rPr>
      </w:pPr>
      <w:r w:rsidRPr="005210A2">
        <w:rPr>
          <w:lang w:bidi="vi-VN"/>
        </w:rPr>
        <w:t>Người theo dõi công tác phổ cập giáo dục, xóa mù chữ tại địa bàn được phân công.</w:t>
      </w:r>
    </w:p>
    <w:p w:rsidR="00FC2D2A" w:rsidRPr="00FC2D2A" w:rsidRDefault="005210A2" w:rsidP="005210A2">
      <w:pPr>
        <w:pStyle w:val="sonvb"/>
        <w:rPr>
          <w:lang w:bidi="vi-VN"/>
        </w:rPr>
      </w:pPr>
      <w:r>
        <w:rPr>
          <w:lang w:val="en-US" w:bidi="vi-VN"/>
        </w:rPr>
        <w:t xml:space="preserve">b) </w:t>
      </w:r>
      <w:r w:rsidR="00FC2D2A" w:rsidRPr="00FC2D2A">
        <w:rPr>
          <w:lang w:bidi="vi-VN"/>
        </w:rPr>
        <w:t>Về cơ sở vật chất, thiết bị dạy học:</w:t>
      </w:r>
    </w:p>
    <w:p w:rsidR="00FC2D2A" w:rsidRPr="005210A2" w:rsidRDefault="003916ED" w:rsidP="003916ED">
      <w:pPr>
        <w:pStyle w:val="sonvb"/>
        <w:rPr>
          <w:lang w:bidi="vi-VN"/>
        </w:rPr>
      </w:pPr>
      <w:r>
        <w:rPr>
          <w:lang w:val="en-US" w:bidi="vi-VN"/>
        </w:rPr>
        <w:t>T</w:t>
      </w:r>
      <w:r w:rsidRPr="005210A2">
        <w:rPr>
          <w:lang w:bidi="vi-VN"/>
        </w:rPr>
        <w:t>ỉnh</w:t>
      </w:r>
      <w:r w:rsidR="00FC2D2A" w:rsidRPr="005210A2">
        <w:rPr>
          <w:lang w:bidi="vi-VN"/>
        </w:rPr>
        <w:t>, huyện có mạng lưới cơ sở giáo dục phổ thông thực hiện phổ cập trung học cơ sở theo quy hoạch, Điều kiện giao thông bảo đảm cho học sinh đi học thuận lợi, an toàn;</w:t>
      </w:r>
    </w:p>
    <w:p w:rsidR="00FC2D2A" w:rsidRPr="005210A2" w:rsidRDefault="00FC2D2A" w:rsidP="003916ED">
      <w:pPr>
        <w:pStyle w:val="sonvb"/>
        <w:rPr>
          <w:lang w:bidi="vi-VN"/>
        </w:rPr>
      </w:pPr>
      <w:r w:rsidRPr="005210A2">
        <w:rPr>
          <w:lang w:bidi="vi-VN"/>
        </w:rPr>
        <w:t>Cơ sở giáo dục phổ thông thực hiện phổ cập giáo dục trung học cơ sở có:</w:t>
      </w:r>
    </w:p>
    <w:p w:rsidR="00FC2D2A" w:rsidRPr="005210A2" w:rsidRDefault="00FC2D2A" w:rsidP="005210A2">
      <w:pPr>
        <w:pStyle w:val="sonvb"/>
        <w:rPr>
          <w:lang w:bidi="vi-VN"/>
        </w:rPr>
      </w:pPr>
      <w:r w:rsidRPr="005210A2">
        <w:rPr>
          <w:lang w:bidi="vi-VN"/>
        </w:rPr>
        <w:t>+ Số phòng học đạt tỷ lệ ít nhất 0,5 phòng/lớp; phòng học được xây dựng theo tiêu chuẩn quy định, an toàn; có đủ bàn ghế phù hợp với học sinh; có bảng, bàn ghế của giáo viên; đủ ánh sáng, ấm về mùa đông, thoáng mát về mùa hè; có Điều kiện tối thiểu dành cho học sinh khuyết tật học tập thuận lợi; có phòng làm việc của hiệu trưởng, phó hiệu trưởng, văn phòng, phòng họp cho giáo viên và nhân viên, phòng y tế trường học, thư viện, phòng thí nghiệm;</w:t>
      </w:r>
    </w:p>
    <w:p w:rsidR="00FC2D2A" w:rsidRPr="005210A2" w:rsidRDefault="00FC2D2A" w:rsidP="005210A2">
      <w:pPr>
        <w:pStyle w:val="sonvb"/>
        <w:rPr>
          <w:lang w:bidi="vi-VN"/>
        </w:rPr>
      </w:pPr>
      <w:r w:rsidRPr="005210A2">
        <w:rPr>
          <w:lang w:bidi="vi-VN"/>
        </w:rPr>
        <w:t>+ Đủ thiết bị dạy học tối thiểu quy định tại Thông tư số 19/2009/TT- BGDĐT ngày 11 tháng 8 năm 2009 của Bộ trưởng Bộ Giáo dục và Đào tạo ban hành Danh Mục thiết bị dạy học tối thiểu cấp trung học cơ sở; thiết bị dạy học được sử dụng thường xuyên, dễ dàng, thuận tiện;</w:t>
      </w:r>
    </w:p>
    <w:p w:rsidR="00FC2D2A" w:rsidRPr="005210A2" w:rsidRDefault="00FC2D2A" w:rsidP="005210A2">
      <w:pPr>
        <w:pStyle w:val="sonvb"/>
        <w:rPr>
          <w:lang w:bidi="vi-VN"/>
        </w:rPr>
      </w:pPr>
      <w:r w:rsidRPr="005210A2">
        <w:rPr>
          <w:lang w:bidi="vi-VN"/>
        </w:rPr>
        <w:t>+ Sân chơi và bãi tập với diện tích phù hợp, được sử dụng thường xuyên, an toàn; môi trường xanh, sạch, đẹp; có nguồn nước sạch, hệ thống thoát nước; có công trình vệ sinh sử dụng thuận tiện, bảo đảm vệ sinh dành riêng cho giáo viên, học sinh, riêng cho nam, nữ.</w:t>
      </w:r>
    </w:p>
    <w:p w:rsidR="00FC2D2A" w:rsidRPr="007D3230" w:rsidRDefault="00FC2D2A" w:rsidP="007D3230">
      <w:pPr>
        <w:pStyle w:val="sonvb"/>
        <w:rPr>
          <w:lang w:val="en-US" w:bidi="vi-VN"/>
        </w:rPr>
      </w:pPr>
      <w:r w:rsidRPr="007D3230">
        <w:rPr>
          <w:i/>
          <w:lang w:bidi="vi-VN"/>
        </w:rPr>
        <w:t>Điều kiện bảo đảm xóa mù chữ</w:t>
      </w:r>
      <w:r w:rsidR="007D3230">
        <w:rPr>
          <w:i/>
          <w:lang w:val="en-US" w:bidi="vi-VN"/>
        </w:rPr>
        <w:t>:</w:t>
      </w:r>
    </w:p>
    <w:p w:rsidR="00FC2D2A" w:rsidRPr="005210A2" w:rsidRDefault="005210A2" w:rsidP="005210A2">
      <w:pPr>
        <w:pStyle w:val="sonvb"/>
        <w:rPr>
          <w:lang w:bidi="vi-VN"/>
        </w:rPr>
      </w:pPr>
      <w:r>
        <w:rPr>
          <w:lang w:val="en-US" w:bidi="vi-VN"/>
        </w:rPr>
        <w:t xml:space="preserve">a) </w:t>
      </w:r>
      <w:r w:rsidR="00FC2D2A" w:rsidRPr="005210A2">
        <w:rPr>
          <w:lang w:bidi="vi-VN"/>
        </w:rPr>
        <w:t>Về người tham gia dạy học xóa mù chữ:</w:t>
      </w:r>
    </w:p>
    <w:p w:rsidR="00FC2D2A" w:rsidRPr="00FC2D2A" w:rsidRDefault="00FC2D2A" w:rsidP="005210A2">
      <w:pPr>
        <w:pStyle w:val="sonvb"/>
        <w:rPr>
          <w:color w:val="000000"/>
          <w:sz w:val="26"/>
          <w:szCs w:val="26"/>
          <w:lang w:val="vi-VN" w:eastAsia="vi-VN" w:bidi="vi-VN"/>
        </w:rPr>
      </w:pPr>
      <w:r w:rsidRPr="005210A2">
        <w:rPr>
          <w:lang w:bidi="vi-VN"/>
        </w:rPr>
        <w:t xml:space="preserve">Xã bảo đảm huy động đủ người tham gia dạy học xóa mù chữ tại địa bàn </w:t>
      </w:r>
      <w:r w:rsidRPr="00FC2D2A">
        <w:rPr>
          <w:color w:val="000000"/>
          <w:sz w:val="26"/>
          <w:szCs w:val="26"/>
          <w:lang w:val="vi-VN" w:eastAsia="vi-VN" w:bidi="vi-VN"/>
        </w:rPr>
        <w:t xml:space="preserve">là </w:t>
      </w:r>
      <w:r w:rsidRPr="005210A2">
        <w:rPr>
          <w:lang w:bidi="vi-VN"/>
        </w:rPr>
        <w:t>giáo viên của các cơ sở giáo dục mầm non, giáo dục phổ thông và cơ sở giáo dục khác, người đạt trình độ chuẩn được đào tạo theo quy định tại Điểm a, b, c Khoản 1 Điều 77 của Luật Giáo dục năm 2005;</w:t>
      </w:r>
    </w:p>
    <w:p w:rsidR="00FC2D2A" w:rsidRPr="005210A2" w:rsidRDefault="00FC2D2A" w:rsidP="005210A2">
      <w:pPr>
        <w:pStyle w:val="sonvb"/>
        <w:numPr>
          <w:ilvl w:val="0"/>
          <w:numId w:val="1"/>
        </w:numPr>
        <w:rPr>
          <w:lang w:bidi="vi-VN"/>
        </w:rPr>
      </w:pPr>
      <w:r w:rsidRPr="005210A2">
        <w:rPr>
          <w:lang w:bidi="vi-VN"/>
        </w:rPr>
        <w:t>Đối với các xã có Điều kiện kinh tế-xã hội khó khăn, biên giới, hải đảo, bảo đảm huy động đủ người tham gia dạy học xóa mù chữ tại địa bàn là giáo viên hoặc người đã tốt nghiệp trung học cơ sở trở lên;</w:t>
      </w:r>
    </w:p>
    <w:p w:rsidR="00FC2D2A" w:rsidRPr="005210A2" w:rsidRDefault="005210A2" w:rsidP="005210A2">
      <w:pPr>
        <w:pStyle w:val="sonvb"/>
        <w:rPr>
          <w:lang w:bidi="vi-VN"/>
        </w:rPr>
      </w:pPr>
      <w:r>
        <w:rPr>
          <w:lang w:val="en-US" w:bidi="vi-VN"/>
        </w:rPr>
        <w:t xml:space="preserve">-       </w:t>
      </w:r>
      <w:r w:rsidR="00FC2D2A" w:rsidRPr="005210A2">
        <w:rPr>
          <w:lang w:bidi="vi-VN"/>
        </w:rPr>
        <w:t>Cơ sở giáo dục tham gia thực hiện xóa mù chữ tại xã có người theo dõi công tác phổ cập giáo dục, xóa mù chữ tại địa bàn được phân công.</w:t>
      </w:r>
    </w:p>
    <w:p w:rsidR="00FC2D2A" w:rsidRPr="005210A2" w:rsidRDefault="005210A2" w:rsidP="005210A2">
      <w:pPr>
        <w:pStyle w:val="sonvb"/>
        <w:rPr>
          <w:lang w:bidi="vi-VN"/>
        </w:rPr>
      </w:pPr>
      <w:r>
        <w:rPr>
          <w:lang w:val="en-US" w:bidi="vi-VN"/>
        </w:rPr>
        <w:t xml:space="preserve">b) </w:t>
      </w:r>
      <w:r w:rsidR="00FC2D2A" w:rsidRPr="005210A2">
        <w:rPr>
          <w:lang w:bidi="vi-VN"/>
        </w:rPr>
        <w:t>Về cơ sở vật chất, thiết bị dạy học: Xã bảo đảm Điều kiện thuận lợi cho các lớp xóa mù chữ được sử dụng cơ sở vật chất, thiết bị dạy học của các cơ sở giáo dục, trung tâm học tập cộng đồng, cơ quan, đoàn thể, các tổ chức chính trị- xã hội, tổ chức khác và cá nhân trong địa bàn để thực hiện dạy học xóa mù chữ.</w:t>
      </w:r>
    </w:p>
    <w:p w:rsidR="00FC2D2A" w:rsidRPr="002945FE" w:rsidRDefault="003916ED" w:rsidP="002945FE">
      <w:pPr>
        <w:widowControl w:val="0"/>
        <w:tabs>
          <w:tab w:val="left" w:pos="709"/>
        </w:tabs>
        <w:spacing w:after="143" w:line="260" w:lineRule="exact"/>
        <w:jc w:val="both"/>
        <w:rPr>
          <w:i/>
          <w:iCs/>
          <w:color w:val="000000"/>
          <w:szCs w:val="28"/>
          <w:lang w:val="vi-VN" w:eastAsia="vi-VN" w:bidi="vi-VN"/>
        </w:rPr>
      </w:pPr>
      <w:r>
        <w:rPr>
          <w:i/>
          <w:iCs/>
          <w:color w:val="000000"/>
          <w:szCs w:val="28"/>
          <w:lang w:eastAsia="vi-VN" w:bidi="vi-VN"/>
        </w:rPr>
        <w:t>46</w:t>
      </w:r>
      <w:r w:rsidR="002945FE">
        <w:rPr>
          <w:i/>
          <w:iCs/>
          <w:color w:val="000000"/>
          <w:szCs w:val="28"/>
          <w:lang w:eastAsia="vi-VN" w:bidi="vi-VN"/>
        </w:rPr>
        <w:t xml:space="preserve">.11. </w:t>
      </w:r>
      <w:r w:rsidR="00FC2D2A" w:rsidRPr="002945FE">
        <w:rPr>
          <w:i/>
          <w:iCs/>
          <w:color w:val="000000"/>
          <w:szCs w:val="28"/>
          <w:lang w:val="vi-VN" w:eastAsia="vi-VN" w:bidi="vi-VN"/>
        </w:rPr>
        <w:t>Căn cứ pháp lý</w:t>
      </w:r>
    </w:p>
    <w:p w:rsidR="007D3230" w:rsidRDefault="00804AE1" w:rsidP="007D3230">
      <w:pPr>
        <w:pStyle w:val="sonvb"/>
        <w:rPr>
          <w:lang w:val="en-US" w:bidi="vi-VN"/>
        </w:rPr>
      </w:pPr>
      <w:r>
        <w:rPr>
          <w:lang w:val="en-US" w:bidi="vi-VN"/>
        </w:rPr>
        <w:t xml:space="preserve">    </w:t>
      </w:r>
      <w:r w:rsidR="00081109">
        <w:rPr>
          <w:lang w:val="en-US" w:bidi="vi-VN"/>
        </w:rPr>
        <w:t xml:space="preserve">  </w:t>
      </w:r>
      <w:r w:rsidR="00081109" w:rsidRPr="00081109">
        <w:rPr>
          <w:lang w:bidi="vi-VN"/>
        </w:rPr>
        <w:t xml:space="preserve">- </w:t>
      </w:r>
      <w:r w:rsidR="00FC2D2A" w:rsidRPr="00804AE1">
        <w:rPr>
          <w:lang w:val="en-US" w:bidi="vi-VN"/>
        </w:rPr>
        <w:t>Nghị định số 20/2014/NĐ-CP ngày 24 tháng 3 năm 2014 về phổ cập giáo dục, xóa mù chữ;</w:t>
      </w:r>
    </w:p>
    <w:p w:rsidR="009475C9" w:rsidRPr="007D3230" w:rsidRDefault="00B12123" w:rsidP="007D3230">
      <w:pPr>
        <w:pStyle w:val="sonvb"/>
        <w:rPr>
          <w:lang w:val="en-US" w:bidi="vi-VN"/>
        </w:rPr>
      </w:pPr>
      <w:r w:rsidRPr="00804AE1">
        <w:rPr>
          <w:lang w:val="en-US" w:bidi="vi-VN"/>
        </w:rPr>
        <w:t xml:space="preserve"> - </w:t>
      </w:r>
      <w:r w:rsidR="00FC2D2A" w:rsidRPr="00804AE1">
        <w:rPr>
          <w:lang w:val="en-US" w:bidi="vi-VN"/>
        </w:rPr>
        <w:t>Thông tư số 07/2016/TT-BGDĐT ngày 22 tháng 3 năm 2016 của Bộ trưởng Bộ Giáo dục và Đào tạo quy định về điều kiện bảo đảm và nội dung, quy trình, thủ tục kiểm tra công nhận đạt chuẩn phổ cập giáo dục, xóa mù chữ.</w:t>
      </w:r>
    </w:p>
    <w:p w:rsidR="009475C9" w:rsidRDefault="009475C9" w:rsidP="009E0E36">
      <w:pPr>
        <w:widowControl w:val="0"/>
        <w:jc w:val="both"/>
        <w:rPr>
          <w:b/>
          <w:bCs/>
          <w:color w:val="FF0000"/>
          <w:sz w:val="26"/>
          <w:szCs w:val="26"/>
          <w:lang w:bidi="en-US"/>
        </w:rPr>
      </w:pPr>
    </w:p>
    <w:p w:rsidR="007D3230" w:rsidRDefault="007D3230" w:rsidP="009E0E36">
      <w:pPr>
        <w:widowControl w:val="0"/>
        <w:jc w:val="both"/>
        <w:rPr>
          <w:b/>
          <w:bCs/>
          <w:szCs w:val="28"/>
          <w:lang w:bidi="en-US"/>
        </w:rPr>
      </w:pPr>
    </w:p>
    <w:p w:rsidR="007D3230" w:rsidRDefault="007D3230" w:rsidP="009E0E36">
      <w:pPr>
        <w:widowControl w:val="0"/>
        <w:jc w:val="both"/>
        <w:rPr>
          <w:b/>
          <w:bCs/>
          <w:szCs w:val="28"/>
          <w:lang w:bidi="en-US"/>
        </w:rPr>
      </w:pPr>
    </w:p>
    <w:p w:rsidR="007D3230" w:rsidRDefault="007D3230" w:rsidP="009E0E36">
      <w:pPr>
        <w:widowControl w:val="0"/>
        <w:jc w:val="both"/>
        <w:rPr>
          <w:b/>
          <w:bCs/>
          <w:szCs w:val="28"/>
          <w:lang w:bidi="en-US"/>
        </w:rPr>
      </w:pPr>
    </w:p>
    <w:p w:rsidR="007D3230" w:rsidRDefault="007D3230" w:rsidP="009E0E36">
      <w:pPr>
        <w:widowControl w:val="0"/>
        <w:jc w:val="both"/>
        <w:rPr>
          <w:b/>
          <w:bCs/>
          <w:szCs w:val="28"/>
          <w:lang w:bidi="en-US"/>
        </w:rPr>
      </w:pPr>
    </w:p>
    <w:p w:rsidR="007D3230" w:rsidRDefault="007D3230" w:rsidP="009E0E36">
      <w:pPr>
        <w:widowControl w:val="0"/>
        <w:jc w:val="both"/>
        <w:rPr>
          <w:b/>
          <w:bCs/>
          <w:szCs w:val="28"/>
          <w:lang w:bidi="en-US"/>
        </w:rPr>
      </w:pPr>
    </w:p>
    <w:p w:rsidR="007D3230" w:rsidRDefault="007D3230" w:rsidP="009E0E36">
      <w:pPr>
        <w:widowControl w:val="0"/>
        <w:jc w:val="both"/>
        <w:rPr>
          <w:b/>
          <w:bCs/>
          <w:szCs w:val="28"/>
          <w:lang w:bidi="en-US"/>
        </w:rPr>
      </w:pPr>
    </w:p>
    <w:p w:rsidR="007D3230" w:rsidRDefault="007D3230" w:rsidP="009E0E36">
      <w:pPr>
        <w:widowControl w:val="0"/>
        <w:jc w:val="both"/>
        <w:rPr>
          <w:b/>
          <w:bCs/>
          <w:szCs w:val="28"/>
          <w:lang w:bidi="en-US"/>
        </w:rPr>
      </w:pPr>
    </w:p>
    <w:p w:rsidR="007D3230" w:rsidRDefault="007D3230" w:rsidP="009E0E36">
      <w:pPr>
        <w:widowControl w:val="0"/>
        <w:jc w:val="both"/>
        <w:rPr>
          <w:b/>
          <w:bCs/>
          <w:szCs w:val="28"/>
          <w:lang w:bidi="en-US"/>
        </w:rPr>
      </w:pPr>
    </w:p>
    <w:p w:rsidR="007D3230" w:rsidRDefault="007D3230" w:rsidP="009E0E36">
      <w:pPr>
        <w:widowControl w:val="0"/>
        <w:jc w:val="both"/>
        <w:rPr>
          <w:b/>
          <w:bCs/>
          <w:szCs w:val="28"/>
          <w:lang w:bidi="en-US"/>
        </w:rPr>
      </w:pPr>
    </w:p>
    <w:p w:rsidR="007D3230" w:rsidRDefault="007D3230" w:rsidP="009E0E36">
      <w:pPr>
        <w:widowControl w:val="0"/>
        <w:jc w:val="both"/>
        <w:rPr>
          <w:b/>
          <w:bCs/>
          <w:szCs w:val="28"/>
          <w:lang w:bidi="en-US"/>
        </w:rPr>
      </w:pPr>
    </w:p>
    <w:p w:rsidR="007D3230" w:rsidRDefault="007D3230" w:rsidP="009E0E36">
      <w:pPr>
        <w:widowControl w:val="0"/>
        <w:jc w:val="both"/>
        <w:rPr>
          <w:b/>
          <w:bCs/>
          <w:szCs w:val="28"/>
          <w:lang w:bidi="en-US"/>
        </w:rPr>
      </w:pPr>
    </w:p>
    <w:p w:rsidR="007D3230" w:rsidRDefault="007D3230" w:rsidP="009E0E36">
      <w:pPr>
        <w:widowControl w:val="0"/>
        <w:jc w:val="both"/>
        <w:rPr>
          <w:b/>
          <w:bCs/>
          <w:szCs w:val="28"/>
          <w:lang w:bidi="en-US"/>
        </w:rPr>
      </w:pPr>
    </w:p>
    <w:p w:rsidR="007D3230" w:rsidRDefault="007D3230" w:rsidP="009E0E36">
      <w:pPr>
        <w:widowControl w:val="0"/>
        <w:jc w:val="both"/>
        <w:rPr>
          <w:b/>
          <w:bCs/>
          <w:szCs w:val="28"/>
          <w:lang w:bidi="en-US"/>
        </w:rPr>
      </w:pPr>
    </w:p>
    <w:p w:rsidR="007D3230" w:rsidRDefault="007D3230" w:rsidP="009E0E36">
      <w:pPr>
        <w:widowControl w:val="0"/>
        <w:jc w:val="both"/>
        <w:rPr>
          <w:b/>
          <w:bCs/>
          <w:szCs w:val="28"/>
          <w:lang w:bidi="en-US"/>
        </w:rPr>
      </w:pPr>
    </w:p>
    <w:p w:rsidR="007D3230" w:rsidRDefault="007D3230" w:rsidP="009E0E36">
      <w:pPr>
        <w:widowControl w:val="0"/>
        <w:jc w:val="both"/>
        <w:rPr>
          <w:b/>
          <w:bCs/>
          <w:szCs w:val="28"/>
          <w:lang w:bidi="en-US"/>
        </w:rPr>
      </w:pPr>
    </w:p>
    <w:p w:rsidR="007D3230" w:rsidRDefault="007D3230" w:rsidP="009E0E36">
      <w:pPr>
        <w:widowControl w:val="0"/>
        <w:jc w:val="both"/>
        <w:rPr>
          <w:b/>
          <w:bCs/>
          <w:szCs w:val="28"/>
          <w:lang w:bidi="en-US"/>
        </w:rPr>
      </w:pPr>
    </w:p>
    <w:p w:rsidR="007D3230" w:rsidRDefault="007D3230" w:rsidP="009E0E36">
      <w:pPr>
        <w:widowControl w:val="0"/>
        <w:jc w:val="both"/>
        <w:rPr>
          <w:b/>
          <w:bCs/>
          <w:szCs w:val="28"/>
          <w:lang w:bidi="en-US"/>
        </w:rPr>
      </w:pPr>
    </w:p>
    <w:p w:rsidR="007D3230" w:rsidRDefault="007D3230" w:rsidP="009E0E36">
      <w:pPr>
        <w:widowControl w:val="0"/>
        <w:jc w:val="both"/>
        <w:rPr>
          <w:b/>
          <w:bCs/>
          <w:szCs w:val="28"/>
          <w:lang w:bidi="en-US"/>
        </w:rPr>
      </w:pPr>
    </w:p>
    <w:p w:rsidR="007D3230" w:rsidRDefault="007D3230" w:rsidP="009E0E36">
      <w:pPr>
        <w:widowControl w:val="0"/>
        <w:jc w:val="both"/>
        <w:rPr>
          <w:b/>
          <w:bCs/>
          <w:szCs w:val="28"/>
          <w:lang w:bidi="en-US"/>
        </w:rPr>
      </w:pPr>
    </w:p>
    <w:p w:rsidR="007D3230" w:rsidRDefault="007D3230" w:rsidP="009E0E36">
      <w:pPr>
        <w:widowControl w:val="0"/>
        <w:jc w:val="both"/>
        <w:rPr>
          <w:b/>
          <w:bCs/>
          <w:szCs w:val="28"/>
          <w:lang w:bidi="en-US"/>
        </w:rPr>
      </w:pPr>
    </w:p>
    <w:p w:rsidR="007D3230" w:rsidRDefault="007D3230" w:rsidP="009E0E36">
      <w:pPr>
        <w:widowControl w:val="0"/>
        <w:jc w:val="both"/>
        <w:rPr>
          <w:b/>
          <w:bCs/>
          <w:szCs w:val="28"/>
          <w:lang w:bidi="en-US"/>
        </w:rPr>
      </w:pPr>
    </w:p>
    <w:p w:rsidR="007D3230" w:rsidRDefault="007D3230" w:rsidP="009E0E36">
      <w:pPr>
        <w:widowControl w:val="0"/>
        <w:jc w:val="both"/>
        <w:rPr>
          <w:b/>
          <w:bCs/>
          <w:szCs w:val="28"/>
          <w:lang w:bidi="en-US"/>
        </w:rPr>
      </w:pPr>
    </w:p>
    <w:p w:rsidR="007D3230" w:rsidRDefault="007D3230" w:rsidP="009E0E36">
      <w:pPr>
        <w:widowControl w:val="0"/>
        <w:jc w:val="both"/>
        <w:rPr>
          <w:b/>
          <w:bCs/>
          <w:szCs w:val="28"/>
          <w:lang w:bidi="en-US"/>
        </w:rPr>
      </w:pPr>
    </w:p>
    <w:p w:rsidR="007D3230" w:rsidRDefault="007D3230" w:rsidP="009E0E36">
      <w:pPr>
        <w:widowControl w:val="0"/>
        <w:jc w:val="both"/>
        <w:rPr>
          <w:b/>
          <w:bCs/>
          <w:szCs w:val="28"/>
          <w:lang w:bidi="en-US"/>
        </w:rPr>
      </w:pPr>
    </w:p>
    <w:p w:rsidR="007D3230" w:rsidRDefault="007D3230" w:rsidP="009E0E36">
      <w:pPr>
        <w:widowControl w:val="0"/>
        <w:jc w:val="both"/>
        <w:rPr>
          <w:b/>
          <w:bCs/>
          <w:szCs w:val="28"/>
          <w:lang w:bidi="en-US"/>
        </w:rPr>
      </w:pPr>
    </w:p>
    <w:p w:rsidR="007D3230" w:rsidRDefault="007D3230" w:rsidP="009E0E36">
      <w:pPr>
        <w:widowControl w:val="0"/>
        <w:jc w:val="both"/>
        <w:rPr>
          <w:b/>
          <w:bCs/>
          <w:szCs w:val="28"/>
          <w:lang w:bidi="en-US"/>
        </w:rPr>
      </w:pPr>
    </w:p>
    <w:p w:rsidR="007D3230" w:rsidRDefault="007D3230" w:rsidP="009E0E36">
      <w:pPr>
        <w:widowControl w:val="0"/>
        <w:jc w:val="both"/>
        <w:rPr>
          <w:b/>
          <w:bCs/>
          <w:szCs w:val="28"/>
          <w:lang w:bidi="en-US"/>
        </w:rPr>
      </w:pPr>
    </w:p>
    <w:p w:rsidR="007D3230" w:rsidRDefault="007D3230" w:rsidP="009E0E36">
      <w:pPr>
        <w:widowControl w:val="0"/>
        <w:jc w:val="both"/>
        <w:rPr>
          <w:b/>
          <w:bCs/>
          <w:szCs w:val="28"/>
          <w:lang w:bidi="en-US"/>
        </w:rPr>
      </w:pPr>
    </w:p>
    <w:p w:rsidR="007D3230" w:rsidRDefault="007D3230" w:rsidP="009E0E36">
      <w:pPr>
        <w:widowControl w:val="0"/>
        <w:jc w:val="both"/>
        <w:rPr>
          <w:b/>
          <w:bCs/>
          <w:szCs w:val="28"/>
          <w:lang w:bidi="en-US"/>
        </w:rPr>
      </w:pPr>
    </w:p>
    <w:p w:rsidR="007D3230" w:rsidRDefault="007D3230" w:rsidP="009E0E36">
      <w:pPr>
        <w:widowControl w:val="0"/>
        <w:jc w:val="both"/>
        <w:rPr>
          <w:b/>
          <w:bCs/>
          <w:szCs w:val="28"/>
          <w:lang w:bidi="en-US"/>
        </w:rPr>
      </w:pPr>
    </w:p>
    <w:p w:rsidR="007D3230" w:rsidRDefault="007D3230" w:rsidP="009E0E36">
      <w:pPr>
        <w:widowControl w:val="0"/>
        <w:jc w:val="both"/>
        <w:rPr>
          <w:b/>
          <w:bCs/>
          <w:szCs w:val="28"/>
          <w:lang w:bidi="en-US"/>
        </w:rPr>
      </w:pPr>
    </w:p>
    <w:p w:rsidR="007D3230" w:rsidRDefault="007D3230" w:rsidP="009E0E36">
      <w:pPr>
        <w:widowControl w:val="0"/>
        <w:jc w:val="both"/>
        <w:rPr>
          <w:b/>
          <w:bCs/>
          <w:szCs w:val="28"/>
          <w:lang w:bidi="en-US"/>
        </w:rPr>
      </w:pPr>
    </w:p>
    <w:p w:rsidR="007D3230" w:rsidRDefault="007D3230" w:rsidP="009E0E36">
      <w:pPr>
        <w:widowControl w:val="0"/>
        <w:jc w:val="both"/>
        <w:rPr>
          <w:b/>
          <w:bCs/>
          <w:szCs w:val="28"/>
          <w:lang w:bidi="en-US"/>
        </w:rPr>
      </w:pPr>
    </w:p>
    <w:p w:rsidR="007D3230" w:rsidRDefault="007D3230" w:rsidP="009E0E36">
      <w:pPr>
        <w:widowControl w:val="0"/>
        <w:jc w:val="both"/>
        <w:rPr>
          <w:b/>
          <w:bCs/>
          <w:szCs w:val="28"/>
          <w:lang w:bidi="en-US"/>
        </w:rPr>
      </w:pPr>
    </w:p>
    <w:p w:rsidR="007D3230" w:rsidRDefault="007D3230" w:rsidP="009E0E36">
      <w:pPr>
        <w:widowControl w:val="0"/>
        <w:jc w:val="both"/>
        <w:rPr>
          <w:b/>
          <w:bCs/>
          <w:szCs w:val="28"/>
          <w:lang w:bidi="en-US"/>
        </w:rPr>
      </w:pPr>
    </w:p>
    <w:p w:rsidR="007D3230" w:rsidRDefault="007D3230" w:rsidP="009E0E36">
      <w:pPr>
        <w:widowControl w:val="0"/>
        <w:jc w:val="both"/>
        <w:rPr>
          <w:b/>
          <w:bCs/>
          <w:szCs w:val="28"/>
          <w:lang w:bidi="en-US"/>
        </w:rPr>
      </w:pPr>
    </w:p>
    <w:p w:rsidR="007D3230" w:rsidRDefault="007D3230" w:rsidP="009E0E36">
      <w:pPr>
        <w:widowControl w:val="0"/>
        <w:jc w:val="both"/>
        <w:rPr>
          <w:b/>
          <w:bCs/>
          <w:szCs w:val="28"/>
          <w:lang w:bidi="en-US"/>
        </w:rPr>
      </w:pPr>
    </w:p>
    <w:p w:rsidR="007D3230" w:rsidRDefault="007D3230" w:rsidP="009E0E36">
      <w:pPr>
        <w:widowControl w:val="0"/>
        <w:jc w:val="both"/>
        <w:rPr>
          <w:b/>
          <w:bCs/>
          <w:szCs w:val="28"/>
          <w:lang w:bidi="en-US"/>
        </w:rPr>
      </w:pPr>
    </w:p>
    <w:p w:rsidR="007D3230" w:rsidRDefault="007D3230" w:rsidP="009E0E36">
      <w:pPr>
        <w:widowControl w:val="0"/>
        <w:jc w:val="both"/>
        <w:rPr>
          <w:b/>
          <w:bCs/>
          <w:szCs w:val="28"/>
          <w:lang w:bidi="en-US"/>
        </w:rPr>
      </w:pPr>
    </w:p>
    <w:p w:rsidR="009E0E36" w:rsidRPr="00E2471E" w:rsidRDefault="00272BA7" w:rsidP="009E0E36">
      <w:pPr>
        <w:widowControl w:val="0"/>
        <w:jc w:val="both"/>
        <w:rPr>
          <w:b/>
          <w:bCs/>
          <w:color w:val="FF0000"/>
          <w:szCs w:val="28"/>
          <w:lang w:bidi="en-US"/>
        </w:rPr>
      </w:pPr>
      <w:r w:rsidRPr="00E2471E">
        <w:rPr>
          <w:b/>
          <w:bCs/>
          <w:color w:val="FF0000"/>
          <w:szCs w:val="28"/>
          <w:lang w:bidi="en-US"/>
        </w:rPr>
        <w:t>4</w:t>
      </w:r>
      <w:r w:rsidR="003916ED" w:rsidRPr="00E2471E">
        <w:rPr>
          <w:b/>
          <w:bCs/>
          <w:color w:val="FF0000"/>
          <w:szCs w:val="28"/>
          <w:lang w:bidi="en-US"/>
        </w:rPr>
        <w:t>7</w:t>
      </w:r>
      <w:r w:rsidR="009E0E36" w:rsidRPr="00E2471E">
        <w:rPr>
          <w:b/>
          <w:bCs/>
          <w:color w:val="FF0000"/>
          <w:szCs w:val="28"/>
          <w:lang w:bidi="en-US"/>
        </w:rPr>
        <w:t xml:space="preserve">. </w:t>
      </w:r>
      <w:r w:rsidR="009E0E36" w:rsidRPr="00E2471E">
        <w:rPr>
          <w:b/>
          <w:bCs/>
          <w:color w:val="FF0000"/>
          <w:szCs w:val="28"/>
          <w:lang w:val="vi-VN" w:eastAsia="vi-VN" w:bidi="vi-VN"/>
        </w:rPr>
        <w:t>Cấp học bổng và hỗ trợ kinh phí mua phương tiện, đồ dùng học</w:t>
      </w:r>
      <w:r w:rsidR="009E0E36" w:rsidRPr="00E2471E">
        <w:rPr>
          <w:b/>
          <w:bCs/>
          <w:color w:val="FF0000"/>
          <w:szCs w:val="28"/>
          <w:lang w:bidi="en-US"/>
        </w:rPr>
        <w:t xml:space="preserve"> </w:t>
      </w:r>
      <w:r w:rsidR="009E0E36" w:rsidRPr="00E2471E">
        <w:rPr>
          <w:b/>
          <w:bCs/>
          <w:color w:val="FF0000"/>
          <w:szCs w:val="28"/>
          <w:lang w:val="vi-VN" w:eastAsia="vi-VN" w:bidi="vi-VN"/>
        </w:rPr>
        <w:t>tập dùng riêng cho người khuyết tật học tại các cơ sở giáo dục</w:t>
      </w:r>
      <w:r w:rsidR="00E2471E" w:rsidRPr="00E2471E">
        <w:rPr>
          <w:b/>
          <w:bCs/>
          <w:color w:val="FF0000"/>
          <w:szCs w:val="28"/>
          <w:lang w:eastAsia="vi-VN" w:bidi="vi-VN"/>
        </w:rPr>
        <w:t xml:space="preserve"> (trực thuộc quản lý cấp tỉnh)</w:t>
      </w:r>
    </w:p>
    <w:p w:rsidR="009E0E36" w:rsidRPr="009E0E36" w:rsidRDefault="009E0E36" w:rsidP="009E0E36">
      <w:pPr>
        <w:widowControl w:val="0"/>
        <w:tabs>
          <w:tab w:val="left" w:pos="1414"/>
        </w:tabs>
        <w:spacing w:after="86" w:line="260" w:lineRule="exact"/>
        <w:jc w:val="both"/>
        <w:rPr>
          <w:i/>
          <w:iCs/>
          <w:color w:val="000000"/>
          <w:sz w:val="26"/>
          <w:szCs w:val="26"/>
          <w:lang w:eastAsia="vi-VN" w:bidi="vi-VN"/>
        </w:rPr>
      </w:pPr>
    </w:p>
    <w:p w:rsidR="009E0E36" w:rsidRPr="009E0E36" w:rsidRDefault="003916ED" w:rsidP="002F2A3D">
      <w:pPr>
        <w:widowControl w:val="0"/>
        <w:tabs>
          <w:tab w:val="left" w:pos="1414"/>
        </w:tabs>
        <w:spacing w:after="86" w:line="260" w:lineRule="exact"/>
        <w:jc w:val="both"/>
        <w:rPr>
          <w:i/>
          <w:iCs/>
          <w:color w:val="000000"/>
          <w:sz w:val="26"/>
          <w:szCs w:val="26"/>
          <w:lang w:val="vi-VN" w:eastAsia="vi-VN" w:bidi="vi-VN"/>
        </w:rPr>
      </w:pPr>
      <w:r>
        <w:rPr>
          <w:i/>
          <w:iCs/>
          <w:color w:val="000000"/>
          <w:sz w:val="26"/>
          <w:szCs w:val="26"/>
          <w:lang w:eastAsia="vi-VN" w:bidi="vi-VN"/>
        </w:rPr>
        <w:t>47</w:t>
      </w:r>
      <w:r w:rsidR="002F2A3D">
        <w:rPr>
          <w:i/>
          <w:iCs/>
          <w:color w:val="000000"/>
          <w:sz w:val="26"/>
          <w:szCs w:val="26"/>
          <w:lang w:eastAsia="vi-VN" w:bidi="vi-VN"/>
        </w:rPr>
        <w:t xml:space="preserve">.1 . </w:t>
      </w:r>
      <w:r w:rsidR="009E0E36" w:rsidRPr="009E0E36">
        <w:rPr>
          <w:i/>
          <w:iCs/>
          <w:color w:val="000000"/>
          <w:sz w:val="26"/>
          <w:szCs w:val="26"/>
          <w:lang w:val="vi-VN" w:eastAsia="vi-VN" w:bidi="vi-VN"/>
        </w:rPr>
        <w:t>Trình tự thực hiện:</w:t>
      </w:r>
    </w:p>
    <w:p w:rsidR="009E0E36" w:rsidRPr="009E0E36" w:rsidRDefault="0015414A" w:rsidP="0015414A">
      <w:pPr>
        <w:pStyle w:val="sonvb"/>
        <w:rPr>
          <w:lang w:bidi="vi-VN"/>
        </w:rPr>
      </w:pPr>
      <w:r>
        <w:rPr>
          <w:lang w:bidi="vi-VN"/>
        </w:rPr>
        <w:t>a)</w:t>
      </w:r>
      <w:r w:rsidR="009E0E36" w:rsidRPr="009E0E36">
        <w:rPr>
          <w:lang w:bidi="vi-VN"/>
        </w:rPr>
        <w:t>Trong vòng 30 ngày làm việc kể từ ngày bắt đầu năm học, người đứng đầu cơ sở giáo dục thông báo cho người khuyết tật học tại cơ sở giáo dục (hoặc cha mẹ, người giám hộ) về chính sách đối với người khuyết tật và nộp một bộ hồ sơ theo quy định.</w:t>
      </w:r>
    </w:p>
    <w:p w:rsidR="009E0E36" w:rsidRPr="009E0E36" w:rsidRDefault="0015414A" w:rsidP="0015414A">
      <w:pPr>
        <w:pStyle w:val="sonvb"/>
        <w:rPr>
          <w:lang w:bidi="vi-VN"/>
        </w:rPr>
      </w:pPr>
      <w:r>
        <w:rPr>
          <w:lang w:bidi="vi-VN"/>
        </w:rPr>
        <w:t xml:space="preserve">b) </w:t>
      </w:r>
      <w:r w:rsidR="009E0E36" w:rsidRPr="009E0E36">
        <w:rPr>
          <w:lang w:bidi="vi-VN"/>
        </w:rPr>
        <w:t>Đối với cơ sở giáo dục công lập:</w:t>
      </w:r>
    </w:p>
    <w:p w:rsidR="009E0E36" w:rsidRPr="009E0E36" w:rsidRDefault="009E0E36" w:rsidP="0015414A">
      <w:pPr>
        <w:pStyle w:val="sonvb"/>
        <w:rPr>
          <w:lang w:bidi="vi-VN"/>
        </w:rPr>
      </w:pPr>
      <w:r w:rsidRPr="009E0E36">
        <w:rPr>
          <w:lang w:bidi="vi-VN"/>
        </w:rPr>
        <w:t>Người khuyết tật (hoặc cha mẹ, người giám hộ) nộp một bộ hồ sơ theo quy định cho cơ sở giáo dục công lập người khuyết tật đang học.</w:t>
      </w:r>
    </w:p>
    <w:p w:rsidR="009E0E36" w:rsidRPr="009E0E36" w:rsidRDefault="009E0E36" w:rsidP="0015414A">
      <w:pPr>
        <w:pStyle w:val="sonvb"/>
        <w:rPr>
          <w:lang w:bidi="vi-VN"/>
        </w:rPr>
      </w:pPr>
      <w:r w:rsidRPr="009E0E36">
        <w:rPr>
          <w:lang w:bidi="vi-VN"/>
        </w:rPr>
        <w:t>Người đứng đầu cơ sở giáo dục công lập căn cứ vào quy định tại khoản 1 và khoản 2 Điều 7 Thông tư liên tịch số 42/2013/TTLT-BGDĐT-BLĐTBXH- BTC ngày 31 tháng 12 năm 2013 của liên Bộ Giáo dục và Đào tạo, Bộ Lao động, Thương binh và Xã hội, Bộ Tài chính quy định chính sách về giáo dục đối với người khuyết tật (Thông tư liên tịch số 42) tổ chức quy trình kiểm tra, đối chiếu và chịu trách nhiệm về tính chính xác của hồ sơ, tổng hợp, lập danh sách và dự toán kinh phí báo cáo cơ quan quản lý cấp trên trực tiếp để cơ quan quản lý cấp trên thẩm định, phê duyệt, tổng hợp báo cáo cơ quan tài chính trình cấp có thẩm quyền phê duyệt kinh phí thực hiện chính sách học bổng và hỗ trợ chi phí mua phương tiện, đồ dùng học tập dùng riêng cho người khuyết tật đang học tại cơ sở giáo dục.</w:t>
      </w:r>
    </w:p>
    <w:p w:rsidR="009E0E36" w:rsidRPr="0015414A" w:rsidRDefault="009E0E36" w:rsidP="0015414A">
      <w:pPr>
        <w:pStyle w:val="sonvb"/>
        <w:rPr>
          <w:lang w:bidi="vi-VN"/>
        </w:rPr>
      </w:pPr>
      <w:r w:rsidRPr="0015414A">
        <w:rPr>
          <w:lang w:bidi="vi-VN"/>
        </w:rPr>
        <w:t>Kinh phí thực hiện chính sách học bổng và hỗ trợ chi phí mua phương tiện, đồ dùng học tập dùng riêng cho người khuyết tật đang theo học tại cơ sở giáo dục công lập được cân đối trong dự toán kinh phí hàng năm phân bổ cho cơ sở này. Căn cứ vào dự toán kinh phí sự nghiệp giáo dục đã được phê duyệt, cơ sở giáo dục thực hiện việc quản lý kinh phí, tổ chức chi trả học bổng và kinh phí hỗ trợ chi phí mua phương tiện, đồ dùng học tập dùng riêng cho người khuyết tật theo khoản 1 và khoản 2 Điều 7 Thông tư liên tịch số 42;</w:t>
      </w:r>
    </w:p>
    <w:p w:rsidR="009E0E36" w:rsidRPr="0015414A" w:rsidRDefault="0015414A" w:rsidP="0015414A">
      <w:pPr>
        <w:pStyle w:val="sonvb"/>
        <w:rPr>
          <w:lang w:bidi="vi-VN"/>
        </w:rPr>
      </w:pPr>
      <w:r>
        <w:rPr>
          <w:color w:val="000000"/>
          <w:sz w:val="26"/>
          <w:szCs w:val="26"/>
          <w:lang w:eastAsia="vi-VN" w:bidi="vi-VN"/>
        </w:rPr>
        <w:t xml:space="preserve">c) </w:t>
      </w:r>
      <w:r w:rsidR="009E0E36" w:rsidRPr="0015414A">
        <w:rPr>
          <w:lang w:bidi="vi-VN"/>
        </w:rPr>
        <w:t>Khi rút dự toán kinh phí thực hiện chính sách học bổng và hỗ trợ chi phí mua phương tiện, đồ dùng học tập dùng riêng cho người khuyết tật, cơ sở giáo dục công lập phải gửi cơ quan Kho bạc Nhà nước nơi đơn vị giao dịch bản tổng hợp đề nghị chi trả học bổng và hỗ trợ chi phí mua phương tiện, đồ dùng học tập dùng riêng cho người khuyết tật (gồm các nội dung: họ tên người khuyết tật, mức học bổng, mức hỗ trợ chi phí mua phương tiện và tổng nhu cầu kinh phí đề nghị chi trả kèm theo đầy đủ các hồ sơ (bản photo) về việc xác nhận đối tượng theo quy định tại điểm a khoản 1 Điều 8 Thông tư liên tịch số 42).Đối với cơ sở giáo dục ngoài công lập:</w:t>
      </w:r>
    </w:p>
    <w:p w:rsidR="009E0E36" w:rsidRPr="0015414A" w:rsidRDefault="009E0E36" w:rsidP="0015414A">
      <w:pPr>
        <w:pStyle w:val="sonvb"/>
        <w:rPr>
          <w:lang w:bidi="vi-VN"/>
        </w:rPr>
      </w:pPr>
      <w:r w:rsidRPr="0015414A">
        <w:rPr>
          <w:lang w:bidi="vi-VN"/>
        </w:rPr>
        <w:t>Người khuyết tật học tại cơ sở giáo dục (hoặc cha mẹ, người giám hộ) nộp một bộ hồ sơ theo hướng dẫn sau:</w:t>
      </w:r>
    </w:p>
    <w:p w:rsidR="009E0E36" w:rsidRPr="0015414A" w:rsidRDefault="009E0E36" w:rsidP="0015414A">
      <w:pPr>
        <w:pStyle w:val="sonvb"/>
        <w:rPr>
          <w:lang w:bidi="vi-VN"/>
        </w:rPr>
      </w:pPr>
      <w:r w:rsidRPr="0015414A">
        <w:rPr>
          <w:lang w:bidi="vi-VN"/>
        </w:rPr>
        <w:t>+ Đối với người khuyết tật học tại cơ sở giáo dục trực thuộc quận, huyện, thị xã, thành phố thuộc tỉnh (gọi chung là cấp huyện) quản lý gửi về phòng giáo dục và đào tạo;</w:t>
      </w:r>
    </w:p>
    <w:p w:rsidR="009E0E36" w:rsidRPr="0015414A" w:rsidRDefault="009E0E36" w:rsidP="0015414A">
      <w:pPr>
        <w:pStyle w:val="sonvb"/>
        <w:rPr>
          <w:lang w:bidi="vi-VN"/>
        </w:rPr>
      </w:pPr>
      <w:r w:rsidRPr="0015414A">
        <w:rPr>
          <w:lang w:bidi="vi-VN"/>
        </w:rPr>
        <w:t>+ Đối với người khuyết tật học tại các cơ sở giáo dục trực thuộc cấp tỉnh quản lý gửi về sở giáo dục và đào tạo;</w:t>
      </w:r>
    </w:p>
    <w:p w:rsidR="009E0E36" w:rsidRPr="0015414A" w:rsidRDefault="009E0E36" w:rsidP="0015414A">
      <w:pPr>
        <w:pStyle w:val="sonvb"/>
        <w:rPr>
          <w:lang w:bidi="vi-VN"/>
        </w:rPr>
      </w:pPr>
      <w:r w:rsidRPr="0015414A">
        <w:rPr>
          <w:lang w:bidi="vi-VN"/>
        </w:rPr>
        <w:t>+ Đối với người khuyết tật có hộ khẩu thường trú trên địa bàn huyện, đang học tại các cơ sở giáo dục đại học, trung cấp chuyên nghiệp trong phạm vi cả nước gửi về phòng lao động - thương binh và xã hội.</w:t>
      </w:r>
    </w:p>
    <w:p w:rsidR="009E0E36" w:rsidRPr="0015414A" w:rsidRDefault="0015414A" w:rsidP="0015414A">
      <w:pPr>
        <w:pStyle w:val="sonvb"/>
        <w:rPr>
          <w:lang w:bidi="vi-VN"/>
        </w:rPr>
      </w:pPr>
      <w:r>
        <w:rPr>
          <w:lang w:val="en-US" w:bidi="vi-VN"/>
        </w:rPr>
        <w:t xml:space="preserve">- </w:t>
      </w:r>
      <w:r w:rsidR="009E0E36" w:rsidRPr="0015414A">
        <w:rPr>
          <w:lang w:bidi="vi-VN"/>
        </w:rPr>
        <w:t>Cơ sở giáo dục ngoài công lập có trách nhiệm xác nhận vào đơn đề nghị của người học trong vòng 10 ngày làm việc kể từ ngày nhận được đơn đề nghị của học sinh, sinh viên.</w:t>
      </w:r>
    </w:p>
    <w:p w:rsidR="009E0E36" w:rsidRPr="009E0E36" w:rsidRDefault="0015414A" w:rsidP="0015414A">
      <w:pPr>
        <w:pStyle w:val="sonvb"/>
        <w:rPr>
          <w:color w:val="000000"/>
          <w:sz w:val="26"/>
          <w:szCs w:val="26"/>
          <w:lang w:val="vi-VN" w:eastAsia="vi-VN" w:bidi="vi-VN"/>
        </w:rPr>
      </w:pPr>
      <w:r>
        <w:rPr>
          <w:color w:val="000000"/>
          <w:sz w:val="26"/>
          <w:szCs w:val="26"/>
          <w:lang w:val="en-US" w:eastAsia="vi-VN" w:bidi="vi-VN"/>
        </w:rPr>
        <w:t xml:space="preserve">- </w:t>
      </w:r>
      <w:r w:rsidR="009E0E36" w:rsidRPr="00BE28E1">
        <w:rPr>
          <w:lang w:bidi="vi-VN"/>
        </w:rPr>
        <w:t>Phòng giáo dục và đào tạo chịu trách nhiệm quản lý, tổ chức thực hiện chi trả học bổng và hỗ trợ chi phí mua phương tiện, đồ dùng học tập dùng riêng cho người khuyết tật học tại các cơ sở giáo dục trực thuộc cấp huyện quản lý;</w:t>
      </w:r>
    </w:p>
    <w:p w:rsidR="009E0E36" w:rsidRPr="009E0E36" w:rsidRDefault="0015414A" w:rsidP="0015414A">
      <w:pPr>
        <w:pStyle w:val="sonvb"/>
        <w:rPr>
          <w:color w:val="000000"/>
          <w:sz w:val="26"/>
          <w:szCs w:val="26"/>
          <w:lang w:val="vi-VN" w:eastAsia="vi-VN" w:bidi="vi-VN"/>
        </w:rPr>
      </w:pPr>
      <w:r>
        <w:rPr>
          <w:color w:val="000000"/>
          <w:sz w:val="26"/>
          <w:szCs w:val="26"/>
          <w:lang w:val="en-US" w:eastAsia="vi-VN" w:bidi="vi-VN"/>
        </w:rPr>
        <w:t xml:space="preserve">- </w:t>
      </w:r>
      <w:r w:rsidR="009E0E36" w:rsidRPr="00BE28E1">
        <w:rPr>
          <w:lang w:bidi="vi-VN"/>
        </w:rPr>
        <w:t>Sở giáo dục và đào tạo chịu trách nhiệm quản lý, tổ chức thực hiện chi trả học bổng và hỗ trợ chi phí mua phương tiện, đồ dùng học tập dùng riêng cho người khuyết tật đang học tại các cơ sở giáo dục trực thuộc cấp tỉnh quản lý;</w:t>
      </w:r>
    </w:p>
    <w:p w:rsidR="009E0E36" w:rsidRPr="009E0E36" w:rsidRDefault="0015414A" w:rsidP="0015414A">
      <w:pPr>
        <w:pStyle w:val="sonvb"/>
        <w:rPr>
          <w:color w:val="000000"/>
          <w:sz w:val="26"/>
          <w:szCs w:val="26"/>
          <w:lang w:val="vi-VN" w:eastAsia="vi-VN" w:bidi="vi-VN"/>
        </w:rPr>
      </w:pPr>
      <w:r>
        <w:rPr>
          <w:color w:val="000000"/>
          <w:sz w:val="26"/>
          <w:szCs w:val="26"/>
          <w:lang w:val="en-US" w:eastAsia="vi-VN" w:bidi="vi-VN"/>
        </w:rPr>
        <w:t xml:space="preserve">- </w:t>
      </w:r>
      <w:r w:rsidR="009E0E36" w:rsidRPr="00BE28E1">
        <w:rPr>
          <w:lang w:bidi="vi-VN"/>
        </w:rPr>
        <w:t>Phòng lao động - thương binh và xã hội chịu trách nhiệm quản lý, tổ chức thực hiện chi trả học bổng và hỗ trợ chi phí mua phương tiện, đồ dùng học tập dùng riêng cho người khuyết tật có hộ khẩu thường trú trên địa bàn huyện, đang học tại các cơ sở giáo dục đại học, trung cấp chuyên nghiệp ngoài công lập trong phạm vi cả nước.</w:t>
      </w:r>
    </w:p>
    <w:p w:rsidR="009E0E36" w:rsidRPr="009E0E36" w:rsidRDefault="0015414A" w:rsidP="0015414A">
      <w:pPr>
        <w:pStyle w:val="sonvb"/>
        <w:rPr>
          <w:color w:val="000000"/>
          <w:sz w:val="26"/>
          <w:szCs w:val="26"/>
          <w:lang w:val="vi-VN" w:eastAsia="vi-VN" w:bidi="vi-VN"/>
        </w:rPr>
      </w:pPr>
      <w:r>
        <w:rPr>
          <w:color w:val="000000"/>
          <w:sz w:val="26"/>
          <w:szCs w:val="26"/>
          <w:lang w:eastAsia="vi-VN" w:bidi="vi-VN"/>
        </w:rPr>
        <w:t xml:space="preserve">d) </w:t>
      </w:r>
      <w:r w:rsidR="009E0E36" w:rsidRPr="00BE28E1">
        <w:rPr>
          <w:lang w:bidi="vi-VN"/>
        </w:rPr>
        <w:t>Thời gian cấp học bổng và hỗ trợ chi phí: việc chi trả học bổng và hỗ trợ chi phí mua phương tiện, đồ dùng học tập dùng riêng cho người khuyết tật được thực hiện 2 lần trong năm: lần 1 chi trả vào tháng 9 hoặc tháng 10, tháng 11; lần 2 chi trả vào tháng 3 hoặc tháng 4, tháng 5. Việc chi trả học bổng và hỗ trợ chi phí mua phương tiện, đồ dùng học tập phải đảm bảo thuận tiện cho người khuyết tật đi học. Trường hợp người học chưa nhận được chế độ theo thời hạn quy định thì được truy lĩnh trong kỳ chi trả tiếp theo.</w:t>
      </w:r>
    </w:p>
    <w:p w:rsidR="009E0E36" w:rsidRPr="00BE28E1" w:rsidRDefault="009E0E36" w:rsidP="0015414A">
      <w:pPr>
        <w:pStyle w:val="sonvb"/>
        <w:rPr>
          <w:lang w:bidi="vi-VN"/>
        </w:rPr>
      </w:pPr>
      <w:r w:rsidRPr="00BE28E1">
        <w:rPr>
          <w:lang w:bidi="vi-VN"/>
        </w:rPr>
        <w:t>Cơ quan thực hiện chi trả có trách nhiệm thông báo công khai về thủ tục, thời gian chi trả học bổng và hỗ trợ chi phí cho người khuyết tật để thuận tiện cho người khuyết tật hoặc gia đình người khuyết tật được nhận chế độ chính sách theo đúng quy định.</w:t>
      </w:r>
    </w:p>
    <w:p w:rsidR="009E0E36" w:rsidRPr="0038092C" w:rsidRDefault="003916ED" w:rsidP="0038092C">
      <w:pPr>
        <w:pStyle w:val="sonvb"/>
        <w:ind w:firstLine="0"/>
        <w:rPr>
          <w:i/>
          <w:lang w:val="en-US"/>
        </w:rPr>
      </w:pPr>
      <w:r w:rsidRPr="0038092C">
        <w:rPr>
          <w:i/>
          <w:lang w:val="en-US"/>
        </w:rPr>
        <w:t>47</w:t>
      </w:r>
      <w:r w:rsidR="002F2A3D" w:rsidRPr="0038092C">
        <w:rPr>
          <w:i/>
          <w:lang w:val="en-US"/>
        </w:rPr>
        <w:t>.2</w:t>
      </w:r>
      <w:r w:rsidR="0038092C" w:rsidRPr="0038092C">
        <w:rPr>
          <w:i/>
          <w:lang w:val="en-US"/>
        </w:rPr>
        <w:t xml:space="preserve">. </w:t>
      </w:r>
      <w:r w:rsidR="009E0E36" w:rsidRPr="0038092C">
        <w:rPr>
          <w:i/>
          <w:lang w:val="en-US"/>
        </w:rPr>
        <w:t>Cách thức thực hiện:</w:t>
      </w:r>
    </w:p>
    <w:p w:rsidR="004A5B45" w:rsidRPr="0038092C" w:rsidRDefault="004A5B45" w:rsidP="0038092C">
      <w:pPr>
        <w:pStyle w:val="sonvb"/>
        <w:ind w:firstLine="0"/>
        <w:rPr>
          <w:i/>
          <w:lang w:val="en-US"/>
        </w:rPr>
      </w:pPr>
      <w:r w:rsidRPr="005D70DB">
        <w:rPr>
          <w:lang w:val="en-US"/>
        </w:rPr>
        <w:t>Trực tiếp tại Bộ phận tiếp nhận và trả kết quả của Sở Giáo dục và Đào tạo (Tầ</w:t>
      </w:r>
      <w:r>
        <w:rPr>
          <w:lang w:val="en-US"/>
        </w:rPr>
        <w:t>ng 01, Tháp A</w:t>
      </w:r>
      <w:r w:rsidRPr="005D70DB">
        <w:rPr>
          <w:lang w:val="en-US"/>
        </w:rPr>
        <w:t>, Trung tâm Hành chính tỉnh Bình Dương, điện thoại: 0</w:t>
      </w:r>
      <w:r>
        <w:rPr>
          <w:lang w:val="en-US"/>
        </w:rPr>
        <w:t>274</w:t>
      </w:r>
      <w:r w:rsidRPr="005D70DB">
        <w:rPr>
          <w:lang w:val="en-US"/>
        </w:rPr>
        <w:t>-</w:t>
      </w:r>
      <w:r w:rsidRPr="0038092C">
        <w:rPr>
          <w:lang w:val="en-US"/>
        </w:rPr>
        <w:t>3.903.242) hoặc qua bưu điện.</w:t>
      </w:r>
    </w:p>
    <w:p w:rsidR="009E0E36" w:rsidRPr="0038092C" w:rsidRDefault="003916ED" w:rsidP="0038092C">
      <w:pPr>
        <w:pStyle w:val="sonvb"/>
        <w:ind w:firstLine="0"/>
        <w:rPr>
          <w:i/>
          <w:lang w:val="en-US"/>
        </w:rPr>
      </w:pPr>
      <w:r w:rsidRPr="0038092C">
        <w:rPr>
          <w:i/>
          <w:lang w:val="en-US"/>
        </w:rPr>
        <w:t>47</w:t>
      </w:r>
      <w:r w:rsidR="002F2A3D" w:rsidRPr="0038092C">
        <w:rPr>
          <w:i/>
          <w:lang w:val="en-US"/>
        </w:rPr>
        <w:t xml:space="preserve">.3. </w:t>
      </w:r>
      <w:r w:rsidR="009E0E36" w:rsidRPr="0038092C">
        <w:rPr>
          <w:i/>
          <w:lang w:val="en-US"/>
        </w:rPr>
        <w:t>Thành phần và số lượng hồ sơ:</w:t>
      </w:r>
    </w:p>
    <w:p w:rsidR="009E0E36" w:rsidRPr="009E0E36" w:rsidRDefault="009E0E36" w:rsidP="009E0E36">
      <w:pPr>
        <w:widowControl w:val="0"/>
        <w:spacing w:line="480" w:lineRule="exact"/>
        <w:ind w:firstLine="760"/>
        <w:jc w:val="both"/>
        <w:rPr>
          <w:color w:val="000000"/>
          <w:sz w:val="26"/>
          <w:szCs w:val="26"/>
          <w:lang w:val="vi-VN" w:eastAsia="vi-VN" w:bidi="vi-VN"/>
        </w:rPr>
      </w:pPr>
      <w:r w:rsidRPr="009E0E36">
        <w:rPr>
          <w:color w:val="000000"/>
          <w:sz w:val="26"/>
          <w:szCs w:val="26"/>
          <w:lang w:val="vi-VN" w:eastAsia="vi-VN" w:bidi="vi-VN"/>
        </w:rPr>
        <w:t>Hồ sơ gồm:</w:t>
      </w:r>
    </w:p>
    <w:p w:rsidR="009E0E36" w:rsidRPr="0015414A" w:rsidRDefault="009E0E36" w:rsidP="0015414A">
      <w:pPr>
        <w:pStyle w:val="sonvb"/>
        <w:rPr>
          <w:lang w:bidi="vi-VN"/>
        </w:rPr>
      </w:pPr>
      <w:r w:rsidRPr="0015414A">
        <w:rPr>
          <w:lang w:bidi="vi-VN"/>
        </w:rPr>
        <w:t>Đối với người khuyết tập học tại các cơ sở giáo dục công lập:</w:t>
      </w:r>
    </w:p>
    <w:p w:rsidR="009E0E36" w:rsidRPr="0015414A" w:rsidRDefault="0015414A" w:rsidP="0015414A">
      <w:pPr>
        <w:pStyle w:val="sonvb"/>
        <w:rPr>
          <w:lang w:bidi="vi-VN"/>
        </w:rPr>
      </w:pPr>
      <w:r>
        <w:rPr>
          <w:lang w:val="en-US" w:bidi="vi-VN"/>
        </w:rPr>
        <w:t xml:space="preserve">a) </w:t>
      </w:r>
      <w:r w:rsidR="009E0E36" w:rsidRPr="0015414A">
        <w:rPr>
          <w:lang w:bidi="vi-VN"/>
        </w:rPr>
        <w:t>Giấy chứng nhận về khuyết tật do cơ quan có thẩm quyền cấp theo quy định của Nhà nước (bản sao có công chứng);</w:t>
      </w:r>
    </w:p>
    <w:p w:rsidR="009E0E36" w:rsidRPr="0015414A" w:rsidRDefault="0015414A" w:rsidP="0015414A">
      <w:pPr>
        <w:pStyle w:val="sonvb"/>
        <w:rPr>
          <w:lang w:bidi="vi-VN"/>
        </w:rPr>
      </w:pPr>
      <w:r>
        <w:rPr>
          <w:lang w:val="en-US" w:bidi="vi-VN"/>
        </w:rPr>
        <w:t xml:space="preserve">b) </w:t>
      </w:r>
      <w:r w:rsidR="009E0E36" w:rsidRPr="0015414A">
        <w:rPr>
          <w:lang w:bidi="vi-VN"/>
        </w:rPr>
        <w:t>Giấy chứng nhận là hộ nghèo hoặc hộ cận nghèo do uỷ ban nhân dân xã, phường, thị trấn cấp (bản sao có công chứng).</w:t>
      </w:r>
    </w:p>
    <w:p w:rsidR="009E0E36" w:rsidRPr="0015414A" w:rsidRDefault="009E0E36" w:rsidP="0015414A">
      <w:pPr>
        <w:pStyle w:val="sonvb"/>
        <w:rPr>
          <w:lang w:bidi="vi-VN"/>
        </w:rPr>
      </w:pPr>
      <w:r w:rsidRPr="0015414A">
        <w:rPr>
          <w:lang w:bidi="vi-VN"/>
        </w:rPr>
        <w:t>Đối với người khuyết tật học tại các cơ sở giáo dục ngoài công lập</w:t>
      </w:r>
    </w:p>
    <w:p w:rsidR="009E0E36" w:rsidRPr="0015414A" w:rsidRDefault="0015414A" w:rsidP="0015414A">
      <w:pPr>
        <w:pStyle w:val="sonvb"/>
        <w:rPr>
          <w:lang w:bidi="vi-VN"/>
        </w:rPr>
      </w:pPr>
      <w:r>
        <w:rPr>
          <w:lang w:val="en-US" w:bidi="vi-VN"/>
        </w:rPr>
        <w:t xml:space="preserve">a) </w:t>
      </w:r>
      <w:r w:rsidR="009E0E36" w:rsidRPr="0015414A">
        <w:rPr>
          <w:lang w:bidi="vi-VN"/>
        </w:rPr>
        <w:t>Đơn có xác nhận của nhà trường (theo mẫu tại phụ lục ban hành kèm theo Thông tư liên tịch số 42);</w:t>
      </w:r>
    </w:p>
    <w:p w:rsidR="009E0E36" w:rsidRPr="0015414A" w:rsidRDefault="0015414A" w:rsidP="0015414A">
      <w:pPr>
        <w:pStyle w:val="sonvb"/>
        <w:rPr>
          <w:lang w:bidi="vi-VN"/>
        </w:rPr>
      </w:pPr>
      <w:r>
        <w:rPr>
          <w:lang w:val="en-US" w:bidi="vi-VN"/>
        </w:rPr>
        <w:t xml:space="preserve">b) </w:t>
      </w:r>
      <w:r w:rsidR="009E0E36" w:rsidRPr="0015414A">
        <w:rPr>
          <w:lang w:bidi="vi-VN"/>
        </w:rPr>
        <w:t>Giấy chứng nhận về khuyết tật do cơ quan có thẩm quyền cấp theo quy định của Nhà nước (bản sao có công chứng);</w:t>
      </w:r>
    </w:p>
    <w:p w:rsidR="009E0E36" w:rsidRPr="0015414A" w:rsidRDefault="0015414A" w:rsidP="0015414A">
      <w:pPr>
        <w:pStyle w:val="sonvb"/>
        <w:rPr>
          <w:lang w:bidi="vi-VN"/>
        </w:rPr>
      </w:pPr>
      <w:r>
        <w:rPr>
          <w:lang w:val="en-US" w:bidi="vi-VN"/>
        </w:rPr>
        <w:t xml:space="preserve">c) </w:t>
      </w:r>
      <w:r w:rsidR="009E0E36" w:rsidRPr="0015414A">
        <w:rPr>
          <w:lang w:bidi="vi-VN"/>
        </w:rPr>
        <w:t>Giấy chứng nhận là hộ nghèo hoặc hộ cận nghèo do uỷ ban nhân dân xã, phường, thị trấn cấp (bản sao có công chứng).</w:t>
      </w:r>
    </w:p>
    <w:p w:rsidR="009E0E36" w:rsidRPr="0015414A" w:rsidRDefault="009E0E36" w:rsidP="0015414A">
      <w:pPr>
        <w:pStyle w:val="sonvb"/>
        <w:rPr>
          <w:lang w:bidi="vi-VN"/>
        </w:rPr>
      </w:pPr>
      <w:r w:rsidRPr="0015414A">
        <w:rPr>
          <w:lang w:bidi="vi-VN"/>
        </w:rPr>
        <w:t>Số lượng hồ sơ: 01 (một) bộ.</w:t>
      </w:r>
    </w:p>
    <w:p w:rsidR="009E0E36" w:rsidRPr="00BE28E1" w:rsidRDefault="003916ED" w:rsidP="00BE28E1">
      <w:pPr>
        <w:pStyle w:val="sonvb"/>
        <w:ind w:firstLine="0"/>
        <w:rPr>
          <w:i/>
          <w:lang w:val="en-US"/>
        </w:rPr>
      </w:pPr>
      <w:r>
        <w:rPr>
          <w:i/>
          <w:lang w:val="en-US"/>
        </w:rPr>
        <w:t>47</w:t>
      </w:r>
      <w:r w:rsidR="002F2A3D" w:rsidRPr="00BE28E1">
        <w:rPr>
          <w:i/>
          <w:lang w:val="en-US"/>
        </w:rPr>
        <w:t xml:space="preserve">.4. </w:t>
      </w:r>
      <w:r w:rsidR="009E0E36" w:rsidRPr="00BE28E1">
        <w:rPr>
          <w:i/>
          <w:lang w:val="en-US"/>
        </w:rPr>
        <w:t>Thời hạn giải quyết:</w:t>
      </w:r>
    </w:p>
    <w:p w:rsidR="009E0E36" w:rsidRPr="009E0E36" w:rsidRDefault="009E0E36" w:rsidP="0015414A">
      <w:pPr>
        <w:pStyle w:val="sonvb"/>
        <w:rPr>
          <w:lang w:bidi="vi-VN"/>
        </w:rPr>
      </w:pPr>
      <w:r w:rsidRPr="009E0E36">
        <w:rPr>
          <w:lang w:bidi="vi-VN"/>
        </w:rPr>
        <w:t>Việc chi trả học bổng và hỗ trợ chi phí mua phương tiện, đồ dùng học tập dùng riêng cho người khuyết tật được thực hiện 2 lần trong năm: lần 1 chi trả vào tháng 9 hoặc tháng 10, tháng 11; lần 2 chi trả vào tháng 3 hoặc tháng 4, tháng 5. Việc chi trả học bổng và hỗ trợ chi phí mua phương tiện, đồ dùng học tập phải đảm bảo thuận tiện cho người khuyết tật đi học. Trường hợp người học chưa nhận được chế độ theo thời hạn quy định thì được truy lĩnh trong kỳ chi trả tiếp theo.</w:t>
      </w:r>
    </w:p>
    <w:p w:rsidR="009E0E36" w:rsidRPr="00BE28E1" w:rsidRDefault="003916ED" w:rsidP="00BE28E1">
      <w:pPr>
        <w:pStyle w:val="sonvb"/>
        <w:ind w:firstLine="0"/>
        <w:rPr>
          <w:i/>
          <w:lang w:val="en-US"/>
        </w:rPr>
      </w:pPr>
      <w:r>
        <w:rPr>
          <w:i/>
          <w:lang w:val="en-US"/>
        </w:rPr>
        <w:t>47</w:t>
      </w:r>
      <w:r w:rsidR="002F2A3D" w:rsidRPr="00BE28E1">
        <w:rPr>
          <w:i/>
          <w:lang w:val="en-US"/>
        </w:rPr>
        <w:t xml:space="preserve">.5. </w:t>
      </w:r>
      <w:r w:rsidR="009E0E36" w:rsidRPr="00BE28E1">
        <w:rPr>
          <w:i/>
          <w:lang w:val="en-US"/>
        </w:rPr>
        <w:t>Đối tượng thực hiện</w:t>
      </w:r>
    </w:p>
    <w:p w:rsidR="009E0E36" w:rsidRPr="009E0E36" w:rsidRDefault="009E0E36" w:rsidP="0015414A">
      <w:pPr>
        <w:pStyle w:val="sonvb"/>
        <w:rPr>
          <w:lang w:bidi="vi-VN"/>
        </w:rPr>
      </w:pPr>
      <w:r w:rsidRPr="009E0E36">
        <w:rPr>
          <w:lang w:bidi="vi-VN"/>
        </w:rPr>
        <w:t>Người khuyết tật (hoặc cha mẹ, người giám hộ của người khuyết tật)</w:t>
      </w:r>
    </w:p>
    <w:p w:rsidR="009E0E36" w:rsidRPr="00BE28E1" w:rsidRDefault="003916ED" w:rsidP="00BE28E1">
      <w:pPr>
        <w:pStyle w:val="sonvb"/>
        <w:ind w:firstLine="0"/>
        <w:rPr>
          <w:i/>
          <w:lang w:val="en-US"/>
        </w:rPr>
      </w:pPr>
      <w:r>
        <w:rPr>
          <w:i/>
          <w:lang w:val="en-US"/>
        </w:rPr>
        <w:t>47</w:t>
      </w:r>
      <w:r w:rsidR="002F2A3D" w:rsidRPr="00BE28E1">
        <w:rPr>
          <w:i/>
          <w:lang w:val="en-US"/>
        </w:rPr>
        <w:t xml:space="preserve">.6. </w:t>
      </w:r>
      <w:r w:rsidR="009E0E36" w:rsidRPr="00BE28E1">
        <w:rPr>
          <w:i/>
          <w:lang w:val="en-US"/>
        </w:rPr>
        <w:t>Cơ quan thực hiện</w:t>
      </w:r>
    </w:p>
    <w:p w:rsidR="009E0E36" w:rsidRPr="0038092C" w:rsidRDefault="009E0E36" w:rsidP="0038092C">
      <w:pPr>
        <w:pStyle w:val="sonvb"/>
        <w:rPr>
          <w:lang w:bidi="vi-VN"/>
        </w:rPr>
      </w:pPr>
      <w:r w:rsidRPr="004008D3">
        <w:rPr>
          <w:lang w:bidi="vi-VN"/>
        </w:rPr>
        <w:t xml:space="preserve">Cơ sở giáo dục công lập; Phòng giáo dục và đào tạo; Sở giáo dục và đào tạo; </w:t>
      </w:r>
      <w:r w:rsidRPr="0038092C">
        <w:rPr>
          <w:lang w:bidi="vi-VN"/>
        </w:rPr>
        <w:t>Phòng Lao động - Thương binh và Xã hội.</w:t>
      </w:r>
    </w:p>
    <w:p w:rsidR="00582C51" w:rsidRPr="00BE28E1" w:rsidRDefault="003916ED" w:rsidP="00BE28E1">
      <w:pPr>
        <w:pStyle w:val="sonvb"/>
        <w:ind w:firstLine="0"/>
        <w:rPr>
          <w:i/>
          <w:lang w:val="en-US"/>
        </w:rPr>
      </w:pPr>
      <w:r>
        <w:rPr>
          <w:i/>
          <w:lang w:val="en-US"/>
        </w:rPr>
        <w:t>47</w:t>
      </w:r>
      <w:r w:rsidR="002F2A3D" w:rsidRPr="00BE28E1">
        <w:rPr>
          <w:i/>
          <w:lang w:val="en-US"/>
        </w:rPr>
        <w:t xml:space="preserve">.7. </w:t>
      </w:r>
      <w:r w:rsidR="009E0E36" w:rsidRPr="00BE28E1">
        <w:rPr>
          <w:i/>
          <w:lang w:val="en-US"/>
        </w:rPr>
        <w:t>Kết quả thực hiện</w:t>
      </w:r>
      <w:r w:rsidR="0015414A" w:rsidRPr="00BE28E1">
        <w:rPr>
          <w:i/>
          <w:lang w:val="en-US"/>
        </w:rPr>
        <w:t>:</w:t>
      </w:r>
    </w:p>
    <w:p w:rsidR="0015414A" w:rsidRPr="0015414A" w:rsidRDefault="0015414A" w:rsidP="0015414A">
      <w:pPr>
        <w:pStyle w:val="sonvb"/>
        <w:rPr>
          <w:lang w:bidi="vi-VN"/>
        </w:rPr>
      </w:pPr>
      <w:r>
        <w:rPr>
          <w:lang w:bidi="vi-VN"/>
        </w:rPr>
        <w:t>Văn bản hành chính</w:t>
      </w:r>
    </w:p>
    <w:p w:rsidR="0038092C" w:rsidRDefault="003916ED" w:rsidP="002F2A3D">
      <w:pPr>
        <w:widowControl w:val="0"/>
        <w:tabs>
          <w:tab w:val="left" w:pos="426"/>
        </w:tabs>
        <w:spacing w:after="60" w:line="360" w:lineRule="exact"/>
        <w:jc w:val="both"/>
        <w:rPr>
          <w:color w:val="000000"/>
          <w:sz w:val="26"/>
          <w:szCs w:val="26"/>
          <w:lang w:eastAsia="vi-VN" w:bidi="vi-VN"/>
        </w:rPr>
      </w:pPr>
      <w:r>
        <w:rPr>
          <w:i/>
          <w:color w:val="000000"/>
          <w:sz w:val="26"/>
          <w:szCs w:val="26"/>
          <w:lang w:eastAsia="vi-VN" w:bidi="vi-VN"/>
        </w:rPr>
        <w:t>47</w:t>
      </w:r>
      <w:r w:rsidR="002F2A3D" w:rsidRPr="002F2A3D">
        <w:rPr>
          <w:i/>
          <w:color w:val="000000"/>
          <w:sz w:val="26"/>
          <w:szCs w:val="26"/>
          <w:lang w:eastAsia="vi-VN" w:bidi="vi-VN"/>
        </w:rPr>
        <w:t>.8.</w:t>
      </w:r>
      <w:r w:rsidR="0038092C">
        <w:rPr>
          <w:color w:val="000000"/>
          <w:sz w:val="26"/>
          <w:szCs w:val="26"/>
          <w:lang w:eastAsia="vi-VN" w:bidi="vi-VN"/>
        </w:rPr>
        <w:t xml:space="preserve"> </w:t>
      </w:r>
      <w:r w:rsidR="0038092C" w:rsidRPr="0038092C">
        <w:rPr>
          <w:i/>
          <w:color w:val="000000"/>
          <w:sz w:val="26"/>
          <w:szCs w:val="26"/>
          <w:lang w:eastAsia="vi-VN" w:bidi="vi-VN"/>
        </w:rPr>
        <w:t>Phí, lệ phí: Không</w:t>
      </w:r>
    </w:p>
    <w:p w:rsidR="00582C51" w:rsidRPr="00582C51" w:rsidRDefault="0038092C" w:rsidP="002F2A3D">
      <w:pPr>
        <w:widowControl w:val="0"/>
        <w:tabs>
          <w:tab w:val="left" w:pos="426"/>
        </w:tabs>
        <w:spacing w:after="60" w:line="360" w:lineRule="exact"/>
        <w:jc w:val="both"/>
        <w:rPr>
          <w:color w:val="000000"/>
          <w:sz w:val="26"/>
          <w:szCs w:val="26"/>
          <w:lang w:eastAsia="vi-VN" w:bidi="vi-VN"/>
        </w:rPr>
      </w:pPr>
      <w:r>
        <w:rPr>
          <w:color w:val="000000"/>
          <w:sz w:val="26"/>
          <w:szCs w:val="26"/>
          <w:lang w:eastAsia="vi-VN" w:bidi="vi-VN"/>
        </w:rPr>
        <w:tab/>
      </w:r>
      <w:r>
        <w:rPr>
          <w:color w:val="000000"/>
          <w:sz w:val="26"/>
          <w:szCs w:val="26"/>
          <w:lang w:eastAsia="vi-VN" w:bidi="vi-VN"/>
        </w:rPr>
        <w:tab/>
      </w:r>
      <w:r>
        <w:rPr>
          <w:color w:val="000000"/>
          <w:sz w:val="26"/>
          <w:szCs w:val="26"/>
          <w:lang w:eastAsia="vi-VN" w:bidi="vi-VN"/>
        </w:rPr>
        <w:tab/>
      </w:r>
      <w:r w:rsidR="009E0E36" w:rsidRPr="0038092C">
        <w:rPr>
          <w:rFonts w:eastAsia="Arial"/>
          <w:szCs w:val="28"/>
          <w:lang w:val="x-none" w:eastAsia="x-none" w:bidi="vi-VN"/>
        </w:rPr>
        <w:t>Người khuyết tật thuộc hộ nghèo, hộ cận nghèo đi học tại các cơ sở giáo dục được hưởng học bổng mỗi tháng bằng 80% mức lương cơ sở theo quy định của Chính phủ trong từng thời kỳ.</w:t>
      </w:r>
    </w:p>
    <w:p w:rsidR="009E0E36" w:rsidRPr="009E0E36" w:rsidRDefault="0015414A" w:rsidP="0015414A">
      <w:pPr>
        <w:pStyle w:val="sonvb"/>
        <w:rPr>
          <w:lang w:bidi="vi-VN"/>
        </w:rPr>
      </w:pPr>
      <w:r>
        <w:rPr>
          <w:lang w:bidi="vi-VN"/>
        </w:rPr>
        <w:tab/>
      </w:r>
      <w:r w:rsidR="009E0E36" w:rsidRPr="009E0E36">
        <w:rPr>
          <w:lang w:bidi="vi-VN"/>
        </w:rPr>
        <w:t>Người khuyết tật thuộc đối tượng được hưởng chính sách đang học tập tại cơ sở giáo dục đại học, trung cấp chuyên nghiệp được cấp học bổng 10 tháng/năm học; người khuyết tật thuộc đối tượng được hưởng chính sách đang học tập tại cơ sở giáo dục mầm non, cơ sở giáo dục phổ thông, trung tâm giáo dục thường xuyên, trường chuyên biệt, trung tâm hỗ trợ phát triển giáo dục hòa nhập được cấp học bổng 9 tháng/năm học.</w:t>
      </w:r>
    </w:p>
    <w:p w:rsidR="009E0E36" w:rsidRPr="009E0E36" w:rsidRDefault="0015414A" w:rsidP="0015414A">
      <w:pPr>
        <w:pStyle w:val="sonvb"/>
        <w:rPr>
          <w:lang w:bidi="vi-VN"/>
        </w:rPr>
      </w:pPr>
      <w:r>
        <w:rPr>
          <w:lang w:bidi="vi-VN"/>
        </w:rPr>
        <w:tab/>
      </w:r>
      <w:r w:rsidR="009E0E36" w:rsidRPr="009E0E36">
        <w:rPr>
          <w:lang w:bidi="vi-VN"/>
        </w:rPr>
        <w:t>Không áp dụng chế độ này đối với các đối tượng người khuyết tật đã được hưởng học bổng chế độ chính sách theo quy định tại Quyết định số 152/2007/QĐ-TTg ngày 14/9/2007 của Thủ tướng Chính phủ.</w:t>
      </w:r>
    </w:p>
    <w:p w:rsidR="009E0E36" w:rsidRPr="009E0E36" w:rsidRDefault="0015414A" w:rsidP="0015414A">
      <w:pPr>
        <w:pStyle w:val="sonvb"/>
        <w:rPr>
          <w:lang w:bidi="vi-VN"/>
        </w:rPr>
      </w:pPr>
      <w:r>
        <w:rPr>
          <w:lang w:val="en-US" w:bidi="vi-VN"/>
        </w:rPr>
        <w:t xml:space="preserve">a) </w:t>
      </w:r>
      <w:r w:rsidR="009E0E36" w:rsidRPr="009E0E36">
        <w:rPr>
          <w:lang w:bidi="vi-VN"/>
        </w:rPr>
        <w:t>Người khuyết tật thuộc hộ nghèo hoặc hộ cận nghèo đang học tại các cơ sở giáo dục được hỗ trợ kinh phí để mua sắm phương tiện, đồ dùng học tập với mức 1.000.000 đồng/người/năm học.</w:t>
      </w:r>
    </w:p>
    <w:p w:rsidR="009E0E36" w:rsidRPr="009E0E36" w:rsidRDefault="0015414A" w:rsidP="0015414A">
      <w:pPr>
        <w:pStyle w:val="sonvb"/>
        <w:rPr>
          <w:lang w:bidi="vi-VN"/>
        </w:rPr>
      </w:pPr>
      <w:r>
        <w:rPr>
          <w:lang w:val="en-US" w:bidi="vi-VN"/>
        </w:rPr>
        <w:t xml:space="preserve">b) </w:t>
      </w:r>
      <w:r w:rsidR="009E0E36" w:rsidRPr="009E0E36">
        <w:rPr>
          <w:lang w:bidi="vi-VN"/>
        </w:rPr>
        <w:t>Người khuyết tật thuộc đối tượng được hưởng chính sách hỗ trợ phương tiện, đồ dùng học tập mà cùng một lúc được hưởng nhiều chính sách hỗ trợ phương tiện, đồ dùng học tập khác nhau thì chỉ được hưởng một chế độ hỗ trợ cao nhất.</w:t>
      </w:r>
    </w:p>
    <w:p w:rsidR="009E0E36" w:rsidRPr="00BE28E1" w:rsidRDefault="003916ED" w:rsidP="00BE28E1">
      <w:pPr>
        <w:pStyle w:val="sonvb"/>
        <w:ind w:firstLine="0"/>
        <w:rPr>
          <w:i/>
          <w:lang w:val="en-US"/>
        </w:rPr>
      </w:pPr>
      <w:r>
        <w:rPr>
          <w:i/>
          <w:lang w:val="en-US"/>
        </w:rPr>
        <w:t>47</w:t>
      </w:r>
      <w:r w:rsidR="002F2A3D" w:rsidRPr="00BE28E1">
        <w:rPr>
          <w:i/>
          <w:lang w:val="en-US"/>
        </w:rPr>
        <w:t xml:space="preserve">.9. </w:t>
      </w:r>
      <w:r w:rsidR="009E0E36" w:rsidRPr="00BE28E1">
        <w:rPr>
          <w:i/>
          <w:lang w:val="en-US"/>
        </w:rPr>
        <w:t>Phí, lệ phí</w:t>
      </w:r>
    </w:p>
    <w:p w:rsidR="009E0E36" w:rsidRPr="009E0E36" w:rsidRDefault="009E0E36" w:rsidP="00BE28E1">
      <w:pPr>
        <w:pStyle w:val="sonvb"/>
        <w:rPr>
          <w:lang w:bidi="vi-VN"/>
        </w:rPr>
      </w:pPr>
      <w:r w:rsidRPr="009E0E36">
        <w:rPr>
          <w:lang w:bidi="vi-VN"/>
        </w:rPr>
        <w:t>Không</w:t>
      </w:r>
    </w:p>
    <w:p w:rsidR="009E0E36" w:rsidRPr="00BE28E1" w:rsidRDefault="003916ED" w:rsidP="00BE28E1">
      <w:pPr>
        <w:pStyle w:val="sonvb"/>
        <w:ind w:firstLine="0"/>
        <w:rPr>
          <w:i/>
          <w:lang w:val="en-US"/>
        </w:rPr>
      </w:pPr>
      <w:r>
        <w:rPr>
          <w:i/>
          <w:lang w:val="en-US"/>
        </w:rPr>
        <w:t>47</w:t>
      </w:r>
      <w:r w:rsidR="002F2A3D" w:rsidRPr="00BE28E1">
        <w:rPr>
          <w:i/>
        </w:rPr>
        <w:t xml:space="preserve">.10. </w:t>
      </w:r>
      <w:r w:rsidR="009E0E36" w:rsidRPr="00BE28E1">
        <w:rPr>
          <w:i/>
        </w:rPr>
        <w:t xml:space="preserve">Tên </w:t>
      </w:r>
      <w:r w:rsidR="00BE28E1">
        <w:rPr>
          <w:i/>
          <w:lang w:val="en-US"/>
        </w:rPr>
        <w:t>Mẫu đơn, mẫu tờ khai</w:t>
      </w:r>
    </w:p>
    <w:p w:rsidR="009E0E36" w:rsidRPr="009E0E36" w:rsidRDefault="009E0E36" w:rsidP="0015414A">
      <w:pPr>
        <w:pStyle w:val="sonvb"/>
        <w:rPr>
          <w:lang w:bidi="vi-VN"/>
        </w:rPr>
      </w:pPr>
      <w:r w:rsidRPr="009E0E36">
        <w:rPr>
          <w:lang w:bidi="vi-VN"/>
        </w:rPr>
        <w:t>Mẫu đơn đối với người khuyết tật học tại các cơ sở giáo dục ngoài công lập tại Phụ lục ban hành kèm theo Thông tư liên tịch số 42.</w:t>
      </w:r>
    </w:p>
    <w:p w:rsidR="00122DE3" w:rsidRDefault="003916ED" w:rsidP="00BE28E1">
      <w:pPr>
        <w:pStyle w:val="sonvb"/>
        <w:ind w:firstLine="0"/>
        <w:rPr>
          <w:i/>
        </w:rPr>
      </w:pPr>
      <w:r>
        <w:rPr>
          <w:i/>
          <w:lang w:val="en-US"/>
        </w:rPr>
        <w:t>47</w:t>
      </w:r>
      <w:r w:rsidR="00122DE3">
        <w:rPr>
          <w:i/>
        </w:rPr>
        <w:t xml:space="preserve">.11. </w:t>
      </w:r>
      <w:r w:rsidR="009E0E36" w:rsidRPr="00816513">
        <w:rPr>
          <w:i/>
        </w:rPr>
        <w:t>Căn cứ pháp lý</w:t>
      </w:r>
    </w:p>
    <w:p w:rsidR="009E0E36" w:rsidRPr="00BE28E1" w:rsidRDefault="009E0E36" w:rsidP="00BE28E1">
      <w:pPr>
        <w:pStyle w:val="sonvb"/>
        <w:rPr>
          <w:lang w:bidi="vi-VN"/>
        </w:rPr>
        <w:sectPr w:rsidR="009E0E36" w:rsidRPr="00BE28E1">
          <w:footerReference w:type="even" r:id="rId43"/>
          <w:footerReference w:type="default" r:id="rId44"/>
          <w:headerReference w:type="first" r:id="rId45"/>
          <w:footerReference w:type="first" r:id="rId46"/>
          <w:pgSz w:w="11900" w:h="16840"/>
          <w:pgMar w:top="1100" w:right="1096" w:bottom="1100" w:left="1675" w:header="0" w:footer="3" w:gutter="0"/>
          <w:cols w:space="720"/>
          <w:noEndnote/>
          <w:docGrid w:linePitch="360"/>
        </w:sectPr>
      </w:pPr>
      <w:r w:rsidRPr="00BE28E1">
        <w:t>T</w:t>
      </w:r>
      <w:r w:rsidRPr="00BE28E1">
        <w:rPr>
          <w:lang w:bidi="vi-VN"/>
        </w:rPr>
        <w:t>hông tư liên tịch số 42/2013/TTLT-BGDĐT-BLĐTBXH-BTC ngày 31/12/2013 của liên Bộ Giáo dục và Đào tạo, Bộ Lao động - Thương binh và Xã hội, Bộ Tài chính quy định chính sách về giáo dục đối với người khuyết tật.</w:t>
      </w:r>
    </w:p>
    <w:p w:rsidR="009E0E36" w:rsidRPr="009E0E36" w:rsidRDefault="009E0E36" w:rsidP="009E0E36">
      <w:pPr>
        <w:widowControl w:val="0"/>
        <w:spacing w:after="56" w:line="260" w:lineRule="exact"/>
        <w:ind w:left="220"/>
        <w:jc w:val="center"/>
        <w:rPr>
          <w:b/>
          <w:bCs/>
          <w:color w:val="000000"/>
          <w:sz w:val="26"/>
          <w:szCs w:val="26"/>
          <w:lang w:val="vi-VN" w:eastAsia="vi-VN" w:bidi="vi-VN"/>
        </w:rPr>
      </w:pPr>
      <w:r w:rsidRPr="009E0E36">
        <w:rPr>
          <w:b/>
          <w:bCs/>
          <w:color w:val="000000"/>
          <w:sz w:val="26"/>
          <w:szCs w:val="26"/>
          <w:lang w:val="vi-VN" w:eastAsia="vi-VN" w:bidi="vi-VN"/>
        </w:rPr>
        <w:t>Phụ lục</w:t>
      </w:r>
    </w:p>
    <w:p w:rsidR="009E0E36" w:rsidRPr="009E0E36" w:rsidRDefault="009E0E36" w:rsidP="009E0E36">
      <w:pPr>
        <w:widowControl w:val="0"/>
        <w:spacing w:line="302" w:lineRule="exact"/>
        <w:ind w:left="40"/>
        <w:jc w:val="center"/>
        <w:rPr>
          <w:i/>
          <w:iCs/>
          <w:color w:val="000000"/>
          <w:sz w:val="26"/>
          <w:szCs w:val="26"/>
          <w:lang w:val="vi-VN" w:eastAsia="vi-VN" w:bidi="vi-VN"/>
        </w:rPr>
      </w:pPr>
      <w:r w:rsidRPr="009E0E36">
        <w:rPr>
          <w:i/>
          <w:iCs/>
          <w:color w:val="000000"/>
          <w:sz w:val="26"/>
          <w:szCs w:val="26"/>
          <w:lang w:val="vi-VN" w:eastAsia="vi-VN" w:bidi="vi-VN"/>
        </w:rPr>
        <w:t>(Kèm theo Thông tư liên tịchsố:42/2013/TTLT-BGDĐT-BTC-BLĐTBXH ngày tháng</w:t>
      </w:r>
      <w:r w:rsidRPr="009E0E36">
        <w:rPr>
          <w:i/>
          <w:iCs/>
          <w:color w:val="000000"/>
          <w:sz w:val="26"/>
          <w:szCs w:val="26"/>
          <w:lang w:val="vi-VN" w:eastAsia="vi-VN" w:bidi="vi-VN"/>
        </w:rPr>
        <w:br/>
        <w:t>năm 2013 Liên Bộ Giáo dục và Đào tạo, Bộ Tài chính và Bộ Lao động-Thương binh</w:t>
      </w:r>
    </w:p>
    <w:p w:rsidR="009E0E36" w:rsidRPr="009E0E36" w:rsidRDefault="009E0E36" w:rsidP="009E0E36">
      <w:pPr>
        <w:widowControl w:val="0"/>
        <w:spacing w:after="319" w:line="302" w:lineRule="exact"/>
        <w:ind w:left="40"/>
        <w:jc w:val="center"/>
        <w:rPr>
          <w:i/>
          <w:iCs/>
          <w:color w:val="000000"/>
          <w:sz w:val="26"/>
          <w:szCs w:val="26"/>
          <w:lang w:val="vi-VN" w:eastAsia="vi-VN" w:bidi="vi-VN"/>
        </w:rPr>
      </w:pPr>
      <w:r w:rsidRPr="009E0E36">
        <w:rPr>
          <w:i/>
          <w:iCs/>
          <w:color w:val="000000"/>
          <w:sz w:val="26"/>
          <w:szCs w:val="26"/>
          <w:lang w:val="vi-VN" w:eastAsia="vi-VN" w:bidi="vi-VN"/>
        </w:rPr>
        <w:t>và Xã hội)</w:t>
      </w:r>
    </w:p>
    <w:p w:rsidR="006E3FE8" w:rsidRDefault="006E3FE8" w:rsidP="006E3FE8">
      <w:pPr>
        <w:widowControl w:val="0"/>
        <w:tabs>
          <w:tab w:val="left" w:pos="3548"/>
        </w:tabs>
        <w:spacing w:after="120" w:line="278" w:lineRule="exact"/>
        <w:ind w:right="1760"/>
        <w:jc w:val="center"/>
        <w:rPr>
          <w:b/>
          <w:bCs/>
          <w:color w:val="000000"/>
          <w:sz w:val="26"/>
          <w:szCs w:val="26"/>
          <w:lang w:eastAsia="vi-VN" w:bidi="vi-VN"/>
        </w:rPr>
      </w:pPr>
      <w:r>
        <w:rPr>
          <w:b/>
          <w:bCs/>
          <w:color w:val="000000"/>
          <w:sz w:val="26"/>
          <w:szCs w:val="26"/>
          <w:lang w:eastAsia="vi-VN" w:bidi="vi-VN"/>
        </w:rPr>
        <w:t xml:space="preserve">                           </w:t>
      </w:r>
      <w:r w:rsidR="009E0E36" w:rsidRPr="009E0E36">
        <w:rPr>
          <w:b/>
          <w:bCs/>
          <w:color w:val="000000"/>
          <w:sz w:val="26"/>
          <w:szCs w:val="26"/>
          <w:lang w:val="vi-VN" w:eastAsia="vi-VN" w:bidi="vi-VN"/>
        </w:rPr>
        <w:t>CỘNG HÒA XÃ HỘI CHỦ NGHĨA VIỆT NAM</w:t>
      </w:r>
    </w:p>
    <w:p w:rsidR="009E0E36" w:rsidRPr="009E0E36" w:rsidRDefault="006E3FE8" w:rsidP="006E3FE8">
      <w:pPr>
        <w:widowControl w:val="0"/>
        <w:tabs>
          <w:tab w:val="left" w:pos="3548"/>
        </w:tabs>
        <w:spacing w:after="120" w:line="278" w:lineRule="exact"/>
        <w:ind w:right="1760"/>
        <w:jc w:val="center"/>
        <w:rPr>
          <w:b/>
          <w:bCs/>
          <w:color w:val="000000"/>
          <w:sz w:val="26"/>
          <w:szCs w:val="26"/>
          <w:lang w:val="vi-VN" w:eastAsia="vi-VN" w:bidi="vi-VN"/>
        </w:rPr>
      </w:pPr>
      <w:r>
        <w:rPr>
          <w:b/>
          <w:bCs/>
          <w:color w:val="000000"/>
          <w:sz w:val="26"/>
          <w:szCs w:val="26"/>
          <w:lang w:eastAsia="vi-VN" w:bidi="vi-VN"/>
        </w:rPr>
        <w:t xml:space="preserve">                      </w:t>
      </w:r>
      <w:r w:rsidR="009E0E36" w:rsidRPr="009E0E36">
        <w:rPr>
          <w:b/>
          <w:bCs/>
          <w:color w:val="000000"/>
          <w:sz w:val="26"/>
          <w:szCs w:val="26"/>
          <w:lang w:val="vi-VN" w:eastAsia="vi-VN" w:bidi="vi-VN"/>
        </w:rPr>
        <w:t>Độc lập - Tự do - Hạnh phúc</w:t>
      </w:r>
    </w:p>
    <w:p w:rsidR="009E0E36" w:rsidRPr="009E0E36" w:rsidRDefault="009E0E36" w:rsidP="009E0E36">
      <w:pPr>
        <w:widowControl w:val="0"/>
        <w:spacing w:line="278" w:lineRule="exact"/>
        <w:ind w:right="540"/>
        <w:jc w:val="center"/>
        <w:rPr>
          <w:b/>
          <w:bCs/>
          <w:color w:val="000000"/>
          <w:sz w:val="26"/>
          <w:szCs w:val="26"/>
          <w:lang w:val="vi-VN" w:eastAsia="vi-VN" w:bidi="vi-VN"/>
        </w:rPr>
      </w:pPr>
      <w:r w:rsidRPr="009E0E36">
        <w:rPr>
          <w:b/>
          <w:bCs/>
          <w:smallCaps/>
          <w:color w:val="000000"/>
          <w:sz w:val="26"/>
          <w:szCs w:val="26"/>
          <w:lang w:val="vi-VN" w:eastAsia="vi-VN" w:bidi="vi-VN"/>
        </w:rPr>
        <w:t>Đơn đề nghị</w:t>
      </w:r>
    </w:p>
    <w:p w:rsidR="009E0E36" w:rsidRPr="009E0E36" w:rsidRDefault="009E0E36" w:rsidP="009E0E36">
      <w:pPr>
        <w:widowControl w:val="0"/>
        <w:spacing w:line="278" w:lineRule="exact"/>
        <w:ind w:left="40"/>
        <w:jc w:val="center"/>
        <w:rPr>
          <w:b/>
          <w:bCs/>
          <w:color w:val="000000"/>
          <w:sz w:val="26"/>
          <w:szCs w:val="26"/>
          <w:lang w:val="vi-VN" w:eastAsia="vi-VN" w:bidi="vi-VN"/>
        </w:rPr>
      </w:pPr>
      <w:r w:rsidRPr="009E0E36">
        <w:rPr>
          <w:b/>
          <w:bCs/>
          <w:color w:val="000000"/>
          <w:sz w:val="26"/>
          <w:szCs w:val="26"/>
          <w:lang w:val="vi-VN" w:eastAsia="vi-VN" w:bidi="vi-VN"/>
        </w:rPr>
        <w:t>Cấp tiền học bổng và hỗ trợ kinh phí mua phương tiện,</w:t>
      </w:r>
      <w:r w:rsidRPr="009E0E36">
        <w:rPr>
          <w:b/>
          <w:bCs/>
          <w:color w:val="000000"/>
          <w:sz w:val="26"/>
          <w:szCs w:val="26"/>
          <w:lang w:val="vi-VN" w:eastAsia="vi-VN" w:bidi="vi-VN"/>
        </w:rPr>
        <w:br/>
        <w:t>đồ dùng học tập dùng riêng</w:t>
      </w:r>
    </w:p>
    <w:p w:rsidR="009E0E36" w:rsidRPr="009E0E36" w:rsidRDefault="009E0E36" w:rsidP="009E0E36">
      <w:pPr>
        <w:widowControl w:val="0"/>
        <w:spacing w:after="135" w:line="278" w:lineRule="exact"/>
        <w:ind w:right="540"/>
        <w:jc w:val="center"/>
        <w:rPr>
          <w:i/>
          <w:iCs/>
          <w:color w:val="000000"/>
          <w:sz w:val="26"/>
          <w:szCs w:val="26"/>
          <w:lang w:val="vi-VN" w:eastAsia="vi-VN" w:bidi="vi-VN"/>
        </w:rPr>
      </w:pPr>
      <w:r w:rsidRPr="009E0E36">
        <w:rPr>
          <w:i/>
          <w:iCs/>
          <w:color w:val="000000"/>
          <w:sz w:val="26"/>
          <w:szCs w:val="26"/>
          <w:lang w:val="vi-VN" w:eastAsia="vi-VN" w:bidi="vi-VN"/>
        </w:rPr>
        <w:t>(Dùng cho người khuyết tật học tại các cơ sở giáo dục ngoài công lập)</w:t>
      </w:r>
    </w:p>
    <w:p w:rsidR="009E0E36" w:rsidRPr="009E0E36" w:rsidRDefault="009E0E36" w:rsidP="009E0E36">
      <w:pPr>
        <w:widowControl w:val="0"/>
        <w:tabs>
          <w:tab w:val="left" w:leader="dot" w:pos="8646"/>
        </w:tabs>
        <w:spacing w:after="188" w:line="260" w:lineRule="exact"/>
        <w:ind w:left="1120"/>
        <w:jc w:val="both"/>
        <w:rPr>
          <w:b/>
          <w:bCs/>
          <w:color w:val="000000"/>
          <w:sz w:val="26"/>
          <w:szCs w:val="26"/>
          <w:lang w:val="vi-VN" w:eastAsia="vi-VN" w:bidi="vi-VN"/>
        </w:rPr>
      </w:pPr>
      <w:r w:rsidRPr="009E0E36">
        <w:rPr>
          <w:b/>
          <w:bCs/>
          <w:color w:val="000000"/>
          <w:sz w:val="26"/>
          <w:szCs w:val="26"/>
          <w:lang w:val="vi-VN" w:eastAsia="vi-VN" w:bidi="vi-VN"/>
        </w:rPr>
        <w:t>Kính gửi</w:t>
      </w:r>
      <w:r w:rsidRPr="009E0E36">
        <w:rPr>
          <w:color w:val="000000"/>
          <w:sz w:val="26"/>
          <w:szCs w:val="26"/>
          <w:lang w:val="vi-VN" w:eastAsia="vi-VN" w:bidi="vi-VN"/>
        </w:rPr>
        <w:t xml:space="preserve">: </w:t>
      </w:r>
      <w:r w:rsidRPr="009E0E36">
        <w:rPr>
          <w:b/>
          <w:bCs/>
          <w:color w:val="000000"/>
          <w:sz w:val="26"/>
          <w:szCs w:val="26"/>
          <w:lang w:val="vi-VN" w:eastAsia="vi-VN" w:bidi="vi-VN"/>
        </w:rPr>
        <w:tab/>
      </w:r>
    </w:p>
    <w:p w:rsidR="009E0E36" w:rsidRPr="009E0E36" w:rsidRDefault="009E0E36" w:rsidP="009E0E36">
      <w:pPr>
        <w:widowControl w:val="0"/>
        <w:tabs>
          <w:tab w:val="left" w:leader="dot" w:pos="9240"/>
        </w:tabs>
        <w:spacing w:line="298" w:lineRule="exact"/>
        <w:ind w:firstLine="760"/>
        <w:jc w:val="both"/>
        <w:rPr>
          <w:color w:val="000000"/>
          <w:sz w:val="26"/>
          <w:szCs w:val="26"/>
          <w:lang w:val="vi-VN" w:eastAsia="vi-VN" w:bidi="vi-VN"/>
        </w:rPr>
      </w:pPr>
      <w:r w:rsidRPr="009E0E36">
        <w:rPr>
          <w:color w:val="000000"/>
          <w:sz w:val="26"/>
          <w:szCs w:val="26"/>
          <w:lang w:val="vi-VN" w:eastAsia="vi-VN" w:bidi="vi-VN"/>
        </w:rPr>
        <w:t>Họ và tên:</w:t>
      </w:r>
      <w:r w:rsidRPr="009E0E36">
        <w:rPr>
          <w:color w:val="000000"/>
          <w:sz w:val="26"/>
          <w:szCs w:val="26"/>
          <w:lang w:val="vi-VN" w:eastAsia="vi-VN" w:bidi="vi-VN"/>
        </w:rPr>
        <w:tab/>
      </w:r>
    </w:p>
    <w:p w:rsidR="009E0E36" w:rsidRPr="009E0E36" w:rsidRDefault="009E0E36" w:rsidP="009E0E36">
      <w:pPr>
        <w:widowControl w:val="0"/>
        <w:tabs>
          <w:tab w:val="left" w:leader="dot" w:pos="9240"/>
        </w:tabs>
        <w:spacing w:line="298" w:lineRule="exact"/>
        <w:ind w:firstLine="760"/>
        <w:jc w:val="both"/>
        <w:rPr>
          <w:color w:val="000000"/>
          <w:sz w:val="26"/>
          <w:szCs w:val="26"/>
          <w:lang w:val="vi-VN" w:eastAsia="vi-VN" w:bidi="vi-VN"/>
        </w:rPr>
      </w:pPr>
      <w:r w:rsidRPr="009E0E36">
        <w:rPr>
          <w:color w:val="000000"/>
          <w:sz w:val="26"/>
          <w:szCs w:val="26"/>
          <w:lang w:val="vi-VN" w:eastAsia="vi-VN" w:bidi="vi-VN"/>
        </w:rPr>
        <w:t>Ngày, tháng, năm sinh:</w:t>
      </w:r>
      <w:r w:rsidRPr="009E0E36">
        <w:rPr>
          <w:color w:val="000000"/>
          <w:sz w:val="26"/>
          <w:szCs w:val="26"/>
          <w:lang w:val="vi-VN" w:eastAsia="vi-VN" w:bidi="vi-VN"/>
        </w:rPr>
        <w:tab/>
      </w:r>
    </w:p>
    <w:p w:rsidR="009E0E36" w:rsidRPr="009E0E36" w:rsidRDefault="009E0E36" w:rsidP="009E0E36">
      <w:pPr>
        <w:widowControl w:val="0"/>
        <w:tabs>
          <w:tab w:val="left" w:leader="dot" w:pos="9240"/>
        </w:tabs>
        <w:spacing w:line="298" w:lineRule="exact"/>
        <w:ind w:firstLine="760"/>
        <w:jc w:val="both"/>
        <w:rPr>
          <w:color w:val="000000"/>
          <w:sz w:val="26"/>
          <w:szCs w:val="26"/>
          <w:lang w:val="vi-VN" w:eastAsia="vi-VN" w:bidi="vi-VN"/>
        </w:rPr>
      </w:pPr>
      <w:r w:rsidRPr="009E0E36">
        <w:rPr>
          <w:color w:val="000000"/>
          <w:sz w:val="26"/>
          <w:szCs w:val="26"/>
          <w:lang w:val="vi-VN" w:eastAsia="vi-VN" w:bidi="vi-VN"/>
        </w:rPr>
        <w:t>Nơi si</w:t>
      </w:r>
      <w:r w:rsidRPr="009E0E36">
        <w:rPr>
          <w:color w:val="000000"/>
          <w:sz w:val="26"/>
          <w:szCs w:val="26"/>
          <w:u w:val="single"/>
          <w:lang w:val="vi-VN" w:eastAsia="vi-VN" w:bidi="vi-VN"/>
        </w:rPr>
        <w:t>nh</w:t>
      </w:r>
      <w:r w:rsidRPr="009E0E36">
        <w:rPr>
          <w:color w:val="000000"/>
          <w:sz w:val="26"/>
          <w:szCs w:val="26"/>
          <w:lang w:val="vi-VN" w:eastAsia="vi-VN" w:bidi="vi-VN"/>
        </w:rPr>
        <w:t>:</w:t>
      </w:r>
      <w:r w:rsidRPr="009E0E36">
        <w:rPr>
          <w:color w:val="000000"/>
          <w:sz w:val="26"/>
          <w:szCs w:val="26"/>
          <w:lang w:val="vi-VN" w:eastAsia="vi-VN" w:bidi="vi-VN"/>
        </w:rPr>
        <w:tab/>
      </w:r>
    </w:p>
    <w:p w:rsidR="009E0E36" w:rsidRPr="009E0E36" w:rsidRDefault="009E0E36" w:rsidP="009E0E36">
      <w:pPr>
        <w:widowControl w:val="0"/>
        <w:tabs>
          <w:tab w:val="left" w:leader="dot" w:pos="9240"/>
        </w:tabs>
        <w:spacing w:line="298" w:lineRule="exact"/>
        <w:ind w:firstLine="760"/>
        <w:jc w:val="both"/>
        <w:rPr>
          <w:color w:val="000000"/>
          <w:sz w:val="26"/>
          <w:szCs w:val="26"/>
          <w:lang w:val="vi-VN" w:eastAsia="vi-VN" w:bidi="vi-VN"/>
        </w:rPr>
      </w:pPr>
      <w:r w:rsidRPr="009E0E36">
        <w:rPr>
          <w:color w:val="000000"/>
          <w:sz w:val="26"/>
          <w:szCs w:val="26"/>
          <w:lang w:val="vi-VN" w:eastAsia="vi-VN" w:bidi="vi-VN"/>
        </w:rPr>
        <w:t xml:space="preserve">Họ tên cha hoặc mẹ của học sinh/sinh viên: </w:t>
      </w:r>
      <w:r w:rsidRPr="009E0E36">
        <w:rPr>
          <w:color w:val="000000"/>
          <w:sz w:val="26"/>
          <w:szCs w:val="26"/>
          <w:lang w:val="vi-VN" w:eastAsia="vi-VN" w:bidi="vi-VN"/>
        </w:rPr>
        <w:tab/>
      </w:r>
    </w:p>
    <w:p w:rsidR="009E0E36" w:rsidRPr="009E0E36" w:rsidRDefault="009E0E36" w:rsidP="009E0E36">
      <w:pPr>
        <w:widowControl w:val="0"/>
        <w:spacing w:line="298" w:lineRule="exact"/>
        <w:ind w:firstLine="760"/>
        <w:jc w:val="both"/>
        <w:rPr>
          <w:color w:val="000000"/>
          <w:sz w:val="26"/>
          <w:szCs w:val="26"/>
          <w:lang w:val="vi-VN" w:eastAsia="vi-VN" w:bidi="vi-VN"/>
        </w:rPr>
      </w:pPr>
      <w:r w:rsidRPr="009E0E36">
        <w:rPr>
          <w:color w:val="000000"/>
          <w:sz w:val="26"/>
          <w:szCs w:val="26"/>
          <w:lang w:val="vi-VN" w:eastAsia="vi-VN" w:bidi="vi-VN"/>
        </w:rPr>
        <w:t>Hộ khẩu thường trú (ghi đầy đủ):</w:t>
      </w:r>
    </w:p>
    <w:p w:rsidR="009E0E36" w:rsidRPr="009E0E36" w:rsidRDefault="009E0E36" w:rsidP="009E0E36">
      <w:pPr>
        <w:widowControl w:val="0"/>
        <w:tabs>
          <w:tab w:val="left" w:leader="dot" w:pos="3187"/>
          <w:tab w:val="left" w:leader="dot" w:pos="4571"/>
          <w:tab w:val="left" w:leader="dot" w:pos="9240"/>
        </w:tabs>
        <w:spacing w:line="298" w:lineRule="exact"/>
        <w:ind w:left="1480"/>
        <w:jc w:val="both"/>
        <w:rPr>
          <w:color w:val="000000"/>
          <w:sz w:val="26"/>
          <w:szCs w:val="26"/>
          <w:lang w:val="vi-VN" w:eastAsia="vi-VN" w:bidi="vi-VN"/>
        </w:rPr>
      </w:pPr>
      <w:r w:rsidRPr="009E0E36">
        <w:rPr>
          <w:color w:val="000000"/>
          <w:sz w:val="26"/>
          <w:szCs w:val="26"/>
          <w:lang w:val="vi-VN" w:eastAsia="vi-VN" w:bidi="vi-VN"/>
        </w:rPr>
        <w:t xml:space="preserve">Xã (Phường): </w:t>
      </w:r>
      <w:r w:rsidRPr="009E0E36">
        <w:rPr>
          <w:color w:val="000000"/>
          <w:sz w:val="26"/>
          <w:szCs w:val="26"/>
          <w:lang w:val="vi-VN" w:eastAsia="vi-VN" w:bidi="vi-VN"/>
        </w:rPr>
        <w:tab/>
      </w:r>
      <w:r w:rsidRPr="009E0E36">
        <w:rPr>
          <w:color w:val="000000"/>
          <w:sz w:val="26"/>
          <w:szCs w:val="26"/>
          <w:lang w:val="vi-VN" w:eastAsia="vi-VN" w:bidi="vi-VN"/>
        </w:rPr>
        <w:tab/>
        <w:t xml:space="preserve"> Huyện (Quận):</w:t>
      </w:r>
      <w:r w:rsidRPr="009E0E36">
        <w:rPr>
          <w:color w:val="000000"/>
          <w:sz w:val="26"/>
          <w:szCs w:val="26"/>
          <w:lang w:val="vi-VN" w:eastAsia="vi-VN" w:bidi="vi-VN"/>
        </w:rPr>
        <w:tab/>
      </w:r>
    </w:p>
    <w:p w:rsidR="009E0E36" w:rsidRPr="009E0E36" w:rsidRDefault="009E0E36" w:rsidP="009E0E36">
      <w:pPr>
        <w:widowControl w:val="0"/>
        <w:tabs>
          <w:tab w:val="left" w:leader="dot" w:pos="9240"/>
        </w:tabs>
        <w:spacing w:line="298" w:lineRule="exact"/>
        <w:ind w:left="1480"/>
        <w:jc w:val="both"/>
        <w:rPr>
          <w:color w:val="000000"/>
          <w:sz w:val="26"/>
          <w:szCs w:val="26"/>
          <w:lang w:val="vi-VN" w:eastAsia="vi-VN" w:bidi="vi-VN"/>
        </w:rPr>
      </w:pPr>
      <w:r w:rsidRPr="009E0E36">
        <w:rPr>
          <w:color w:val="000000"/>
          <w:sz w:val="26"/>
          <w:szCs w:val="26"/>
          <w:lang w:val="vi-VN" w:eastAsia="vi-VN" w:bidi="vi-VN"/>
        </w:rPr>
        <w:t>Tỉnh (Thành phố):</w:t>
      </w:r>
      <w:r w:rsidRPr="009E0E36">
        <w:rPr>
          <w:color w:val="000000"/>
          <w:sz w:val="26"/>
          <w:szCs w:val="26"/>
          <w:lang w:val="vi-VN" w:eastAsia="vi-VN" w:bidi="vi-VN"/>
        </w:rPr>
        <w:tab/>
      </w:r>
    </w:p>
    <w:p w:rsidR="009E0E36" w:rsidRPr="009E0E36" w:rsidRDefault="009E0E36" w:rsidP="009E0E36">
      <w:pPr>
        <w:widowControl w:val="0"/>
        <w:tabs>
          <w:tab w:val="left" w:leader="dot" w:pos="9240"/>
        </w:tabs>
        <w:spacing w:line="298" w:lineRule="exact"/>
        <w:ind w:firstLine="760"/>
        <w:jc w:val="both"/>
        <w:rPr>
          <w:color w:val="000000"/>
          <w:sz w:val="26"/>
          <w:szCs w:val="26"/>
          <w:lang w:val="vi-VN" w:eastAsia="vi-VN" w:bidi="vi-VN"/>
        </w:rPr>
      </w:pPr>
      <w:r w:rsidRPr="009E0E36">
        <w:rPr>
          <w:color w:val="000000"/>
          <w:sz w:val="26"/>
          <w:szCs w:val="26"/>
          <w:lang w:val="vi-VN" w:eastAsia="vi-VN" w:bidi="vi-VN"/>
        </w:rPr>
        <w:t xml:space="preserve">Hiện đang học tại: </w:t>
      </w:r>
      <w:r w:rsidRPr="009E0E36">
        <w:rPr>
          <w:color w:val="000000"/>
          <w:sz w:val="26"/>
          <w:szCs w:val="26"/>
          <w:lang w:val="vi-VN" w:eastAsia="vi-VN" w:bidi="vi-VN"/>
        </w:rPr>
        <w:tab/>
      </w:r>
    </w:p>
    <w:p w:rsidR="009E0E36" w:rsidRPr="009E0E36" w:rsidRDefault="009E0E36" w:rsidP="009E0E36">
      <w:pPr>
        <w:widowControl w:val="0"/>
        <w:spacing w:after="120" w:line="298" w:lineRule="exact"/>
        <w:ind w:firstLine="760"/>
        <w:jc w:val="both"/>
        <w:rPr>
          <w:color w:val="000000"/>
          <w:sz w:val="26"/>
          <w:szCs w:val="26"/>
          <w:lang w:val="vi-VN" w:eastAsia="vi-VN" w:bidi="vi-VN"/>
        </w:rPr>
      </w:pPr>
      <w:r w:rsidRPr="009E0E36">
        <w:rPr>
          <w:color w:val="000000"/>
          <w:sz w:val="26"/>
          <w:szCs w:val="26"/>
          <w:lang w:val="vi-VN" w:eastAsia="vi-VN" w:bidi="vi-VN"/>
        </w:rPr>
        <w:t>Tôi làm đơn này đề nghị được xem xét, giải quyết để được chi trả học bổng và hỗ trợ chi phí mua phương tiện, đồ dùng học tập dùng riêng theo quy định và chế độ hiện h</w:t>
      </w:r>
      <w:r w:rsidRPr="009E0E36">
        <w:rPr>
          <w:color w:val="000000"/>
          <w:sz w:val="26"/>
          <w:szCs w:val="26"/>
          <w:u w:val="single"/>
          <w:lang w:val="vi-VN" w:eastAsia="vi-VN" w:bidi="vi-VN"/>
        </w:rPr>
        <w:t>ành</w:t>
      </w:r>
      <w:r w:rsidRPr="009E0E36">
        <w:rPr>
          <w:color w:val="000000"/>
          <w:sz w:val="26"/>
          <w:szCs w:val="26"/>
          <w:lang w:val="vi-VN" w:eastAsia="vi-VN" w:bidi="vi-VN"/>
        </w:rPr>
        <w:t>.</w:t>
      </w:r>
    </w:p>
    <w:p w:rsidR="009E0E36" w:rsidRPr="009E0E36" w:rsidRDefault="009E0E36" w:rsidP="009E0E36">
      <w:pPr>
        <w:widowControl w:val="0"/>
        <w:tabs>
          <w:tab w:val="left" w:leader="dot" w:pos="5488"/>
        </w:tabs>
        <w:spacing w:line="298" w:lineRule="exact"/>
        <w:ind w:left="4360"/>
        <w:jc w:val="both"/>
        <w:rPr>
          <w:i/>
          <w:iCs/>
          <w:color w:val="000000"/>
          <w:sz w:val="26"/>
          <w:szCs w:val="26"/>
          <w:lang w:val="vi-VN" w:eastAsia="vi-VN" w:bidi="vi-VN"/>
        </w:rPr>
      </w:pPr>
      <w:r w:rsidRPr="009E0E36">
        <w:rPr>
          <w:b/>
          <w:bCs/>
          <w:color w:val="000000"/>
          <w:sz w:val="26"/>
          <w:szCs w:val="26"/>
          <w:lang w:val="vi-VN" w:eastAsia="vi-VN" w:bidi="vi-VN"/>
        </w:rPr>
        <w:tab/>
      </w:r>
      <w:r w:rsidRPr="009E0E36">
        <w:rPr>
          <w:color w:val="000000"/>
          <w:sz w:val="26"/>
          <w:szCs w:val="26"/>
          <w:lang w:val="vi-VN" w:eastAsia="vi-VN" w:bidi="vi-VN"/>
        </w:rPr>
        <w:t xml:space="preserve">, </w:t>
      </w:r>
      <w:r w:rsidRPr="009E0E36">
        <w:rPr>
          <w:i/>
          <w:iCs/>
          <w:color w:val="000000"/>
          <w:sz w:val="26"/>
          <w:szCs w:val="26"/>
          <w:lang w:val="vi-VN" w:eastAsia="vi-VN" w:bidi="vi-VN"/>
        </w:rPr>
        <w:t>ngày tháng năm 20</w:t>
      </w:r>
    </w:p>
    <w:p w:rsidR="009E0E36" w:rsidRPr="009E0E36" w:rsidRDefault="009E0E36" w:rsidP="009E0E36">
      <w:pPr>
        <w:widowControl w:val="0"/>
        <w:spacing w:line="298" w:lineRule="exact"/>
        <w:ind w:left="4360"/>
        <w:jc w:val="both"/>
        <w:rPr>
          <w:color w:val="000000"/>
          <w:sz w:val="26"/>
          <w:szCs w:val="26"/>
          <w:lang w:val="vi-VN" w:eastAsia="vi-VN" w:bidi="vi-VN"/>
        </w:rPr>
      </w:pPr>
      <w:r w:rsidRPr="009E0E36">
        <w:rPr>
          <w:color w:val="000000"/>
          <w:sz w:val="26"/>
          <w:szCs w:val="26"/>
          <w:lang w:val="vi-VN" w:eastAsia="vi-VN" w:bidi="vi-VN"/>
        </w:rPr>
        <w:t>Người làm đơn</w:t>
      </w:r>
    </w:p>
    <w:p w:rsidR="009E0E36" w:rsidRPr="009E0E36" w:rsidRDefault="009E0E36" w:rsidP="009E0E36">
      <w:pPr>
        <w:widowControl w:val="0"/>
        <w:spacing w:after="1170" w:line="298" w:lineRule="exact"/>
        <w:ind w:left="5160"/>
        <w:rPr>
          <w:i/>
          <w:iCs/>
          <w:color w:val="000000"/>
          <w:sz w:val="26"/>
          <w:szCs w:val="26"/>
          <w:lang w:val="vi-VN" w:eastAsia="vi-VN" w:bidi="vi-VN"/>
        </w:rPr>
      </w:pPr>
      <w:r w:rsidRPr="009E0E36">
        <w:rPr>
          <w:i/>
          <w:iCs/>
          <w:color w:val="000000"/>
          <w:sz w:val="26"/>
          <w:szCs w:val="26"/>
          <w:lang w:val="vi-VN" w:eastAsia="vi-VN" w:bidi="vi-VN"/>
        </w:rPr>
        <w:t>(kí và ghi rõ họ, tên)</w:t>
      </w:r>
    </w:p>
    <w:p w:rsidR="009E0E36" w:rsidRPr="009E0E36" w:rsidRDefault="009E0E36" w:rsidP="009E0E36">
      <w:pPr>
        <w:widowControl w:val="0"/>
        <w:spacing w:after="184" w:line="260" w:lineRule="exact"/>
        <w:ind w:left="40"/>
        <w:jc w:val="center"/>
        <w:rPr>
          <w:b/>
          <w:bCs/>
          <w:color w:val="000000"/>
          <w:sz w:val="26"/>
          <w:szCs w:val="26"/>
          <w:lang w:val="vi-VN" w:eastAsia="vi-VN" w:bidi="vi-VN"/>
        </w:rPr>
      </w:pPr>
      <w:r w:rsidRPr="009E0E36">
        <w:rPr>
          <w:b/>
          <w:bCs/>
          <w:color w:val="000000"/>
          <w:sz w:val="26"/>
          <w:szCs w:val="26"/>
          <w:lang w:val="vi-VN" w:eastAsia="vi-VN" w:bidi="vi-VN"/>
        </w:rPr>
        <w:t>Xác nhận của cơ sở giáo dục</w:t>
      </w:r>
    </w:p>
    <w:p w:rsidR="009E0E36" w:rsidRPr="009E0E36" w:rsidRDefault="009E0E36" w:rsidP="009E0E36">
      <w:pPr>
        <w:widowControl w:val="0"/>
        <w:tabs>
          <w:tab w:val="left" w:leader="dot" w:pos="9240"/>
        </w:tabs>
        <w:spacing w:line="302" w:lineRule="exact"/>
        <w:jc w:val="both"/>
        <w:rPr>
          <w:color w:val="000000"/>
          <w:sz w:val="26"/>
          <w:szCs w:val="26"/>
          <w:lang w:val="vi-VN" w:eastAsia="vi-VN" w:bidi="vi-VN"/>
        </w:rPr>
      </w:pPr>
      <w:r w:rsidRPr="009E0E36">
        <w:rPr>
          <w:color w:val="000000"/>
          <w:sz w:val="26"/>
          <w:szCs w:val="26"/>
          <w:lang w:val="vi-VN" w:eastAsia="vi-VN" w:bidi="vi-VN"/>
        </w:rPr>
        <w:t xml:space="preserve">Trường </w:t>
      </w:r>
      <w:r w:rsidRPr="009E0E36">
        <w:rPr>
          <w:color w:val="000000"/>
          <w:sz w:val="26"/>
          <w:szCs w:val="26"/>
          <w:lang w:val="vi-VN" w:eastAsia="vi-VN" w:bidi="vi-VN"/>
        </w:rPr>
        <w:tab/>
      </w:r>
    </w:p>
    <w:p w:rsidR="009E0E36" w:rsidRPr="009E0E36" w:rsidRDefault="009E0E36" w:rsidP="009E0E36">
      <w:pPr>
        <w:widowControl w:val="0"/>
        <w:tabs>
          <w:tab w:val="left" w:leader="dot" w:pos="9240"/>
        </w:tabs>
        <w:spacing w:line="302" w:lineRule="exact"/>
        <w:jc w:val="both"/>
        <w:rPr>
          <w:color w:val="000000"/>
          <w:sz w:val="26"/>
          <w:szCs w:val="26"/>
          <w:lang w:val="vi-VN" w:eastAsia="vi-VN" w:bidi="vi-VN"/>
        </w:rPr>
      </w:pPr>
      <w:r w:rsidRPr="009E0E36">
        <w:rPr>
          <w:color w:val="000000"/>
          <w:sz w:val="26"/>
          <w:szCs w:val="26"/>
          <w:lang w:val="vi-VN" w:eastAsia="vi-VN" w:bidi="vi-VN"/>
        </w:rPr>
        <w:t xml:space="preserve">Xác nhận học sinh/sinh viên </w:t>
      </w:r>
      <w:r w:rsidRPr="009E0E36">
        <w:rPr>
          <w:color w:val="000000"/>
          <w:sz w:val="26"/>
          <w:szCs w:val="26"/>
          <w:lang w:val="vi-VN" w:eastAsia="vi-VN" w:bidi="vi-VN"/>
        </w:rPr>
        <w:tab/>
      </w:r>
    </w:p>
    <w:p w:rsidR="009E0E36" w:rsidRPr="009E0E36" w:rsidRDefault="009E0E36" w:rsidP="009E0E36">
      <w:pPr>
        <w:widowControl w:val="0"/>
        <w:tabs>
          <w:tab w:val="left" w:leader="dot" w:pos="3548"/>
          <w:tab w:val="left" w:leader="dot" w:pos="5765"/>
          <w:tab w:val="left" w:leader="dot" w:pos="8646"/>
        </w:tabs>
        <w:spacing w:after="540" w:line="302" w:lineRule="exact"/>
        <w:jc w:val="both"/>
        <w:rPr>
          <w:color w:val="000000"/>
          <w:sz w:val="26"/>
          <w:szCs w:val="26"/>
          <w:lang w:val="vi-VN" w:eastAsia="vi-VN" w:bidi="vi-VN"/>
        </w:rPr>
      </w:pPr>
      <w:r w:rsidRPr="009E0E36">
        <w:rPr>
          <w:color w:val="000000"/>
          <w:sz w:val="26"/>
          <w:szCs w:val="26"/>
          <w:lang w:val="vi-VN" w:eastAsia="vi-VN" w:bidi="vi-VN"/>
        </w:rPr>
        <w:t>là học sinh/sinh viên lớp</w:t>
      </w:r>
      <w:r w:rsidRPr="009E0E36">
        <w:rPr>
          <w:color w:val="000000"/>
          <w:sz w:val="26"/>
          <w:szCs w:val="26"/>
          <w:lang w:val="vi-VN" w:eastAsia="vi-VN" w:bidi="vi-VN"/>
        </w:rPr>
        <w:tab/>
        <w:t xml:space="preserve">/năm thứ </w:t>
      </w:r>
      <w:r w:rsidRPr="009E0E36">
        <w:rPr>
          <w:color w:val="000000"/>
          <w:sz w:val="26"/>
          <w:szCs w:val="26"/>
          <w:lang w:val="vi-VN" w:eastAsia="vi-VN" w:bidi="vi-VN"/>
        </w:rPr>
        <w:tab/>
        <w:t xml:space="preserve">Năm học </w:t>
      </w:r>
      <w:r w:rsidRPr="009E0E36">
        <w:rPr>
          <w:color w:val="000000"/>
          <w:sz w:val="26"/>
          <w:szCs w:val="26"/>
          <w:lang w:val="vi-VN" w:eastAsia="vi-VN" w:bidi="vi-VN"/>
        </w:rPr>
        <w:tab/>
        <w:t>/Khóa</w:t>
      </w:r>
    </w:p>
    <w:p w:rsidR="009E0E36" w:rsidRPr="009E0E36" w:rsidRDefault="009E0E36" w:rsidP="009E0E36">
      <w:pPr>
        <w:widowControl w:val="0"/>
        <w:tabs>
          <w:tab w:val="left" w:leader="dot" w:pos="1987"/>
        </w:tabs>
        <w:spacing w:after="154" w:line="302" w:lineRule="exact"/>
        <w:jc w:val="both"/>
        <w:rPr>
          <w:color w:val="000000"/>
          <w:sz w:val="26"/>
          <w:szCs w:val="26"/>
          <w:lang w:val="vi-VN" w:eastAsia="vi-VN" w:bidi="vi-VN"/>
        </w:rPr>
      </w:pPr>
      <w:r>
        <w:rPr>
          <w:noProof/>
          <w:color w:val="000000"/>
          <w:sz w:val="26"/>
          <w:szCs w:val="26"/>
        </w:rPr>
        <mc:AlternateContent>
          <mc:Choice Requires="wps">
            <w:drawing>
              <wp:anchor distT="0" distB="88265" distL="63500" distR="63500" simplePos="0" relativeHeight="251689984" behindDoc="1" locked="0" layoutInCell="1" allowOverlap="1">
                <wp:simplePos x="0" y="0"/>
                <wp:positionH relativeFrom="margin">
                  <wp:posOffset>635</wp:posOffset>
                </wp:positionH>
                <wp:positionV relativeFrom="paragraph">
                  <wp:posOffset>-382270</wp:posOffset>
                </wp:positionV>
                <wp:extent cx="5952490" cy="330200"/>
                <wp:effectExtent l="1270" t="635" r="0" b="254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49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385" w:rsidRDefault="009B2385" w:rsidP="009E0E36">
                            <w:pPr>
                              <w:tabs>
                                <w:tab w:val="left" w:leader="dot" w:pos="1262"/>
                              </w:tabs>
                              <w:spacing w:line="260" w:lineRule="exact"/>
                            </w:pPr>
                            <w:r>
                              <w:rPr>
                                <w:rStyle w:val="Vnbnnidung2Exact"/>
                                <w:lang w:val="vi-VN" w:eastAsia="vi-VN" w:bidi="vi-VN"/>
                              </w:rPr>
                              <w:t>học</w:t>
                            </w:r>
                            <w:r>
                              <w:rPr>
                                <w:rStyle w:val="Vnbnnidung2Exact"/>
                                <w:lang w:val="vi-VN" w:eastAsia="vi-VN" w:bidi="vi-VN"/>
                              </w:rPr>
                              <w:tab/>
                              <w:t>của nhà trường.</w:t>
                            </w:r>
                          </w:p>
                          <w:p w:rsidR="009B2385" w:rsidRDefault="009B2385" w:rsidP="009E0E36">
                            <w:pPr>
                              <w:tabs>
                                <w:tab w:val="left" w:leader="dot" w:pos="5054"/>
                              </w:tabs>
                              <w:spacing w:line="260" w:lineRule="exact"/>
                            </w:pPr>
                            <w:r>
                              <w:rPr>
                                <w:rStyle w:val="Vnbnnidung2Exact"/>
                                <w:lang w:val="vi-VN" w:eastAsia="vi-VN" w:bidi="vi-VN"/>
                              </w:rPr>
                              <w:t xml:space="preserve">Đề nghị </w:t>
                            </w:r>
                            <w:r>
                              <w:rPr>
                                <w:rStyle w:val="Vnbnnidung2Exact"/>
                                <w:lang w:val="vi-VN" w:eastAsia="vi-VN" w:bidi="vi-VN"/>
                              </w:rPr>
                              <w:tab/>
                              <w:t>xem xét giải quyết chi trả học bổng và</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05pt;margin-top:-30.1pt;width:468.7pt;height:26pt;z-index:-251626496;visibility:visible;mso-wrap-style:square;mso-width-percent:0;mso-height-percent:0;mso-wrap-distance-left:5pt;mso-wrap-distance-top:0;mso-wrap-distance-right:5pt;mso-wrap-distance-bottom:6.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" filled="f" stroked="f">
                <v:textbox style="mso-fit-shape-to-text:t" inset="0,0,0,0">
                  <w:txbxContent>
                    <w:p w:rsidR="009B2385" w:rsidRDefault="009B2385" w:rsidP="009E0E36">
                      <w:pPr>
                        <w:tabs>
                          <w:tab w:val="left" w:leader="dot" w:pos="1262"/>
                        </w:tabs>
                        <w:spacing w:line="260" w:lineRule="exact"/>
                      </w:pPr>
                      <w:r>
                        <w:rPr>
                          <w:rStyle w:val="Vnbnnidung2Exact"/>
                          <w:lang w:val="vi-VN" w:eastAsia="vi-VN" w:bidi="vi-VN"/>
                        </w:rPr>
                        <w:t>học</w:t>
                      </w:r>
                      <w:r>
                        <w:rPr>
                          <w:rStyle w:val="Vnbnnidung2Exact"/>
                          <w:lang w:val="vi-VN" w:eastAsia="vi-VN" w:bidi="vi-VN"/>
                        </w:rPr>
                        <w:tab/>
                        <w:t>của nhà trường.</w:t>
                      </w:r>
                    </w:p>
                    <w:p w:rsidR="009B2385" w:rsidRDefault="009B2385" w:rsidP="009E0E36">
                      <w:pPr>
                        <w:tabs>
                          <w:tab w:val="left" w:leader="dot" w:pos="5054"/>
                        </w:tabs>
                        <w:spacing w:line="260" w:lineRule="exact"/>
                      </w:pPr>
                      <w:r>
                        <w:rPr>
                          <w:rStyle w:val="Vnbnnidung2Exact"/>
                          <w:lang w:val="vi-VN" w:eastAsia="vi-VN" w:bidi="vi-VN"/>
                        </w:rPr>
                        <w:t xml:space="preserve">Đề nghị </w:t>
                      </w:r>
                      <w:r>
                        <w:rPr>
                          <w:rStyle w:val="Vnbnnidung2Exact"/>
                          <w:lang w:val="vi-VN" w:eastAsia="vi-VN" w:bidi="vi-VN"/>
                        </w:rPr>
                        <w:tab/>
                        <w:t>xem xét giải quyết chi trả học bổng và</w:t>
                      </w:r>
                    </w:p>
                  </w:txbxContent>
                </v:textbox>
                <w10:wrap type="square" anchorx="margin"/>
              </v:shape>
            </w:pict>
          </mc:Fallback>
        </mc:AlternateContent>
      </w:r>
      <w:r w:rsidRPr="009E0E36">
        <w:rPr>
          <w:color w:val="000000"/>
          <w:sz w:val="26"/>
          <w:szCs w:val="26"/>
          <w:lang w:val="vi-VN" w:eastAsia="vi-VN" w:bidi="vi-VN"/>
        </w:rPr>
        <w:t xml:space="preserve">hỗ trợ chi phí mua phương tiện, đồ dùng học tập dùng riêng cho học sinh/sinh viên </w:t>
      </w:r>
      <w:r w:rsidRPr="009E0E36">
        <w:rPr>
          <w:color w:val="000000"/>
          <w:sz w:val="26"/>
          <w:szCs w:val="26"/>
          <w:lang w:val="vi-VN" w:eastAsia="vi-VN" w:bidi="vi-VN"/>
        </w:rPr>
        <w:tab/>
        <w:t>theo quy định và chế độ hiện hành.</w:t>
      </w:r>
    </w:p>
    <w:p w:rsidR="009E0E36" w:rsidRPr="009E0E36" w:rsidRDefault="009E0E36" w:rsidP="009E0E36">
      <w:pPr>
        <w:widowControl w:val="0"/>
        <w:tabs>
          <w:tab w:val="left" w:leader="dot" w:pos="1128"/>
        </w:tabs>
        <w:spacing w:after="42" w:line="260" w:lineRule="exact"/>
        <w:jc w:val="both"/>
        <w:rPr>
          <w:i/>
          <w:iCs/>
          <w:color w:val="000000"/>
          <w:sz w:val="26"/>
          <w:szCs w:val="26"/>
          <w:lang w:val="vi-VN" w:eastAsia="vi-VN" w:bidi="vi-VN"/>
        </w:rPr>
      </w:pPr>
      <w:r w:rsidRPr="009E0E36">
        <w:rPr>
          <w:b/>
          <w:bCs/>
          <w:color w:val="000000"/>
          <w:sz w:val="26"/>
          <w:szCs w:val="26"/>
          <w:lang w:val="vi-VN" w:eastAsia="vi-VN" w:bidi="vi-VN"/>
        </w:rPr>
        <w:tab/>
      </w:r>
      <w:r w:rsidRPr="009E0E36">
        <w:rPr>
          <w:i/>
          <w:iCs/>
          <w:color w:val="000000"/>
          <w:sz w:val="26"/>
          <w:szCs w:val="26"/>
          <w:lang w:val="vi-VN" w:eastAsia="vi-VN" w:bidi="vi-VN"/>
        </w:rPr>
        <w:t>,ngày tháng năm 20</w:t>
      </w:r>
    </w:p>
    <w:p w:rsidR="009E0E36" w:rsidRPr="009E0E36" w:rsidRDefault="009E0E36" w:rsidP="009E0E36">
      <w:pPr>
        <w:widowControl w:val="0"/>
        <w:spacing w:line="260" w:lineRule="exact"/>
        <w:jc w:val="both"/>
        <w:rPr>
          <w:color w:val="000000"/>
          <w:sz w:val="26"/>
          <w:szCs w:val="26"/>
          <w:lang w:val="vi-VN" w:eastAsia="vi-VN" w:bidi="vi-VN"/>
        </w:rPr>
      </w:pPr>
      <w:r>
        <w:rPr>
          <w:noProof/>
          <w:color w:val="000000"/>
          <w:sz w:val="26"/>
          <w:szCs w:val="26"/>
        </w:rPr>
        <mc:AlternateContent>
          <mc:Choice Requires="wps">
            <w:drawing>
              <wp:anchor distT="274320" distB="254000" distL="63500" distR="731520" simplePos="0" relativeHeight="251691008" behindDoc="1" locked="0" layoutInCell="1" allowOverlap="1">
                <wp:simplePos x="0" y="0"/>
                <wp:positionH relativeFrom="margin">
                  <wp:posOffset>697865</wp:posOffset>
                </wp:positionH>
                <wp:positionV relativeFrom="paragraph">
                  <wp:posOffset>140335</wp:posOffset>
                </wp:positionV>
                <wp:extent cx="1337945" cy="165100"/>
                <wp:effectExtent l="0" t="0" r="14605" b="6350"/>
                <wp:wrapSquare wrapText="right"/>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9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385" w:rsidRDefault="009B2385" w:rsidP="009E0E36">
                            <w:pPr>
                              <w:pStyle w:val="Vnbnnidung60"/>
                              <w:shd w:val="clear" w:color="auto" w:fill="auto"/>
                              <w:spacing w:before="0" w:line="260" w:lineRule="exact"/>
                              <w:jc w:val="left"/>
                            </w:pPr>
                            <w:r>
                              <w:rPr>
                                <w:rStyle w:val="Vnbnnidung6Exact"/>
                                <w:i/>
                                <w:iCs/>
                              </w:rPr>
                              <w:t>(kí tên và đóng dấu)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54.95pt;margin-top:11.05pt;width:105.35pt;height:13pt;z-index:-251625472;visibility:visible;mso-wrap-style:square;mso-width-percent:0;mso-height-percent:0;mso-wrap-distance-left:5pt;mso-wrap-distance-top:21.6pt;mso-wrap-distance-right:57.6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" filled="f" stroked="f">
                <v:textbox style="mso-fit-shape-to-text:t" inset="0,0,0,0">
                  <w:txbxContent>
                    <w:p w:rsidR="009B2385" w:rsidRDefault="009B2385" w:rsidP="009E0E36">
                      <w:pPr>
                        <w:pStyle w:val="Vnbnnidung60"/>
                        <w:shd w:val="clear" w:color="auto" w:fill="auto"/>
                        <w:spacing w:before="0" w:line="260" w:lineRule="exact"/>
                        <w:jc w:val="left"/>
                      </w:pPr>
                      <w:r>
                        <w:rPr>
                          <w:rStyle w:val="Vnbnnidung6Exact"/>
                          <w:i/>
                          <w:iCs/>
                        </w:rPr>
                        <w:t>(kí tên và đóng dấu)</w:t>
                      </w:r>
                    </w:p>
                  </w:txbxContent>
                </v:textbox>
                <w10:wrap type="square" side="right" anchorx="margin"/>
              </v:shape>
            </w:pict>
          </mc:Fallback>
        </mc:AlternateContent>
      </w:r>
      <w:r w:rsidRPr="009E0E36">
        <w:rPr>
          <w:color w:val="000000"/>
          <w:sz w:val="26"/>
          <w:szCs w:val="26"/>
          <w:lang w:val="vi-VN" w:eastAsia="vi-VN" w:bidi="vi-VN"/>
        </w:rPr>
        <w:t>Thủ trưởng đơn vị</w:t>
      </w:r>
      <w:r w:rsidRPr="009E0E36">
        <w:rPr>
          <w:color w:val="000000"/>
          <w:sz w:val="26"/>
          <w:szCs w:val="26"/>
          <w:lang w:val="vi-VN" w:eastAsia="vi-VN" w:bidi="vi-VN"/>
        </w:rPr>
        <w:br w:type="page"/>
      </w:r>
    </w:p>
    <w:p w:rsidR="009E0E36" w:rsidRPr="007C60DB" w:rsidRDefault="003916ED" w:rsidP="0064675C">
      <w:pPr>
        <w:keepNext/>
        <w:keepLines/>
        <w:widowControl w:val="0"/>
        <w:tabs>
          <w:tab w:val="left" w:pos="1242"/>
        </w:tabs>
        <w:spacing w:after="148" w:line="370" w:lineRule="exact"/>
        <w:jc w:val="both"/>
        <w:outlineLvl w:val="0"/>
        <w:rPr>
          <w:b/>
          <w:bCs/>
          <w:color w:val="FF0000"/>
          <w:szCs w:val="28"/>
          <w:lang w:val="vi-VN" w:eastAsia="vi-VN" w:bidi="vi-VN"/>
        </w:rPr>
      </w:pPr>
      <w:r>
        <w:rPr>
          <w:b/>
          <w:bCs/>
          <w:color w:val="FF0000"/>
          <w:szCs w:val="28"/>
          <w:lang w:eastAsia="vi-VN" w:bidi="vi-VN"/>
        </w:rPr>
        <w:t>48</w:t>
      </w:r>
      <w:r w:rsidR="0064675C" w:rsidRPr="007C60DB">
        <w:rPr>
          <w:b/>
          <w:bCs/>
          <w:color w:val="FF0000"/>
          <w:szCs w:val="28"/>
          <w:lang w:eastAsia="vi-VN" w:bidi="vi-VN"/>
        </w:rPr>
        <w:t xml:space="preserve">. </w:t>
      </w:r>
      <w:r w:rsidR="00892DFC">
        <w:rPr>
          <w:b/>
          <w:bCs/>
          <w:color w:val="FF0000"/>
          <w:szCs w:val="28"/>
          <w:lang w:val="vi-VN" w:eastAsia="vi-VN" w:bidi="vi-VN"/>
        </w:rPr>
        <w:t>Xét, duyệt chinh sách hỗ tr</w:t>
      </w:r>
      <w:r w:rsidR="00892DFC">
        <w:rPr>
          <w:b/>
          <w:bCs/>
          <w:color w:val="FF0000"/>
          <w:szCs w:val="28"/>
          <w:lang w:eastAsia="vi-VN" w:bidi="vi-VN"/>
        </w:rPr>
        <w:t xml:space="preserve">ợ </w:t>
      </w:r>
      <w:r w:rsidR="00892DFC">
        <w:rPr>
          <w:b/>
          <w:bCs/>
          <w:color w:val="FF0000"/>
          <w:szCs w:val="28"/>
          <w:lang w:val="vi-VN" w:eastAsia="vi-VN" w:bidi="vi-VN"/>
        </w:rPr>
        <w:t xml:space="preserve"> đối v</w:t>
      </w:r>
      <w:r w:rsidR="00892DFC">
        <w:rPr>
          <w:b/>
          <w:bCs/>
          <w:color w:val="FF0000"/>
          <w:szCs w:val="28"/>
          <w:lang w:eastAsia="vi-VN" w:bidi="vi-VN"/>
        </w:rPr>
        <w:t>ới</w:t>
      </w:r>
      <w:r w:rsidR="00892DFC">
        <w:rPr>
          <w:b/>
          <w:bCs/>
          <w:color w:val="FF0000"/>
          <w:szCs w:val="28"/>
          <w:lang w:val="vi-VN" w:eastAsia="vi-VN" w:bidi="vi-VN"/>
        </w:rPr>
        <w:t xml:space="preserve"> học sinh trung học ph</w:t>
      </w:r>
      <w:r w:rsidR="00892DFC">
        <w:rPr>
          <w:b/>
          <w:bCs/>
          <w:color w:val="FF0000"/>
          <w:szCs w:val="28"/>
          <w:lang w:eastAsia="vi-VN" w:bidi="vi-VN"/>
        </w:rPr>
        <w:t>ổ</w:t>
      </w:r>
      <w:r w:rsidR="009E0E36" w:rsidRPr="007C60DB">
        <w:rPr>
          <w:b/>
          <w:bCs/>
          <w:color w:val="FF0000"/>
          <w:szCs w:val="28"/>
          <w:lang w:val="vi-VN" w:eastAsia="vi-VN" w:bidi="vi-VN"/>
        </w:rPr>
        <w:t xml:space="preserve"> thông là người dân tộc thiểu số.</w:t>
      </w:r>
    </w:p>
    <w:p w:rsidR="009E0E36" w:rsidRPr="003671AE" w:rsidRDefault="003916ED" w:rsidP="005A3C44">
      <w:pPr>
        <w:pStyle w:val="sonvb"/>
        <w:ind w:firstLine="0"/>
        <w:rPr>
          <w:i/>
        </w:rPr>
      </w:pPr>
      <w:r>
        <w:rPr>
          <w:i/>
          <w:lang w:val="en-US"/>
        </w:rPr>
        <w:t>48</w:t>
      </w:r>
      <w:r w:rsidR="003671AE" w:rsidRPr="003671AE">
        <w:rPr>
          <w:i/>
        </w:rPr>
        <w:t xml:space="preserve">.1. </w:t>
      </w:r>
      <w:r w:rsidR="009E0E36" w:rsidRPr="003671AE">
        <w:rPr>
          <w:i/>
        </w:rPr>
        <w:t>Trình tự thực hiện:</w:t>
      </w:r>
    </w:p>
    <w:p w:rsidR="007C60DB" w:rsidRPr="007C60DB" w:rsidRDefault="007C60DB" w:rsidP="007C60DB">
      <w:pPr>
        <w:pStyle w:val="sonvb"/>
        <w:rPr>
          <w:lang w:bidi="vi-VN"/>
        </w:rPr>
      </w:pPr>
      <w:r>
        <w:rPr>
          <w:lang w:val="en-US" w:bidi="vi-VN"/>
        </w:rPr>
        <w:t>a)</w:t>
      </w:r>
      <w:r w:rsidR="009E0E36" w:rsidRPr="007C60DB">
        <w:rPr>
          <w:lang w:bidi="vi-VN"/>
        </w:rPr>
        <w:t xml:space="preserve"> Bước 1: Vào thơi điểm học sin</w:t>
      </w:r>
      <w:r w:rsidR="003671AE" w:rsidRPr="007C60DB">
        <w:rPr>
          <w:lang w:bidi="vi-VN"/>
        </w:rPr>
        <w:t>h đầu cấp lam thủi tục nhầp học</w:t>
      </w:r>
      <w:r w:rsidR="009E0E36" w:rsidRPr="007C60DB">
        <w:rPr>
          <w:lang w:bidi="vi-VN"/>
        </w:rPr>
        <w:t>, nhà trường tổ chức phổ biến, thông báo rộng rãi, hướng dẫn cho bố, mẹ (hoặc người giám hộ hợp pháp) và học sinh thuộc đối tượng được hưởng chính sách chuẩn bị hô sơ đề nghị hỗ trợ.</w:t>
      </w:r>
    </w:p>
    <w:p w:rsidR="009E0E36" w:rsidRPr="007C60DB" w:rsidRDefault="007C60DB" w:rsidP="007C60DB">
      <w:pPr>
        <w:pStyle w:val="sonvb"/>
        <w:rPr>
          <w:lang w:bidi="vi-VN"/>
        </w:rPr>
      </w:pPr>
      <w:r>
        <w:rPr>
          <w:lang w:val="en-US" w:bidi="vi-VN"/>
        </w:rPr>
        <w:t xml:space="preserve">b) </w:t>
      </w:r>
      <w:r w:rsidR="009E0E36" w:rsidRPr="007C60DB">
        <w:rPr>
          <w:lang w:bidi="vi-VN"/>
        </w:rPr>
        <w:t>Bước 2: Trong thời hạn 10 ngày làm việc, kể từ ngày nhà trường niểm yết thông báo, gia đình hoặc học sinh nộp đầy đủ hô sơ cho cơ sở giáo dục.</w:t>
      </w:r>
    </w:p>
    <w:p w:rsidR="009E0E36" w:rsidRPr="009E0E36" w:rsidRDefault="007C60DB" w:rsidP="007C60DB">
      <w:pPr>
        <w:pStyle w:val="sonvb"/>
        <w:rPr>
          <w:lang w:bidi="vi-VN"/>
        </w:rPr>
      </w:pPr>
      <w:r>
        <w:rPr>
          <w:lang w:val="en-US" w:bidi="vi-VN"/>
        </w:rPr>
        <w:t xml:space="preserve">c) </w:t>
      </w:r>
      <w:r w:rsidR="009E0E36" w:rsidRPr="009E0E36">
        <w:rPr>
          <w:lang w:bidi="vi-VN"/>
        </w:rPr>
        <w:t>Bước 3: Cơ sở giáo dục tiếp nhận hồ sơ; lập danh sách. Trong thời hạn 5 ngày làm việc, kể từ ngày hết hạn nôp hô sơ, nhà trường tổ chức xét duyệt và lấp hô sơ theo quy định và gửi vể Sở giao duc va đao tao.</w:t>
      </w:r>
    </w:p>
    <w:p w:rsidR="009E0E36" w:rsidRPr="009E0E36" w:rsidRDefault="007C60DB" w:rsidP="007C60DB">
      <w:pPr>
        <w:pStyle w:val="sonvb"/>
        <w:rPr>
          <w:lang w:bidi="vi-VN"/>
        </w:rPr>
      </w:pPr>
      <w:r>
        <w:rPr>
          <w:lang w:val="en-US" w:bidi="vi-VN"/>
        </w:rPr>
        <w:t xml:space="preserve">d) </w:t>
      </w:r>
      <w:r w:rsidR="009E0E36" w:rsidRPr="009E0E36">
        <w:rPr>
          <w:lang w:bidi="vi-VN"/>
        </w:rPr>
        <w:t>Bước 4: Sở giáo dục và đào tạo tiếp nhận hồ sơ của cơ sở giáo dục. Trong thời hạn 5 ngày làm việc, kể từ khi nhận được hô sơ để nghi hô trơ của các nhà trường, sở giáo dục và đào tạo tổng hợp , thầm đinh trình Uỷ ban nhấn dần cấp tỉnh phể duyểt.</w:t>
      </w:r>
    </w:p>
    <w:p w:rsidR="009E0E36" w:rsidRPr="009E0E36" w:rsidRDefault="007C60DB" w:rsidP="007C60DB">
      <w:pPr>
        <w:pStyle w:val="sonvb"/>
        <w:rPr>
          <w:lang w:bidi="vi-VN"/>
        </w:rPr>
      </w:pPr>
      <w:r>
        <w:rPr>
          <w:lang w:val="en-US" w:bidi="vi-VN"/>
        </w:rPr>
        <w:t>e</w:t>
      </w:r>
      <w:r w:rsidR="009E0E36" w:rsidRPr="009E0E36">
        <w:rPr>
          <w:lang w:bidi="vi-VN"/>
        </w:rPr>
        <w:t>) Bước 5: Ủy ban nhấn dần cấp tỉnh nhận hồ sơ đề nghị của sở giáo dục và đào tạo. Trong thời hạn 3 ngày làm việc, kể từ khi nhận hồ sơ trình của sở giáo dục và đào tạo, Ủy ban nhần dần cấp tỉnh xem xét , ban hanh Quyểt đinh phể duyệt.</w:t>
      </w:r>
    </w:p>
    <w:p w:rsidR="009E0E36" w:rsidRPr="009E0E36" w:rsidRDefault="007C60DB" w:rsidP="007C60DB">
      <w:pPr>
        <w:pStyle w:val="sonvb"/>
        <w:rPr>
          <w:lang w:bidi="vi-VN"/>
        </w:rPr>
      </w:pPr>
      <w:r>
        <w:rPr>
          <w:lang w:val="en-US" w:bidi="vi-VN"/>
        </w:rPr>
        <w:t xml:space="preserve">f) </w:t>
      </w:r>
      <w:r w:rsidR="009E0E36" w:rsidRPr="009E0E36">
        <w:rPr>
          <w:lang w:bidi="vi-VN"/>
        </w:rPr>
        <w:t>Bước 6: Sở giáo dục và đào tạo gửi các trường kết quả phể duyệt học sinh được hưởng chính sách hỗ trợ để nhà trường thông báo công khai và tổ chức triển khai thực hiện.</w:t>
      </w:r>
    </w:p>
    <w:p w:rsidR="009E0E36" w:rsidRPr="00816513" w:rsidRDefault="003916ED" w:rsidP="005A3C44">
      <w:pPr>
        <w:pStyle w:val="sonvb"/>
        <w:ind w:firstLine="0"/>
        <w:rPr>
          <w:i/>
        </w:rPr>
      </w:pPr>
      <w:r>
        <w:rPr>
          <w:i/>
          <w:lang w:val="en-US"/>
        </w:rPr>
        <w:t>48</w:t>
      </w:r>
      <w:r w:rsidR="003671AE">
        <w:rPr>
          <w:i/>
        </w:rPr>
        <w:t xml:space="preserve">.2. </w:t>
      </w:r>
      <w:r w:rsidR="009E0E36" w:rsidRPr="003671AE">
        <w:rPr>
          <w:i/>
        </w:rPr>
        <w:t>Cách thức thực hiện</w:t>
      </w:r>
    </w:p>
    <w:p w:rsidR="00B1536E" w:rsidRPr="005D70DB" w:rsidRDefault="00B1536E" w:rsidP="00B1536E">
      <w:pPr>
        <w:pStyle w:val="sonvb"/>
        <w:spacing w:before="120" w:after="0" w:line="276" w:lineRule="auto"/>
        <w:rPr>
          <w:lang w:val="en-US"/>
        </w:rPr>
      </w:pPr>
      <w:r w:rsidRPr="005D70DB">
        <w:rPr>
          <w:lang w:val="en-US"/>
        </w:rPr>
        <w:t>Trực tiếp tại Bộ phận tiếp nhận và trả kết quả của Sở Giáo dục và Đào tạo (Tầ</w:t>
      </w:r>
      <w:r>
        <w:rPr>
          <w:lang w:val="en-US"/>
        </w:rPr>
        <w:t>ng 01, Tháp A</w:t>
      </w:r>
      <w:r w:rsidRPr="005D70DB">
        <w:rPr>
          <w:lang w:val="en-US"/>
        </w:rPr>
        <w:t>, Trung tâm Hành chính tỉnh Bình Dương, điện thoại: 0</w:t>
      </w:r>
      <w:r>
        <w:rPr>
          <w:lang w:val="en-US"/>
        </w:rPr>
        <w:t>274</w:t>
      </w:r>
      <w:r w:rsidRPr="005D70DB">
        <w:rPr>
          <w:lang w:val="en-US"/>
        </w:rPr>
        <w:t>-3.903.242) hoặc qua bưu điện.</w:t>
      </w:r>
    </w:p>
    <w:p w:rsidR="009E0E36" w:rsidRPr="00816513" w:rsidRDefault="003916ED" w:rsidP="005A3C44">
      <w:pPr>
        <w:pStyle w:val="sonvb"/>
        <w:ind w:firstLine="0"/>
        <w:rPr>
          <w:i/>
        </w:rPr>
      </w:pPr>
      <w:r>
        <w:rPr>
          <w:i/>
          <w:lang w:val="en-US"/>
        </w:rPr>
        <w:t>48</w:t>
      </w:r>
      <w:r w:rsidR="009E0E36" w:rsidRPr="00816513">
        <w:rPr>
          <w:i/>
        </w:rPr>
        <w:t>.3 Thành phần, số lượng hồ sơ:</w:t>
      </w:r>
    </w:p>
    <w:p w:rsidR="009E0E36" w:rsidRPr="009E0E36" w:rsidRDefault="009E0E36" w:rsidP="005A3C44">
      <w:pPr>
        <w:pStyle w:val="sonvb"/>
        <w:rPr>
          <w:lang w:bidi="vi-VN"/>
        </w:rPr>
      </w:pPr>
      <w:r w:rsidRPr="009E0E36">
        <w:rPr>
          <w:lang w:bidi="vi-VN"/>
        </w:rPr>
        <w:t>Hồ sơ gồm:</w:t>
      </w:r>
    </w:p>
    <w:p w:rsidR="009E0E36" w:rsidRPr="009E0E36" w:rsidRDefault="003671AE" w:rsidP="003671AE">
      <w:pPr>
        <w:pStyle w:val="sonvb"/>
        <w:rPr>
          <w:lang w:bidi="vi-VN"/>
        </w:rPr>
      </w:pPr>
      <w:r>
        <w:rPr>
          <w:lang w:val="en-US" w:bidi="vi-VN"/>
        </w:rPr>
        <w:t xml:space="preserve">a) </w:t>
      </w:r>
      <w:r w:rsidR="009E0E36" w:rsidRPr="009E0E36">
        <w:rPr>
          <w:lang w:bidi="vi-VN"/>
        </w:rPr>
        <w:t>Đơn để</w:t>
      </w:r>
      <w:r w:rsidR="007C60DB">
        <w:rPr>
          <w:lang w:bidi="vi-VN"/>
        </w:rPr>
        <w:t xml:space="preserve"> nghi </w:t>
      </w:r>
      <w:r w:rsidR="007C60DB">
        <w:rPr>
          <w:lang w:val="en-US" w:bidi="vi-VN"/>
        </w:rPr>
        <w:t>hỗ trợ</w:t>
      </w:r>
      <w:r w:rsidR="009E0E36" w:rsidRPr="009E0E36">
        <w:rPr>
          <w:lang w:bidi="vi-VN"/>
        </w:rPr>
        <w:t xml:space="preserve"> (M</w:t>
      </w:r>
      <w:r w:rsidR="007C60DB">
        <w:rPr>
          <w:lang w:val="en-US" w:bidi="vi-VN"/>
        </w:rPr>
        <w:t>ẫu</w:t>
      </w:r>
      <w:r w:rsidR="009E0E36" w:rsidRPr="009E0E36">
        <w:rPr>
          <w:lang w:bidi="vi-VN"/>
        </w:rPr>
        <w:t xml:space="preserve"> số 02 tại Phụ lụ</w:t>
      </w:r>
      <w:r w:rsidR="007C60DB">
        <w:rPr>
          <w:lang w:bidi="vi-VN"/>
        </w:rPr>
        <w:t>c k</w:t>
      </w:r>
      <w:r w:rsidR="007C60DB">
        <w:rPr>
          <w:lang w:val="en-US" w:bidi="vi-VN"/>
        </w:rPr>
        <w:t>è</w:t>
      </w:r>
      <w:r w:rsidR="009E0E36" w:rsidRPr="009E0E36">
        <w:rPr>
          <w:lang w:bidi="vi-VN"/>
        </w:rPr>
        <w:t>m theo Nghị định số 116/2016/NĐ-CP);</w:t>
      </w:r>
    </w:p>
    <w:p w:rsidR="009E0E36" w:rsidRPr="009E0E36" w:rsidRDefault="003671AE" w:rsidP="003671AE">
      <w:pPr>
        <w:pStyle w:val="sonvb"/>
        <w:rPr>
          <w:lang w:bidi="vi-VN"/>
        </w:rPr>
      </w:pPr>
      <w:r>
        <w:rPr>
          <w:lang w:val="en-US" w:bidi="vi-VN"/>
        </w:rPr>
        <w:t xml:space="preserve">b) </w:t>
      </w:r>
      <w:r w:rsidR="007C60DB">
        <w:rPr>
          <w:lang w:bidi="vi-VN"/>
        </w:rPr>
        <w:t>S</w:t>
      </w:r>
      <w:r w:rsidR="007C60DB">
        <w:rPr>
          <w:lang w:val="en-US" w:bidi="vi-VN"/>
        </w:rPr>
        <w:t>ổ hộ</w:t>
      </w:r>
      <w:r w:rsidR="009E0E36" w:rsidRPr="009E0E36">
        <w:rPr>
          <w:lang w:bidi="vi-VN"/>
        </w:rPr>
        <w:t xml:space="preserve"> kh</w:t>
      </w:r>
      <w:r w:rsidR="007C60DB">
        <w:rPr>
          <w:lang w:val="en-US" w:bidi="vi-VN"/>
        </w:rPr>
        <w:t>ẩu</w:t>
      </w:r>
      <w:r w:rsidR="009E0E36" w:rsidRPr="009E0E36">
        <w:rPr>
          <w:lang w:bidi="vi-VN"/>
        </w:rPr>
        <w:t xml:space="preserve"> (bản sao có mang bản chính để đối chiếu hoặc bả</w:t>
      </w:r>
      <w:r w:rsidR="007C60DB">
        <w:rPr>
          <w:lang w:bidi="vi-VN"/>
        </w:rPr>
        <w:t>n sao có ch</w:t>
      </w:r>
      <w:r w:rsidR="007C60DB">
        <w:rPr>
          <w:lang w:val="en-US" w:bidi="vi-VN"/>
        </w:rPr>
        <w:t>ứ</w:t>
      </w:r>
      <w:r w:rsidR="009E0E36" w:rsidRPr="009E0E36">
        <w:rPr>
          <w:lang w:bidi="vi-VN"/>
        </w:rPr>
        <w:t>ng thự</w:t>
      </w:r>
      <w:r w:rsidR="007C60DB">
        <w:rPr>
          <w:lang w:bidi="vi-VN"/>
        </w:rPr>
        <w:t>c t</w:t>
      </w:r>
      <w:r w:rsidR="007C60DB">
        <w:rPr>
          <w:lang w:val="en-US" w:bidi="vi-VN"/>
        </w:rPr>
        <w:t>ừ</w:t>
      </w:r>
      <w:r w:rsidR="009E0E36" w:rsidRPr="009E0E36">
        <w:rPr>
          <w:lang w:bidi="vi-VN"/>
        </w:rPr>
        <w:t xml:space="preserve"> b</w:t>
      </w:r>
      <w:r w:rsidR="007C60DB">
        <w:rPr>
          <w:lang w:val="en-US" w:bidi="vi-VN"/>
        </w:rPr>
        <w:t>ả</w:t>
      </w:r>
      <w:r w:rsidR="009E0E36" w:rsidRPr="009E0E36">
        <w:rPr>
          <w:lang w:bidi="vi-VN"/>
        </w:rPr>
        <w:t xml:space="preserve">n chính ; </w:t>
      </w:r>
      <w:r w:rsidR="00920685">
        <w:rPr>
          <w:lang w:val="en-US" w:bidi="vi-VN"/>
        </w:rPr>
        <w:t>trường hợp sổ hộ khẩu thất lạc phải có giấy xác nhận của trưởng</w:t>
      </w:r>
      <w:r w:rsidR="00920685">
        <w:rPr>
          <w:lang w:bidi="vi-VN"/>
        </w:rPr>
        <w:t xml:space="preserve"> Công an x</w:t>
      </w:r>
      <w:r w:rsidR="00920685">
        <w:rPr>
          <w:lang w:val="en-US" w:bidi="vi-VN"/>
        </w:rPr>
        <w:t>ã</w:t>
      </w:r>
      <w:r w:rsidR="009E0E36" w:rsidRPr="009E0E36">
        <w:rPr>
          <w:lang w:bidi="vi-VN"/>
        </w:rPr>
        <w:t>).</w:t>
      </w:r>
    </w:p>
    <w:p w:rsidR="003671AE" w:rsidRDefault="009E0E36" w:rsidP="003671AE">
      <w:pPr>
        <w:pStyle w:val="sonvb"/>
        <w:rPr>
          <w:lang w:val="en-US" w:bidi="vi-VN"/>
        </w:rPr>
      </w:pPr>
      <w:r w:rsidRPr="003671AE">
        <w:rPr>
          <w:i/>
          <w:lang w:bidi="vi-VN"/>
        </w:rPr>
        <w:t>Số lượng hồ sơ:</w:t>
      </w:r>
      <w:r w:rsidRPr="009E0E36">
        <w:rPr>
          <w:lang w:bidi="vi-VN"/>
        </w:rPr>
        <w:t xml:space="preserve"> 01 bộ.</w:t>
      </w:r>
    </w:p>
    <w:p w:rsidR="009E0E36" w:rsidRPr="003671AE" w:rsidRDefault="003916ED" w:rsidP="004008D3">
      <w:pPr>
        <w:pStyle w:val="sonvb"/>
        <w:ind w:firstLine="0"/>
        <w:rPr>
          <w:lang w:bidi="vi-VN"/>
        </w:rPr>
      </w:pPr>
      <w:r>
        <w:rPr>
          <w:i/>
          <w:lang w:val="en-US" w:bidi="vi-VN"/>
        </w:rPr>
        <w:t>48</w:t>
      </w:r>
      <w:r w:rsidR="003671AE">
        <w:rPr>
          <w:i/>
          <w:lang w:val="en-US" w:bidi="vi-VN"/>
        </w:rPr>
        <w:t>.</w:t>
      </w:r>
      <w:r w:rsidR="00C43DE9">
        <w:rPr>
          <w:i/>
          <w:lang w:val="en-US" w:bidi="vi-VN"/>
        </w:rPr>
        <w:t>4</w:t>
      </w:r>
      <w:r w:rsidR="003671AE">
        <w:rPr>
          <w:i/>
          <w:lang w:val="en-US"/>
        </w:rPr>
        <w:t xml:space="preserve">. </w:t>
      </w:r>
      <w:r w:rsidR="009E0E36" w:rsidRPr="00816513">
        <w:rPr>
          <w:i/>
        </w:rPr>
        <w:t>Thời hạn giải quyết:</w:t>
      </w:r>
    </w:p>
    <w:p w:rsidR="009E0E36" w:rsidRPr="009E0E36" w:rsidRDefault="005A3C44" w:rsidP="005A3C44">
      <w:pPr>
        <w:pStyle w:val="sonvb"/>
        <w:rPr>
          <w:lang w:bidi="vi-VN"/>
        </w:rPr>
      </w:pPr>
      <w:r>
        <w:rPr>
          <w:lang w:val="en-US" w:bidi="vi-VN"/>
        </w:rPr>
        <w:t xml:space="preserve">- </w:t>
      </w:r>
      <w:r w:rsidR="009E0E36" w:rsidRPr="009E0E36">
        <w:rPr>
          <w:lang w:bidi="vi-VN"/>
        </w:rPr>
        <w:t>Kinh phí hỗ trợ tiền ăn và tiền nhà ở cho học sinh</w:t>
      </w:r>
      <w:r w:rsidR="00953E15">
        <w:rPr>
          <w:lang w:bidi="vi-VN"/>
        </w:rPr>
        <w:t xml:space="preserve"> được chi trả, cấp phát hà</w:t>
      </w:r>
      <w:r w:rsidR="009E0E36" w:rsidRPr="009E0E36">
        <w:rPr>
          <w:lang w:bidi="vi-VN"/>
        </w:rPr>
        <w:t>ng tháng.</w:t>
      </w:r>
    </w:p>
    <w:p w:rsidR="009E0E36" w:rsidRPr="009E0E36" w:rsidRDefault="005A3C44" w:rsidP="005A3C44">
      <w:pPr>
        <w:pStyle w:val="sonvb"/>
        <w:rPr>
          <w:lang w:bidi="vi-VN"/>
        </w:rPr>
      </w:pPr>
      <w:r>
        <w:rPr>
          <w:lang w:val="en-US" w:bidi="vi-VN"/>
        </w:rPr>
        <w:t xml:space="preserve">- </w:t>
      </w:r>
      <w:r w:rsidR="009E0E36" w:rsidRPr="009E0E36">
        <w:rPr>
          <w:lang w:bidi="vi-VN"/>
        </w:rPr>
        <w:t>Gạo được cấp cho học sinh theo định kỳ</w:t>
      </w:r>
      <w:r>
        <w:rPr>
          <w:lang w:bidi="vi-VN"/>
        </w:rPr>
        <w:t xml:space="preserve"> nhưng không quá 2 l</w:t>
      </w:r>
      <w:r>
        <w:rPr>
          <w:lang w:val="en-US" w:bidi="vi-VN"/>
        </w:rPr>
        <w:t>ầ</w:t>
      </w:r>
      <w:r w:rsidR="009E0E36" w:rsidRPr="009E0E36">
        <w:rPr>
          <w:lang w:bidi="vi-VN"/>
        </w:rPr>
        <w:t>n/học kỳ.</w:t>
      </w:r>
    </w:p>
    <w:p w:rsidR="009E0E36" w:rsidRPr="00816513" w:rsidRDefault="003916ED" w:rsidP="005A3C44">
      <w:pPr>
        <w:pStyle w:val="sonvb"/>
        <w:ind w:firstLine="0"/>
        <w:rPr>
          <w:i/>
        </w:rPr>
      </w:pPr>
      <w:r>
        <w:rPr>
          <w:i/>
          <w:lang w:val="en-US"/>
        </w:rPr>
        <w:t>48</w:t>
      </w:r>
      <w:r w:rsidR="003671AE">
        <w:rPr>
          <w:i/>
        </w:rPr>
        <w:t xml:space="preserve">.5. </w:t>
      </w:r>
      <w:r w:rsidR="009E0E36" w:rsidRPr="00816513">
        <w:rPr>
          <w:i/>
        </w:rPr>
        <w:t>Đối tượng thực hiện:</w:t>
      </w:r>
    </w:p>
    <w:p w:rsidR="009E0E36" w:rsidRPr="009E0E36" w:rsidRDefault="009E0E36" w:rsidP="005A3C44">
      <w:pPr>
        <w:pStyle w:val="sonvb"/>
        <w:rPr>
          <w:lang w:bidi="vi-VN"/>
        </w:rPr>
      </w:pPr>
      <w:r w:rsidRPr="009E0E36">
        <w:rPr>
          <w:lang w:bidi="vi-VN"/>
        </w:rPr>
        <w:t>Học sinh hoặc cha, mẹ hoặc người giám hộ của học sinh.</w:t>
      </w:r>
    </w:p>
    <w:p w:rsidR="009E0E36" w:rsidRPr="005A3C44" w:rsidRDefault="003916ED" w:rsidP="005A3C44">
      <w:pPr>
        <w:pStyle w:val="sonvb"/>
        <w:ind w:firstLine="0"/>
        <w:rPr>
          <w:i/>
        </w:rPr>
      </w:pPr>
      <w:r>
        <w:rPr>
          <w:i/>
          <w:lang w:val="en-US"/>
        </w:rPr>
        <w:t>48</w:t>
      </w:r>
      <w:r w:rsidR="003671AE">
        <w:rPr>
          <w:i/>
        </w:rPr>
        <w:t xml:space="preserve">.6. </w:t>
      </w:r>
      <w:r w:rsidR="009E0E36" w:rsidRPr="00816513">
        <w:rPr>
          <w:i/>
        </w:rPr>
        <w:t>Cơ quan thực hiện:</w:t>
      </w:r>
    </w:p>
    <w:p w:rsidR="009E0E36" w:rsidRPr="009E0E36" w:rsidRDefault="005A3C44" w:rsidP="005A3C44">
      <w:pPr>
        <w:pStyle w:val="sonvb"/>
        <w:rPr>
          <w:lang w:bidi="vi-VN"/>
        </w:rPr>
      </w:pPr>
      <w:r>
        <w:rPr>
          <w:lang w:val="en-US" w:bidi="vi-VN"/>
        </w:rPr>
        <w:t xml:space="preserve">a) </w:t>
      </w:r>
      <w:r w:rsidR="009E0E36" w:rsidRPr="009E0E36">
        <w:rPr>
          <w:lang w:bidi="vi-VN"/>
        </w:rPr>
        <w:t xml:space="preserve">Cơ quan/Người có thẩm quyền quyết định: Chủ tịch </w:t>
      </w:r>
      <w:r>
        <w:rPr>
          <w:lang w:val="en-US" w:bidi="vi-VN"/>
        </w:rPr>
        <w:t>UBND</w:t>
      </w:r>
      <w:r w:rsidR="009E0E36" w:rsidRPr="009E0E36">
        <w:rPr>
          <w:lang w:bidi="vi-VN"/>
        </w:rPr>
        <w:t xml:space="preserve"> cấp tỉnh;</w:t>
      </w:r>
    </w:p>
    <w:p w:rsidR="009E0E36" w:rsidRPr="009E0E36" w:rsidRDefault="005A3C44" w:rsidP="005A3C44">
      <w:pPr>
        <w:pStyle w:val="sonvb"/>
        <w:rPr>
          <w:lang w:bidi="vi-VN"/>
        </w:rPr>
      </w:pPr>
      <w:r>
        <w:rPr>
          <w:lang w:val="en-US" w:bidi="vi-VN"/>
        </w:rPr>
        <w:t xml:space="preserve">b) </w:t>
      </w:r>
      <w:r w:rsidR="009E0E36" w:rsidRPr="009E0E36">
        <w:rPr>
          <w:lang w:bidi="vi-VN"/>
        </w:rPr>
        <w:t>Cơ quan trực tiếp thực hiện: Sở giáo dục và đào tạo; Cơ sở giáo dục.</w:t>
      </w:r>
    </w:p>
    <w:p w:rsidR="009E0E36" w:rsidRPr="00816513" w:rsidRDefault="003916ED" w:rsidP="005A3C44">
      <w:pPr>
        <w:pStyle w:val="sonvb"/>
        <w:ind w:firstLine="0"/>
        <w:rPr>
          <w:i/>
        </w:rPr>
      </w:pPr>
      <w:r>
        <w:rPr>
          <w:i/>
          <w:lang w:val="en-US"/>
        </w:rPr>
        <w:t>48</w:t>
      </w:r>
      <w:r w:rsidR="003671AE">
        <w:rPr>
          <w:i/>
        </w:rPr>
        <w:t xml:space="preserve">.7. </w:t>
      </w:r>
      <w:r w:rsidR="009E0E36" w:rsidRPr="00816513">
        <w:rPr>
          <w:i/>
        </w:rPr>
        <w:t>Kết quả thực hiện:</w:t>
      </w:r>
    </w:p>
    <w:p w:rsidR="009E0E36" w:rsidRPr="009E0E36" w:rsidRDefault="009E0E36" w:rsidP="005A3C44">
      <w:pPr>
        <w:pStyle w:val="sonvb"/>
        <w:numPr>
          <w:ilvl w:val="0"/>
          <w:numId w:val="12"/>
        </w:numPr>
        <w:spacing w:after="0"/>
        <w:rPr>
          <w:lang w:bidi="vi-VN"/>
        </w:rPr>
      </w:pPr>
      <w:r w:rsidRPr="009E0E36">
        <w:rPr>
          <w:lang w:bidi="vi-VN"/>
        </w:rPr>
        <w:t>Quyết định được hưởng chính sách hỗ trợ đôi vơi học sinh trung học phổ thông là người dân tộc thiểu số.</w:t>
      </w:r>
    </w:p>
    <w:p w:rsidR="009E0E36" w:rsidRPr="009E0E36" w:rsidRDefault="009E0E36" w:rsidP="005A3C44">
      <w:pPr>
        <w:pStyle w:val="sonvb"/>
        <w:numPr>
          <w:ilvl w:val="0"/>
          <w:numId w:val="12"/>
        </w:numPr>
        <w:spacing w:after="0"/>
        <w:rPr>
          <w:lang w:bidi="vi-VN"/>
        </w:rPr>
      </w:pPr>
      <w:r w:rsidRPr="009E0E36">
        <w:rPr>
          <w:lang w:bidi="vi-VN"/>
        </w:rPr>
        <w:t>Mỗi tháng học sinh được hỗ trợ 15kg gạo và hỗ trợ tiền ăn bằng 40% mức lương tối thiểu chung và được hưởng không quá 9 tháng/năm học/học sinh.</w:t>
      </w:r>
    </w:p>
    <w:p w:rsidR="009E0E36" w:rsidRPr="009E0E36" w:rsidRDefault="009E0E36" w:rsidP="005A3C44">
      <w:pPr>
        <w:pStyle w:val="sonvb"/>
        <w:numPr>
          <w:ilvl w:val="0"/>
          <w:numId w:val="12"/>
        </w:numPr>
        <w:spacing w:after="0"/>
        <w:rPr>
          <w:lang w:bidi="vi-VN"/>
        </w:rPr>
      </w:pPr>
      <w:r w:rsidRPr="009E0E36">
        <w:rPr>
          <w:lang w:bidi="vi-VN"/>
        </w:rPr>
        <w:t>Đối với học sinh phải tự lo chỗ ở, mỗi tháng được hỗ trợ tiền nhà bằng 10% mức lương tối thiểu chung và được hưởng không quá 9 tháng/năm học/học sinh.</w:t>
      </w:r>
    </w:p>
    <w:p w:rsidR="009E0E36" w:rsidRPr="003916ED" w:rsidRDefault="003916ED" w:rsidP="003916ED">
      <w:pPr>
        <w:pStyle w:val="sonvb"/>
        <w:ind w:firstLine="0"/>
        <w:rPr>
          <w:i/>
        </w:rPr>
      </w:pPr>
      <w:r>
        <w:rPr>
          <w:i/>
          <w:lang w:val="en-US"/>
        </w:rPr>
        <w:t>48</w:t>
      </w:r>
      <w:r w:rsidR="003671AE">
        <w:rPr>
          <w:i/>
        </w:rPr>
        <w:t xml:space="preserve">.8. </w:t>
      </w:r>
      <w:r w:rsidR="009E0E36" w:rsidRPr="00816513">
        <w:rPr>
          <w:i/>
        </w:rPr>
        <w:t>Phí, lệ phí:</w:t>
      </w:r>
      <w:r w:rsidR="009E0E36" w:rsidRPr="009E0E36">
        <w:rPr>
          <w:lang w:bidi="vi-VN"/>
        </w:rPr>
        <w:t>Không.</w:t>
      </w:r>
    </w:p>
    <w:p w:rsidR="009E0E36" w:rsidRPr="00816513" w:rsidRDefault="003916ED" w:rsidP="005A3C44">
      <w:pPr>
        <w:pStyle w:val="sonvb"/>
        <w:ind w:firstLine="0"/>
        <w:rPr>
          <w:i/>
        </w:rPr>
      </w:pPr>
      <w:r>
        <w:rPr>
          <w:i/>
          <w:lang w:val="en-US"/>
        </w:rPr>
        <w:t>48</w:t>
      </w:r>
      <w:r w:rsidR="003671AE">
        <w:rPr>
          <w:i/>
        </w:rPr>
        <w:t xml:space="preserve">.9. </w:t>
      </w:r>
      <w:r w:rsidR="00E572C7">
        <w:rPr>
          <w:i/>
        </w:rPr>
        <w:t>Mẫu</w:t>
      </w:r>
      <w:r w:rsidR="009E0E36" w:rsidRPr="00816513">
        <w:rPr>
          <w:i/>
        </w:rPr>
        <w:t xml:space="preserve"> đơn, tờ khai:</w:t>
      </w:r>
    </w:p>
    <w:p w:rsidR="009E0E36" w:rsidRPr="001D54E0" w:rsidRDefault="00953E15" w:rsidP="005A3C44">
      <w:pPr>
        <w:pStyle w:val="sonvb"/>
        <w:rPr>
          <w:lang w:bidi="vi-VN"/>
        </w:rPr>
      </w:pPr>
      <w:r w:rsidRPr="001D54E0">
        <w:rPr>
          <w:lang w:bidi="vi-VN"/>
        </w:rPr>
        <w:t>Đơn đề nghị hỗ trợ (Mẫ</w:t>
      </w:r>
      <w:r w:rsidR="00F44EE9" w:rsidRPr="001D54E0">
        <w:rPr>
          <w:lang w:bidi="vi-VN"/>
        </w:rPr>
        <w:t>u số 02 tại Phụ lục kè</w:t>
      </w:r>
      <w:r w:rsidR="009E0E36" w:rsidRPr="001D54E0">
        <w:rPr>
          <w:lang w:bidi="vi-VN"/>
        </w:rPr>
        <w:t>m theo Nghị định số</w:t>
      </w:r>
      <w:r w:rsidR="001D54E0">
        <w:rPr>
          <w:lang w:bidi="vi-VN"/>
        </w:rPr>
        <w:t xml:space="preserve"> </w:t>
      </w:r>
      <w:r w:rsidR="009E0E36" w:rsidRPr="001D54E0">
        <w:rPr>
          <w:lang w:bidi="vi-VN"/>
        </w:rPr>
        <w:t>116/2016/NĐ-CP);</w:t>
      </w:r>
    </w:p>
    <w:p w:rsidR="009E0E36" w:rsidRPr="005A3C44" w:rsidRDefault="003916ED" w:rsidP="005A3C44">
      <w:pPr>
        <w:pStyle w:val="sonvb"/>
        <w:ind w:firstLine="0"/>
        <w:rPr>
          <w:i/>
        </w:rPr>
      </w:pPr>
      <w:r>
        <w:rPr>
          <w:i/>
          <w:lang w:val="en-US"/>
        </w:rPr>
        <w:t>48</w:t>
      </w:r>
      <w:r w:rsidR="003671AE" w:rsidRPr="005A3C44">
        <w:rPr>
          <w:i/>
        </w:rPr>
        <w:t xml:space="preserve">.10. </w:t>
      </w:r>
      <w:r w:rsidR="009E0E36" w:rsidRPr="005A3C44">
        <w:rPr>
          <w:i/>
        </w:rPr>
        <w:t>Yêu cầu, điều kiện:</w:t>
      </w:r>
    </w:p>
    <w:p w:rsidR="009E0E36" w:rsidRPr="009E0E36" w:rsidRDefault="009E0E36" w:rsidP="005A3C44">
      <w:pPr>
        <w:pStyle w:val="sonvb"/>
        <w:rPr>
          <w:lang w:bidi="vi-VN"/>
        </w:rPr>
      </w:pPr>
      <w:r w:rsidRPr="009E0E36">
        <w:rPr>
          <w:lang w:bidi="vi-VN"/>
        </w:rPr>
        <w:t>Đối với học sinh trung học phổ thông là người dân tộc thiểu số</w:t>
      </w:r>
    </w:p>
    <w:p w:rsidR="009E0E36" w:rsidRPr="00E229B2" w:rsidRDefault="00E229B2" w:rsidP="00E229B2">
      <w:pPr>
        <w:pStyle w:val="sonvb"/>
        <w:rPr>
          <w:lang w:bidi="vi-VN"/>
        </w:rPr>
      </w:pPr>
      <w:r>
        <w:rPr>
          <w:lang w:val="en-US" w:bidi="vi-VN"/>
        </w:rPr>
        <w:t xml:space="preserve">a) </w:t>
      </w:r>
      <w:r w:rsidR="009E0E36" w:rsidRPr="00E229B2">
        <w:rPr>
          <w:lang w:bidi="vi-VN"/>
        </w:rPr>
        <w:t>Đang học trường trung học phổ thông hoặc cấp trung học phổ thông tại trường phổ thông có nhiều cấp học .</w:t>
      </w:r>
    </w:p>
    <w:p w:rsidR="009E0E36" w:rsidRPr="00E229B2" w:rsidRDefault="00E229B2" w:rsidP="00E229B2">
      <w:pPr>
        <w:pStyle w:val="sonvb"/>
        <w:rPr>
          <w:lang w:bidi="vi-VN"/>
        </w:rPr>
      </w:pPr>
      <w:r>
        <w:rPr>
          <w:lang w:val="en-US" w:bidi="vi-VN"/>
        </w:rPr>
        <w:t xml:space="preserve">b) </w:t>
      </w:r>
      <w:r w:rsidR="009E0E36" w:rsidRPr="00E229B2">
        <w:rPr>
          <w:lang w:bidi="vi-VN"/>
        </w:rPr>
        <w:t>Bản thân và bố, mẹ hoặc người giám hộ có hộ khẩu thường trú tại xã khu vực III, thôn đặc biệt khó khăn vùng dân tộc và miền núi; các xã đặc biệt khó khăn vùng bãi ngang ven biển và hải đảo.</w:t>
      </w:r>
    </w:p>
    <w:p w:rsidR="009E0E36" w:rsidRPr="009E0E36" w:rsidRDefault="00E229B2" w:rsidP="00E229B2">
      <w:pPr>
        <w:pStyle w:val="sonvb"/>
        <w:rPr>
          <w:lang w:bidi="vi-VN"/>
        </w:rPr>
      </w:pPr>
      <w:r>
        <w:rPr>
          <w:lang w:val="en-US" w:bidi="vi-VN"/>
        </w:rPr>
        <w:t xml:space="preserve">c) </w:t>
      </w:r>
      <w:r w:rsidR="009E0E36" w:rsidRPr="009E0E36">
        <w:rPr>
          <w:lang w:bidi="vi-VN"/>
        </w:rPr>
        <w:t>Nhà ở xa trường khoảng cách tư 10 km trở lến hoăc địa hình cách trở , giao thông đi lại khó khăn: phải qua sông, suối không có cầu; qua đèo, núi cao; qua vùng sạt lở đất, đá.</w:t>
      </w:r>
    </w:p>
    <w:p w:rsidR="009E0E36" w:rsidRPr="005A3C44" w:rsidRDefault="003916ED" w:rsidP="005A3C44">
      <w:pPr>
        <w:pStyle w:val="sonvb"/>
        <w:ind w:firstLine="0"/>
        <w:rPr>
          <w:i/>
        </w:rPr>
      </w:pPr>
      <w:r>
        <w:rPr>
          <w:i/>
          <w:lang w:val="en-US"/>
        </w:rPr>
        <w:t>48</w:t>
      </w:r>
      <w:r w:rsidR="003671AE">
        <w:rPr>
          <w:i/>
        </w:rPr>
        <w:t xml:space="preserve">.11. </w:t>
      </w:r>
      <w:r w:rsidR="009E0E36" w:rsidRPr="00816513">
        <w:rPr>
          <w:i/>
        </w:rPr>
        <w:t>Căn cứ pháp lý</w:t>
      </w:r>
      <w:r w:rsidR="009E0E36" w:rsidRPr="005A3C44">
        <w:rPr>
          <w:i/>
        </w:rPr>
        <w:t>:</w:t>
      </w:r>
    </w:p>
    <w:p w:rsidR="009E0E36" w:rsidRDefault="009E0E36" w:rsidP="00E229B2">
      <w:pPr>
        <w:pStyle w:val="sonvb"/>
        <w:rPr>
          <w:lang w:val="en-US" w:bidi="vi-VN"/>
        </w:rPr>
      </w:pPr>
      <w:r w:rsidRPr="009E0E36">
        <w:rPr>
          <w:lang w:bidi="vi-VN"/>
        </w:rPr>
        <w:t>Nghị định số 116/2016/NĐ-CP ngày 18 tháng 7 năm 2016 của Chính phủ Quy định chính sách hỗ trợ học sinh bán trú , trường phổ thông dân tộc bán trú và học sinh trung học phổ thông ở xã, thôn đặc biệt khó khăn.</w:t>
      </w:r>
    </w:p>
    <w:p w:rsidR="00DF4A29" w:rsidRDefault="00DF4A29" w:rsidP="00E229B2">
      <w:pPr>
        <w:pStyle w:val="sonvb"/>
        <w:rPr>
          <w:lang w:val="en-US" w:bidi="vi-VN"/>
        </w:rPr>
      </w:pPr>
    </w:p>
    <w:p w:rsidR="00DF4A29" w:rsidRDefault="00DF4A29">
      <w:pPr>
        <w:rPr>
          <w:b/>
          <w:bCs/>
          <w:color w:val="000000"/>
          <w:sz w:val="26"/>
          <w:szCs w:val="26"/>
          <w:lang w:val="vi-VN" w:eastAsia="vi-VN" w:bidi="vi-VN"/>
        </w:rPr>
      </w:pPr>
      <w:r>
        <w:rPr>
          <w:b/>
          <w:bCs/>
          <w:color w:val="000000"/>
          <w:sz w:val="26"/>
          <w:szCs w:val="26"/>
          <w:lang w:val="vi-VN" w:eastAsia="vi-VN" w:bidi="vi-VN"/>
        </w:rPr>
        <w:br w:type="page"/>
      </w:r>
    </w:p>
    <w:p w:rsidR="009E0E36" w:rsidRPr="009E0E36" w:rsidRDefault="009E0E36" w:rsidP="009E0E36">
      <w:pPr>
        <w:widowControl w:val="0"/>
        <w:spacing w:line="336" w:lineRule="exact"/>
        <w:ind w:left="3380"/>
        <w:rPr>
          <w:b/>
          <w:bCs/>
          <w:color w:val="000000"/>
          <w:sz w:val="26"/>
          <w:szCs w:val="26"/>
          <w:lang w:val="vi-VN" w:eastAsia="vi-VN" w:bidi="vi-VN"/>
        </w:rPr>
      </w:pPr>
      <w:r w:rsidRPr="009E0E36">
        <w:rPr>
          <w:b/>
          <w:bCs/>
          <w:color w:val="000000"/>
          <w:sz w:val="26"/>
          <w:szCs w:val="26"/>
          <w:lang w:val="vi-VN" w:eastAsia="vi-VN" w:bidi="vi-VN"/>
        </w:rPr>
        <w:t>ĐƠN ĐỀ NGHỊ HỖ TRỢ</w:t>
      </w:r>
    </w:p>
    <w:p w:rsidR="009E0E36" w:rsidRPr="009E0E36" w:rsidRDefault="009E0E36" w:rsidP="009E0E36">
      <w:pPr>
        <w:widowControl w:val="0"/>
        <w:spacing w:line="336" w:lineRule="exact"/>
        <w:jc w:val="right"/>
        <w:rPr>
          <w:i/>
          <w:iCs/>
          <w:color w:val="000000"/>
          <w:sz w:val="26"/>
          <w:szCs w:val="26"/>
          <w:lang w:val="vi-VN" w:eastAsia="vi-VN" w:bidi="vi-VN"/>
        </w:rPr>
      </w:pPr>
      <w:r w:rsidRPr="009E0E36">
        <w:rPr>
          <w:i/>
          <w:iCs/>
          <w:color w:val="000000"/>
          <w:sz w:val="26"/>
          <w:szCs w:val="26"/>
          <w:lang w:val="vi-VN" w:eastAsia="vi-VN" w:bidi="vi-VN"/>
        </w:rPr>
        <w:t>(Dùng cho học sinh THCS, học sinh THPT học bán trú tại trường phổ thông ở xã, thôn</w:t>
      </w:r>
    </w:p>
    <w:p w:rsidR="009E0E36" w:rsidRPr="009E0E36" w:rsidRDefault="009E0E36" w:rsidP="009E0E36">
      <w:pPr>
        <w:widowControl w:val="0"/>
        <w:spacing w:line="336" w:lineRule="exact"/>
        <w:jc w:val="center"/>
        <w:rPr>
          <w:i/>
          <w:iCs/>
          <w:color w:val="000000"/>
          <w:sz w:val="26"/>
          <w:szCs w:val="26"/>
          <w:lang w:val="vi-VN" w:eastAsia="vi-VN" w:bidi="vi-VN"/>
        </w:rPr>
      </w:pPr>
      <w:r w:rsidRPr="009E0E36">
        <w:rPr>
          <w:i/>
          <w:iCs/>
          <w:color w:val="000000"/>
          <w:sz w:val="26"/>
          <w:szCs w:val="26"/>
          <w:lang w:val="vi-VN" w:eastAsia="vi-VN" w:bidi="vi-VN"/>
        </w:rPr>
        <w:t>đặc biệt khó khăn)</w:t>
      </w:r>
    </w:p>
    <w:p w:rsidR="009E0E36" w:rsidRPr="009E0E36" w:rsidRDefault="009E0E36" w:rsidP="009E0E36">
      <w:pPr>
        <w:widowControl w:val="0"/>
        <w:tabs>
          <w:tab w:val="left" w:leader="dot" w:pos="7433"/>
        </w:tabs>
        <w:spacing w:line="480" w:lineRule="exact"/>
        <w:ind w:left="2340"/>
        <w:jc w:val="both"/>
        <w:rPr>
          <w:color w:val="000000"/>
          <w:sz w:val="26"/>
          <w:szCs w:val="26"/>
          <w:lang w:val="vi-VN" w:eastAsia="vi-VN" w:bidi="vi-VN"/>
        </w:rPr>
      </w:pPr>
      <w:r w:rsidRPr="009E0E36">
        <w:rPr>
          <w:color w:val="000000"/>
          <w:sz w:val="26"/>
          <w:szCs w:val="26"/>
          <w:lang w:val="vi-VN" w:eastAsia="vi-VN" w:bidi="vi-VN"/>
        </w:rPr>
        <w:t xml:space="preserve">Kính gửi Trường: </w:t>
      </w:r>
      <w:r w:rsidRPr="009E0E36">
        <w:rPr>
          <w:color w:val="000000"/>
          <w:sz w:val="26"/>
          <w:szCs w:val="26"/>
          <w:lang w:val="vi-VN" w:eastAsia="vi-VN" w:bidi="vi-VN"/>
        </w:rPr>
        <w:tab/>
      </w:r>
    </w:p>
    <w:p w:rsidR="009E0E36" w:rsidRPr="009E0E36" w:rsidRDefault="009E0E36" w:rsidP="009E0E36">
      <w:pPr>
        <w:widowControl w:val="0"/>
        <w:tabs>
          <w:tab w:val="left" w:leader="dot" w:pos="8967"/>
        </w:tabs>
        <w:spacing w:line="480" w:lineRule="exact"/>
        <w:ind w:left="740"/>
        <w:jc w:val="both"/>
        <w:rPr>
          <w:color w:val="000000"/>
          <w:sz w:val="26"/>
          <w:szCs w:val="26"/>
          <w:lang w:val="vi-VN" w:eastAsia="vi-VN" w:bidi="vi-VN"/>
        </w:rPr>
      </w:pPr>
      <w:r w:rsidRPr="009E0E36">
        <w:rPr>
          <w:color w:val="000000"/>
          <w:sz w:val="26"/>
          <w:szCs w:val="26"/>
          <w:lang w:val="vi-VN" w:eastAsia="vi-VN" w:bidi="vi-VN"/>
        </w:rPr>
        <w:t>Họ và tên học sinh:</w:t>
      </w:r>
      <w:r w:rsidRPr="009E0E36">
        <w:rPr>
          <w:color w:val="000000"/>
          <w:sz w:val="26"/>
          <w:szCs w:val="26"/>
          <w:lang w:val="vi-VN" w:eastAsia="vi-VN" w:bidi="vi-VN"/>
        </w:rPr>
        <w:tab/>
      </w:r>
    </w:p>
    <w:p w:rsidR="009E0E36" w:rsidRPr="009E0E36" w:rsidRDefault="009E0E36" w:rsidP="009E0E36">
      <w:pPr>
        <w:widowControl w:val="0"/>
        <w:tabs>
          <w:tab w:val="left" w:leader="dot" w:pos="3097"/>
          <w:tab w:val="left" w:leader="dot" w:pos="5228"/>
          <w:tab w:val="left" w:leader="dot" w:pos="8967"/>
        </w:tabs>
        <w:spacing w:line="480" w:lineRule="exact"/>
        <w:ind w:left="740"/>
        <w:jc w:val="both"/>
        <w:rPr>
          <w:color w:val="000000"/>
          <w:sz w:val="26"/>
          <w:szCs w:val="26"/>
          <w:lang w:val="vi-VN" w:eastAsia="vi-VN" w:bidi="vi-VN"/>
        </w:rPr>
      </w:pPr>
      <w:r w:rsidRPr="009E0E36">
        <w:rPr>
          <w:color w:val="000000"/>
          <w:sz w:val="26"/>
          <w:szCs w:val="26"/>
          <w:lang w:val="vi-VN" w:eastAsia="vi-VN" w:bidi="vi-VN"/>
        </w:rPr>
        <w:t>Sinh ngày</w:t>
      </w:r>
      <w:r w:rsidRPr="009E0E36">
        <w:rPr>
          <w:color w:val="000000"/>
          <w:sz w:val="26"/>
          <w:szCs w:val="26"/>
          <w:lang w:val="vi-VN" w:eastAsia="vi-VN" w:bidi="vi-VN"/>
        </w:rPr>
        <w:tab/>
        <w:t>tháng</w:t>
      </w:r>
      <w:r w:rsidRPr="009E0E36">
        <w:rPr>
          <w:color w:val="000000"/>
          <w:sz w:val="26"/>
          <w:szCs w:val="26"/>
          <w:lang w:val="vi-VN" w:eastAsia="vi-VN" w:bidi="vi-VN"/>
        </w:rPr>
        <w:tab/>
        <w:t>năm</w:t>
      </w:r>
      <w:r w:rsidRPr="009E0E36">
        <w:rPr>
          <w:color w:val="000000"/>
          <w:sz w:val="26"/>
          <w:szCs w:val="26"/>
          <w:lang w:val="vi-VN" w:eastAsia="vi-VN" w:bidi="vi-VN"/>
        </w:rPr>
        <w:tab/>
      </w:r>
    </w:p>
    <w:p w:rsidR="009E0E36" w:rsidRPr="009E0E36" w:rsidRDefault="009E0E36" w:rsidP="009E0E36">
      <w:pPr>
        <w:widowControl w:val="0"/>
        <w:tabs>
          <w:tab w:val="left" w:leader="dot" w:pos="8967"/>
        </w:tabs>
        <w:spacing w:line="480" w:lineRule="exact"/>
        <w:ind w:left="740"/>
        <w:jc w:val="both"/>
        <w:rPr>
          <w:color w:val="000000"/>
          <w:sz w:val="26"/>
          <w:szCs w:val="26"/>
          <w:lang w:val="vi-VN" w:eastAsia="vi-VN" w:bidi="vi-VN"/>
        </w:rPr>
      </w:pPr>
      <w:r w:rsidRPr="009E0E36">
        <w:rPr>
          <w:color w:val="000000"/>
          <w:sz w:val="26"/>
          <w:szCs w:val="26"/>
          <w:lang w:val="vi-VN" w:eastAsia="vi-VN" w:bidi="vi-VN"/>
        </w:rPr>
        <w:t>Dân tộc:</w:t>
      </w:r>
      <w:r w:rsidRPr="009E0E36">
        <w:rPr>
          <w:color w:val="000000"/>
          <w:sz w:val="26"/>
          <w:szCs w:val="26"/>
          <w:lang w:val="vi-VN" w:eastAsia="vi-VN" w:bidi="vi-VN"/>
        </w:rPr>
        <w:tab/>
      </w:r>
    </w:p>
    <w:p w:rsidR="009E0E36" w:rsidRPr="009E0E36" w:rsidRDefault="009E0E36" w:rsidP="009E0E36">
      <w:pPr>
        <w:widowControl w:val="0"/>
        <w:tabs>
          <w:tab w:val="left" w:leader="dot" w:pos="6154"/>
          <w:tab w:val="left" w:leader="dot" w:pos="8967"/>
        </w:tabs>
        <w:spacing w:line="480" w:lineRule="exact"/>
        <w:ind w:left="740"/>
        <w:jc w:val="both"/>
        <w:rPr>
          <w:color w:val="000000"/>
          <w:sz w:val="26"/>
          <w:szCs w:val="26"/>
          <w:lang w:val="vi-VN" w:eastAsia="vi-VN" w:bidi="vi-VN"/>
        </w:rPr>
      </w:pPr>
      <w:r w:rsidRPr="009E0E36">
        <w:rPr>
          <w:color w:val="000000"/>
          <w:sz w:val="26"/>
          <w:szCs w:val="26"/>
          <w:lang w:val="vi-VN" w:eastAsia="vi-VN" w:bidi="vi-VN"/>
        </w:rPr>
        <w:t>Thường trú tại thôn/bản</w:t>
      </w:r>
      <w:r w:rsidRPr="009E0E36">
        <w:rPr>
          <w:color w:val="000000"/>
          <w:sz w:val="26"/>
          <w:szCs w:val="26"/>
          <w:lang w:val="vi-VN" w:eastAsia="vi-VN" w:bidi="vi-VN"/>
        </w:rPr>
        <w:tab/>
        <w:t>xã</w:t>
      </w:r>
      <w:r w:rsidRPr="009E0E36">
        <w:rPr>
          <w:color w:val="000000"/>
          <w:sz w:val="26"/>
          <w:szCs w:val="26"/>
          <w:lang w:val="vi-VN" w:eastAsia="vi-VN" w:bidi="vi-VN"/>
        </w:rPr>
        <w:tab/>
      </w:r>
    </w:p>
    <w:p w:rsidR="009E0E36" w:rsidRPr="009E0E36" w:rsidRDefault="009E0E36" w:rsidP="009E0E36">
      <w:pPr>
        <w:widowControl w:val="0"/>
        <w:tabs>
          <w:tab w:val="left" w:leader="dot" w:pos="8967"/>
        </w:tabs>
        <w:spacing w:line="480" w:lineRule="exact"/>
        <w:ind w:left="740"/>
        <w:jc w:val="both"/>
        <w:rPr>
          <w:color w:val="000000"/>
          <w:sz w:val="26"/>
          <w:szCs w:val="26"/>
          <w:lang w:val="vi-VN" w:eastAsia="vi-VN" w:bidi="vi-VN"/>
        </w:rPr>
      </w:pPr>
      <w:r w:rsidRPr="009E0E36">
        <w:rPr>
          <w:color w:val="000000"/>
          <w:sz w:val="26"/>
          <w:szCs w:val="26"/>
          <w:lang w:val="vi-VN" w:eastAsia="vi-VN" w:bidi="vi-VN"/>
        </w:rPr>
        <w:t>thuộc vùng:</w:t>
      </w:r>
      <w:r w:rsidRPr="009E0E36">
        <w:rPr>
          <w:color w:val="000000"/>
          <w:sz w:val="26"/>
          <w:szCs w:val="26"/>
          <w:lang w:val="vi-VN" w:eastAsia="vi-VN" w:bidi="vi-VN"/>
        </w:rPr>
        <w:tab/>
      </w:r>
    </w:p>
    <w:p w:rsidR="009E0E36" w:rsidRPr="009E0E36" w:rsidRDefault="009E0E36" w:rsidP="009E0E36">
      <w:pPr>
        <w:widowControl w:val="0"/>
        <w:tabs>
          <w:tab w:val="left" w:leader="dot" w:pos="5228"/>
          <w:tab w:val="left" w:leader="dot" w:pos="8967"/>
        </w:tabs>
        <w:spacing w:line="480" w:lineRule="exact"/>
        <w:ind w:left="740"/>
        <w:jc w:val="both"/>
        <w:rPr>
          <w:color w:val="000000"/>
          <w:sz w:val="26"/>
          <w:szCs w:val="26"/>
          <w:lang w:val="vi-VN" w:eastAsia="vi-VN" w:bidi="vi-VN"/>
        </w:rPr>
      </w:pPr>
      <w:r w:rsidRPr="009E0E36">
        <w:rPr>
          <w:color w:val="000000"/>
          <w:sz w:val="26"/>
          <w:szCs w:val="26"/>
          <w:lang w:val="vi-VN" w:eastAsia="vi-VN" w:bidi="vi-VN"/>
        </w:rPr>
        <w:t>Huyện</w:t>
      </w:r>
      <w:r w:rsidRPr="009E0E36">
        <w:rPr>
          <w:color w:val="000000"/>
          <w:sz w:val="26"/>
          <w:szCs w:val="26"/>
          <w:lang w:val="vi-VN" w:eastAsia="vi-VN" w:bidi="vi-VN"/>
        </w:rPr>
        <w:tab/>
        <w:t>Tỉnh</w:t>
      </w:r>
      <w:r w:rsidRPr="009E0E36">
        <w:rPr>
          <w:color w:val="000000"/>
          <w:sz w:val="26"/>
          <w:szCs w:val="26"/>
          <w:lang w:val="vi-VN" w:eastAsia="vi-VN" w:bidi="vi-VN"/>
        </w:rPr>
        <w:tab/>
      </w:r>
    </w:p>
    <w:p w:rsidR="009E0E36" w:rsidRPr="009E0E36" w:rsidRDefault="009E0E36" w:rsidP="009E0E36">
      <w:pPr>
        <w:widowControl w:val="0"/>
        <w:tabs>
          <w:tab w:val="left" w:leader="dot" w:pos="3097"/>
          <w:tab w:val="left" w:leader="dot" w:pos="5609"/>
          <w:tab w:val="left" w:leader="dot" w:pos="8967"/>
        </w:tabs>
        <w:spacing w:line="480" w:lineRule="exact"/>
        <w:ind w:left="740"/>
        <w:jc w:val="both"/>
        <w:rPr>
          <w:color w:val="000000"/>
          <w:sz w:val="26"/>
          <w:szCs w:val="26"/>
          <w:lang w:val="vi-VN" w:eastAsia="vi-VN" w:bidi="vi-VN"/>
        </w:rPr>
      </w:pPr>
      <w:r w:rsidRPr="009E0E36">
        <w:rPr>
          <w:color w:val="000000"/>
          <w:sz w:val="26"/>
          <w:szCs w:val="26"/>
          <w:lang w:val="vi-VN" w:eastAsia="vi-VN" w:bidi="vi-VN"/>
        </w:rPr>
        <w:t>Năm học</w:t>
      </w:r>
      <w:r w:rsidRPr="009E0E36">
        <w:rPr>
          <w:color w:val="000000"/>
          <w:sz w:val="26"/>
          <w:szCs w:val="26"/>
          <w:lang w:val="vi-VN" w:eastAsia="vi-VN" w:bidi="vi-VN"/>
        </w:rPr>
        <w:tab/>
        <w:t>Là học sinh lớp:</w:t>
      </w:r>
      <w:r w:rsidRPr="009E0E36">
        <w:rPr>
          <w:color w:val="000000"/>
          <w:sz w:val="26"/>
          <w:szCs w:val="26"/>
          <w:lang w:val="vi-VN" w:eastAsia="vi-VN" w:bidi="vi-VN"/>
        </w:rPr>
        <w:tab/>
        <w:t>Trường</w:t>
      </w:r>
      <w:r w:rsidRPr="009E0E36">
        <w:rPr>
          <w:color w:val="000000"/>
          <w:sz w:val="26"/>
          <w:szCs w:val="26"/>
          <w:lang w:val="vi-VN" w:eastAsia="vi-VN" w:bidi="vi-VN"/>
        </w:rPr>
        <w:tab/>
      </w:r>
    </w:p>
    <w:p w:rsidR="009E0E36" w:rsidRPr="009E0E36" w:rsidRDefault="009E0E36" w:rsidP="009E0E36">
      <w:pPr>
        <w:widowControl w:val="0"/>
        <w:spacing w:line="480" w:lineRule="exact"/>
        <w:ind w:left="740"/>
        <w:jc w:val="both"/>
        <w:rPr>
          <w:color w:val="000000"/>
          <w:sz w:val="26"/>
          <w:szCs w:val="26"/>
          <w:lang w:val="vi-VN" w:eastAsia="vi-VN" w:bidi="vi-VN"/>
        </w:rPr>
      </w:pPr>
      <w:r w:rsidRPr="009E0E36">
        <w:rPr>
          <w:color w:val="000000"/>
          <w:sz w:val="26"/>
          <w:szCs w:val="26"/>
          <w:lang w:val="vi-VN" w:eastAsia="vi-VN" w:bidi="vi-VN"/>
        </w:rPr>
        <w:t>Vì lý do (chọn 1 trong 2 lý do sau):</w:t>
      </w:r>
    </w:p>
    <w:p w:rsidR="009E0E36" w:rsidRPr="009E0E36" w:rsidRDefault="009E0E36" w:rsidP="00BE300D">
      <w:pPr>
        <w:widowControl w:val="0"/>
        <w:numPr>
          <w:ilvl w:val="0"/>
          <w:numId w:val="12"/>
        </w:numPr>
        <w:tabs>
          <w:tab w:val="left" w:pos="1012"/>
          <w:tab w:val="left" w:leader="dot" w:pos="8967"/>
        </w:tabs>
        <w:spacing w:line="480" w:lineRule="exact"/>
        <w:jc w:val="both"/>
        <w:rPr>
          <w:color w:val="000000"/>
          <w:sz w:val="26"/>
          <w:szCs w:val="26"/>
          <w:lang w:val="vi-VN" w:eastAsia="vi-VN" w:bidi="vi-VN"/>
        </w:rPr>
      </w:pPr>
      <w:r w:rsidRPr="009E0E36">
        <w:rPr>
          <w:color w:val="000000"/>
          <w:sz w:val="26"/>
          <w:szCs w:val="26"/>
          <w:lang w:val="vi-VN" w:eastAsia="vi-VN" w:bidi="vi-VN"/>
        </w:rPr>
        <w:t xml:space="preserve">Nhà ở xa trường (ghi rõ cách nơi học tập bao nhiêu </w:t>
      </w:r>
      <w:r w:rsidRPr="009E0E36">
        <w:rPr>
          <w:color w:val="000000"/>
          <w:sz w:val="26"/>
          <w:szCs w:val="26"/>
          <w:lang w:bidi="en-US"/>
        </w:rPr>
        <w:t>km):</w:t>
      </w:r>
      <w:r w:rsidRPr="009E0E36">
        <w:rPr>
          <w:color w:val="000000"/>
          <w:sz w:val="26"/>
          <w:szCs w:val="26"/>
          <w:lang w:val="vi-VN" w:eastAsia="vi-VN" w:bidi="vi-VN"/>
        </w:rPr>
        <w:tab/>
      </w:r>
    </w:p>
    <w:p w:rsidR="009E0E36" w:rsidRPr="009E0E36" w:rsidRDefault="009E0E36" w:rsidP="00BE300D">
      <w:pPr>
        <w:widowControl w:val="0"/>
        <w:numPr>
          <w:ilvl w:val="0"/>
          <w:numId w:val="12"/>
        </w:numPr>
        <w:tabs>
          <w:tab w:val="left" w:pos="1012"/>
        </w:tabs>
        <w:spacing w:line="480" w:lineRule="exact"/>
        <w:jc w:val="both"/>
        <w:rPr>
          <w:color w:val="000000"/>
          <w:sz w:val="26"/>
          <w:szCs w:val="26"/>
          <w:lang w:val="vi-VN" w:eastAsia="vi-VN" w:bidi="vi-VN"/>
        </w:rPr>
      </w:pPr>
      <w:r w:rsidRPr="009E0E36">
        <w:rPr>
          <w:color w:val="000000"/>
          <w:sz w:val="26"/>
          <w:szCs w:val="26"/>
          <w:lang w:val="vi-VN" w:eastAsia="vi-VN" w:bidi="vi-VN"/>
        </w:rPr>
        <w:t>Địa hình giao thông khó khăn: □</w:t>
      </w:r>
    </w:p>
    <w:p w:rsidR="009E0E36" w:rsidRPr="009E0E36" w:rsidRDefault="009E0E36" w:rsidP="009E0E36">
      <w:pPr>
        <w:widowControl w:val="0"/>
        <w:spacing w:line="480" w:lineRule="exact"/>
        <w:ind w:left="740"/>
        <w:jc w:val="both"/>
        <w:rPr>
          <w:color w:val="000000"/>
          <w:sz w:val="26"/>
          <w:szCs w:val="26"/>
          <w:lang w:val="vi-VN" w:eastAsia="vi-VN" w:bidi="vi-VN"/>
        </w:rPr>
      </w:pPr>
      <w:r w:rsidRPr="009E0E36">
        <w:rPr>
          <w:color w:val="000000"/>
          <w:sz w:val="26"/>
          <w:szCs w:val="26"/>
          <w:lang w:val="vi-VN" w:eastAsia="vi-VN" w:bidi="vi-VN"/>
        </w:rPr>
        <w:t>Nên em không thể đi đến trường và trở về nhà trong ngày.</w:t>
      </w:r>
    </w:p>
    <w:p w:rsidR="009E0E36" w:rsidRPr="009E0E36" w:rsidRDefault="009E0E36" w:rsidP="009E0E36">
      <w:pPr>
        <w:widowControl w:val="0"/>
        <w:spacing w:line="360" w:lineRule="exact"/>
        <w:jc w:val="right"/>
        <w:rPr>
          <w:color w:val="000000"/>
          <w:sz w:val="26"/>
          <w:szCs w:val="26"/>
          <w:lang w:val="vi-VN" w:eastAsia="vi-VN" w:bidi="vi-VN"/>
        </w:rPr>
      </w:pPr>
      <w:r w:rsidRPr="009E0E36">
        <w:rPr>
          <w:color w:val="000000"/>
          <w:sz w:val="26"/>
          <w:szCs w:val="26"/>
          <w:lang w:val="vi-VN" w:eastAsia="vi-VN" w:bidi="vi-VN"/>
        </w:rPr>
        <w:t>Vì vậy, em làm đơn này đề nghị nhà trường xem xét, trình cấp có thẩm quyền để em được hưởng chính sách hỗ trợ tiền và gạo theo quy định tại Nghị</w:t>
      </w:r>
    </w:p>
    <w:p w:rsidR="009E0E36" w:rsidRPr="009E0E36" w:rsidRDefault="009E0E36" w:rsidP="009E0E36">
      <w:pPr>
        <w:widowControl w:val="0"/>
        <w:tabs>
          <w:tab w:val="left" w:leader="dot" w:pos="1570"/>
          <w:tab w:val="left" w:leader="dot" w:pos="4397"/>
          <w:tab w:val="left" w:leader="dot" w:pos="5609"/>
        </w:tabs>
        <w:spacing w:line="360" w:lineRule="exact"/>
        <w:jc w:val="both"/>
        <w:rPr>
          <w:color w:val="000000"/>
          <w:sz w:val="26"/>
          <w:szCs w:val="26"/>
          <w:lang w:val="vi-VN" w:eastAsia="vi-VN" w:bidi="vi-VN"/>
        </w:rPr>
      </w:pPr>
      <w:r w:rsidRPr="009E0E36">
        <w:rPr>
          <w:color w:val="000000"/>
          <w:sz w:val="26"/>
          <w:szCs w:val="26"/>
          <w:lang w:val="vi-VN" w:eastAsia="vi-VN" w:bidi="vi-VN"/>
        </w:rPr>
        <w:t xml:space="preserve">định số: </w:t>
      </w:r>
      <w:r w:rsidRPr="009E0E36">
        <w:rPr>
          <w:color w:val="000000"/>
          <w:sz w:val="26"/>
          <w:szCs w:val="26"/>
          <w:lang w:val="vi-VN" w:eastAsia="vi-VN" w:bidi="vi-VN"/>
        </w:rPr>
        <w:tab/>
        <w:t>/2016/NĐ-CP ngày</w:t>
      </w:r>
      <w:r w:rsidRPr="009E0E36">
        <w:rPr>
          <w:color w:val="000000"/>
          <w:sz w:val="26"/>
          <w:szCs w:val="26"/>
          <w:lang w:val="vi-VN" w:eastAsia="vi-VN" w:bidi="vi-VN"/>
        </w:rPr>
        <w:tab/>
        <w:t>tháng</w:t>
      </w:r>
      <w:r w:rsidRPr="009E0E36">
        <w:rPr>
          <w:color w:val="000000"/>
          <w:sz w:val="26"/>
          <w:szCs w:val="26"/>
          <w:lang w:val="vi-VN" w:eastAsia="vi-VN" w:bidi="vi-VN"/>
        </w:rPr>
        <w:tab/>
        <w:t>năm 2016 của Chính phủ,</w:t>
      </w:r>
    </w:p>
    <w:p w:rsidR="009E0E36" w:rsidRPr="009E0E36" w:rsidRDefault="009E0E36" w:rsidP="009E0E36">
      <w:pPr>
        <w:widowControl w:val="0"/>
        <w:spacing w:line="360" w:lineRule="exact"/>
        <w:jc w:val="both"/>
        <w:rPr>
          <w:color w:val="000000"/>
          <w:sz w:val="26"/>
          <w:szCs w:val="26"/>
          <w:lang w:val="vi-VN" w:eastAsia="vi-VN" w:bidi="vi-VN"/>
        </w:rPr>
      </w:pPr>
      <w:r w:rsidRPr="009E0E36">
        <w:rPr>
          <w:color w:val="000000"/>
          <w:sz w:val="26"/>
          <w:szCs w:val="26"/>
          <w:lang w:val="vi-VN" w:eastAsia="vi-VN" w:bidi="vi-VN"/>
        </w:rPr>
        <w:t>gồm:</w:t>
      </w:r>
    </w:p>
    <w:p w:rsidR="009E0E36" w:rsidRPr="009E0E36" w:rsidRDefault="009E0E36" w:rsidP="00BE300D">
      <w:pPr>
        <w:widowControl w:val="0"/>
        <w:numPr>
          <w:ilvl w:val="0"/>
          <w:numId w:val="24"/>
        </w:numPr>
        <w:tabs>
          <w:tab w:val="left" w:pos="1089"/>
        </w:tabs>
        <w:spacing w:line="485" w:lineRule="exact"/>
        <w:jc w:val="both"/>
        <w:rPr>
          <w:color w:val="000000"/>
          <w:sz w:val="26"/>
          <w:szCs w:val="26"/>
          <w:lang w:val="vi-VN" w:eastAsia="vi-VN" w:bidi="vi-VN"/>
        </w:rPr>
      </w:pPr>
      <w:r w:rsidRPr="009E0E36">
        <w:rPr>
          <w:color w:val="000000"/>
          <w:sz w:val="26"/>
          <w:szCs w:val="26"/>
          <w:lang w:val="vi-VN" w:eastAsia="vi-VN" w:bidi="vi-VN"/>
        </w:rPr>
        <w:t>Tiền ăn □</w:t>
      </w:r>
    </w:p>
    <w:p w:rsidR="009E0E36" w:rsidRPr="009E0E36" w:rsidRDefault="009E0E36" w:rsidP="00BE300D">
      <w:pPr>
        <w:widowControl w:val="0"/>
        <w:numPr>
          <w:ilvl w:val="0"/>
          <w:numId w:val="24"/>
        </w:numPr>
        <w:tabs>
          <w:tab w:val="left" w:pos="1118"/>
        </w:tabs>
        <w:spacing w:line="485" w:lineRule="exact"/>
        <w:jc w:val="both"/>
        <w:rPr>
          <w:color w:val="000000"/>
          <w:sz w:val="26"/>
          <w:szCs w:val="26"/>
          <w:lang w:val="vi-VN" w:eastAsia="vi-VN" w:bidi="vi-VN"/>
        </w:rPr>
      </w:pPr>
      <w:r w:rsidRPr="009E0E36">
        <w:rPr>
          <w:color w:val="000000"/>
          <w:sz w:val="26"/>
          <w:szCs w:val="26"/>
          <w:lang w:val="vi-VN" w:eastAsia="vi-VN" w:bidi="vi-VN"/>
        </w:rPr>
        <w:t>Tiền nhà ở (đối với trường hợp học sinh phải tự lo chỗ ở) □</w:t>
      </w:r>
    </w:p>
    <w:p w:rsidR="009E0E36" w:rsidRPr="009E0E36" w:rsidRDefault="009E0E36" w:rsidP="00BE300D">
      <w:pPr>
        <w:widowControl w:val="0"/>
        <w:numPr>
          <w:ilvl w:val="0"/>
          <w:numId w:val="24"/>
        </w:numPr>
        <w:tabs>
          <w:tab w:val="left" w:pos="1118"/>
        </w:tabs>
        <w:spacing w:after="516" w:line="485" w:lineRule="exact"/>
        <w:jc w:val="both"/>
        <w:rPr>
          <w:color w:val="000000"/>
          <w:sz w:val="26"/>
          <w:szCs w:val="26"/>
          <w:lang w:val="vi-VN" w:eastAsia="vi-VN" w:bidi="vi-VN"/>
        </w:rPr>
      </w:pPr>
      <w:r w:rsidRPr="009E0E36">
        <w:rPr>
          <w:color w:val="000000"/>
          <w:sz w:val="26"/>
          <w:szCs w:val="26"/>
          <w:lang w:val="vi-VN" w:eastAsia="vi-VN" w:bidi="vi-VN"/>
        </w:rPr>
        <w:t>Gạo: □</w:t>
      </w:r>
    </w:p>
    <w:p w:rsidR="009E0E36" w:rsidRPr="009E0E36" w:rsidRDefault="009E0E36" w:rsidP="009E0E36">
      <w:pPr>
        <w:widowControl w:val="0"/>
        <w:tabs>
          <w:tab w:val="left" w:leader="dot" w:pos="5810"/>
          <w:tab w:val="left" w:leader="dot" w:pos="7019"/>
        </w:tabs>
        <w:spacing w:line="365" w:lineRule="exact"/>
        <w:ind w:left="4840"/>
        <w:jc w:val="both"/>
        <w:rPr>
          <w:i/>
          <w:iCs/>
          <w:color w:val="000000"/>
          <w:sz w:val="26"/>
          <w:szCs w:val="26"/>
          <w:lang w:val="vi-VN" w:eastAsia="vi-VN" w:bidi="vi-VN"/>
        </w:rPr>
      </w:pPr>
      <w:r w:rsidRPr="009E0E36">
        <w:rPr>
          <w:i/>
          <w:iCs/>
          <w:color w:val="000000"/>
          <w:sz w:val="26"/>
          <w:szCs w:val="26"/>
          <w:lang w:val="vi-VN" w:eastAsia="vi-VN" w:bidi="vi-VN"/>
        </w:rPr>
        <w:t>ngày</w:t>
      </w:r>
      <w:r w:rsidRPr="009E0E36">
        <w:rPr>
          <w:color w:val="000000"/>
          <w:sz w:val="26"/>
          <w:szCs w:val="26"/>
          <w:lang w:val="vi-VN" w:eastAsia="vi-VN" w:bidi="vi-VN"/>
        </w:rPr>
        <w:tab/>
        <w:t xml:space="preserve"> </w:t>
      </w:r>
      <w:r w:rsidRPr="009E0E36">
        <w:rPr>
          <w:i/>
          <w:iCs/>
          <w:color w:val="000000"/>
          <w:sz w:val="26"/>
          <w:szCs w:val="26"/>
          <w:lang w:val="vi-VN" w:eastAsia="vi-VN" w:bidi="vi-VN"/>
        </w:rPr>
        <w:t>tháng</w:t>
      </w:r>
      <w:r w:rsidRPr="009E0E36">
        <w:rPr>
          <w:color w:val="000000"/>
          <w:sz w:val="26"/>
          <w:szCs w:val="26"/>
          <w:lang w:val="vi-VN" w:eastAsia="vi-VN" w:bidi="vi-VN"/>
        </w:rPr>
        <w:tab/>
        <w:t xml:space="preserve"> </w:t>
      </w:r>
      <w:r w:rsidRPr="009E0E36">
        <w:rPr>
          <w:i/>
          <w:iCs/>
          <w:color w:val="000000"/>
          <w:sz w:val="26"/>
          <w:szCs w:val="26"/>
          <w:lang w:val="vi-VN" w:eastAsia="vi-VN" w:bidi="vi-VN"/>
        </w:rPr>
        <w:t>năm 20....</w:t>
      </w:r>
    </w:p>
    <w:p w:rsidR="009E0E36" w:rsidRDefault="009E0E36" w:rsidP="00E229B2">
      <w:pPr>
        <w:widowControl w:val="0"/>
        <w:spacing w:line="365" w:lineRule="exact"/>
        <w:ind w:left="5040" w:right="1480"/>
        <w:jc w:val="center"/>
        <w:rPr>
          <w:color w:val="000000"/>
          <w:sz w:val="26"/>
          <w:szCs w:val="26"/>
          <w:lang w:eastAsia="vi-VN" w:bidi="vi-VN"/>
        </w:rPr>
      </w:pPr>
      <w:r w:rsidRPr="009E0E36">
        <w:rPr>
          <w:color w:val="000000"/>
          <w:sz w:val="26"/>
          <w:szCs w:val="26"/>
          <w:lang w:val="vi-VN" w:eastAsia="vi-VN" w:bidi="vi-VN"/>
        </w:rPr>
        <w:t>Người làm đơn</w:t>
      </w:r>
      <w:r w:rsidRPr="009E0E36">
        <w:rPr>
          <w:color w:val="000000"/>
          <w:sz w:val="26"/>
          <w:szCs w:val="26"/>
          <w:lang w:val="vi-VN" w:eastAsia="vi-VN" w:bidi="vi-VN"/>
        </w:rPr>
        <w:br/>
        <w:t>(Ký, ghi rõ họ, tên)</w:t>
      </w:r>
    </w:p>
    <w:p w:rsidR="00DE368C" w:rsidRDefault="00DE368C" w:rsidP="00DE368C">
      <w:pPr>
        <w:widowControl w:val="0"/>
        <w:spacing w:line="365" w:lineRule="exact"/>
        <w:ind w:right="1480"/>
        <w:rPr>
          <w:color w:val="000000"/>
          <w:sz w:val="26"/>
          <w:szCs w:val="26"/>
          <w:lang w:eastAsia="vi-VN" w:bidi="vi-VN"/>
        </w:rPr>
      </w:pPr>
    </w:p>
    <w:p w:rsidR="00DF4A29" w:rsidRDefault="00DF4A29">
      <w:pPr>
        <w:rPr>
          <w:rFonts w:eastAsia="Arial"/>
          <w:b/>
          <w:color w:val="FF0000"/>
          <w:szCs w:val="28"/>
          <w:lang w:eastAsia="x-none"/>
        </w:rPr>
      </w:pPr>
      <w:r>
        <w:rPr>
          <w:b/>
          <w:color w:val="FF0000"/>
        </w:rPr>
        <w:br w:type="page"/>
      </w:r>
    </w:p>
    <w:p w:rsidR="0072707E" w:rsidRPr="00F34A94" w:rsidRDefault="003916ED" w:rsidP="00DB5D2E">
      <w:pPr>
        <w:pStyle w:val="sonvb"/>
        <w:spacing w:before="120" w:after="0" w:line="245" w:lineRule="auto"/>
        <w:ind w:firstLine="0"/>
        <w:rPr>
          <w:b/>
          <w:color w:val="FF0000"/>
          <w:lang w:val="en-US"/>
        </w:rPr>
      </w:pPr>
      <w:r>
        <w:rPr>
          <w:b/>
          <w:color w:val="FF0000"/>
          <w:lang w:val="en-US"/>
        </w:rPr>
        <w:t>49</w:t>
      </w:r>
      <w:r w:rsidR="00DB5D2E" w:rsidRPr="00F34A94">
        <w:rPr>
          <w:b/>
          <w:color w:val="FF0000"/>
          <w:lang w:val="en-US"/>
        </w:rPr>
        <w:t xml:space="preserve">. </w:t>
      </w:r>
      <w:r w:rsidR="0072707E" w:rsidRPr="00F34A94">
        <w:rPr>
          <w:b/>
          <w:color w:val="FF0000"/>
          <w:lang w:val="en-US"/>
        </w:rPr>
        <w:t>Thủ tục thành lập trường trung cấp sư phạm công lập, cho phép thành lập trường trung cấp sư phạm tư thục</w:t>
      </w:r>
    </w:p>
    <w:p w:rsidR="0072707E" w:rsidRPr="00DB5D2E" w:rsidRDefault="003916ED" w:rsidP="0072707E">
      <w:pPr>
        <w:pStyle w:val="sonvb"/>
        <w:spacing w:before="120" w:after="0" w:line="264" w:lineRule="auto"/>
        <w:ind w:firstLine="0"/>
        <w:rPr>
          <w:i/>
          <w:lang w:val="en-US"/>
        </w:rPr>
      </w:pPr>
      <w:r>
        <w:rPr>
          <w:i/>
          <w:lang w:val="en-US"/>
        </w:rPr>
        <w:t>49</w:t>
      </w:r>
      <w:r w:rsidR="00495B1C">
        <w:rPr>
          <w:i/>
          <w:lang w:val="en-US"/>
        </w:rPr>
        <w:t xml:space="preserve">.1. </w:t>
      </w:r>
      <w:r w:rsidR="0072707E" w:rsidRPr="00DB5D2E">
        <w:rPr>
          <w:i/>
          <w:lang w:val="en-US"/>
        </w:rPr>
        <w:t>Trình tự thực hiện</w:t>
      </w:r>
    </w:p>
    <w:p w:rsidR="0072707E" w:rsidRPr="00F4544A" w:rsidRDefault="00495B1C" w:rsidP="0072707E">
      <w:pPr>
        <w:pStyle w:val="sonvb"/>
        <w:spacing w:before="120" w:after="0" w:line="264" w:lineRule="auto"/>
        <w:ind w:firstLine="0"/>
        <w:rPr>
          <w:lang w:val="en-US"/>
        </w:rPr>
      </w:pPr>
      <w:r>
        <w:rPr>
          <w:lang w:val="en-US"/>
        </w:rPr>
        <w:t xml:space="preserve">a) </w:t>
      </w:r>
      <w:r w:rsidR="0072707E" w:rsidRPr="00F4544A">
        <w:rPr>
          <w:lang w:val="en-US"/>
        </w:rPr>
        <w:t>Tiếp nhận hồ sơ thành lập, cho phép thành lập trường trung cấp sư</w:t>
      </w:r>
      <w:r>
        <w:rPr>
          <w:lang w:val="en-US"/>
        </w:rPr>
        <w:t xml:space="preserve"> </w:t>
      </w:r>
      <w:r w:rsidR="0072707E" w:rsidRPr="00F4544A">
        <w:rPr>
          <w:lang w:val="en-US"/>
        </w:rPr>
        <w:t>phạm.</w:t>
      </w:r>
    </w:p>
    <w:p w:rsidR="0072707E" w:rsidRPr="00F4544A" w:rsidRDefault="00495B1C" w:rsidP="0072707E">
      <w:pPr>
        <w:pStyle w:val="sonvb"/>
        <w:spacing w:before="120" w:after="0" w:line="264" w:lineRule="auto"/>
        <w:ind w:firstLine="0"/>
        <w:rPr>
          <w:lang w:val="en-US"/>
        </w:rPr>
      </w:pPr>
      <w:r>
        <w:rPr>
          <w:lang w:val="en-US"/>
        </w:rPr>
        <w:t xml:space="preserve">- </w:t>
      </w:r>
      <w:r w:rsidR="0072707E" w:rsidRPr="00F4544A">
        <w:rPr>
          <w:lang w:val="en-US"/>
        </w:rPr>
        <w:t>Cơ quan, tổ chức, cá nhân gửi trực tiếp hoặc qua bưu điện 01 bộ hồ sơ đến Sở Giáo dục và Đào tạo.</w:t>
      </w:r>
    </w:p>
    <w:p w:rsidR="0072707E" w:rsidRPr="00F4544A" w:rsidRDefault="00495B1C" w:rsidP="0072707E">
      <w:pPr>
        <w:pStyle w:val="sonvb"/>
        <w:spacing w:before="120" w:after="0" w:line="264" w:lineRule="auto"/>
        <w:ind w:firstLine="0"/>
        <w:rPr>
          <w:lang w:val="en-US"/>
        </w:rPr>
      </w:pPr>
      <w:r>
        <w:rPr>
          <w:lang w:val="en-US"/>
        </w:rPr>
        <w:t xml:space="preserve">- </w:t>
      </w:r>
      <w:r w:rsidR="0072707E" w:rsidRPr="00F4544A">
        <w:rPr>
          <w:lang w:val="en-US"/>
        </w:rPr>
        <w:t>Sở Giáo dục và Đào tạo thẩm tra sơ bộ hồ sơ trước khi gửi hội đồng thẩm định hồ sơ thành lập trường.</w:t>
      </w:r>
    </w:p>
    <w:p w:rsidR="0072707E" w:rsidRPr="00F4544A" w:rsidRDefault="00495B1C" w:rsidP="0072707E">
      <w:pPr>
        <w:pStyle w:val="sonvb"/>
        <w:spacing w:before="120" w:after="0" w:line="264" w:lineRule="auto"/>
        <w:ind w:firstLine="0"/>
        <w:rPr>
          <w:lang w:val="en-US"/>
        </w:rPr>
      </w:pPr>
      <w:r>
        <w:rPr>
          <w:lang w:val="en-US"/>
        </w:rPr>
        <w:t xml:space="preserve">- </w:t>
      </w:r>
      <w:r w:rsidR="0072707E" w:rsidRPr="00F4544A">
        <w:rPr>
          <w:lang w:val="en-US"/>
        </w:rPr>
        <w:t>Trong thời hạn 05 ngày làm việc kể từ ngày nhận được hồ sơ, Sở Giáo dục và Đào tạo gửi hồ sơ tới hội đồng thẩm định để tổ chức thẩm định nếu hồ sơ hợp lệ hoặc có văn bản trả lời cho cơ quan, tổ chức, cá nhân đề nghị thành lập, cho phép thành lập và nêu rõ lý do nếu hồ sơ không hợp lệ.</w:t>
      </w:r>
    </w:p>
    <w:p w:rsidR="0072707E" w:rsidRPr="00F4544A" w:rsidRDefault="00495B1C" w:rsidP="0072707E">
      <w:pPr>
        <w:pStyle w:val="sonvb"/>
        <w:spacing w:before="120" w:after="0" w:line="264" w:lineRule="auto"/>
        <w:ind w:firstLine="0"/>
        <w:rPr>
          <w:lang w:val="en-US"/>
        </w:rPr>
      </w:pPr>
      <w:r>
        <w:rPr>
          <w:lang w:val="en-US"/>
        </w:rPr>
        <w:t xml:space="preserve">b) </w:t>
      </w:r>
      <w:r w:rsidR="0072707E" w:rsidRPr="00F4544A">
        <w:rPr>
          <w:lang w:val="en-US"/>
        </w:rPr>
        <w:t>Thẩm định hồ sơ thành lập trường trung cấp sư phạm</w:t>
      </w:r>
    </w:p>
    <w:p w:rsidR="0072707E" w:rsidRPr="00F4544A" w:rsidRDefault="00495B1C" w:rsidP="0072707E">
      <w:pPr>
        <w:pStyle w:val="sonvb"/>
        <w:spacing w:before="120" w:after="0" w:line="264" w:lineRule="auto"/>
        <w:ind w:firstLine="0"/>
        <w:rPr>
          <w:lang w:val="en-US"/>
        </w:rPr>
      </w:pPr>
      <w:r>
        <w:rPr>
          <w:lang w:val="en-US"/>
        </w:rPr>
        <w:t xml:space="preserve">- </w:t>
      </w:r>
      <w:r w:rsidR="0072707E" w:rsidRPr="00F4544A">
        <w:rPr>
          <w:lang w:val="en-US"/>
        </w:rPr>
        <w:t>Hội đồng thẩm định tổ chức thẩm định hồ sơ thành lập trường trung cấp sư phạm, trường cao đẳng sư phạm.</w:t>
      </w:r>
    </w:p>
    <w:p w:rsidR="0072707E" w:rsidRPr="00F4544A" w:rsidRDefault="009E27A8" w:rsidP="0072707E">
      <w:pPr>
        <w:pStyle w:val="sonvb"/>
        <w:spacing w:before="120" w:after="0" w:line="264" w:lineRule="auto"/>
        <w:ind w:firstLine="0"/>
        <w:rPr>
          <w:lang w:val="en-US"/>
        </w:rPr>
      </w:pPr>
      <w:r>
        <w:rPr>
          <w:lang w:val="en-US"/>
        </w:rPr>
        <w:t xml:space="preserve">- </w:t>
      </w:r>
      <w:r w:rsidR="0072707E" w:rsidRPr="00F4544A">
        <w:rPr>
          <w:lang w:val="en-US"/>
        </w:rPr>
        <w:t xml:space="preserve">Chủ tịch </w:t>
      </w:r>
      <w:r w:rsidR="002926DF">
        <w:rPr>
          <w:lang w:val="en-US"/>
        </w:rPr>
        <w:t>Ủy ban nhân dân tỉnh</w:t>
      </w:r>
      <w:r w:rsidR="0072707E" w:rsidRPr="00F4544A">
        <w:rPr>
          <w:lang w:val="en-US"/>
        </w:rPr>
        <w:t xml:space="preserve"> quyết định thành lập hội đồng thẩm định hồ sơ thành lập trường trung cấp sư phạm và ban hành quy chế tổ chức, hoạt động của hội đồng thẩm định. Hội đồng thẩm định hồ sơ thành lập trường trung cấp sư phạm do lãnh đạo </w:t>
      </w:r>
      <w:r w:rsidR="002926DF">
        <w:rPr>
          <w:lang w:val="en-US"/>
        </w:rPr>
        <w:t>Ủy ban nhân dân tỉnh</w:t>
      </w:r>
      <w:r w:rsidR="0072707E" w:rsidRPr="00F4544A">
        <w:rPr>
          <w:lang w:val="en-US"/>
        </w:rPr>
        <w:t xml:space="preserve"> hoặc người được ủy quyền làm Chủ tịch và thành viên là đại diện các cơ quan thuộc </w:t>
      </w:r>
      <w:r w:rsidR="002926DF">
        <w:rPr>
          <w:lang w:val="en-US"/>
        </w:rPr>
        <w:t>Ủy ban nhân dân tỉnh</w:t>
      </w:r>
      <w:r w:rsidR="0072707E" w:rsidRPr="00F4544A">
        <w:rPr>
          <w:lang w:val="en-US"/>
        </w:rPr>
        <w:t>, gồm: Sở Giáo dục và Đào tạo, Sở Kế hoạch và Đầu tư, Sở Tài chính, Sở Nội vụ và các cơ quan có liên quan.</w:t>
      </w:r>
    </w:p>
    <w:p w:rsidR="0072707E" w:rsidRPr="00F4544A" w:rsidRDefault="009E27A8" w:rsidP="0072707E">
      <w:pPr>
        <w:pStyle w:val="sonvb"/>
        <w:spacing w:before="120" w:after="0" w:line="264" w:lineRule="auto"/>
        <w:ind w:firstLine="0"/>
        <w:rPr>
          <w:lang w:val="en-US"/>
        </w:rPr>
      </w:pPr>
      <w:r>
        <w:rPr>
          <w:lang w:val="en-US"/>
        </w:rPr>
        <w:t xml:space="preserve">- </w:t>
      </w:r>
      <w:r w:rsidR="0072707E" w:rsidRPr="00F4544A">
        <w:rPr>
          <w:lang w:val="en-US"/>
        </w:rPr>
        <w:t>Trong thời hạn 05 ngày làm việc kể từ ngày nhận được hồ sơ thành lập trường do Sở Giáo dục và Đào tạo gửi tới, hội đồng thẩm định tổ chức thẩm định hồ sơ thành lập trường;</w:t>
      </w:r>
    </w:p>
    <w:p w:rsidR="0072707E" w:rsidRPr="00F4544A" w:rsidRDefault="009E27A8" w:rsidP="0072707E">
      <w:pPr>
        <w:pStyle w:val="sonvb"/>
        <w:spacing w:before="120" w:after="0" w:line="264" w:lineRule="auto"/>
        <w:ind w:firstLine="0"/>
        <w:rPr>
          <w:lang w:val="en-US"/>
        </w:rPr>
      </w:pPr>
      <w:r>
        <w:rPr>
          <w:lang w:val="en-US"/>
        </w:rPr>
        <w:t xml:space="preserve">- </w:t>
      </w:r>
      <w:r w:rsidR="0072707E" w:rsidRPr="00F4544A">
        <w:rPr>
          <w:lang w:val="en-US"/>
        </w:rPr>
        <w:t>Căn cứ kết luận của hội đồng thẩm định (công khai tại cuộc họp thẩm định), cơ quan, tổ chức, cá nhân đề nghị thành lập, cho phép thành lập trường hoàn thiện hồ sơ và gửi Sở Giáo dục và Đào tạo.</w:t>
      </w:r>
    </w:p>
    <w:p w:rsidR="0072707E" w:rsidRPr="00F4544A" w:rsidRDefault="0072707E" w:rsidP="0072707E">
      <w:pPr>
        <w:pStyle w:val="sonvb"/>
        <w:spacing w:before="120" w:after="0" w:line="264" w:lineRule="auto"/>
        <w:ind w:firstLine="0"/>
        <w:rPr>
          <w:lang w:val="en-US"/>
        </w:rPr>
      </w:pPr>
      <w:r w:rsidRPr="00F4544A">
        <w:rPr>
          <w:lang w:val="en-US"/>
        </w:rPr>
        <w:t>Trường hợp hội đồng thẩm định kết luận hồ sơ thành lập, cho phép thành lập trường không đủ điều kiện, trong thời hạn 05 ngày làm việc kể từ ngày tổ chức thẩm định, Sở Giáo dục và Đào tạo có văn bản trả lời cho cơ quan, tổ chức, cá nhân đề nghị thành lập, cho phép thành lập trường và nêu rõ lý do.</w:t>
      </w:r>
    </w:p>
    <w:p w:rsidR="0072707E" w:rsidRPr="00F4544A" w:rsidRDefault="009E27A8" w:rsidP="0072707E">
      <w:pPr>
        <w:pStyle w:val="sonvb"/>
        <w:spacing w:before="120" w:after="0" w:line="264" w:lineRule="auto"/>
        <w:ind w:firstLine="0"/>
        <w:rPr>
          <w:lang w:val="en-US"/>
        </w:rPr>
      </w:pPr>
      <w:r>
        <w:rPr>
          <w:lang w:val="en-US"/>
        </w:rPr>
        <w:t xml:space="preserve">c) </w:t>
      </w:r>
      <w:r w:rsidR="0072707E" w:rsidRPr="00F4544A">
        <w:rPr>
          <w:lang w:val="en-US"/>
        </w:rPr>
        <w:t>Quyết định thành lập, cho phép thành lập trường trung cấp sư phạm:</w:t>
      </w:r>
    </w:p>
    <w:p w:rsidR="0072707E" w:rsidRPr="00F4544A" w:rsidRDefault="0072707E" w:rsidP="0072707E">
      <w:pPr>
        <w:pStyle w:val="sonvb"/>
        <w:spacing w:before="120" w:after="0" w:line="264" w:lineRule="auto"/>
        <w:ind w:firstLine="0"/>
        <w:rPr>
          <w:lang w:val="en-US"/>
        </w:rPr>
      </w:pPr>
      <w:r w:rsidRPr="00F4544A">
        <w:rPr>
          <w:lang w:val="en-US"/>
        </w:rPr>
        <w:t xml:space="preserve">Trong thời hạn 10 ngày làm việc kể từ ngày nhận được hồ sơ đề nghị thành lập, cho phép thành lập trường đã hoàn thiện theo kết luận của hội đồng thẩm định, Chủ tịch </w:t>
      </w:r>
      <w:r w:rsidR="002926DF">
        <w:rPr>
          <w:lang w:val="en-US"/>
        </w:rPr>
        <w:t>Ủy ban nhân dân tỉnh</w:t>
      </w:r>
      <w:r w:rsidRPr="00F4544A">
        <w:rPr>
          <w:lang w:val="en-US"/>
        </w:rPr>
        <w:t xml:space="preserve"> quyết định thành lập trường trung cấp sư phạm công lập hoặc cho phép thành lập đối với trường trung cấp sư phạm tư thục. Trường hợp không đồng ý thì có văn bản thông báo nêu rõ lý do.</w:t>
      </w:r>
    </w:p>
    <w:p w:rsidR="0072707E" w:rsidRPr="00F4544A" w:rsidRDefault="0072707E" w:rsidP="0072707E">
      <w:pPr>
        <w:pStyle w:val="sonvb"/>
        <w:spacing w:before="120" w:after="0" w:line="264" w:lineRule="auto"/>
        <w:ind w:firstLine="0"/>
        <w:rPr>
          <w:lang w:val="en-US"/>
        </w:rPr>
      </w:pPr>
      <w:r w:rsidRPr="00F4544A">
        <w:rPr>
          <w:lang w:val="en-US"/>
        </w:rPr>
        <w:t>Quyết định thành lập trường trung cấp sư phạm công lập hoặc cho phép thành lập trường trung cấp sư phạm tư thục phải gửi về Bộ Giáo dục và Đào tạo.</w:t>
      </w:r>
    </w:p>
    <w:p w:rsidR="009E27A8" w:rsidRDefault="003916ED" w:rsidP="009E27A8">
      <w:pPr>
        <w:pStyle w:val="sonvb"/>
        <w:spacing w:before="120" w:after="0" w:line="252" w:lineRule="auto"/>
        <w:ind w:firstLine="0"/>
        <w:rPr>
          <w:lang w:val="en-US"/>
        </w:rPr>
      </w:pPr>
      <w:r>
        <w:rPr>
          <w:i/>
          <w:lang w:val="en-US"/>
        </w:rPr>
        <w:t>49</w:t>
      </w:r>
      <w:r w:rsidR="009E27A8">
        <w:rPr>
          <w:i/>
          <w:lang w:val="en-US"/>
        </w:rPr>
        <w:t xml:space="preserve">.2. </w:t>
      </w:r>
      <w:r w:rsidR="009E27A8" w:rsidRPr="00E85AD5">
        <w:rPr>
          <w:i/>
          <w:lang w:val="en-US"/>
        </w:rPr>
        <w:t>Cách thức thực hiện</w:t>
      </w:r>
      <w:r w:rsidR="009E27A8">
        <w:rPr>
          <w:i/>
          <w:lang w:val="en-US"/>
        </w:rPr>
        <w:t>:</w:t>
      </w:r>
      <w:r w:rsidR="009E27A8" w:rsidRPr="005D70DB">
        <w:rPr>
          <w:lang w:val="en-US"/>
        </w:rPr>
        <w:t xml:space="preserve"> </w:t>
      </w:r>
    </w:p>
    <w:p w:rsidR="00782A7F" w:rsidRPr="005D70DB" w:rsidRDefault="00782A7F" w:rsidP="00782A7F">
      <w:pPr>
        <w:pStyle w:val="sonvb"/>
        <w:spacing w:before="120" w:after="0" w:line="276" w:lineRule="auto"/>
        <w:rPr>
          <w:lang w:val="en-US"/>
        </w:rPr>
      </w:pPr>
      <w:r w:rsidRPr="005D70DB">
        <w:rPr>
          <w:lang w:val="en-US"/>
        </w:rPr>
        <w:t>Trực tiếp tại Bộ phận tiếp nhận và trả kết quả của Sở Giáo dục và Đào tạo (Tầ</w:t>
      </w:r>
      <w:r>
        <w:rPr>
          <w:lang w:val="en-US"/>
        </w:rPr>
        <w:t>ng 01, Tháp A</w:t>
      </w:r>
      <w:r w:rsidRPr="005D70DB">
        <w:rPr>
          <w:lang w:val="en-US"/>
        </w:rPr>
        <w:t>, Trung tâm Hành chính tỉnh Bình Dương, điện thoại: 0</w:t>
      </w:r>
      <w:r>
        <w:rPr>
          <w:lang w:val="en-US"/>
        </w:rPr>
        <w:t>274</w:t>
      </w:r>
      <w:r w:rsidRPr="005D70DB">
        <w:rPr>
          <w:lang w:val="en-US"/>
        </w:rPr>
        <w:t>-3.903.242) hoặc qua bưu điện.</w:t>
      </w:r>
    </w:p>
    <w:p w:rsidR="0072707E" w:rsidRPr="00DB5D2E" w:rsidRDefault="003916ED" w:rsidP="0072707E">
      <w:pPr>
        <w:pStyle w:val="sonvb"/>
        <w:spacing w:before="120" w:after="0" w:line="264" w:lineRule="auto"/>
        <w:ind w:firstLine="0"/>
        <w:rPr>
          <w:i/>
          <w:lang w:val="en-US"/>
        </w:rPr>
      </w:pPr>
      <w:r>
        <w:rPr>
          <w:i/>
          <w:lang w:val="en-US"/>
        </w:rPr>
        <w:t>49</w:t>
      </w:r>
      <w:r w:rsidR="00495B1C">
        <w:rPr>
          <w:i/>
          <w:lang w:val="en-US"/>
        </w:rPr>
        <w:t xml:space="preserve">.3. </w:t>
      </w:r>
      <w:r w:rsidR="0072707E" w:rsidRPr="00DB5D2E">
        <w:rPr>
          <w:i/>
          <w:lang w:val="en-US"/>
        </w:rPr>
        <w:t>Thành phần, số lượng hồ sơ:</w:t>
      </w:r>
    </w:p>
    <w:p w:rsidR="0072707E" w:rsidRPr="00F4544A" w:rsidRDefault="0072707E" w:rsidP="0072707E">
      <w:pPr>
        <w:pStyle w:val="sonvb"/>
        <w:spacing w:before="120" w:after="0" w:line="264" w:lineRule="auto"/>
        <w:ind w:firstLine="0"/>
        <w:rPr>
          <w:lang w:val="en-US"/>
        </w:rPr>
      </w:pPr>
      <w:r w:rsidRPr="00F4544A">
        <w:rPr>
          <w:lang w:val="en-US"/>
        </w:rPr>
        <w:t>Hồ sơ gồm:</w:t>
      </w:r>
    </w:p>
    <w:p w:rsidR="0072707E" w:rsidRPr="00F4544A" w:rsidRDefault="009E27A8" w:rsidP="0072707E">
      <w:pPr>
        <w:pStyle w:val="sonvb"/>
        <w:spacing w:before="120" w:after="0" w:line="264" w:lineRule="auto"/>
        <w:ind w:firstLine="0"/>
        <w:rPr>
          <w:lang w:val="en-US"/>
        </w:rPr>
      </w:pPr>
      <w:r>
        <w:rPr>
          <w:lang w:val="en-US"/>
        </w:rPr>
        <w:t xml:space="preserve">a) </w:t>
      </w:r>
      <w:r w:rsidR="0072707E" w:rsidRPr="00F4544A">
        <w:rPr>
          <w:lang w:val="en-US"/>
        </w:rPr>
        <w:t>Văn bản đề nghị thành lập của cơ quan chủ quản đối với trường công lập; văn bản đề nghị cho phép thành lập của tổ chức, cá nhân đối với trường tư thục. Văn bản phải ghi cụ thể: Lý do đề nghị thành lập, cho phép thành lập trường; tên trường bằng tiếng Việt và tiếng Anh; địa chỉ trụ sở chính, địa điểm đào tạo; chức năng, nhiệm vụ của trường; ngành, nghề, quy mô và trình độ đào tạo;</w:t>
      </w:r>
    </w:p>
    <w:p w:rsidR="0072707E" w:rsidRPr="00F4544A" w:rsidRDefault="009E27A8" w:rsidP="0072707E">
      <w:pPr>
        <w:pStyle w:val="sonvb"/>
        <w:spacing w:before="120" w:after="0" w:line="264" w:lineRule="auto"/>
        <w:ind w:firstLine="0"/>
        <w:rPr>
          <w:lang w:val="en-US"/>
        </w:rPr>
      </w:pPr>
      <w:r>
        <w:rPr>
          <w:lang w:val="en-US"/>
        </w:rPr>
        <w:t xml:space="preserve">b) </w:t>
      </w:r>
      <w:r w:rsidR="0072707E" w:rsidRPr="00F4544A">
        <w:rPr>
          <w:lang w:val="en-US"/>
        </w:rPr>
        <w:t xml:space="preserve">Văn bản chấp thuận của </w:t>
      </w:r>
      <w:r w:rsidR="002926DF">
        <w:rPr>
          <w:lang w:val="en-US"/>
        </w:rPr>
        <w:t>Ủy ban nhân dân tỉnh</w:t>
      </w:r>
      <w:r w:rsidR="0072707E" w:rsidRPr="00F4544A">
        <w:rPr>
          <w:lang w:val="en-US"/>
        </w:rPr>
        <w:t xml:space="preserve"> nơi trường đặt trụ sở chính;</w:t>
      </w:r>
    </w:p>
    <w:p w:rsidR="0072707E" w:rsidRPr="00F4544A" w:rsidRDefault="009E27A8" w:rsidP="0072707E">
      <w:pPr>
        <w:pStyle w:val="sonvb"/>
        <w:spacing w:before="120" w:after="0" w:line="264" w:lineRule="auto"/>
        <w:ind w:firstLine="0"/>
        <w:rPr>
          <w:lang w:val="en-US"/>
        </w:rPr>
      </w:pPr>
      <w:r>
        <w:rPr>
          <w:lang w:val="en-US"/>
        </w:rPr>
        <w:t xml:space="preserve">c) </w:t>
      </w:r>
      <w:r w:rsidR="0072707E" w:rsidRPr="00F4544A">
        <w:rPr>
          <w:lang w:val="en-US"/>
        </w:rPr>
        <w:t>Đề án thành lập trường bảo đảm có đầy đủ các điều kiện theo quy định;</w:t>
      </w:r>
    </w:p>
    <w:p w:rsidR="0072707E" w:rsidRPr="00F4544A" w:rsidRDefault="009E27A8" w:rsidP="0072707E">
      <w:pPr>
        <w:pStyle w:val="sonvb"/>
        <w:spacing w:before="120" w:after="0" w:line="264" w:lineRule="auto"/>
        <w:ind w:firstLine="0"/>
        <w:rPr>
          <w:lang w:val="en-US"/>
        </w:rPr>
      </w:pPr>
      <w:r>
        <w:rPr>
          <w:lang w:val="en-US"/>
        </w:rPr>
        <w:t xml:space="preserve">d) </w:t>
      </w:r>
      <w:r w:rsidR="0072707E" w:rsidRPr="00F4544A">
        <w:rPr>
          <w:lang w:val="en-US"/>
        </w:rPr>
        <w:t>Dự thảo quy hoạch tổng thể mặt bằng và thiết kế sơ bộ các công trình</w:t>
      </w:r>
      <w:r>
        <w:rPr>
          <w:lang w:val="en-US"/>
        </w:rPr>
        <w:t xml:space="preserve"> </w:t>
      </w:r>
      <w:r w:rsidR="0072707E" w:rsidRPr="00F4544A">
        <w:rPr>
          <w:lang w:val="en-US"/>
        </w:rPr>
        <w:t>kiến trúc xây dựng, bảo đảm phù hợp với ngành đào tạo, quy mô, trình độ đào tạo và tiêu chuẩn diện tích sử dụng, diện tích xây dựng cho học tập, giảng dạy;</w:t>
      </w:r>
    </w:p>
    <w:p w:rsidR="0072707E" w:rsidRPr="00F4544A" w:rsidRDefault="0072707E" w:rsidP="0072707E">
      <w:pPr>
        <w:pStyle w:val="sonvb"/>
        <w:spacing w:before="120" w:after="0" w:line="264" w:lineRule="auto"/>
        <w:ind w:firstLine="0"/>
        <w:rPr>
          <w:lang w:val="en-US"/>
        </w:rPr>
      </w:pPr>
      <w:r w:rsidRPr="00F4544A">
        <w:rPr>
          <w:lang w:val="en-US"/>
        </w:rPr>
        <w:t xml:space="preserve">đ) Bản sao có chứng thực giấy chứng nhận quyền sử dụng đất, quyền sở hữu nhà ở hoặc văn bản chấp thuận giao đất, cho thuê đất của </w:t>
      </w:r>
      <w:r w:rsidR="002926DF">
        <w:rPr>
          <w:lang w:val="en-US"/>
        </w:rPr>
        <w:t>Ủy ban nhân dân tỉnh</w:t>
      </w:r>
      <w:r w:rsidRPr="00F4544A">
        <w:rPr>
          <w:lang w:val="en-US"/>
        </w:rPr>
        <w:t xml:space="preserve"> (trong đó xác định rõ địa chỉ, diện tích, mốc giới của khu đất);</w:t>
      </w:r>
    </w:p>
    <w:p w:rsidR="0072707E" w:rsidRPr="00F4544A" w:rsidRDefault="009E27A8" w:rsidP="0072707E">
      <w:pPr>
        <w:pStyle w:val="sonvb"/>
        <w:spacing w:before="120" w:after="0" w:line="264" w:lineRule="auto"/>
        <w:ind w:firstLine="0"/>
        <w:rPr>
          <w:lang w:val="en-US"/>
        </w:rPr>
      </w:pPr>
      <w:r>
        <w:rPr>
          <w:lang w:val="en-US"/>
        </w:rPr>
        <w:t xml:space="preserve">e) </w:t>
      </w:r>
      <w:r w:rsidR="0072707E" w:rsidRPr="00F4544A">
        <w:rPr>
          <w:lang w:val="en-US"/>
        </w:rPr>
        <w:t>Quyết định phê duyệt dự án đầu tư xây dựng trường, xác định rõ nguồn vốn để thực hiện theo kế hoạch đầu tư xây dựng trường của cơ quan chủ quản đối với hồ sơ đề nghị thành lập trường công lập; văn bản xác nhận của ngân hàng về số vốn góp trong tài khoản của ban quản lý dự án, các minh chứng về quyền sở hữu tài sản kèm theo văn bản định giá tài sản góp vốn nếu góp vốn bằng tài sản hoặc quyền sở hữu tài sản đối với hồ sơ đề nghị cho phép thành lập trường tư thục;</w:t>
      </w:r>
    </w:p>
    <w:p w:rsidR="0072707E" w:rsidRPr="00F4544A" w:rsidRDefault="0072707E" w:rsidP="0072707E">
      <w:pPr>
        <w:pStyle w:val="sonvb"/>
        <w:spacing w:before="120" w:after="0" w:line="264" w:lineRule="auto"/>
        <w:ind w:firstLine="0"/>
        <w:rPr>
          <w:lang w:val="en-US"/>
        </w:rPr>
      </w:pPr>
      <w:r w:rsidRPr="00F4544A">
        <w:rPr>
          <w:lang w:val="en-US"/>
        </w:rPr>
        <w:t>g) Đối với trường tư thục, hồ sơ còn phải có:</w:t>
      </w:r>
    </w:p>
    <w:p w:rsidR="0072707E" w:rsidRPr="00F4544A" w:rsidRDefault="009E27A8" w:rsidP="0072707E">
      <w:pPr>
        <w:pStyle w:val="sonvb"/>
        <w:spacing w:before="120" w:after="0" w:line="264" w:lineRule="auto"/>
        <w:ind w:firstLine="0"/>
        <w:rPr>
          <w:lang w:val="en-US"/>
        </w:rPr>
      </w:pPr>
      <w:r>
        <w:rPr>
          <w:lang w:val="en-US"/>
        </w:rPr>
        <w:t xml:space="preserve">- </w:t>
      </w:r>
      <w:r w:rsidR="0072707E" w:rsidRPr="00F4544A">
        <w:rPr>
          <w:lang w:val="en-US"/>
        </w:rPr>
        <w:t>Biên bản cử người đại diện đứng tên thành lập trường của các thành viên góp vốn.</w:t>
      </w:r>
    </w:p>
    <w:p w:rsidR="0072707E" w:rsidRPr="00F4544A" w:rsidRDefault="009E27A8" w:rsidP="0072707E">
      <w:pPr>
        <w:pStyle w:val="sonvb"/>
        <w:spacing w:before="120" w:after="0" w:line="264" w:lineRule="auto"/>
        <w:ind w:firstLine="0"/>
        <w:rPr>
          <w:lang w:val="en-US"/>
        </w:rPr>
      </w:pPr>
      <w:r>
        <w:rPr>
          <w:lang w:val="en-US"/>
        </w:rPr>
        <w:t xml:space="preserve">- </w:t>
      </w:r>
      <w:r w:rsidR="0072707E" w:rsidRPr="00F4544A">
        <w:rPr>
          <w:lang w:val="en-US"/>
        </w:rPr>
        <w:t>Danh sách trích ngang các thành viên ban sáng lập.</w:t>
      </w:r>
    </w:p>
    <w:p w:rsidR="0072707E" w:rsidRPr="00F4544A" w:rsidRDefault="009E27A8" w:rsidP="0072707E">
      <w:pPr>
        <w:pStyle w:val="sonvb"/>
        <w:spacing w:before="120" w:after="0" w:line="264" w:lineRule="auto"/>
        <w:ind w:firstLine="0"/>
        <w:rPr>
          <w:lang w:val="en-US"/>
        </w:rPr>
      </w:pPr>
      <w:r>
        <w:rPr>
          <w:lang w:val="en-US"/>
        </w:rPr>
        <w:t xml:space="preserve">- </w:t>
      </w:r>
      <w:r w:rsidR="0072707E" w:rsidRPr="00F4544A">
        <w:rPr>
          <w:lang w:val="en-US"/>
        </w:rPr>
        <w:t>Danh sách, hình thức và biên bản góp vốn của các cổ đông cam kết góp vốn thành lập.</w:t>
      </w:r>
    </w:p>
    <w:p w:rsidR="0072707E" w:rsidRPr="00F4544A" w:rsidRDefault="009E27A8" w:rsidP="0072707E">
      <w:pPr>
        <w:pStyle w:val="sonvb"/>
        <w:spacing w:before="120" w:after="0" w:line="264" w:lineRule="auto"/>
        <w:ind w:firstLine="0"/>
        <w:rPr>
          <w:lang w:val="en-US"/>
        </w:rPr>
      </w:pPr>
      <w:r>
        <w:rPr>
          <w:lang w:val="en-US"/>
        </w:rPr>
        <w:t xml:space="preserve">- </w:t>
      </w:r>
      <w:r w:rsidR="0072707E" w:rsidRPr="00F4544A">
        <w:rPr>
          <w:lang w:val="en-US"/>
        </w:rPr>
        <w:t>Dự kiến chủ tịch và hội đồng quản trị của trường.</w:t>
      </w:r>
    </w:p>
    <w:p w:rsidR="009E27A8" w:rsidRPr="006F484E" w:rsidRDefault="009E27A8" w:rsidP="009E27A8">
      <w:pPr>
        <w:pStyle w:val="sonvb"/>
        <w:spacing w:before="120" w:after="0" w:line="264" w:lineRule="auto"/>
        <w:ind w:firstLine="0"/>
        <w:rPr>
          <w:lang w:val="en-US"/>
        </w:rPr>
      </w:pPr>
      <w:r w:rsidRPr="006F484E">
        <w:rPr>
          <w:lang w:val="en-US"/>
        </w:rPr>
        <w:t>Số lượng hồ sơ: 01 bộ.</w:t>
      </w:r>
    </w:p>
    <w:p w:rsidR="0072707E" w:rsidRPr="00DB5D2E" w:rsidRDefault="003916ED" w:rsidP="0072707E">
      <w:pPr>
        <w:pStyle w:val="sonvb"/>
        <w:spacing w:before="120" w:after="0" w:line="264" w:lineRule="auto"/>
        <w:ind w:firstLine="0"/>
        <w:rPr>
          <w:i/>
          <w:lang w:val="en-US"/>
        </w:rPr>
      </w:pPr>
      <w:r>
        <w:rPr>
          <w:i/>
          <w:lang w:val="en-US"/>
        </w:rPr>
        <w:t>49</w:t>
      </w:r>
      <w:r w:rsidR="00495B1C">
        <w:rPr>
          <w:i/>
          <w:lang w:val="en-US"/>
        </w:rPr>
        <w:t xml:space="preserve">.4. </w:t>
      </w:r>
      <w:r w:rsidR="0072707E" w:rsidRPr="00DB5D2E">
        <w:rPr>
          <w:i/>
          <w:lang w:val="en-US"/>
        </w:rPr>
        <w:t>Thời hạn giải quyết:</w:t>
      </w:r>
    </w:p>
    <w:p w:rsidR="0072707E" w:rsidRPr="00F4544A" w:rsidRDefault="0072707E" w:rsidP="0072707E">
      <w:pPr>
        <w:pStyle w:val="sonvb"/>
        <w:spacing w:before="120" w:after="0" w:line="264" w:lineRule="auto"/>
        <w:ind w:firstLine="0"/>
        <w:rPr>
          <w:lang w:val="en-US"/>
        </w:rPr>
      </w:pPr>
      <w:r w:rsidRPr="00F4544A">
        <w:rPr>
          <w:lang w:val="en-US"/>
        </w:rPr>
        <w:t>20 ngày làm việc kể từ ngày nhận đủ hồ sơ hợp lệ.</w:t>
      </w:r>
    </w:p>
    <w:p w:rsidR="0072707E" w:rsidRPr="00DB5D2E" w:rsidRDefault="003916ED" w:rsidP="0072707E">
      <w:pPr>
        <w:pStyle w:val="sonvb"/>
        <w:spacing w:before="120" w:after="0" w:line="264" w:lineRule="auto"/>
        <w:ind w:firstLine="0"/>
        <w:rPr>
          <w:i/>
          <w:lang w:val="en-US"/>
        </w:rPr>
      </w:pPr>
      <w:r>
        <w:rPr>
          <w:i/>
          <w:lang w:val="en-US"/>
        </w:rPr>
        <w:t>49</w:t>
      </w:r>
      <w:r w:rsidR="00495B1C">
        <w:rPr>
          <w:i/>
          <w:lang w:val="en-US"/>
        </w:rPr>
        <w:t xml:space="preserve">.5. </w:t>
      </w:r>
      <w:r w:rsidR="0072707E" w:rsidRPr="00DB5D2E">
        <w:rPr>
          <w:i/>
          <w:lang w:val="en-US"/>
        </w:rPr>
        <w:t>Đối tượng thực hiệ</w:t>
      </w:r>
      <w:r w:rsidR="009E27A8">
        <w:rPr>
          <w:i/>
          <w:lang w:val="en-US"/>
        </w:rPr>
        <w:t>n:</w:t>
      </w:r>
    </w:p>
    <w:p w:rsidR="0072707E" w:rsidRPr="00F4544A" w:rsidRDefault="0072707E" w:rsidP="0072707E">
      <w:pPr>
        <w:pStyle w:val="sonvb"/>
        <w:spacing w:before="120" w:after="0" w:line="264" w:lineRule="auto"/>
        <w:ind w:firstLine="0"/>
        <w:rPr>
          <w:lang w:val="en-US"/>
        </w:rPr>
      </w:pPr>
      <w:r w:rsidRPr="00F4544A">
        <w:rPr>
          <w:lang w:val="en-US"/>
        </w:rPr>
        <w:t>Cá nhân hoặc Tổ chức.</w:t>
      </w:r>
    </w:p>
    <w:p w:rsidR="0072707E" w:rsidRPr="00DB5D2E" w:rsidRDefault="003916ED" w:rsidP="0072707E">
      <w:pPr>
        <w:pStyle w:val="sonvb"/>
        <w:spacing w:before="120" w:after="0" w:line="264" w:lineRule="auto"/>
        <w:ind w:firstLine="0"/>
        <w:rPr>
          <w:i/>
          <w:lang w:val="en-US"/>
        </w:rPr>
      </w:pPr>
      <w:r>
        <w:rPr>
          <w:i/>
          <w:lang w:val="en-US"/>
        </w:rPr>
        <w:t>49</w:t>
      </w:r>
      <w:r w:rsidR="00495B1C">
        <w:rPr>
          <w:i/>
          <w:lang w:val="en-US"/>
        </w:rPr>
        <w:t xml:space="preserve">.6. </w:t>
      </w:r>
      <w:r w:rsidR="0072707E" w:rsidRPr="00DB5D2E">
        <w:rPr>
          <w:i/>
          <w:lang w:val="en-US"/>
        </w:rPr>
        <w:t>Cơ quan thực hiệ</w:t>
      </w:r>
      <w:r w:rsidR="009E27A8">
        <w:rPr>
          <w:i/>
          <w:lang w:val="en-US"/>
        </w:rPr>
        <w:t>n:</w:t>
      </w:r>
    </w:p>
    <w:p w:rsidR="0072707E" w:rsidRPr="00F4544A" w:rsidRDefault="009E27A8" w:rsidP="0072707E">
      <w:pPr>
        <w:pStyle w:val="sonvb"/>
        <w:spacing w:before="120" w:after="0" w:line="264" w:lineRule="auto"/>
        <w:ind w:firstLine="0"/>
        <w:rPr>
          <w:lang w:val="en-US"/>
        </w:rPr>
      </w:pPr>
      <w:r>
        <w:rPr>
          <w:lang w:val="en-US"/>
        </w:rPr>
        <w:t xml:space="preserve">a) </w:t>
      </w:r>
      <w:r w:rsidR="0072707E" w:rsidRPr="00F4544A">
        <w:rPr>
          <w:lang w:val="en-US"/>
        </w:rPr>
        <w:t xml:space="preserve">Cơ quan/Người có thẩm quyền quyết định: Chủ tịch </w:t>
      </w:r>
      <w:r w:rsidR="002926DF">
        <w:rPr>
          <w:lang w:val="en-US"/>
        </w:rPr>
        <w:t>Ủy ban nhân dân tỉnh</w:t>
      </w:r>
      <w:r w:rsidR="0072707E" w:rsidRPr="00F4544A">
        <w:rPr>
          <w:lang w:val="en-US"/>
        </w:rPr>
        <w:t>;</w:t>
      </w:r>
    </w:p>
    <w:p w:rsidR="0072707E" w:rsidRPr="00F4544A" w:rsidRDefault="009E27A8" w:rsidP="0072707E">
      <w:pPr>
        <w:pStyle w:val="sonvb"/>
        <w:spacing w:before="120" w:after="0" w:line="264" w:lineRule="auto"/>
        <w:ind w:firstLine="0"/>
        <w:rPr>
          <w:lang w:val="en-US"/>
        </w:rPr>
      </w:pPr>
      <w:r>
        <w:rPr>
          <w:lang w:val="en-US"/>
        </w:rPr>
        <w:t xml:space="preserve">b) </w:t>
      </w:r>
      <w:r w:rsidR="0072707E" w:rsidRPr="00F4544A">
        <w:rPr>
          <w:lang w:val="en-US"/>
        </w:rPr>
        <w:t>Cơ quan trực tiếp thực hiện: Sở Giáo dục và Đào tạo</w:t>
      </w:r>
    </w:p>
    <w:p w:rsidR="0072707E" w:rsidRPr="00DB5D2E" w:rsidRDefault="003916ED" w:rsidP="0072707E">
      <w:pPr>
        <w:pStyle w:val="sonvb"/>
        <w:spacing w:before="120" w:after="0" w:line="264" w:lineRule="auto"/>
        <w:ind w:firstLine="0"/>
        <w:rPr>
          <w:i/>
          <w:lang w:val="en-US"/>
        </w:rPr>
      </w:pPr>
      <w:r>
        <w:rPr>
          <w:i/>
          <w:lang w:val="en-US"/>
        </w:rPr>
        <w:t>49</w:t>
      </w:r>
      <w:r w:rsidR="00495B1C">
        <w:rPr>
          <w:i/>
          <w:lang w:val="en-US"/>
        </w:rPr>
        <w:t xml:space="preserve">.7. </w:t>
      </w:r>
      <w:r w:rsidR="0072707E" w:rsidRPr="00DB5D2E">
        <w:rPr>
          <w:i/>
          <w:lang w:val="en-US"/>
        </w:rPr>
        <w:t>Kết quả thực hiện TTHC</w:t>
      </w:r>
    </w:p>
    <w:p w:rsidR="0072707E" w:rsidRPr="00F4544A" w:rsidRDefault="0072707E" w:rsidP="0072707E">
      <w:pPr>
        <w:pStyle w:val="sonvb"/>
        <w:spacing w:before="120" w:after="0" w:line="264" w:lineRule="auto"/>
        <w:ind w:firstLine="0"/>
        <w:rPr>
          <w:lang w:val="en-US"/>
        </w:rPr>
      </w:pPr>
      <w:r w:rsidRPr="00F4544A">
        <w:rPr>
          <w:lang w:val="en-US"/>
        </w:rPr>
        <w:t xml:space="preserve">Quyết định thành lập trường trung cấp sư phạm công lập hoặc cho phép thành lập đối với trường trung cấp sư phạm tư thục trên địa bàn của Chủ tịch </w:t>
      </w:r>
      <w:r w:rsidR="002926DF">
        <w:rPr>
          <w:lang w:val="en-US"/>
        </w:rPr>
        <w:t>Ủy ban nhân dân tỉnh</w:t>
      </w:r>
      <w:r w:rsidRPr="00F4544A">
        <w:rPr>
          <w:lang w:val="en-US"/>
        </w:rPr>
        <w:t>.</w:t>
      </w:r>
    </w:p>
    <w:p w:rsidR="0072707E" w:rsidRPr="00DB5D2E" w:rsidRDefault="003916ED" w:rsidP="0072707E">
      <w:pPr>
        <w:pStyle w:val="sonvb"/>
        <w:spacing w:before="120" w:after="0" w:line="264" w:lineRule="auto"/>
        <w:ind w:firstLine="0"/>
        <w:rPr>
          <w:i/>
          <w:lang w:val="en-US"/>
        </w:rPr>
      </w:pPr>
      <w:r>
        <w:rPr>
          <w:i/>
          <w:lang w:val="en-US"/>
        </w:rPr>
        <w:t>49</w:t>
      </w:r>
      <w:r w:rsidR="00495B1C">
        <w:rPr>
          <w:i/>
          <w:lang w:val="en-US"/>
        </w:rPr>
        <w:t xml:space="preserve">.8. </w:t>
      </w:r>
      <w:r w:rsidR="0072707E" w:rsidRPr="00DB5D2E">
        <w:rPr>
          <w:i/>
          <w:lang w:val="en-US"/>
        </w:rPr>
        <w:t>Lệ phí:</w:t>
      </w:r>
    </w:p>
    <w:p w:rsidR="0072707E" w:rsidRPr="00F4544A" w:rsidRDefault="0072707E" w:rsidP="0072707E">
      <w:pPr>
        <w:pStyle w:val="sonvb"/>
        <w:spacing w:before="120" w:after="0" w:line="264" w:lineRule="auto"/>
        <w:ind w:firstLine="0"/>
        <w:rPr>
          <w:lang w:val="en-US"/>
        </w:rPr>
      </w:pPr>
      <w:r w:rsidRPr="00F4544A">
        <w:rPr>
          <w:lang w:val="en-US"/>
        </w:rPr>
        <w:t>Không.</w:t>
      </w:r>
    </w:p>
    <w:p w:rsidR="0072707E" w:rsidRPr="00DB5D2E" w:rsidRDefault="003916ED" w:rsidP="0072707E">
      <w:pPr>
        <w:pStyle w:val="sonvb"/>
        <w:spacing w:before="120" w:after="0" w:line="264" w:lineRule="auto"/>
        <w:ind w:firstLine="0"/>
        <w:rPr>
          <w:i/>
          <w:lang w:val="en-US"/>
        </w:rPr>
      </w:pPr>
      <w:r>
        <w:rPr>
          <w:i/>
          <w:lang w:val="en-US"/>
        </w:rPr>
        <w:t>49</w:t>
      </w:r>
      <w:r w:rsidR="00495B1C">
        <w:rPr>
          <w:i/>
          <w:lang w:val="en-US"/>
        </w:rPr>
        <w:t xml:space="preserve">.9. </w:t>
      </w:r>
      <w:r w:rsidR="0072707E" w:rsidRPr="00DB5D2E">
        <w:rPr>
          <w:i/>
          <w:lang w:val="en-US"/>
        </w:rPr>
        <w:t>Tên mẫu đơn, mẫu tờ khai:</w:t>
      </w:r>
    </w:p>
    <w:p w:rsidR="0072707E" w:rsidRPr="00F4544A" w:rsidRDefault="0072707E" w:rsidP="0072707E">
      <w:pPr>
        <w:pStyle w:val="sonvb"/>
        <w:spacing w:before="120" w:after="0" w:line="264" w:lineRule="auto"/>
        <w:ind w:firstLine="0"/>
        <w:rPr>
          <w:lang w:val="en-US"/>
        </w:rPr>
      </w:pPr>
      <w:r w:rsidRPr="00F4544A">
        <w:rPr>
          <w:lang w:val="en-US"/>
        </w:rPr>
        <w:t>Không.</w:t>
      </w:r>
    </w:p>
    <w:p w:rsidR="0072707E" w:rsidRPr="00DB5D2E" w:rsidRDefault="003916ED" w:rsidP="0072707E">
      <w:pPr>
        <w:pStyle w:val="sonvb"/>
        <w:spacing w:before="120" w:after="0" w:line="264" w:lineRule="auto"/>
        <w:ind w:firstLine="0"/>
        <w:rPr>
          <w:i/>
          <w:lang w:val="en-US"/>
        </w:rPr>
      </w:pPr>
      <w:r>
        <w:rPr>
          <w:i/>
          <w:lang w:val="en-US"/>
        </w:rPr>
        <w:t>49</w:t>
      </w:r>
      <w:r w:rsidR="00495B1C">
        <w:rPr>
          <w:i/>
          <w:lang w:val="en-US"/>
        </w:rPr>
        <w:t xml:space="preserve">.10. </w:t>
      </w:r>
      <w:r w:rsidR="0072707E" w:rsidRPr="00DB5D2E">
        <w:rPr>
          <w:i/>
          <w:lang w:val="en-US"/>
        </w:rPr>
        <w:t>Yêu cầu, điều kiện thực hiệ</w:t>
      </w:r>
      <w:r w:rsidR="009E27A8">
        <w:rPr>
          <w:i/>
          <w:lang w:val="en-US"/>
        </w:rPr>
        <w:t>n:</w:t>
      </w:r>
    </w:p>
    <w:p w:rsidR="0072707E" w:rsidRPr="00F4544A" w:rsidRDefault="009E27A8" w:rsidP="0072707E">
      <w:pPr>
        <w:pStyle w:val="sonvb"/>
        <w:spacing w:before="120" w:after="0" w:line="264" w:lineRule="auto"/>
        <w:ind w:firstLine="0"/>
        <w:rPr>
          <w:lang w:val="en-US"/>
        </w:rPr>
      </w:pPr>
      <w:r>
        <w:rPr>
          <w:lang w:val="en-US"/>
        </w:rPr>
        <w:t xml:space="preserve">- </w:t>
      </w:r>
      <w:r w:rsidR="0072707E" w:rsidRPr="00F4544A">
        <w:rPr>
          <w:lang w:val="en-US"/>
        </w:rPr>
        <w:t>Có đề án thành lập trường phù hợp với quy hoạch mạng lưới trường sư phạm đã được cơ quan quản lý nhà nước có thẩm quyền phê duyệt. Nội dung đề án thành lập trường cần nêu rõ: Sự cần thiết thành lập trường, đánh giá sự phù hợp của việc thành lập trường với quy hoạch mạng lưới cơ sở giáo dục nghề nghiệp; tên gọi của trường; chức năng, nhiệm vụ, cơ cấu bộ máy tổ chức, quản lý; ngành nghề, quy mô đào tạo; mục tiêu, nội dung, chương trình; nguồn lực tài chính; đất đai; dự kiến về cơ sở vật chất, số lượng, cơ cấu đội ngũ giảng viên cơ hữu và cán bộ quản lý, đáp ứng tiêu chuẩn về chất lượng, trình độ đào tạo theo quy định hiện hành của Bộ Giáo dục và Đào tạo, phù hợp với lộ trình đăng ký</w:t>
      </w:r>
      <w:r>
        <w:rPr>
          <w:lang w:val="en-US"/>
        </w:rPr>
        <w:t xml:space="preserve"> </w:t>
      </w:r>
      <w:r w:rsidR="0072707E" w:rsidRPr="00F4544A">
        <w:rPr>
          <w:lang w:val="en-US"/>
        </w:rPr>
        <w:t>ngành nghề đào tạo và tuyển sinh; kế hoạch xây dựng và phát triển trường trong từng giai đoạn; thời hạn và tiến độ thực hiện dự án đầu tư; hiệu quả kinh tế - xã hội.</w:t>
      </w:r>
    </w:p>
    <w:p w:rsidR="0072707E" w:rsidRPr="00F4544A" w:rsidRDefault="009E27A8" w:rsidP="0072707E">
      <w:pPr>
        <w:pStyle w:val="sonvb"/>
        <w:spacing w:before="120" w:after="0" w:line="264" w:lineRule="auto"/>
        <w:ind w:firstLine="0"/>
        <w:rPr>
          <w:lang w:val="en-US"/>
        </w:rPr>
      </w:pPr>
      <w:r>
        <w:rPr>
          <w:lang w:val="en-US"/>
        </w:rPr>
        <w:t xml:space="preserve">- </w:t>
      </w:r>
      <w:r w:rsidR="0072707E" w:rsidRPr="00F4544A">
        <w:rPr>
          <w:lang w:val="en-US"/>
        </w:rPr>
        <w:t xml:space="preserve">Có văn bản chấp thuận về việc thành lập trường trên địa bàn tỉnh, thành phố trực thuộc trung ương của </w:t>
      </w:r>
      <w:r w:rsidR="002926DF">
        <w:rPr>
          <w:lang w:val="en-US"/>
        </w:rPr>
        <w:t>Ủy ban nhân dân tỉnh</w:t>
      </w:r>
      <w:r w:rsidR="0072707E" w:rsidRPr="00F4544A">
        <w:rPr>
          <w:lang w:val="en-US"/>
        </w:rPr>
        <w:t xml:space="preserve"> nơi trường đặt trụ sở chính (trừ trường hợp trường trực thuộc </w:t>
      </w:r>
      <w:r w:rsidR="002926DF">
        <w:rPr>
          <w:lang w:val="en-US"/>
        </w:rPr>
        <w:t>Ủy ban nhân dân tỉnh</w:t>
      </w:r>
      <w:r w:rsidR="0072707E" w:rsidRPr="00F4544A">
        <w:rPr>
          <w:lang w:val="en-US"/>
        </w:rPr>
        <w:t>).</w:t>
      </w:r>
    </w:p>
    <w:p w:rsidR="0072707E" w:rsidRPr="00F4544A" w:rsidRDefault="009E27A8" w:rsidP="0072707E">
      <w:pPr>
        <w:pStyle w:val="sonvb"/>
        <w:spacing w:before="120" w:after="0" w:line="264" w:lineRule="auto"/>
        <w:ind w:firstLine="0"/>
        <w:rPr>
          <w:lang w:val="en-US"/>
        </w:rPr>
      </w:pPr>
      <w:r>
        <w:rPr>
          <w:lang w:val="en-US"/>
        </w:rPr>
        <w:t xml:space="preserve">- </w:t>
      </w:r>
      <w:r w:rsidR="0072707E" w:rsidRPr="00F4544A">
        <w:rPr>
          <w:lang w:val="en-US"/>
        </w:rPr>
        <w:t>Có diện tích đất xây dựng trường tại trụ sở chính tối thiểu là 02 ha; có cơ sở vật chất, thiết bị bảo đảm đáp ứng yêu cầu hoạt động của nhà trường. Địa điểm xây dựng trường phải bảo đảm về môi trường giáo dục, an toàn cho người học, nhà giáo, cán bộ quản lý và nhân viên trong nhà trường.</w:t>
      </w:r>
    </w:p>
    <w:p w:rsidR="0072707E" w:rsidRPr="00F4544A" w:rsidRDefault="009E27A8" w:rsidP="0072707E">
      <w:pPr>
        <w:pStyle w:val="sonvb"/>
        <w:spacing w:before="120" w:after="0" w:line="264" w:lineRule="auto"/>
        <w:ind w:firstLine="0"/>
        <w:rPr>
          <w:lang w:val="en-US"/>
        </w:rPr>
      </w:pPr>
      <w:r>
        <w:rPr>
          <w:lang w:val="en-US"/>
        </w:rPr>
        <w:t xml:space="preserve">- </w:t>
      </w:r>
      <w:r w:rsidR="0072707E" w:rsidRPr="00F4544A">
        <w:rPr>
          <w:lang w:val="en-US"/>
        </w:rPr>
        <w:t>Vốn đầu tư xây dựng trường được đầu tư bằng nguồn vốn hợp pháp, không bao gồm giá trị về đất đai và bảo đảm mức tối thiểu là 50 tỷ. Vốn đầu tư xây dựng trường công lập phải được cơ quan chủ quản phê duyệt, trong đó xác định rõ nguồn vốn để thực hiện theo kế hoạch. Vốn đầu tư được xác định bằng tiền mặt và tài sản đã chuẩn bị để đầu tư và có minh chứnghợp pháp.</w:t>
      </w:r>
    </w:p>
    <w:p w:rsidR="00495B1C" w:rsidRDefault="003916ED" w:rsidP="008A1DA2">
      <w:pPr>
        <w:pStyle w:val="sonvb"/>
        <w:spacing w:before="120" w:after="0" w:line="264" w:lineRule="auto"/>
        <w:ind w:firstLine="0"/>
        <w:rPr>
          <w:i/>
          <w:lang w:val="en-US"/>
        </w:rPr>
      </w:pPr>
      <w:r>
        <w:rPr>
          <w:i/>
          <w:lang w:val="en-US"/>
        </w:rPr>
        <w:t>49</w:t>
      </w:r>
      <w:r w:rsidR="008A1DA2">
        <w:rPr>
          <w:i/>
          <w:lang w:val="en-US"/>
        </w:rPr>
        <w:t xml:space="preserve">.11. </w:t>
      </w:r>
      <w:r w:rsidR="008A1DA2" w:rsidRPr="00E85AD5">
        <w:rPr>
          <w:i/>
          <w:lang w:val="en-US"/>
        </w:rPr>
        <w:t>Căn cứ pháp lý</w:t>
      </w:r>
      <w:r w:rsidR="008A1DA2">
        <w:rPr>
          <w:i/>
          <w:lang w:val="en-US"/>
        </w:rPr>
        <w:t xml:space="preserve">: </w:t>
      </w:r>
    </w:p>
    <w:p w:rsidR="008A1DA2" w:rsidRDefault="008A1DA2" w:rsidP="009208EC">
      <w:pPr>
        <w:pStyle w:val="sonvb"/>
        <w:spacing w:before="120" w:after="0" w:line="264" w:lineRule="auto"/>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w:t>
      </w:r>
      <w:r>
        <w:rPr>
          <w:lang w:val="en-US"/>
        </w:rPr>
        <w:t>c.</w:t>
      </w:r>
    </w:p>
    <w:p w:rsidR="00DB5D2E" w:rsidRDefault="009208EC" w:rsidP="009208EC">
      <w:pPr>
        <w:ind w:firstLine="720"/>
        <w:rPr>
          <w:rFonts w:eastAsia="Arial"/>
          <w:szCs w:val="28"/>
          <w:lang w:eastAsia="x-none"/>
        </w:rPr>
      </w:pPr>
      <w:r w:rsidRPr="00FE7B1E">
        <w:rPr>
          <w:szCs w:val="28"/>
        </w:rPr>
        <w:t>Nghị định số 135/2018/NĐ-CP ngày 04/10/2018 sửa đổi bổ sung một số điều của Nghị định số 46/2017/NĐ-CP ngày 21/4/2017 của Chính phủ về Quy định đầu tư và hoạt động trong lĩnh vực giáo dục</w:t>
      </w:r>
      <w:r>
        <w:t xml:space="preserve"> </w:t>
      </w:r>
      <w:r w:rsidR="00DB5D2E">
        <w:br w:type="page"/>
      </w:r>
    </w:p>
    <w:p w:rsidR="0072707E" w:rsidRPr="00F34A94" w:rsidRDefault="00FF074B" w:rsidP="00DB5D2E">
      <w:pPr>
        <w:pStyle w:val="sonvb"/>
        <w:spacing w:before="120" w:after="0" w:line="245" w:lineRule="auto"/>
        <w:ind w:firstLine="0"/>
        <w:rPr>
          <w:b/>
          <w:color w:val="FF0000"/>
          <w:lang w:val="en-US"/>
        </w:rPr>
      </w:pPr>
      <w:r>
        <w:rPr>
          <w:b/>
          <w:color w:val="FF0000"/>
          <w:lang w:val="en-US"/>
        </w:rPr>
        <w:t>5</w:t>
      </w:r>
      <w:r w:rsidR="003916ED">
        <w:rPr>
          <w:b/>
          <w:color w:val="FF0000"/>
          <w:lang w:val="en-US"/>
        </w:rPr>
        <w:t>0</w:t>
      </w:r>
      <w:r w:rsidR="00DB5D2E" w:rsidRPr="00F34A94">
        <w:rPr>
          <w:b/>
          <w:color w:val="FF0000"/>
          <w:lang w:val="en-US"/>
        </w:rPr>
        <w:t xml:space="preserve">. </w:t>
      </w:r>
      <w:r w:rsidR="0072707E" w:rsidRPr="00F34A94">
        <w:rPr>
          <w:b/>
          <w:color w:val="FF0000"/>
          <w:lang w:val="en-US"/>
        </w:rPr>
        <w:t>Thủ tục sáp nhập, chia, tách trường trung cấp sư phạm</w:t>
      </w:r>
    </w:p>
    <w:p w:rsidR="0072707E" w:rsidRPr="00DB5D2E" w:rsidRDefault="00FF074B" w:rsidP="0072707E">
      <w:pPr>
        <w:pStyle w:val="sonvb"/>
        <w:spacing w:before="120" w:after="0" w:line="264" w:lineRule="auto"/>
        <w:ind w:firstLine="0"/>
        <w:rPr>
          <w:i/>
          <w:lang w:val="en-US"/>
        </w:rPr>
      </w:pPr>
      <w:r>
        <w:rPr>
          <w:i/>
          <w:lang w:val="en-US"/>
        </w:rPr>
        <w:t>5</w:t>
      </w:r>
      <w:r w:rsidR="003916ED">
        <w:rPr>
          <w:i/>
          <w:lang w:val="en-US"/>
        </w:rPr>
        <w:t>0</w:t>
      </w:r>
      <w:r w:rsidR="00CC10D6">
        <w:rPr>
          <w:i/>
          <w:lang w:val="en-US"/>
        </w:rPr>
        <w:t xml:space="preserve">.1. </w:t>
      </w:r>
      <w:r w:rsidR="0072707E" w:rsidRPr="00DB5D2E">
        <w:rPr>
          <w:i/>
          <w:lang w:val="en-US"/>
        </w:rPr>
        <w:t>Trình tự thực hiện:</w:t>
      </w:r>
    </w:p>
    <w:p w:rsidR="0072707E" w:rsidRPr="00F4544A" w:rsidRDefault="0000585B" w:rsidP="0072707E">
      <w:pPr>
        <w:pStyle w:val="sonvb"/>
        <w:spacing w:before="120" w:after="0" w:line="264" w:lineRule="auto"/>
        <w:ind w:firstLine="0"/>
        <w:rPr>
          <w:lang w:val="en-US"/>
        </w:rPr>
      </w:pPr>
      <w:r>
        <w:rPr>
          <w:lang w:val="en-US"/>
        </w:rPr>
        <w:t xml:space="preserve">a) </w:t>
      </w:r>
      <w:r w:rsidR="0072707E" w:rsidRPr="00F4544A">
        <w:rPr>
          <w:lang w:val="en-US"/>
        </w:rPr>
        <w:t>Tiếp nhận hồ sơ sáp nhập, chia, tách trường trung cấp sư phạm.</w:t>
      </w:r>
    </w:p>
    <w:p w:rsidR="0072707E" w:rsidRPr="00F4544A" w:rsidRDefault="0000585B" w:rsidP="0072707E">
      <w:pPr>
        <w:pStyle w:val="sonvb"/>
        <w:spacing w:before="120" w:after="0" w:line="264" w:lineRule="auto"/>
        <w:ind w:firstLine="0"/>
        <w:rPr>
          <w:lang w:val="en-US"/>
        </w:rPr>
      </w:pPr>
      <w:r>
        <w:rPr>
          <w:lang w:val="en-US"/>
        </w:rPr>
        <w:t xml:space="preserve">- </w:t>
      </w:r>
      <w:r w:rsidR="0072707E" w:rsidRPr="00F4544A">
        <w:rPr>
          <w:lang w:val="en-US"/>
        </w:rPr>
        <w:t>Cơ quan, tổ chức, cá nhân gửi trực tiếp hoặc qua bưu điện 01 bộ hồ sơ đến Sở Giáo dục và Đào tạo.</w:t>
      </w:r>
    </w:p>
    <w:p w:rsidR="0072707E" w:rsidRPr="00F4544A" w:rsidRDefault="0000585B" w:rsidP="0072707E">
      <w:pPr>
        <w:pStyle w:val="sonvb"/>
        <w:spacing w:before="120" w:after="0" w:line="264" w:lineRule="auto"/>
        <w:ind w:firstLine="0"/>
        <w:rPr>
          <w:lang w:val="en-US"/>
        </w:rPr>
      </w:pPr>
      <w:r>
        <w:rPr>
          <w:lang w:val="en-US"/>
        </w:rPr>
        <w:t xml:space="preserve">- </w:t>
      </w:r>
      <w:r w:rsidR="0072707E" w:rsidRPr="00F4544A">
        <w:rPr>
          <w:lang w:val="en-US"/>
        </w:rPr>
        <w:t>Sở Giáo dục và Đào tạo thẩm tra sơ bộ hồ sơ trước khi gửi hội đồng thẩm định hồ sơ sáp nhập, chia, tách trường.</w:t>
      </w:r>
    </w:p>
    <w:p w:rsidR="0072707E" w:rsidRPr="00F4544A" w:rsidRDefault="0000585B" w:rsidP="0072707E">
      <w:pPr>
        <w:pStyle w:val="sonvb"/>
        <w:spacing w:before="120" w:after="0" w:line="264" w:lineRule="auto"/>
        <w:ind w:firstLine="0"/>
        <w:rPr>
          <w:lang w:val="en-US"/>
        </w:rPr>
      </w:pPr>
      <w:r>
        <w:rPr>
          <w:lang w:val="en-US"/>
        </w:rPr>
        <w:t xml:space="preserve">- </w:t>
      </w:r>
      <w:r w:rsidR="0072707E" w:rsidRPr="00F4544A">
        <w:rPr>
          <w:lang w:val="en-US"/>
        </w:rPr>
        <w:t>Trong thời hạn 05 ngày làm việc kể từ ngày nhận được hồ sơ, Sở Giáo dục và Đào tạo gửi hồ sơ tới hội đồng thẩm định để tổ chức thẩm định nếu hồ sơ hợp lệ hoặc có văn bản trả lời cho cơ quan, tổ chức, cá nhân đề nghị sáp nhập, chia, tách hoặc cho phép sáp nhập, chia, tách và nêu rõ lý do nếu hồ sơ không hợp lệ.</w:t>
      </w:r>
    </w:p>
    <w:p w:rsidR="0072707E" w:rsidRPr="00F4544A" w:rsidRDefault="0000585B" w:rsidP="0072707E">
      <w:pPr>
        <w:pStyle w:val="sonvb"/>
        <w:spacing w:before="120" w:after="0" w:line="264" w:lineRule="auto"/>
        <w:ind w:firstLine="0"/>
        <w:rPr>
          <w:lang w:val="en-US"/>
        </w:rPr>
      </w:pPr>
      <w:r>
        <w:rPr>
          <w:lang w:val="en-US"/>
        </w:rPr>
        <w:t xml:space="preserve">b) </w:t>
      </w:r>
      <w:r w:rsidR="0072707E" w:rsidRPr="00F4544A">
        <w:rPr>
          <w:lang w:val="en-US"/>
        </w:rPr>
        <w:t>Thẩm định hồ sơ sáp nhập, chia, tách trường trung cấp sư phạm, trường cao đẳng sư phạm:</w:t>
      </w:r>
    </w:p>
    <w:p w:rsidR="0072707E" w:rsidRPr="00F4544A" w:rsidRDefault="0000585B" w:rsidP="0072707E">
      <w:pPr>
        <w:pStyle w:val="sonvb"/>
        <w:spacing w:before="120" w:after="0" w:line="264" w:lineRule="auto"/>
        <w:ind w:firstLine="0"/>
        <w:rPr>
          <w:lang w:val="en-US"/>
        </w:rPr>
      </w:pPr>
      <w:r>
        <w:rPr>
          <w:lang w:val="en-US"/>
        </w:rPr>
        <w:t xml:space="preserve">- </w:t>
      </w:r>
      <w:r w:rsidR="0072707E" w:rsidRPr="00F4544A">
        <w:rPr>
          <w:lang w:val="en-US"/>
        </w:rPr>
        <w:t>Hội đồng thẩm định tổ chức thẩm định hồ sáp nhập, chia, tách trường trung cấp sư phạm, trường cao đẳng sư phạm.</w:t>
      </w:r>
    </w:p>
    <w:p w:rsidR="0072707E" w:rsidRPr="00F4544A" w:rsidRDefault="0000585B" w:rsidP="0072707E">
      <w:pPr>
        <w:pStyle w:val="sonvb"/>
        <w:spacing w:before="120" w:after="0" w:line="264" w:lineRule="auto"/>
        <w:ind w:firstLine="0"/>
        <w:rPr>
          <w:lang w:val="en-US"/>
        </w:rPr>
      </w:pPr>
      <w:r>
        <w:rPr>
          <w:lang w:val="en-US"/>
        </w:rPr>
        <w:t xml:space="preserve">- </w:t>
      </w:r>
      <w:r w:rsidR="0072707E" w:rsidRPr="00F4544A">
        <w:rPr>
          <w:lang w:val="en-US"/>
        </w:rPr>
        <w:t xml:space="preserve">Chủ tịch </w:t>
      </w:r>
      <w:r w:rsidR="002926DF">
        <w:rPr>
          <w:lang w:val="en-US"/>
        </w:rPr>
        <w:t>Ủy ban nhân dân tỉnh</w:t>
      </w:r>
      <w:r w:rsidR="0072707E" w:rsidRPr="00F4544A">
        <w:rPr>
          <w:lang w:val="en-US"/>
        </w:rPr>
        <w:t xml:space="preserve"> quyết định thành lập hội đồng thẩm định hồ sơ sáp nhập, chia, tách trường trung cấp sư phạm và ban hành quy chế tổ chức, hoạt động của hội đồng thẩm định. Hội đồng thẩm định hồ sơ sáp nhập, chia, táchtrường trung cấp sư phạm do lãnh đạo </w:t>
      </w:r>
      <w:r w:rsidR="002926DF">
        <w:rPr>
          <w:lang w:val="en-US"/>
        </w:rPr>
        <w:t>Ủy ban nhân dân tỉnh</w:t>
      </w:r>
      <w:r w:rsidR="0072707E" w:rsidRPr="00F4544A">
        <w:rPr>
          <w:lang w:val="en-US"/>
        </w:rPr>
        <w:t xml:space="preserve"> hoặc người được ủy quyền làm Chủ tịch và thành viên là đại diện các cơ quan thuộc </w:t>
      </w:r>
      <w:r w:rsidR="002926DF">
        <w:rPr>
          <w:lang w:val="en-US"/>
        </w:rPr>
        <w:t>Ủy ban nhân dân tỉnh</w:t>
      </w:r>
      <w:r w:rsidR="0072707E" w:rsidRPr="00F4544A">
        <w:rPr>
          <w:lang w:val="en-US"/>
        </w:rPr>
        <w:t>, gồm: Sở Giáo dục và Đào tạo, Sở Kế hoạch và Đầu tư, Sở Tài chính, Sở Nội vụ và các cơ quan có liên quan.</w:t>
      </w:r>
    </w:p>
    <w:p w:rsidR="0072707E" w:rsidRPr="00F4544A" w:rsidRDefault="0000585B" w:rsidP="0072707E">
      <w:pPr>
        <w:pStyle w:val="sonvb"/>
        <w:spacing w:before="120" w:after="0" w:line="264" w:lineRule="auto"/>
        <w:ind w:firstLine="0"/>
        <w:rPr>
          <w:lang w:val="en-US"/>
        </w:rPr>
      </w:pPr>
      <w:r>
        <w:rPr>
          <w:lang w:val="en-US"/>
        </w:rPr>
        <w:t xml:space="preserve">- </w:t>
      </w:r>
      <w:r w:rsidR="0072707E" w:rsidRPr="00F4544A">
        <w:rPr>
          <w:lang w:val="en-US"/>
        </w:rPr>
        <w:t>Trong thời hạn 05 ngày làm việc kể từ ngày nhận được hồ sơ sáp nhập, chia, táchtrường do Sở Giáo dục và Đào tạo gửi tới, hội đồng thẩm định tổ chức thẩm định hồ sơ sáp nhập, chia, tách trường;</w:t>
      </w:r>
    </w:p>
    <w:p w:rsidR="0072707E" w:rsidRPr="00F4544A" w:rsidRDefault="0000585B" w:rsidP="0072707E">
      <w:pPr>
        <w:pStyle w:val="sonvb"/>
        <w:spacing w:before="120" w:after="0" w:line="264" w:lineRule="auto"/>
        <w:ind w:firstLine="0"/>
        <w:rPr>
          <w:lang w:val="en-US"/>
        </w:rPr>
      </w:pPr>
      <w:r>
        <w:rPr>
          <w:lang w:val="en-US"/>
        </w:rPr>
        <w:t xml:space="preserve">- </w:t>
      </w:r>
      <w:r w:rsidR="0072707E" w:rsidRPr="00F4544A">
        <w:rPr>
          <w:lang w:val="en-US"/>
        </w:rPr>
        <w:t>Căn cứ kết luận của hội đồng thẩm định (công khai tại cuộc họp thẩm định), cơ quan, tổ chức, cá nhân đề nghị sáp nhập, chia, tách hoặc cho phép sáp nhập, chia, tách trường hoàn thiện hồ sơ và gửi Sở Giáo dục và Đào tạo.</w:t>
      </w:r>
    </w:p>
    <w:p w:rsidR="0072707E" w:rsidRPr="00F4544A" w:rsidRDefault="0000585B" w:rsidP="0072707E">
      <w:pPr>
        <w:pStyle w:val="sonvb"/>
        <w:spacing w:before="120" w:after="0" w:line="264" w:lineRule="auto"/>
        <w:ind w:firstLine="0"/>
        <w:rPr>
          <w:lang w:val="en-US"/>
        </w:rPr>
      </w:pPr>
      <w:r>
        <w:rPr>
          <w:lang w:val="en-US"/>
        </w:rPr>
        <w:t xml:space="preserve">- </w:t>
      </w:r>
      <w:r w:rsidR="0072707E" w:rsidRPr="00F4544A">
        <w:rPr>
          <w:lang w:val="en-US"/>
        </w:rPr>
        <w:t>Trường hợp hội đồng thẩm định kết luận hồ sơ sáp nhập, chia, tách trường không đủ điều kiện, trong thời hạn 05 ngày làm việc kể từ ngày tổ chức thẩm định, Sở Giáo dục và Đào tạo có văn bản trả lời cho cơ quan, tổ chức, cá nhân đề nghị sáp nhập, chia, tách hoặc cho phép sáp nhập, chia, tách trường và nêu rõ lý do.</w:t>
      </w:r>
    </w:p>
    <w:p w:rsidR="0072707E" w:rsidRPr="00F4544A" w:rsidRDefault="0000585B" w:rsidP="0072707E">
      <w:pPr>
        <w:pStyle w:val="sonvb"/>
        <w:spacing w:before="120" w:after="0" w:line="264" w:lineRule="auto"/>
        <w:ind w:firstLine="0"/>
        <w:rPr>
          <w:lang w:val="en-US"/>
        </w:rPr>
      </w:pPr>
      <w:r>
        <w:rPr>
          <w:lang w:val="en-US"/>
        </w:rPr>
        <w:t xml:space="preserve">c) </w:t>
      </w:r>
      <w:r w:rsidR="0072707E" w:rsidRPr="00F4544A">
        <w:rPr>
          <w:lang w:val="en-US"/>
        </w:rPr>
        <w:t>Quyết định sáp nhập, chia, tách hoặc cho phép sáp nhập, chia, táchtrường trung cấp sư phạm</w:t>
      </w:r>
    </w:p>
    <w:p w:rsidR="0072707E" w:rsidRPr="00F4544A" w:rsidRDefault="0000585B" w:rsidP="0000585B">
      <w:pPr>
        <w:pStyle w:val="sonvb"/>
        <w:spacing w:before="120" w:after="0" w:line="247" w:lineRule="auto"/>
        <w:ind w:firstLine="0"/>
        <w:rPr>
          <w:lang w:val="en-US"/>
        </w:rPr>
      </w:pPr>
      <w:r>
        <w:rPr>
          <w:lang w:val="en-US"/>
        </w:rPr>
        <w:t xml:space="preserve">- </w:t>
      </w:r>
      <w:r w:rsidR="0072707E" w:rsidRPr="00F4544A">
        <w:rPr>
          <w:lang w:val="en-US"/>
        </w:rPr>
        <w:t xml:space="preserve">Trong thời hạn 10 ngày làm việc kể từ ngày nhận được hồ sơ đề nghị thành lập, cho phép thành lập trường đã hoàn thiện theo kết luận của hội đồng thẩm định, Chủ tịch </w:t>
      </w:r>
      <w:r w:rsidR="002926DF">
        <w:rPr>
          <w:lang w:val="en-US"/>
        </w:rPr>
        <w:t>Ủy ban nhân dân tỉnh</w:t>
      </w:r>
      <w:r w:rsidR="0072707E" w:rsidRPr="00F4544A">
        <w:rPr>
          <w:lang w:val="en-US"/>
        </w:rPr>
        <w:t xml:space="preserve"> quyết định sáp nhập, chia, tách trường trung cấp sư phạm công lập hoặc cho phép sáp nhập, chia, tách đối với trường trung cấp sư phạm tư thục. Trường hợp không đồng ý thì có văn bản thông báo nêu rõ lý do.</w:t>
      </w:r>
    </w:p>
    <w:p w:rsidR="0072707E" w:rsidRPr="00F4544A" w:rsidRDefault="0000585B" w:rsidP="0000585B">
      <w:pPr>
        <w:pStyle w:val="sonvb"/>
        <w:spacing w:before="120" w:after="0" w:line="247" w:lineRule="auto"/>
        <w:ind w:firstLine="0"/>
        <w:rPr>
          <w:lang w:val="en-US"/>
        </w:rPr>
      </w:pPr>
      <w:r>
        <w:rPr>
          <w:lang w:val="en-US"/>
        </w:rPr>
        <w:t xml:space="preserve">- </w:t>
      </w:r>
      <w:r w:rsidR="0072707E" w:rsidRPr="00F4544A">
        <w:rPr>
          <w:lang w:val="en-US"/>
        </w:rPr>
        <w:t>Quyết định sáp nhập, chia, tách trường trung cấp sư phạm công lập hoặc cho phép sáp nhập, chia, tách trường trung cấp sư phạm tư thục phải gửi về Bộ Giáo dục và Đào tạo.</w:t>
      </w:r>
    </w:p>
    <w:p w:rsidR="0000585B" w:rsidRDefault="00FF074B" w:rsidP="0000585B">
      <w:pPr>
        <w:pStyle w:val="sonvb"/>
        <w:spacing w:before="120" w:after="0" w:line="247" w:lineRule="auto"/>
        <w:ind w:firstLine="0"/>
        <w:rPr>
          <w:lang w:val="en-US"/>
        </w:rPr>
      </w:pPr>
      <w:r>
        <w:rPr>
          <w:i/>
          <w:lang w:val="en-US"/>
        </w:rPr>
        <w:t>5</w:t>
      </w:r>
      <w:r w:rsidR="003916ED">
        <w:rPr>
          <w:i/>
          <w:lang w:val="en-US"/>
        </w:rPr>
        <w:t>0</w:t>
      </w:r>
      <w:r w:rsidR="0000585B">
        <w:rPr>
          <w:i/>
          <w:lang w:val="en-US"/>
        </w:rPr>
        <w:t xml:space="preserve">.2. </w:t>
      </w:r>
      <w:r w:rsidR="0000585B" w:rsidRPr="00E85AD5">
        <w:rPr>
          <w:i/>
          <w:lang w:val="en-US"/>
        </w:rPr>
        <w:t>Cách thức thực hiện</w:t>
      </w:r>
      <w:r w:rsidR="0000585B">
        <w:rPr>
          <w:i/>
          <w:lang w:val="en-US"/>
        </w:rPr>
        <w:t>:</w:t>
      </w:r>
      <w:r w:rsidR="0000585B" w:rsidRPr="005D70DB">
        <w:rPr>
          <w:lang w:val="en-US"/>
        </w:rPr>
        <w:t xml:space="preserve"> </w:t>
      </w:r>
    </w:p>
    <w:p w:rsidR="00782A7F" w:rsidRPr="005D70DB" w:rsidRDefault="00782A7F" w:rsidP="00782A7F">
      <w:pPr>
        <w:pStyle w:val="sonvb"/>
        <w:spacing w:before="120" w:after="0" w:line="276" w:lineRule="auto"/>
        <w:rPr>
          <w:lang w:val="en-US"/>
        </w:rPr>
      </w:pPr>
      <w:r w:rsidRPr="005D70DB">
        <w:rPr>
          <w:lang w:val="en-US"/>
        </w:rPr>
        <w:t>Trực tiếp tại Bộ phận tiếp nhận và trả kết quả của Sở Giáo dục và Đào tạo (Tầ</w:t>
      </w:r>
      <w:r>
        <w:rPr>
          <w:lang w:val="en-US"/>
        </w:rPr>
        <w:t>ng 01, Tháp A</w:t>
      </w:r>
      <w:r w:rsidRPr="005D70DB">
        <w:rPr>
          <w:lang w:val="en-US"/>
        </w:rPr>
        <w:t>, Trung tâm Hành chính tỉnh Bình Dương, điện thoại: 0</w:t>
      </w:r>
      <w:r>
        <w:rPr>
          <w:lang w:val="en-US"/>
        </w:rPr>
        <w:t>274</w:t>
      </w:r>
      <w:r w:rsidRPr="005D70DB">
        <w:rPr>
          <w:lang w:val="en-US"/>
        </w:rPr>
        <w:t>-3.903.242) hoặc qua bưu điện.</w:t>
      </w:r>
    </w:p>
    <w:p w:rsidR="0072707E" w:rsidRPr="00DB5D2E" w:rsidRDefault="00FF074B" w:rsidP="0000585B">
      <w:pPr>
        <w:pStyle w:val="sonvb"/>
        <w:spacing w:before="120" w:after="0" w:line="247" w:lineRule="auto"/>
        <w:ind w:firstLine="0"/>
        <w:rPr>
          <w:i/>
          <w:lang w:val="en-US"/>
        </w:rPr>
      </w:pPr>
      <w:r>
        <w:rPr>
          <w:i/>
          <w:lang w:val="en-US"/>
        </w:rPr>
        <w:t>5</w:t>
      </w:r>
      <w:r w:rsidR="003916ED">
        <w:rPr>
          <w:i/>
          <w:lang w:val="en-US"/>
        </w:rPr>
        <w:t>0</w:t>
      </w:r>
      <w:r w:rsidR="00CC10D6">
        <w:rPr>
          <w:i/>
          <w:lang w:val="en-US"/>
        </w:rPr>
        <w:t xml:space="preserve">.3. </w:t>
      </w:r>
      <w:r w:rsidR="0072707E" w:rsidRPr="00DB5D2E">
        <w:rPr>
          <w:i/>
          <w:lang w:val="en-US"/>
        </w:rPr>
        <w:t>Thành phần, số lượng hồ sơ</w:t>
      </w:r>
      <w:r w:rsidR="0000585B">
        <w:rPr>
          <w:i/>
          <w:lang w:val="en-US"/>
        </w:rPr>
        <w:t>:</w:t>
      </w:r>
    </w:p>
    <w:p w:rsidR="0072707E" w:rsidRPr="00F4544A" w:rsidRDefault="0072707E" w:rsidP="0000585B">
      <w:pPr>
        <w:pStyle w:val="sonvb"/>
        <w:spacing w:before="120" w:after="0" w:line="247" w:lineRule="auto"/>
        <w:ind w:firstLine="0"/>
        <w:rPr>
          <w:lang w:val="en-US"/>
        </w:rPr>
      </w:pPr>
      <w:r w:rsidRPr="00F4544A">
        <w:rPr>
          <w:lang w:val="en-US"/>
        </w:rPr>
        <w:t>Hồ sơ gồm:</w:t>
      </w:r>
    </w:p>
    <w:p w:rsidR="0072707E" w:rsidRPr="00F4544A" w:rsidRDefault="0000585B" w:rsidP="0000585B">
      <w:pPr>
        <w:pStyle w:val="sonvb"/>
        <w:spacing w:before="120" w:after="0" w:line="247" w:lineRule="auto"/>
        <w:ind w:firstLine="0"/>
        <w:rPr>
          <w:lang w:val="en-US"/>
        </w:rPr>
      </w:pPr>
      <w:r>
        <w:rPr>
          <w:lang w:val="en-US"/>
        </w:rPr>
        <w:t xml:space="preserve">a) </w:t>
      </w:r>
      <w:r w:rsidR="0072707E" w:rsidRPr="00F4544A">
        <w:rPr>
          <w:lang w:val="en-US"/>
        </w:rPr>
        <w:t>Văn bản đề nghị sáp nhập, chia, tách của cơ quan chủ quản đối với trường công lập; văn bản đề nghị cho phép sáp nhập, chia, tách của tổ chức, cá nhân đối với trường tư thục.</w:t>
      </w:r>
    </w:p>
    <w:p w:rsidR="0072707E" w:rsidRPr="00F4544A" w:rsidRDefault="0072707E" w:rsidP="0000585B">
      <w:pPr>
        <w:pStyle w:val="sonvb"/>
        <w:spacing w:before="120" w:after="0" w:line="247" w:lineRule="auto"/>
        <w:ind w:firstLine="0"/>
        <w:rPr>
          <w:lang w:val="en-US"/>
        </w:rPr>
      </w:pPr>
      <w:r w:rsidRPr="00F4544A">
        <w:rPr>
          <w:lang w:val="en-US"/>
        </w:rPr>
        <w:t>Văn bản phải ghi cụ thể:</w:t>
      </w:r>
    </w:p>
    <w:p w:rsidR="0072707E" w:rsidRPr="00F4544A" w:rsidRDefault="0000585B" w:rsidP="0000585B">
      <w:pPr>
        <w:pStyle w:val="sonvb"/>
        <w:spacing w:before="120" w:after="0" w:line="247" w:lineRule="auto"/>
        <w:ind w:firstLine="0"/>
        <w:rPr>
          <w:lang w:val="en-US"/>
        </w:rPr>
      </w:pPr>
      <w:r>
        <w:rPr>
          <w:lang w:val="en-US"/>
        </w:rPr>
        <w:t xml:space="preserve">- </w:t>
      </w:r>
      <w:r w:rsidR="0072707E" w:rsidRPr="00F4544A">
        <w:rPr>
          <w:lang w:val="en-US"/>
        </w:rPr>
        <w:t>Lý do đề nghị sáp nhập, chia, tách, cho phép sáp nhập, chia, tách trường; tên trường bằng tiếng Việt và tiếng Anh;</w:t>
      </w:r>
    </w:p>
    <w:p w:rsidR="0072707E" w:rsidRPr="00F4544A" w:rsidRDefault="0000585B" w:rsidP="0000585B">
      <w:pPr>
        <w:pStyle w:val="sonvb"/>
        <w:spacing w:before="120" w:after="0" w:line="247" w:lineRule="auto"/>
        <w:ind w:firstLine="0"/>
        <w:rPr>
          <w:lang w:val="en-US"/>
        </w:rPr>
      </w:pPr>
      <w:r>
        <w:rPr>
          <w:lang w:val="en-US"/>
        </w:rPr>
        <w:t xml:space="preserve">- </w:t>
      </w:r>
      <w:r w:rsidR="0072707E" w:rsidRPr="00F4544A">
        <w:rPr>
          <w:lang w:val="en-US"/>
        </w:rPr>
        <w:t>Địa chỉ trụ sở chính, địa điểm đào tạo;</w:t>
      </w:r>
    </w:p>
    <w:p w:rsidR="0072707E" w:rsidRPr="00F4544A" w:rsidRDefault="0000585B" w:rsidP="0000585B">
      <w:pPr>
        <w:pStyle w:val="sonvb"/>
        <w:spacing w:before="120" w:after="0" w:line="247" w:lineRule="auto"/>
        <w:ind w:firstLine="0"/>
        <w:rPr>
          <w:lang w:val="en-US"/>
        </w:rPr>
      </w:pPr>
      <w:r>
        <w:rPr>
          <w:lang w:val="en-US"/>
        </w:rPr>
        <w:t xml:space="preserve">- </w:t>
      </w:r>
      <w:r w:rsidR="0072707E" w:rsidRPr="00F4544A">
        <w:rPr>
          <w:lang w:val="en-US"/>
        </w:rPr>
        <w:t>Chức năng, nhiệm vụ của trường; ngành, nghề, quy mô và trình độ đào tạo.</w:t>
      </w:r>
    </w:p>
    <w:p w:rsidR="0072707E" w:rsidRPr="00F4544A" w:rsidRDefault="0000585B" w:rsidP="0000585B">
      <w:pPr>
        <w:pStyle w:val="sonvb"/>
        <w:spacing w:before="120" w:after="0" w:line="247" w:lineRule="auto"/>
        <w:ind w:firstLine="0"/>
        <w:rPr>
          <w:lang w:val="en-US"/>
        </w:rPr>
      </w:pPr>
      <w:r>
        <w:rPr>
          <w:lang w:val="en-US"/>
        </w:rPr>
        <w:t xml:space="preserve">b) </w:t>
      </w:r>
      <w:r w:rsidR="0072707E" w:rsidRPr="00F4544A">
        <w:rPr>
          <w:lang w:val="en-US"/>
        </w:rPr>
        <w:t xml:space="preserve">Văn bản chấp thuận của </w:t>
      </w:r>
      <w:r w:rsidR="002926DF">
        <w:rPr>
          <w:lang w:val="en-US"/>
        </w:rPr>
        <w:t>Ủy ban nhân dân tỉnh</w:t>
      </w:r>
      <w:r w:rsidR="0072707E" w:rsidRPr="00F4544A">
        <w:rPr>
          <w:lang w:val="en-US"/>
        </w:rPr>
        <w:t xml:space="preserve"> nơi trường đặt trụ sở</w:t>
      </w:r>
      <w:r w:rsidR="00CC10D6">
        <w:rPr>
          <w:lang w:val="en-US"/>
        </w:rPr>
        <w:t xml:space="preserve"> </w:t>
      </w:r>
      <w:r w:rsidR="0072707E" w:rsidRPr="00F4544A">
        <w:rPr>
          <w:lang w:val="en-US"/>
        </w:rPr>
        <w:t>chính;</w:t>
      </w:r>
    </w:p>
    <w:p w:rsidR="0072707E" w:rsidRPr="00F4544A" w:rsidRDefault="0000585B" w:rsidP="0000585B">
      <w:pPr>
        <w:pStyle w:val="sonvb"/>
        <w:spacing w:before="120" w:after="0" w:line="247" w:lineRule="auto"/>
        <w:ind w:firstLine="0"/>
        <w:rPr>
          <w:lang w:val="en-US"/>
        </w:rPr>
      </w:pPr>
      <w:r>
        <w:rPr>
          <w:lang w:val="en-US"/>
        </w:rPr>
        <w:t xml:space="preserve">c) </w:t>
      </w:r>
      <w:r w:rsidR="0072707E" w:rsidRPr="00F4544A">
        <w:rPr>
          <w:lang w:val="en-US"/>
        </w:rPr>
        <w:t>Đề án sáp nhập, chia, tách trường bảo đảm có đầy đủ các yêu cầu điều</w:t>
      </w:r>
      <w:r>
        <w:rPr>
          <w:lang w:val="en-US"/>
        </w:rPr>
        <w:t xml:space="preserve"> </w:t>
      </w:r>
      <w:r w:rsidR="0072707E" w:rsidRPr="00F4544A">
        <w:rPr>
          <w:lang w:val="en-US"/>
        </w:rPr>
        <w:t>kiện cụ thể: Có đề án thành lập trường phù hợp với quy hoạch mạng lưới trường sư phạm đã được cơ quan quản lý nhà nước có thẩm quyền phê duyệt. Nội dung đề án thành lập trường cần nêu rõ: Sự cần thiết thành lập trường, đánh giá sự phù hợp của việc thành lập trường với quy hoạch mạng lưới cơ sở giáo dục nghề nghiệp; tên gọi của trường; chức năng, nhiệm vụ, cơ cấu bộ máy tổ chức, quản lý; ngành nghề, quy mô đào tạo; mục tiêu, nội dung, chương trình; nguồn lực tài chính; đất đai; dự kiến về cơ sở vật chất, số lượng, cơ cấu đội ngũ giảng viên cơ hữu và cán bộ quản lý, đáp ứng tiêu chuẩn về chất lượng, trình độ đào tạo theo</w:t>
      </w:r>
      <w:r>
        <w:rPr>
          <w:lang w:val="en-US"/>
        </w:rPr>
        <w:t xml:space="preserve"> </w:t>
      </w:r>
      <w:r w:rsidR="0072707E" w:rsidRPr="00F4544A">
        <w:rPr>
          <w:lang w:val="en-US"/>
        </w:rPr>
        <w:t>quy định hiện hành của Bộ Giáo dục và Đào tạo, phù hợp với lộ trình đăng ký ngành nghề đào tạo và tuyển sinh; kế hoạch xây dựng và phát triển trường trong từng giai đoạn; thời hạn và tiến độ thực hiện dự án đầu tư; hiệu quả kinh tế - xã hội.</w:t>
      </w:r>
    </w:p>
    <w:p w:rsidR="0072707E" w:rsidRPr="00F4544A" w:rsidRDefault="0000585B" w:rsidP="00A7717B">
      <w:pPr>
        <w:pStyle w:val="sonvb"/>
        <w:spacing w:before="120" w:after="0" w:line="259" w:lineRule="auto"/>
        <w:ind w:firstLine="0"/>
        <w:rPr>
          <w:lang w:val="en-US"/>
        </w:rPr>
      </w:pPr>
      <w:r>
        <w:rPr>
          <w:lang w:val="en-US"/>
        </w:rPr>
        <w:t xml:space="preserve">d) </w:t>
      </w:r>
      <w:r w:rsidR="0072707E" w:rsidRPr="00F4544A">
        <w:rPr>
          <w:lang w:val="en-US"/>
        </w:rPr>
        <w:t>Dự thảo quy hoạch tổng thể mặt bằng và thiết kế sơ bộ các công trình kiến trúc xây dựng, bảo đảm phù hợp với ngành đào tạo, quy mô, trình độ đào tạo và tiêu chuẩn diện tích sử dụng, diện tích xây dựng cho học tập, giảng dạy;</w:t>
      </w:r>
    </w:p>
    <w:p w:rsidR="0072707E" w:rsidRPr="00F4544A" w:rsidRDefault="0072707E" w:rsidP="00A7717B">
      <w:pPr>
        <w:pStyle w:val="sonvb"/>
        <w:spacing w:before="120" w:after="0" w:line="259" w:lineRule="auto"/>
        <w:ind w:firstLine="0"/>
        <w:rPr>
          <w:lang w:val="en-US"/>
        </w:rPr>
      </w:pPr>
      <w:r w:rsidRPr="00F4544A">
        <w:rPr>
          <w:lang w:val="en-US"/>
        </w:rPr>
        <w:t xml:space="preserve">đ) Bản sao có chứng thực giấy chứng nhận quyền sử dụng đất, quyền sở hữu nhà ở hoặc văn bản chấp thuận giao đất, cho thuê đất của </w:t>
      </w:r>
      <w:r w:rsidR="002926DF">
        <w:rPr>
          <w:lang w:val="en-US"/>
        </w:rPr>
        <w:t>Ủy ban nhân dân tỉnh</w:t>
      </w:r>
      <w:r w:rsidRPr="00F4544A">
        <w:rPr>
          <w:lang w:val="en-US"/>
        </w:rPr>
        <w:t xml:space="preserve"> (trong đó xác định rõ địa chỉ, diện tích, mốc giới của khu đất);</w:t>
      </w:r>
    </w:p>
    <w:p w:rsidR="0072707E" w:rsidRPr="00F4544A" w:rsidRDefault="0000585B" w:rsidP="00A7717B">
      <w:pPr>
        <w:pStyle w:val="sonvb"/>
        <w:spacing w:before="120" w:after="0" w:line="259" w:lineRule="auto"/>
        <w:ind w:firstLine="0"/>
        <w:rPr>
          <w:lang w:val="en-US"/>
        </w:rPr>
      </w:pPr>
      <w:r>
        <w:rPr>
          <w:lang w:val="en-US"/>
        </w:rPr>
        <w:t xml:space="preserve">e) </w:t>
      </w:r>
      <w:r w:rsidR="0072707E" w:rsidRPr="00F4544A">
        <w:rPr>
          <w:lang w:val="en-US"/>
        </w:rPr>
        <w:t>Quyết định phê duyệt dự án đầu tư xây dựng trường, xác định rõ nguồn vốn để thực hiện theo kế hoạch đầu tư xây dựng trường của cơ quan chủ quản đối với hồ sơ đề nghị thành lập trường công lập; văn bản xác nhận của ngân hàng về số vốn góp trong tài khoản của ban quản lý dự án, các minh chứng về quyền sở hữu tài sản kèm theo văn bản định giá tài sản góp vốn nếu góp vốn bằng tài sản hoặc quyền sở hữu tài sản đối với hồ sơ đề nghị cho phép thành lập trường tư thục;</w:t>
      </w:r>
    </w:p>
    <w:p w:rsidR="0072707E" w:rsidRPr="00F4544A" w:rsidRDefault="0072707E" w:rsidP="00A7717B">
      <w:pPr>
        <w:pStyle w:val="sonvb"/>
        <w:spacing w:before="120" w:after="0" w:line="259" w:lineRule="auto"/>
        <w:ind w:firstLine="0"/>
        <w:rPr>
          <w:lang w:val="en-US"/>
        </w:rPr>
      </w:pPr>
      <w:r w:rsidRPr="00F4544A">
        <w:rPr>
          <w:lang w:val="en-US"/>
        </w:rPr>
        <w:t>g) Đối với trường tư thục, hồ sơ còn phải có:</w:t>
      </w:r>
    </w:p>
    <w:p w:rsidR="0072707E" w:rsidRPr="00F4544A" w:rsidRDefault="0000585B" w:rsidP="00A7717B">
      <w:pPr>
        <w:pStyle w:val="sonvb"/>
        <w:spacing w:before="120" w:after="0" w:line="259" w:lineRule="auto"/>
        <w:ind w:firstLine="0"/>
        <w:rPr>
          <w:lang w:val="en-US"/>
        </w:rPr>
      </w:pPr>
      <w:r>
        <w:rPr>
          <w:lang w:val="en-US"/>
        </w:rPr>
        <w:t xml:space="preserve">- </w:t>
      </w:r>
      <w:r w:rsidR="0072707E" w:rsidRPr="00F4544A">
        <w:rPr>
          <w:lang w:val="en-US"/>
        </w:rPr>
        <w:t>Biên bản cử người đại diện đứng tên thành lập trường của các thành viên góp vốn.</w:t>
      </w:r>
    </w:p>
    <w:p w:rsidR="0072707E" w:rsidRPr="00F4544A" w:rsidRDefault="0000585B" w:rsidP="00A7717B">
      <w:pPr>
        <w:pStyle w:val="sonvb"/>
        <w:spacing w:before="120" w:after="0" w:line="259" w:lineRule="auto"/>
        <w:ind w:firstLine="0"/>
        <w:rPr>
          <w:lang w:val="en-US"/>
        </w:rPr>
      </w:pPr>
      <w:r>
        <w:rPr>
          <w:lang w:val="en-US"/>
        </w:rPr>
        <w:t xml:space="preserve">- </w:t>
      </w:r>
      <w:r w:rsidR="0072707E" w:rsidRPr="00F4544A">
        <w:rPr>
          <w:lang w:val="en-US"/>
        </w:rPr>
        <w:t>Danh sách trích ngang các thành viên ban sáng lập.</w:t>
      </w:r>
    </w:p>
    <w:p w:rsidR="0072707E" w:rsidRPr="00F4544A" w:rsidRDefault="0000585B" w:rsidP="00A7717B">
      <w:pPr>
        <w:pStyle w:val="sonvb"/>
        <w:spacing w:before="120" w:after="0" w:line="259" w:lineRule="auto"/>
        <w:ind w:firstLine="0"/>
        <w:rPr>
          <w:lang w:val="en-US"/>
        </w:rPr>
      </w:pPr>
      <w:r>
        <w:rPr>
          <w:lang w:val="en-US"/>
        </w:rPr>
        <w:t xml:space="preserve">- </w:t>
      </w:r>
      <w:r w:rsidR="0072707E" w:rsidRPr="00F4544A">
        <w:rPr>
          <w:lang w:val="en-US"/>
        </w:rPr>
        <w:t>Danh sách, hình thức và biên bản góp vốn của các cổ đông cam kết góp vốn thành lập.</w:t>
      </w:r>
    </w:p>
    <w:p w:rsidR="0072707E" w:rsidRPr="00F4544A" w:rsidRDefault="0000585B" w:rsidP="00A7717B">
      <w:pPr>
        <w:pStyle w:val="sonvb"/>
        <w:spacing w:before="120" w:after="0" w:line="259" w:lineRule="auto"/>
        <w:ind w:firstLine="0"/>
        <w:rPr>
          <w:lang w:val="en-US"/>
        </w:rPr>
      </w:pPr>
      <w:r>
        <w:rPr>
          <w:lang w:val="en-US"/>
        </w:rPr>
        <w:t xml:space="preserve">- </w:t>
      </w:r>
      <w:r w:rsidR="0072707E" w:rsidRPr="00F4544A">
        <w:rPr>
          <w:lang w:val="en-US"/>
        </w:rPr>
        <w:t>Dự kiến chủ tịch và hội đồng quản trị của trường.</w:t>
      </w:r>
    </w:p>
    <w:p w:rsidR="0000585B" w:rsidRPr="006F484E" w:rsidRDefault="0000585B" w:rsidP="00A7717B">
      <w:pPr>
        <w:pStyle w:val="sonvb"/>
        <w:spacing w:before="120" w:after="0" w:line="259" w:lineRule="auto"/>
        <w:ind w:firstLine="0"/>
        <w:rPr>
          <w:lang w:val="en-US"/>
        </w:rPr>
      </w:pPr>
      <w:r w:rsidRPr="006F484E">
        <w:rPr>
          <w:lang w:val="en-US"/>
        </w:rPr>
        <w:t>Số lượng hồ sơ: 01 bộ.</w:t>
      </w:r>
    </w:p>
    <w:p w:rsidR="0072707E" w:rsidRPr="00DB5D2E" w:rsidRDefault="00FF074B" w:rsidP="00A7717B">
      <w:pPr>
        <w:pStyle w:val="sonvb"/>
        <w:spacing w:before="120" w:after="0" w:line="259" w:lineRule="auto"/>
        <w:ind w:firstLine="0"/>
        <w:rPr>
          <w:i/>
          <w:lang w:val="en-US"/>
        </w:rPr>
      </w:pPr>
      <w:r>
        <w:rPr>
          <w:i/>
          <w:lang w:val="en-US"/>
        </w:rPr>
        <w:t>5</w:t>
      </w:r>
      <w:r w:rsidR="003916ED">
        <w:rPr>
          <w:i/>
          <w:lang w:val="en-US"/>
        </w:rPr>
        <w:t>0</w:t>
      </w:r>
      <w:r w:rsidR="00CC10D6">
        <w:rPr>
          <w:i/>
          <w:lang w:val="en-US"/>
        </w:rPr>
        <w:t xml:space="preserve">.4. </w:t>
      </w:r>
      <w:r w:rsidR="0072707E" w:rsidRPr="00DB5D2E">
        <w:rPr>
          <w:i/>
          <w:lang w:val="en-US"/>
        </w:rPr>
        <w:t>Thời hạn giải quyết:</w:t>
      </w:r>
    </w:p>
    <w:p w:rsidR="0072707E" w:rsidRPr="00F4544A" w:rsidRDefault="0072707E" w:rsidP="00A7717B">
      <w:pPr>
        <w:pStyle w:val="sonvb"/>
        <w:spacing w:before="120" w:after="0" w:line="259" w:lineRule="auto"/>
        <w:ind w:firstLine="0"/>
        <w:rPr>
          <w:lang w:val="en-US"/>
        </w:rPr>
      </w:pPr>
      <w:r w:rsidRPr="00F4544A">
        <w:rPr>
          <w:lang w:val="en-US"/>
        </w:rPr>
        <w:t>20 ngày làm việc kể từ ngày nhận đủ hồ sơ hợp lệ.</w:t>
      </w:r>
    </w:p>
    <w:p w:rsidR="0072707E" w:rsidRPr="00DB5D2E" w:rsidRDefault="00FF074B" w:rsidP="00A7717B">
      <w:pPr>
        <w:pStyle w:val="sonvb"/>
        <w:spacing w:before="120" w:after="0" w:line="259" w:lineRule="auto"/>
        <w:ind w:firstLine="0"/>
        <w:rPr>
          <w:i/>
          <w:lang w:val="en-US"/>
        </w:rPr>
      </w:pPr>
      <w:r>
        <w:rPr>
          <w:i/>
          <w:lang w:val="en-US"/>
        </w:rPr>
        <w:t>5</w:t>
      </w:r>
      <w:r w:rsidR="003916ED">
        <w:rPr>
          <w:i/>
          <w:lang w:val="en-US"/>
        </w:rPr>
        <w:t>0</w:t>
      </w:r>
      <w:r w:rsidR="00CC10D6">
        <w:rPr>
          <w:i/>
          <w:lang w:val="en-US"/>
        </w:rPr>
        <w:t xml:space="preserve">.5. </w:t>
      </w:r>
      <w:r w:rsidR="0072707E" w:rsidRPr="00DB5D2E">
        <w:rPr>
          <w:i/>
          <w:lang w:val="en-US"/>
        </w:rPr>
        <w:t>Đối tượng thực hiện</w:t>
      </w:r>
      <w:r w:rsidR="00AB4888">
        <w:rPr>
          <w:i/>
          <w:lang w:val="en-US"/>
        </w:rPr>
        <w:t>:</w:t>
      </w:r>
    </w:p>
    <w:p w:rsidR="0072707E" w:rsidRPr="00F4544A" w:rsidRDefault="0072707E" w:rsidP="00A7717B">
      <w:pPr>
        <w:pStyle w:val="sonvb"/>
        <w:spacing w:before="120" w:after="0" w:line="259" w:lineRule="auto"/>
        <w:ind w:firstLine="0"/>
        <w:rPr>
          <w:lang w:val="en-US"/>
        </w:rPr>
      </w:pPr>
      <w:r w:rsidRPr="00F4544A">
        <w:rPr>
          <w:lang w:val="en-US"/>
        </w:rPr>
        <w:t>Cá nhân hoặc Tổ chức.</w:t>
      </w:r>
    </w:p>
    <w:p w:rsidR="0072707E" w:rsidRPr="00DB5D2E" w:rsidRDefault="00FF074B" w:rsidP="00A7717B">
      <w:pPr>
        <w:pStyle w:val="sonvb"/>
        <w:spacing w:before="120" w:after="0" w:line="259" w:lineRule="auto"/>
        <w:ind w:firstLine="0"/>
        <w:rPr>
          <w:i/>
          <w:lang w:val="en-US"/>
        </w:rPr>
      </w:pPr>
      <w:r>
        <w:rPr>
          <w:i/>
          <w:lang w:val="en-US"/>
        </w:rPr>
        <w:t>5</w:t>
      </w:r>
      <w:r w:rsidR="003916ED">
        <w:rPr>
          <w:i/>
          <w:lang w:val="en-US"/>
        </w:rPr>
        <w:t>0</w:t>
      </w:r>
      <w:r w:rsidR="00CC10D6">
        <w:rPr>
          <w:i/>
          <w:lang w:val="en-US"/>
        </w:rPr>
        <w:t xml:space="preserve">.6. </w:t>
      </w:r>
      <w:r w:rsidR="0072707E" w:rsidRPr="00DB5D2E">
        <w:rPr>
          <w:i/>
          <w:lang w:val="en-US"/>
        </w:rPr>
        <w:t>Cơ quan thực hiện</w:t>
      </w:r>
      <w:r w:rsidR="00AB4888">
        <w:rPr>
          <w:i/>
          <w:lang w:val="en-US"/>
        </w:rPr>
        <w:t>:</w:t>
      </w:r>
    </w:p>
    <w:p w:rsidR="0072707E" w:rsidRPr="00F4544A" w:rsidRDefault="00A7717B" w:rsidP="00A7717B">
      <w:pPr>
        <w:pStyle w:val="sonvb"/>
        <w:spacing w:before="120" w:after="0" w:line="259" w:lineRule="auto"/>
        <w:ind w:firstLine="0"/>
        <w:rPr>
          <w:lang w:val="en-US"/>
        </w:rPr>
      </w:pPr>
      <w:r>
        <w:rPr>
          <w:lang w:val="en-US"/>
        </w:rPr>
        <w:t xml:space="preserve">a) </w:t>
      </w:r>
      <w:r w:rsidR="0072707E" w:rsidRPr="00F4544A">
        <w:rPr>
          <w:lang w:val="en-US"/>
        </w:rPr>
        <w:t xml:space="preserve">Cơ quan/Người có thẩm quyền quyết định: Chủ tịch </w:t>
      </w:r>
      <w:r w:rsidR="002926DF">
        <w:rPr>
          <w:lang w:val="en-US"/>
        </w:rPr>
        <w:t>Ủy ban nhân dân tỉnh</w:t>
      </w:r>
      <w:r w:rsidR="0072707E" w:rsidRPr="00F4544A">
        <w:rPr>
          <w:lang w:val="en-US"/>
        </w:rPr>
        <w:t>;</w:t>
      </w:r>
    </w:p>
    <w:p w:rsidR="0072707E" w:rsidRPr="00F4544A" w:rsidRDefault="00A7717B" w:rsidP="00A7717B">
      <w:pPr>
        <w:pStyle w:val="sonvb"/>
        <w:spacing w:before="120" w:after="0" w:line="259" w:lineRule="auto"/>
        <w:ind w:firstLine="0"/>
        <w:rPr>
          <w:lang w:val="en-US"/>
        </w:rPr>
      </w:pPr>
      <w:r>
        <w:rPr>
          <w:lang w:val="en-US"/>
        </w:rPr>
        <w:t xml:space="preserve">b) </w:t>
      </w:r>
      <w:r w:rsidR="0072707E" w:rsidRPr="00F4544A">
        <w:rPr>
          <w:lang w:val="en-US"/>
        </w:rPr>
        <w:t>Cơ quan trực tiếp thực hiện: Sở Giáo dục và Đào tạo.</w:t>
      </w:r>
    </w:p>
    <w:p w:rsidR="0072707E" w:rsidRPr="00DB5D2E" w:rsidRDefault="00FF074B" w:rsidP="00A7717B">
      <w:pPr>
        <w:pStyle w:val="sonvb"/>
        <w:spacing w:before="120" w:after="0" w:line="259" w:lineRule="auto"/>
        <w:ind w:firstLine="0"/>
        <w:rPr>
          <w:i/>
          <w:lang w:val="en-US"/>
        </w:rPr>
      </w:pPr>
      <w:r>
        <w:rPr>
          <w:i/>
          <w:lang w:val="en-US"/>
        </w:rPr>
        <w:t>5</w:t>
      </w:r>
      <w:r w:rsidR="003916ED">
        <w:rPr>
          <w:i/>
          <w:lang w:val="en-US"/>
        </w:rPr>
        <w:t>0</w:t>
      </w:r>
      <w:r w:rsidR="00CC10D6">
        <w:rPr>
          <w:i/>
          <w:lang w:val="en-US"/>
        </w:rPr>
        <w:t xml:space="preserve">.7. </w:t>
      </w:r>
      <w:r w:rsidR="0072707E" w:rsidRPr="00DB5D2E">
        <w:rPr>
          <w:i/>
          <w:lang w:val="en-US"/>
        </w:rPr>
        <w:t>Kết quả thực hiện</w:t>
      </w:r>
      <w:r w:rsidR="00AB4888">
        <w:rPr>
          <w:i/>
          <w:lang w:val="en-US"/>
        </w:rPr>
        <w:t>:</w:t>
      </w:r>
    </w:p>
    <w:p w:rsidR="0072707E" w:rsidRPr="00F4544A" w:rsidRDefault="0072707E" w:rsidP="00A7717B">
      <w:pPr>
        <w:pStyle w:val="sonvb"/>
        <w:spacing w:before="120" w:after="0" w:line="259" w:lineRule="auto"/>
        <w:ind w:firstLine="0"/>
        <w:rPr>
          <w:lang w:val="en-US"/>
        </w:rPr>
      </w:pPr>
      <w:r w:rsidRPr="00F4544A">
        <w:rPr>
          <w:lang w:val="en-US"/>
        </w:rPr>
        <w:t xml:space="preserve">Quyết định sáp nhập, chia, tách trường trung cấp sư phạm công lập hoặc cho phép sáp nhập, chia, tách đối với trường trung cấp sư phạm tư thục của Chủ tịch </w:t>
      </w:r>
      <w:r w:rsidR="002926DF">
        <w:rPr>
          <w:lang w:val="en-US"/>
        </w:rPr>
        <w:t>Ủy ban nhân dân tỉnh</w:t>
      </w:r>
      <w:r w:rsidRPr="00F4544A">
        <w:rPr>
          <w:lang w:val="en-US"/>
        </w:rPr>
        <w:t>.</w:t>
      </w:r>
    </w:p>
    <w:p w:rsidR="0072707E" w:rsidRPr="00DB5D2E" w:rsidRDefault="00FF074B" w:rsidP="00A7717B">
      <w:pPr>
        <w:pStyle w:val="sonvb"/>
        <w:spacing w:before="120" w:after="0" w:line="259" w:lineRule="auto"/>
        <w:ind w:firstLine="0"/>
        <w:rPr>
          <w:i/>
          <w:lang w:val="en-US"/>
        </w:rPr>
      </w:pPr>
      <w:r>
        <w:rPr>
          <w:i/>
          <w:lang w:val="en-US"/>
        </w:rPr>
        <w:t>5</w:t>
      </w:r>
      <w:r w:rsidR="003916ED">
        <w:rPr>
          <w:i/>
          <w:lang w:val="en-US"/>
        </w:rPr>
        <w:t>0</w:t>
      </w:r>
      <w:r>
        <w:rPr>
          <w:i/>
          <w:lang w:val="en-US"/>
        </w:rPr>
        <w:t>.</w:t>
      </w:r>
      <w:r w:rsidR="00CC10D6">
        <w:rPr>
          <w:i/>
          <w:lang w:val="en-US"/>
        </w:rPr>
        <w:t xml:space="preserve">8. </w:t>
      </w:r>
      <w:r w:rsidR="0072707E" w:rsidRPr="00DB5D2E">
        <w:rPr>
          <w:i/>
          <w:lang w:val="en-US"/>
        </w:rPr>
        <w:t>Lệ phí:</w:t>
      </w:r>
    </w:p>
    <w:p w:rsidR="0072707E" w:rsidRPr="00F4544A" w:rsidRDefault="0072707E" w:rsidP="00A7717B">
      <w:pPr>
        <w:pStyle w:val="sonvb"/>
        <w:spacing w:before="120" w:after="0" w:line="259" w:lineRule="auto"/>
        <w:ind w:firstLine="0"/>
        <w:rPr>
          <w:lang w:val="en-US"/>
        </w:rPr>
      </w:pPr>
      <w:r w:rsidRPr="00F4544A">
        <w:rPr>
          <w:lang w:val="en-US"/>
        </w:rPr>
        <w:t>Không.</w:t>
      </w:r>
    </w:p>
    <w:p w:rsidR="0072707E" w:rsidRPr="00DB5D2E" w:rsidRDefault="0093647A" w:rsidP="00A7717B">
      <w:pPr>
        <w:pStyle w:val="sonvb"/>
        <w:spacing w:before="120" w:after="0" w:line="252" w:lineRule="auto"/>
        <w:ind w:firstLine="0"/>
        <w:rPr>
          <w:i/>
          <w:lang w:val="en-US"/>
        </w:rPr>
      </w:pPr>
      <w:r>
        <w:rPr>
          <w:i/>
          <w:lang w:val="en-US"/>
        </w:rPr>
        <w:t>5</w:t>
      </w:r>
      <w:r w:rsidR="003916ED">
        <w:rPr>
          <w:i/>
          <w:lang w:val="en-US"/>
        </w:rPr>
        <w:t>0</w:t>
      </w:r>
      <w:r w:rsidR="00CC10D6">
        <w:rPr>
          <w:i/>
          <w:lang w:val="en-US"/>
        </w:rPr>
        <w:t xml:space="preserve">.9. </w:t>
      </w:r>
      <w:r w:rsidR="0072707E" w:rsidRPr="00DB5D2E">
        <w:rPr>
          <w:i/>
          <w:lang w:val="en-US"/>
        </w:rPr>
        <w:t>Tên mẫu đơn, mẫu tờ khai:</w:t>
      </w:r>
    </w:p>
    <w:p w:rsidR="0072707E" w:rsidRPr="00F4544A" w:rsidRDefault="0072707E" w:rsidP="00A7717B">
      <w:pPr>
        <w:pStyle w:val="sonvb"/>
        <w:spacing w:before="120" w:after="0" w:line="252" w:lineRule="auto"/>
        <w:ind w:firstLine="0"/>
        <w:rPr>
          <w:lang w:val="en-US"/>
        </w:rPr>
      </w:pPr>
      <w:r w:rsidRPr="00F4544A">
        <w:rPr>
          <w:lang w:val="en-US"/>
        </w:rPr>
        <w:t>Không.</w:t>
      </w:r>
    </w:p>
    <w:p w:rsidR="0072707E" w:rsidRPr="00DB5D2E" w:rsidRDefault="0093647A" w:rsidP="00A7717B">
      <w:pPr>
        <w:pStyle w:val="sonvb"/>
        <w:spacing w:before="120" w:after="0" w:line="252" w:lineRule="auto"/>
        <w:ind w:firstLine="0"/>
        <w:rPr>
          <w:i/>
          <w:lang w:val="en-US"/>
        </w:rPr>
      </w:pPr>
      <w:r>
        <w:rPr>
          <w:i/>
          <w:lang w:val="en-US"/>
        </w:rPr>
        <w:t>5</w:t>
      </w:r>
      <w:r w:rsidR="003916ED">
        <w:rPr>
          <w:i/>
          <w:lang w:val="en-US"/>
        </w:rPr>
        <w:t>0</w:t>
      </w:r>
      <w:r w:rsidR="00CC10D6">
        <w:rPr>
          <w:i/>
          <w:lang w:val="en-US"/>
        </w:rPr>
        <w:t xml:space="preserve">.10. </w:t>
      </w:r>
      <w:r w:rsidR="0072707E" w:rsidRPr="00DB5D2E">
        <w:rPr>
          <w:i/>
          <w:lang w:val="en-US"/>
        </w:rPr>
        <w:t>Yêu cầu, điều kiện thực hiện</w:t>
      </w:r>
      <w:r w:rsidR="00CC10D6">
        <w:rPr>
          <w:i/>
          <w:lang w:val="en-US"/>
        </w:rPr>
        <w:t>:</w:t>
      </w:r>
    </w:p>
    <w:p w:rsidR="0072707E" w:rsidRPr="00F4544A" w:rsidRDefault="00A7717B" w:rsidP="00A7717B">
      <w:pPr>
        <w:pStyle w:val="sonvb"/>
        <w:spacing w:before="120" w:after="0" w:line="252" w:lineRule="auto"/>
        <w:ind w:firstLine="0"/>
        <w:rPr>
          <w:lang w:val="en-US"/>
        </w:rPr>
      </w:pPr>
      <w:r>
        <w:rPr>
          <w:lang w:val="en-US"/>
        </w:rPr>
        <w:t xml:space="preserve">- </w:t>
      </w:r>
      <w:r w:rsidR="0072707E" w:rsidRPr="00F4544A">
        <w:rPr>
          <w:lang w:val="en-US"/>
        </w:rPr>
        <w:t>Phù hợp với quy hoạch mạng lưới các trường sư phạm, đáp ứng yêu cầu phát triển kinh tế - xã hội của địa phương;</w:t>
      </w:r>
    </w:p>
    <w:p w:rsidR="0072707E" w:rsidRPr="00F4544A" w:rsidRDefault="00A7717B" w:rsidP="00A7717B">
      <w:pPr>
        <w:pStyle w:val="sonvb"/>
        <w:spacing w:before="120" w:after="0" w:line="252" w:lineRule="auto"/>
        <w:ind w:firstLine="0"/>
        <w:rPr>
          <w:lang w:val="en-US"/>
        </w:rPr>
      </w:pPr>
      <w:r>
        <w:rPr>
          <w:lang w:val="en-US"/>
        </w:rPr>
        <w:t xml:space="preserve">- </w:t>
      </w:r>
      <w:r w:rsidR="0072707E" w:rsidRPr="00F4544A">
        <w:rPr>
          <w:lang w:val="en-US"/>
        </w:rPr>
        <w:t>Bảo đảm quyền, lợi ích hợp pháp của người học, nhà giáo, cán bộ quản lý và nhân viên; góp phần nâng cao chất lượng và hiệu quả giáo dục nghề nghiệp và chất lượng đào tạo sư phạm;</w:t>
      </w:r>
    </w:p>
    <w:p w:rsidR="0072707E" w:rsidRPr="00F4544A" w:rsidRDefault="00A7717B" w:rsidP="00A7717B">
      <w:pPr>
        <w:pStyle w:val="sonvb"/>
        <w:spacing w:before="120" w:after="0" w:line="252" w:lineRule="auto"/>
        <w:ind w:firstLine="0"/>
        <w:rPr>
          <w:lang w:val="en-US"/>
        </w:rPr>
      </w:pPr>
      <w:r>
        <w:rPr>
          <w:lang w:val="en-US"/>
        </w:rPr>
        <w:t xml:space="preserve">- </w:t>
      </w:r>
      <w:r w:rsidR="0072707E" w:rsidRPr="00F4544A">
        <w:rPr>
          <w:lang w:val="en-US"/>
        </w:rPr>
        <w:t>Trường trung cấp sư phạm mới được hình thành sau quá trình sáp nhập, chia, tách phải đáp ứng đủ các điều kiện:</w:t>
      </w:r>
    </w:p>
    <w:p w:rsidR="0072707E" w:rsidRPr="00F4544A" w:rsidRDefault="0072707E" w:rsidP="00A7717B">
      <w:pPr>
        <w:pStyle w:val="sonvb"/>
        <w:spacing w:before="120" w:after="0" w:line="252" w:lineRule="auto"/>
        <w:ind w:firstLine="0"/>
        <w:rPr>
          <w:lang w:val="en-US"/>
        </w:rPr>
      </w:pPr>
      <w:r w:rsidRPr="00F4544A">
        <w:rPr>
          <w:lang w:val="en-US"/>
        </w:rPr>
        <w:t>+ Có đề án thành lập trường phù hợp với quy hoạch mạng lưới trường sư phạm đã được cơ quan quản lý nhà nước có thẩm quyền phê duyệt. Nội dung đề án thành lập trường cần nêu rõ: Sự cần thiết thành lập trường, đánh giá sự phù hợp của việc thành lập trường với quy hoạch mạng lưới cơ sở giáo dục nghề nghiệp; tên gọi của trường; chức năng, nhiệm vụ, cơ cấu bộ máy tổ chức, quản lý; ngành nghề, quy mô đào tạo; mục tiêu, nội dung, chương trình; nguồn lực tài chính; đất đai; dự kiến về cơ sở vật chất, số lượng, cơ cấu đội ngũ giảng viên cơ hữu và cán bộ quản lý, đáp ứng tiêu chuẩn về chất lượng, trình độ đào tạo theo quy định hiện hành của Bộ Giáo dục và Đào tạo, phù hợp với lộ trình đăng ký ngành nghề đào tạo và tuyển sinh; kế hoạch xây dựng và phát triển trường trong từng giai đoạn; thời hạn và tiến độ thực hiện dự án đầu tư; hiệu quả kinh tế - xã hội.</w:t>
      </w:r>
    </w:p>
    <w:p w:rsidR="0072707E" w:rsidRPr="00F4544A" w:rsidRDefault="0072707E" w:rsidP="00A7717B">
      <w:pPr>
        <w:pStyle w:val="sonvb"/>
        <w:spacing w:before="120" w:after="0" w:line="252" w:lineRule="auto"/>
        <w:ind w:firstLine="0"/>
        <w:rPr>
          <w:lang w:val="en-US"/>
        </w:rPr>
      </w:pPr>
      <w:r w:rsidRPr="00F4544A">
        <w:rPr>
          <w:lang w:val="en-US"/>
        </w:rPr>
        <w:t xml:space="preserve">+ Có văn bản chấp thuận về việc thành lập trường trên địa bàn tỉnh, thành phố trực thuộc trung ương của </w:t>
      </w:r>
      <w:r w:rsidR="002926DF">
        <w:rPr>
          <w:lang w:val="en-US"/>
        </w:rPr>
        <w:t>Ủy ban nhân dân tỉnh</w:t>
      </w:r>
      <w:r w:rsidRPr="00F4544A">
        <w:rPr>
          <w:lang w:val="en-US"/>
        </w:rPr>
        <w:t xml:space="preserve"> nơi trường đặt trụ sở chính (trừ trường hợp trường trực thuộc </w:t>
      </w:r>
      <w:r w:rsidR="002926DF">
        <w:rPr>
          <w:lang w:val="en-US"/>
        </w:rPr>
        <w:t>Ủy ban nhân dân tỉnh</w:t>
      </w:r>
      <w:r w:rsidRPr="00F4544A">
        <w:rPr>
          <w:lang w:val="en-US"/>
        </w:rPr>
        <w:t>).</w:t>
      </w:r>
    </w:p>
    <w:p w:rsidR="0072707E" w:rsidRPr="00F4544A" w:rsidRDefault="0072707E" w:rsidP="00A7717B">
      <w:pPr>
        <w:pStyle w:val="sonvb"/>
        <w:spacing w:before="120" w:after="0" w:line="252" w:lineRule="auto"/>
        <w:ind w:firstLine="0"/>
        <w:rPr>
          <w:lang w:val="en-US"/>
        </w:rPr>
      </w:pPr>
      <w:r w:rsidRPr="00F4544A">
        <w:rPr>
          <w:lang w:val="en-US"/>
        </w:rPr>
        <w:t>+ Có diện tích đất xây dựng trường tại trụ sở chính tối thiểu là 02 ha đối với trường trung cấp sư phạm; có cơ sở vật chất, thiết bị bảo đảm đáp ứng yêu cầu hoạt động của nhà trường. Địa điểm xây dựng trường phải bảo đảm về môi</w:t>
      </w:r>
      <w:r w:rsidR="00A7717B">
        <w:rPr>
          <w:lang w:val="en-US"/>
        </w:rPr>
        <w:t xml:space="preserve"> </w:t>
      </w:r>
      <w:r w:rsidRPr="00F4544A">
        <w:rPr>
          <w:lang w:val="en-US"/>
        </w:rPr>
        <w:t>trường giáo dục, an toàn cho người học, nhà giáo, cán bộ quản lý và nhân viên trong nhà trường.</w:t>
      </w:r>
    </w:p>
    <w:p w:rsidR="0072707E" w:rsidRPr="00F4544A" w:rsidRDefault="0072707E" w:rsidP="00A7717B">
      <w:pPr>
        <w:pStyle w:val="sonvb"/>
        <w:spacing w:before="120" w:after="0" w:line="252" w:lineRule="auto"/>
        <w:ind w:firstLine="0"/>
        <w:rPr>
          <w:lang w:val="en-US"/>
        </w:rPr>
      </w:pPr>
      <w:r w:rsidRPr="00F4544A">
        <w:rPr>
          <w:lang w:val="en-US"/>
        </w:rPr>
        <w:t>+ Vốn đầu tư xây dựng trường được đầu tư bằng nguồn vốn hợp pháp, không bao gồm giá trị về đất đai và bảo đảm mức tối thiểu là 50 tỷ đồng. Vốn đầu tư xây dựng trường công lập phải được cơ quan chủ quản phê duyệt, trong đó xác định rõ nguồn vốn để thực hiện theo kế hoạch, vốn đầu tư được xác định bằng tiền mặt và tài sản đã chuẩn bị để đầu tư và có minh chứng hợp pháp.</w:t>
      </w:r>
    </w:p>
    <w:p w:rsidR="00060C73" w:rsidRDefault="00FF074B" w:rsidP="00A7717B">
      <w:pPr>
        <w:pStyle w:val="sonvb"/>
        <w:spacing w:before="120" w:after="0" w:line="252" w:lineRule="auto"/>
        <w:ind w:firstLine="0"/>
        <w:rPr>
          <w:i/>
          <w:lang w:val="en-US"/>
        </w:rPr>
      </w:pPr>
      <w:r>
        <w:rPr>
          <w:i/>
          <w:lang w:val="en-US"/>
        </w:rPr>
        <w:t>5</w:t>
      </w:r>
      <w:r w:rsidR="003916ED">
        <w:rPr>
          <w:i/>
          <w:lang w:val="en-US"/>
        </w:rPr>
        <w:t>0</w:t>
      </w:r>
      <w:r w:rsidR="008A1DA2">
        <w:rPr>
          <w:i/>
          <w:lang w:val="en-US"/>
        </w:rPr>
        <w:t xml:space="preserve">.11. </w:t>
      </w:r>
      <w:r w:rsidR="008A1DA2" w:rsidRPr="00E85AD5">
        <w:rPr>
          <w:i/>
          <w:lang w:val="en-US"/>
        </w:rPr>
        <w:t>Căn cứ pháp lý</w:t>
      </w:r>
      <w:r w:rsidR="008A1DA2">
        <w:rPr>
          <w:i/>
          <w:lang w:val="en-US"/>
        </w:rPr>
        <w:t xml:space="preserve">: </w:t>
      </w:r>
    </w:p>
    <w:p w:rsidR="008A1DA2" w:rsidRDefault="008A1DA2" w:rsidP="009208EC">
      <w:pPr>
        <w:pStyle w:val="sonvb"/>
        <w:spacing w:before="120" w:after="0" w:line="252" w:lineRule="auto"/>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w:t>
      </w:r>
      <w:r>
        <w:rPr>
          <w:lang w:val="en-US"/>
        </w:rPr>
        <w:t>c.</w:t>
      </w:r>
    </w:p>
    <w:p w:rsidR="00DB5D2E" w:rsidRDefault="009208EC" w:rsidP="009208EC">
      <w:pPr>
        <w:ind w:firstLine="720"/>
        <w:rPr>
          <w:rFonts w:eastAsia="Arial"/>
          <w:szCs w:val="28"/>
          <w:lang w:eastAsia="x-none"/>
        </w:rPr>
      </w:pPr>
      <w:r w:rsidRPr="00FE7B1E">
        <w:rPr>
          <w:szCs w:val="28"/>
        </w:rPr>
        <w:t>Nghị định số 135/2018/NĐ-CP ngày 04/10/2018 sửa đổi bổ sung một số điều của Nghị định số 46/2017/NĐ-CP ngày 21/4/2017 của Chính phủ về Quy định đầu tư và hoạt động trong lĩnh vực giáo dục</w:t>
      </w:r>
      <w:r>
        <w:t xml:space="preserve"> </w:t>
      </w:r>
      <w:r w:rsidR="00DB5D2E">
        <w:br w:type="page"/>
      </w:r>
    </w:p>
    <w:p w:rsidR="0072707E" w:rsidRPr="00F34A94" w:rsidRDefault="00F34A94" w:rsidP="000204C0">
      <w:pPr>
        <w:pStyle w:val="sonvb"/>
        <w:spacing w:before="120" w:after="0" w:line="252" w:lineRule="auto"/>
        <w:ind w:firstLine="0"/>
        <w:rPr>
          <w:b/>
          <w:color w:val="FF0000"/>
          <w:lang w:val="en-US"/>
        </w:rPr>
      </w:pPr>
      <w:r w:rsidRPr="00F34A94">
        <w:rPr>
          <w:b/>
          <w:color w:val="FF0000"/>
          <w:lang w:val="en-US"/>
        </w:rPr>
        <w:t>5</w:t>
      </w:r>
      <w:r w:rsidR="003916ED">
        <w:rPr>
          <w:b/>
          <w:color w:val="FF0000"/>
          <w:lang w:val="en-US"/>
        </w:rPr>
        <w:t>1</w:t>
      </w:r>
      <w:r w:rsidR="00DB5D2E" w:rsidRPr="00F34A94">
        <w:rPr>
          <w:b/>
          <w:color w:val="FF0000"/>
          <w:lang w:val="en-US"/>
        </w:rPr>
        <w:t xml:space="preserve">. </w:t>
      </w:r>
      <w:r w:rsidR="0072707E" w:rsidRPr="00F34A94">
        <w:rPr>
          <w:b/>
          <w:color w:val="FF0000"/>
          <w:lang w:val="en-US"/>
        </w:rPr>
        <w:t>Thủ tục giải thể trường trung cấp sư phạm (theo đề nghị của tổ chức, cá nhân đề nghị thành lập trường trung cấp sư phạm)</w:t>
      </w:r>
    </w:p>
    <w:p w:rsidR="0072707E" w:rsidRPr="00DB5D2E" w:rsidRDefault="0093647A" w:rsidP="000204C0">
      <w:pPr>
        <w:pStyle w:val="sonvb"/>
        <w:spacing w:before="120" w:after="0" w:line="252" w:lineRule="auto"/>
        <w:ind w:firstLine="0"/>
        <w:rPr>
          <w:i/>
          <w:lang w:val="en-US"/>
        </w:rPr>
      </w:pPr>
      <w:r>
        <w:rPr>
          <w:i/>
          <w:lang w:val="en-US"/>
        </w:rPr>
        <w:t>5</w:t>
      </w:r>
      <w:r w:rsidR="003916ED">
        <w:rPr>
          <w:i/>
          <w:lang w:val="en-US"/>
        </w:rPr>
        <w:t>1</w:t>
      </w:r>
      <w:r w:rsidR="002D407A">
        <w:rPr>
          <w:i/>
          <w:lang w:val="en-US"/>
        </w:rPr>
        <w:t xml:space="preserve">.1. </w:t>
      </w:r>
      <w:r w:rsidR="0072707E" w:rsidRPr="00DB5D2E">
        <w:rPr>
          <w:i/>
          <w:lang w:val="en-US"/>
        </w:rPr>
        <w:t>Trình tự thực hiện:</w:t>
      </w:r>
    </w:p>
    <w:p w:rsidR="0072707E" w:rsidRPr="00F4544A" w:rsidRDefault="00040CDE" w:rsidP="000204C0">
      <w:pPr>
        <w:pStyle w:val="sonvb"/>
        <w:spacing w:before="120" w:after="0" w:line="252" w:lineRule="auto"/>
        <w:ind w:firstLine="0"/>
        <w:rPr>
          <w:lang w:val="en-US"/>
        </w:rPr>
      </w:pPr>
      <w:r>
        <w:rPr>
          <w:lang w:val="en-US"/>
        </w:rPr>
        <w:t xml:space="preserve">a) </w:t>
      </w:r>
      <w:r w:rsidR="0072707E" w:rsidRPr="00F4544A">
        <w:rPr>
          <w:lang w:val="en-US"/>
        </w:rPr>
        <w:t>Người có thẩm quyền quyết định thành lập hoặc cho phép thành lập trường trung cấp sư phạm tổ chức kiểm tra tình trạng thực tế của trường;</w:t>
      </w:r>
    </w:p>
    <w:p w:rsidR="0072707E" w:rsidRPr="00F4544A" w:rsidRDefault="00040CDE" w:rsidP="000204C0">
      <w:pPr>
        <w:pStyle w:val="sonvb"/>
        <w:spacing w:before="120" w:after="0" w:line="252" w:lineRule="auto"/>
        <w:ind w:firstLine="0"/>
        <w:rPr>
          <w:lang w:val="en-US"/>
        </w:rPr>
      </w:pPr>
      <w:r>
        <w:rPr>
          <w:lang w:val="en-US"/>
        </w:rPr>
        <w:t xml:space="preserve">b) </w:t>
      </w:r>
      <w:r w:rsidR="0072707E" w:rsidRPr="00F4544A">
        <w:rPr>
          <w:lang w:val="en-US"/>
        </w:rPr>
        <w:t>Căn cứ kết quả kiểm tra, người có thẩm quyền quyết định giải thể trường trung cấp. Quyết định giải thể phải xác định rõ lý do giải thể, các biện pháp bảo đảm quyền, lợi ích hợp pháp của người học, nhà giáo, cán bộ quản lý và nhân viên trong trường và phải công bố công khai trên các phương tiện thông tin đại chúng;</w:t>
      </w:r>
    </w:p>
    <w:p w:rsidR="00040CDE" w:rsidRDefault="0093647A" w:rsidP="000204C0">
      <w:pPr>
        <w:pStyle w:val="sonvb"/>
        <w:spacing w:before="120" w:after="0" w:line="252" w:lineRule="auto"/>
        <w:ind w:firstLine="0"/>
        <w:rPr>
          <w:lang w:val="en-US"/>
        </w:rPr>
      </w:pPr>
      <w:r>
        <w:rPr>
          <w:i/>
          <w:lang w:val="en-US"/>
        </w:rPr>
        <w:t>5</w:t>
      </w:r>
      <w:r w:rsidR="003916ED">
        <w:rPr>
          <w:i/>
          <w:lang w:val="en-US"/>
        </w:rPr>
        <w:t>1</w:t>
      </w:r>
      <w:r w:rsidR="00040CDE">
        <w:rPr>
          <w:i/>
          <w:lang w:val="en-US"/>
        </w:rPr>
        <w:t xml:space="preserve">.2. </w:t>
      </w:r>
      <w:r w:rsidR="00040CDE" w:rsidRPr="00E85AD5">
        <w:rPr>
          <w:i/>
          <w:lang w:val="en-US"/>
        </w:rPr>
        <w:t>Cách thức thực hiện</w:t>
      </w:r>
      <w:r w:rsidR="00040CDE">
        <w:rPr>
          <w:i/>
          <w:lang w:val="en-US"/>
        </w:rPr>
        <w:t>:</w:t>
      </w:r>
      <w:r w:rsidR="00040CDE" w:rsidRPr="005D70DB">
        <w:rPr>
          <w:lang w:val="en-US"/>
        </w:rPr>
        <w:t xml:space="preserve"> </w:t>
      </w:r>
    </w:p>
    <w:p w:rsidR="00782A7F" w:rsidRPr="005D70DB" w:rsidRDefault="00782A7F" w:rsidP="00782A7F">
      <w:pPr>
        <w:pStyle w:val="sonvb"/>
        <w:spacing w:before="120" w:after="0" w:line="276" w:lineRule="auto"/>
        <w:rPr>
          <w:lang w:val="en-US"/>
        </w:rPr>
      </w:pPr>
      <w:r w:rsidRPr="005D70DB">
        <w:rPr>
          <w:lang w:val="en-US"/>
        </w:rPr>
        <w:t>Trực tiếp tại Bộ phận tiếp nhận và trả kết quả của Sở Giáo dục và Đào tạo (Tầ</w:t>
      </w:r>
      <w:r>
        <w:rPr>
          <w:lang w:val="en-US"/>
        </w:rPr>
        <w:t>ng 01, Tháp A</w:t>
      </w:r>
      <w:r w:rsidRPr="005D70DB">
        <w:rPr>
          <w:lang w:val="en-US"/>
        </w:rPr>
        <w:t>, Trung tâm Hành chính tỉnh Bình Dương, điện thoại: 0</w:t>
      </w:r>
      <w:r>
        <w:rPr>
          <w:lang w:val="en-US"/>
        </w:rPr>
        <w:t>274</w:t>
      </w:r>
      <w:r w:rsidRPr="005D70DB">
        <w:rPr>
          <w:lang w:val="en-US"/>
        </w:rPr>
        <w:t>-3.903.242) hoặc qua bưu điện.</w:t>
      </w:r>
    </w:p>
    <w:p w:rsidR="0072707E" w:rsidRPr="00DB5D2E" w:rsidRDefault="0093647A" w:rsidP="000204C0">
      <w:pPr>
        <w:pStyle w:val="sonvb"/>
        <w:spacing w:before="120" w:after="0" w:line="252" w:lineRule="auto"/>
        <w:ind w:firstLine="0"/>
        <w:rPr>
          <w:i/>
          <w:lang w:val="en-US"/>
        </w:rPr>
      </w:pPr>
      <w:r>
        <w:rPr>
          <w:i/>
          <w:lang w:val="en-US"/>
        </w:rPr>
        <w:t>5</w:t>
      </w:r>
      <w:r w:rsidR="003916ED">
        <w:rPr>
          <w:i/>
          <w:lang w:val="en-US"/>
        </w:rPr>
        <w:t>1</w:t>
      </w:r>
      <w:r w:rsidR="002D407A">
        <w:rPr>
          <w:i/>
          <w:lang w:val="en-US"/>
        </w:rPr>
        <w:t xml:space="preserve">.3. </w:t>
      </w:r>
      <w:r w:rsidR="0072707E" w:rsidRPr="00DB5D2E">
        <w:rPr>
          <w:i/>
          <w:lang w:val="en-US"/>
        </w:rPr>
        <w:t>Thành phần, số lượng hồ sơ:</w:t>
      </w:r>
    </w:p>
    <w:p w:rsidR="0072707E" w:rsidRPr="00F4544A" w:rsidRDefault="0072707E" w:rsidP="000204C0">
      <w:pPr>
        <w:pStyle w:val="sonvb"/>
        <w:spacing w:before="120" w:after="0" w:line="252" w:lineRule="auto"/>
        <w:ind w:firstLine="0"/>
        <w:rPr>
          <w:lang w:val="en-US"/>
        </w:rPr>
      </w:pPr>
      <w:r w:rsidRPr="00F4544A">
        <w:rPr>
          <w:lang w:val="en-US"/>
        </w:rPr>
        <w:t>Hồ sơ gồm:</w:t>
      </w:r>
    </w:p>
    <w:p w:rsidR="0072707E" w:rsidRPr="00F4544A" w:rsidRDefault="0072707E" w:rsidP="000204C0">
      <w:pPr>
        <w:pStyle w:val="sonvb"/>
        <w:spacing w:before="120" w:after="0" w:line="252" w:lineRule="auto"/>
        <w:ind w:firstLine="0"/>
        <w:rPr>
          <w:lang w:val="en-US"/>
        </w:rPr>
      </w:pPr>
      <w:r w:rsidRPr="00F4544A">
        <w:rPr>
          <w:lang w:val="en-US"/>
        </w:rPr>
        <w:t>Công văn của trường đề nghị giải thể nêu rõ lý do giải thể, các phương án giải quyết các vấn đề về quyền, lợi ích hợp pháp của người học, giáo viên, cán bộ quản lý và nhân viên trong trường (chỉ áp dụng đối với trường hợp tổ chức, cá nhân đề nghị giải thể).</w:t>
      </w:r>
    </w:p>
    <w:p w:rsidR="00040CDE" w:rsidRPr="006F484E" w:rsidRDefault="00040CDE" w:rsidP="000204C0">
      <w:pPr>
        <w:pStyle w:val="sonvb"/>
        <w:spacing w:before="120" w:after="0" w:line="252" w:lineRule="auto"/>
        <w:ind w:firstLine="0"/>
        <w:rPr>
          <w:lang w:val="en-US"/>
        </w:rPr>
      </w:pPr>
      <w:r w:rsidRPr="006F484E">
        <w:rPr>
          <w:lang w:val="en-US"/>
        </w:rPr>
        <w:t>Số lượng hồ sơ: 01 bộ.</w:t>
      </w:r>
    </w:p>
    <w:p w:rsidR="0072707E" w:rsidRPr="00DB5D2E" w:rsidRDefault="0093647A" w:rsidP="000204C0">
      <w:pPr>
        <w:pStyle w:val="sonvb"/>
        <w:spacing w:before="120" w:after="0" w:line="252" w:lineRule="auto"/>
        <w:ind w:firstLine="0"/>
        <w:rPr>
          <w:i/>
          <w:lang w:val="en-US"/>
        </w:rPr>
      </w:pPr>
      <w:r>
        <w:rPr>
          <w:i/>
          <w:lang w:val="en-US"/>
        </w:rPr>
        <w:t>5</w:t>
      </w:r>
      <w:r w:rsidR="003916ED">
        <w:rPr>
          <w:i/>
          <w:lang w:val="en-US"/>
        </w:rPr>
        <w:t>1</w:t>
      </w:r>
      <w:r w:rsidR="002D407A">
        <w:rPr>
          <w:i/>
          <w:lang w:val="en-US"/>
        </w:rPr>
        <w:t xml:space="preserve">.4. </w:t>
      </w:r>
      <w:r w:rsidR="0072707E" w:rsidRPr="00DB5D2E">
        <w:rPr>
          <w:i/>
          <w:lang w:val="en-US"/>
        </w:rPr>
        <w:t>Thời hạn giải quyết:</w:t>
      </w:r>
    </w:p>
    <w:p w:rsidR="0072707E" w:rsidRPr="00F4544A" w:rsidRDefault="0072707E" w:rsidP="000204C0">
      <w:pPr>
        <w:pStyle w:val="sonvb"/>
        <w:spacing w:before="120" w:after="0" w:line="252" w:lineRule="auto"/>
        <w:ind w:firstLine="0"/>
        <w:rPr>
          <w:lang w:val="en-US"/>
        </w:rPr>
      </w:pPr>
      <w:r w:rsidRPr="00F4544A">
        <w:rPr>
          <w:lang w:val="en-US"/>
        </w:rPr>
        <w:t>20 ngày làm việc kể từ ngày nhận được công văn đề nghị giải thể của trường.</w:t>
      </w:r>
    </w:p>
    <w:p w:rsidR="0072707E" w:rsidRPr="00DB5D2E" w:rsidRDefault="0093647A" w:rsidP="000204C0">
      <w:pPr>
        <w:pStyle w:val="sonvb"/>
        <w:spacing w:before="120" w:after="0" w:line="252" w:lineRule="auto"/>
        <w:ind w:firstLine="0"/>
        <w:rPr>
          <w:i/>
          <w:lang w:val="en-US"/>
        </w:rPr>
      </w:pPr>
      <w:r>
        <w:rPr>
          <w:i/>
          <w:lang w:val="en-US"/>
        </w:rPr>
        <w:t>5</w:t>
      </w:r>
      <w:r w:rsidR="003916ED">
        <w:rPr>
          <w:i/>
          <w:lang w:val="en-US"/>
        </w:rPr>
        <w:t>1</w:t>
      </w:r>
      <w:r w:rsidR="002D407A">
        <w:rPr>
          <w:i/>
          <w:lang w:val="en-US"/>
        </w:rPr>
        <w:t xml:space="preserve">.5. </w:t>
      </w:r>
      <w:r w:rsidR="0072707E" w:rsidRPr="00DB5D2E">
        <w:rPr>
          <w:i/>
          <w:lang w:val="en-US"/>
        </w:rPr>
        <w:t>Đối tượng thực hiện</w:t>
      </w:r>
      <w:r w:rsidR="00AB4888">
        <w:rPr>
          <w:i/>
          <w:lang w:val="en-US"/>
        </w:rPr>
        <w:t>:</w:t>
      </w:r>
    </w:p>
    <w:p w:rsidR="0072707E" w:rsidRPr="00F4544A" w:rsidRDefault="0072707E" w:rsidP="000204C0">
      <w:pPr>
        <w:pStyle w:val="sonvb"/>
        <w:spacing w:before="120" w:after="0" w:line="252" w:lineRule="auto"/>
        <w:ind w:firstLine="0"/>
        <w:rPr>
          <w:lang w:val="en-US"/>
        </w:rPr>
      </w:pPr>
      <w:r w:rsidRPr="00F4544A">
        <w:rPr>
          <w:lang w:val="en-US"/>
        </w:rPr>
        <w:t>Cá nhân hoặc tổ chức.</w:t>
      </w:r>
    </w:p>
    <w:p w:rsidR="0072707E" w:rsidRPr="00DB5D2E" w:rsidRDefault="0093647A" w:rsidP="000204C0">
      <w:pPr>
        <w:pStyle w:val="sonvb"/>
        <w:spacing w:before="120" w:after="0" w:line="252" w:lineRule="auto"/>
        <w:ind w:firstLine="0"/>
        <w:rPr>
          <w:i/>
          <w:lang w:val="en-US"/>
        </w:rPr>
      </w:pPr>
      <w:r>
        <w:rPr>
          <w:i/>
          <w:lang w:val="en-US"/>
        </w:rPr>
        <w:t>5</w:t>
      </w:r>
      <w:r w:rsidR="003916ED">
        <w:rPr>
          <w:i/>
          <w:lang w:val="en-US"/>
        </w:rPr>
        <w:t>1</w:t>
      </w:r>
      <w:r w:rsidR="002D407A">
        <w:rPr>
          <w:i/>
          <w:lang w:val="en-US"/>
        </w:rPr>
        <w:t xml:space="preserve">.6. </w:t>
      </w:r>
      <w:r w:rsidR="0072707E" w:rsidRPr="00DB5D2E">
        <w:rPr>
          <w:i/>
          <w:lang w:val="en-US"/>
        </w:rPr>
        <w:t>Cơ quan thực hiện</w:t>
      </w:r>
      <w:r w:rsidR="00AB4888">
        <w:rPr>
          <w:i/>
          <w:lang w:val="en-US"/>
        </w:rPr>
        <w:t>:</w:t>
      </w:r>
    </w:p>
    <w:p w:rsidR="0072707E" w:rsidRPr="00F4544A" w:rsidRDefault="000204C0" w:rsidP="000204C0">
      <w:pPr>
        <w:pStyle w:val="sonvb"/>
        <w:spacing w:before="120" w:after="0" w:line="252" w:lineRule="auto"/>
        <w:ind w:firstLine="0"/>
        <w:rPr>
          <w:lang w:val="en-US"/>
        </w:rPr>
      </w:pPr>
      <w:r>
        <w:rPr>
          <w:lang w:val="en-US"/>
        </w:rPr>
        <w:t xml:space="preserve">a) </w:t>
      </w:r>
      <w:r w:rsidR="0072707E" w:rsidRPr="00F4544A">
        <w:rPr>
          <w:lang w:val="en-US"/>
        </w:rPr>
        <w:t xml:space="preserve">Cơ quan/Người có thẩm quyền quyết định: Chủ tịch </w:t>
      </w:r>
      <w:r w:rsidR="002926DF">
        <w:rPr>
          <w:lang w:val="en-US"/>
        </w:rPr>
        <w:t>Ủy ban nhân dân tỉnh</w:t>
      </w:r>
      <w:r w:rsidR="0072707E" w:rsidRPr="00F4544A">
        <w:rPr>
          <w:lang w:val="en-US"/>
        </w:rPr>
        <w:t>;</w:t>
      </w:r>
    </w:p>
    <w:p w:rsidR="0072707E" w:rsidRPr="00F4544A" w:rsidRDefault="000204C0" w:rsidP="000204C0">
      <w:pPr>
        <w:pStyle w:val="sonvb"/>
        <w:spacing w:before="120" w:after="0" w:line="252" w:lineRule="auto"/>
        <w:ind w:firstLine="0"/>
        <w:rPr>
          <w:lang w:val="en-US"/>
        </w:rPr>
      </w:pPr>
      <w:r>
        <w:rPr>
          <w:lang w:val="en-US"/>
        </w:rPr>
        <w:t xml:space="preserve">b) </w:t>
      </w:r>
      <w:r w:rsidR="0072707E" w:rsidRPr="00F4544A">
        <w:rPr>
          <w:lang w:val="en-US"/>
        </w:rPr>
        <w:t>Cơ quan trực tiếp thực hiện: Sở Giáo dục và Đào tạo.</w:t>
      </w:r>
    </w:p>
    <w:p w:rsidR="0072707E" w:rsidRPr="00DB5D2E" w:rsidRDefault="0093647A" w:rsidP="000204C0">
      <w:pPr>
        <w:pStyle w:val="sonvb"/>
        <w:spacing w:before="120" w:after="0" w:line="252" w:lineRule="auto"/>
        <w:ind w:firstLine="0"/>
        <w:rPr>
          <w:i/>
          <w:lang w:val="en-US"/>
        </w:rPr>
      </w:pPr>
      <w:r>
        <w:rPr>
          <w:i/>
          <w:lang w:val="en-US"/>
        </w:rPr>
        <w:t>5</w:t>
      </w:r>
      <w:r w:rsidR="003916ED">
        <w:rPr>
          <w:i/>
          <w:lang w:val="en-US"/>
        </w:rPr>
        <w:t>1</w:t>
      </w:r>
      <w:r w:rsidR="002D407A">
        <w:rPr>
          <w:i/>
          <w:lang w:val="en-US"/>
        </w:rPr>
        <w:t xml:space="preserve">.7. </w:t>
      </w:r>
      <w:r w:rsidR="0072707E" w:rsidRPr="00DB5D2E">
        <w:rPr>
          <w:i/>
          <w:lang w:val="en-US"/>
        </w:rPr>
        <w:t>Kết quả thực hiện</w:t>
      </w:r>
      <w:r w:rsidR="00AB4888">
        <w:rPr>
          <w:i/>
          <w:lang w:val="en-US"/>
        </w:rPr>
        <w:t>:</w:t>
      </w:r>
    </w:p>
    <w:p w:rsidR="0072707E" w:rsidRPr="00F4544A" w:rsidRDefault="0072707E" w:rsidP="000204C0">
      <w:pPr>
        <w:pStyle w:val="sonvb"/>
        <w:spacing w:before="120" w:after="0" w:line="252" w:lineRule="auto"/>
        <w:ind w:firstLine="0"/>
        <w:rPr>
          <w:lang w:val="en-US"/>
        </w:rPr>
      </w:pPr>
      <w:r w:rsidRPr="00F4544A">
        <w:rPr>
          <w:lang w:val="en-US"/>
        </w:rPr>
        <w:t xml:space="preserve">Quyết định giải thể trường trung cấp sư phạm công lập hoặc cho phép giải thể đối với trường trung cấp sư phạm tư thục của Chủ tịch </w:t>
      </w:r>
      <w:r w:rsidR="002926DF">
        <w:rPr>
          <w:lang w:val="en-US"/>
        </w:rPr>
        <w:t>Ủy ban nhân dân tỉnh</w:t>
      </w:r>
      <w:r w:rsidRPr="00F4544A">
        <w:rPr>
          <w:lang w:val="en-US"/>
        </w:rPr>
        <w:t>.</w:t>
      </w:r>
    </w:p>
    <w:p w:rsidR="0072707E" w:rsidRPr="00DB5D2E" w:rsidRDefault="003916ED" w:rsidP="000204C0">
      <w:pPr>
        <w:pStyle w:val="sonvb"/>
        <w:spacing w:before="120" w:after="0" w:line="252" w:lineRule="auto"/>
        <w:ind w:firstLine="0"/>
        <w:rPr>
          <w:i/>
          <w:lang w:val="en-US"/>
        </w:rPr>
      </w:pPr>
      <w:r>
        <w:rPr>
          <w:i/>
          <w:lang w:val="en-US"/>
        </w:rPr>
        <w:t>51</w:t>
      </w:r>
      <w:r w:rsidR="002D407A">
        <w:rPr>
          <w:i/>
          <w:lang w:val="en-US"/>
        </w:rPr>
        <w:t xml:space="preserve">.8. </w:t>
      </w:r>
      <w:r w:rsidR="0072707E" w:rsidRPr="00DB5D2E">
        <w:rPr>
          <w:i/>
          <w:lang w:val="en-US"/>
        </w:rPr>
        <w:t>Lệ phí</w:t>
      </w:r>
      <w:r w:rsidR="000204C0">
        <w:rPr>
          <w:i/>
          <w:lang w:val="en-US"/>
        </w:rPr>
        <w:t>:</w:t>
      </w:r>
    </w:p>
    <w:p w:rsidR="0072707E" w:rsidRPr="00F4544A" w:rsidRDefault="0072707E" w:rsidP="000204C0">
      <w:pPr>
        <w:pStyle w:val="sonvb"/>
        <w:spacing w:before="120" w:after="0" w:line="252" w:lineRule="auto"/>
        <w:ind w:firstLine="0"/>
        <w:rPr>
          <w:lang w:val="en-US"/>
        </w:rPr>
      </w:pPr>
      <w:r w:rsidRPr="00F4544A">
        <w:rPr>
          <w:lang w:val="en-US"/>
        </w:rPr>
        <w:t>Không.</w:t>
      </w:r>
    </w:p>
    <w:p w:rsidR="0072707E" w:rsidRPr="00DB5D2E" w:rsidRDefault="0093647A" w:rsidP="0072707E">
      <w:pPr>
        <w:pStyle w:val="sonvb"/>
        <w:spacing w:before="120" w:after="0" w:line="264" w:lineRule="auto"/>
        <w:ind w:firstLine="0"/>
        <w:rPr>
          <w:i/>
          <w:lang w:val="en-US"/>
        </w:rPr>
      </w:pPr>
      <w:r>
        <w:rPr>
          <w:i/>
          <w:lang w:val="en-US"/>
        </w:rPr>
        <w:t>5</w:t>
      </w:r>
      <w:r w:rsidR="00517F45">
        <w:rPr>
          <w:i/>
          <w:lang w:val="en-US"/>
        </w:rPr>
        <w:t>6</w:t>
      </w:r>
      <w:r w:rsidR="002D407A">
        <w:rPr>
          <w:i/>
          <w:lang w:val="en-US"/>
        </w:rPr>
        <w:t xml:space="preserve">.9. </w:t>
      </w:r>
      <w:r w:rsidR="0072707E" w:rsidRPr="00DB5D2E">
        <w:rPr>
          <w:i/>
          <w:lang w:val="en-US"/>
        </w:rPr>
        <w:t>Tên mẫu đơn, mẫu tờ khai</w:t>
      </w:r>
      <w:r w:rsidR="000204C0">
        <w:rPr>
          <w:i/>
          <w:lang w:val="en-US"/>
        </w:rPr>
        <w:t>:</w:t>
      </w:r>
    </w:p>
    <w:p w:rsidR="0072707E" w:rsidRPr="00F4544A" w:rsidRDefault="0072707E" w:rsidP="0072707E">
      <w:pPr>
        <w:pStyle w:val="sonvb"/>
        <w:spacing w:before="120" w:after="0" w:line="264" w:lineRule="auto"/>
        <w:ind w:firstLine="0"/>
        <w:rPr>
          <w:lang w:val="en-US"/>
        </w:rPr>
      </w:pPr>
      <w:r w:rsidRPr="00F4544A">
        <w:rPr>
          <w:lang w:val="en-US"/>
        </w:rPr>
        <w:t>Không.</w:t>
      </w:r>
    </w:p>
    <w:p w:rsidR="0072707E" w:rsidRPr="00DB5D2E" w:rsidRDefault="00EE35C2" w:rsidP="0072707E">
      <w:pPr>
        <w:pStyle w:val="sonvb"/>
        <w:spacing w:before="120" w:after="0" w:line="264" w:lineRule="auto"/>
        <w:ind w:firstLine="0"/>
        <w:rPr>
          <w:i/>
          <w:lang w:val="en-US"/>
        </w:rPr>
      </w:pPr>
      <w:r>
        <w:rPr>
          <w:i/>
          <w:lang w:val="en-US"/>
        </w:rPr>
        <w:t>51</w:t>
      </w:r>
      <w:r w:rsidR="002D407A">
        <w:rPr>
          <w:i/>
          <w:lang w:val="en-US"/>
        </w:rPr>
        <w:t xml:space="preserve">.10. </w:t>
      </w:r>
      <w:r w:rsidR="0072707E" w:rsidRPr="00DB5D2E">
        <w:rPr>
          <w:i/>
          <w:lang w:val="en-US"/>
        </w:rPr>
        <w:t>Yêu cầu, điều kiện thực hiện</w:t>
      </w:r>
      <w:r w:rsidR="00AB4888">
        <w:rPr>
          <w:i/>
          <w:lang w:val="en-US"/>
        </w:rPr>
        <w:t>:</w:t>
      </w:r>
    </w:p>
    <w:p w:rsidR="0072707E" w:rsidRPr="00F4544A" w:rsidRDefault="0072707E" w:rsidP="0072707E">
      <w:pPr>
        <w:pStyle w:val="sonvb"/>
        <w:spacing w:before="120" w:after="0" w:line="264" w:lineRule="auto"/>
        <w:ind w:firstLine="0"/>
        <w:rPr>
          <w:lang w:val="en-US"/>
        </w:rPr>
      </w:pPr>
      <w:r w:rsidRPr="00F4544A">
        <w:rPr>
          <w:lang w:val="en-US"/>
        </w:rPr>
        <w:t>Theo đề nghị của tổ chức, cá nhân đề nghị thành lập trường trung cấp sư</w:t>
      </w:r>
    </w:p>
    <w:p w:rsidR="002D1C8B" w:rsidRDefault="00EE35C2" w:rsidP="002D1C8B">
      <w:pPr>
        <w:pStyle w:val="sonvb"/>
        <w:spacing w:before="120" w:after="0" w:line="252" w:lineRule="auto"/>
        <w:ind w:firstLine="0"/>
        <w:rPr>
          <w:i/>
          <w:lang w:val="en-US"/>
        </w:rPr>
      </w:pPr>
      <w:r>
        <w:rPr>
          <w:i/>
          <w:lang w:val="en-US"/>
        </w:rPr>
        <w:t>51</w:t>
      </w:r>
      <w:r w:rsidR="002D1C8B">
        <w:rPr>
          <w:i/>
          <w:lang w:val="en-US"/>
        </w:rPr>
        <w:t xml:space="preserve">.11. </w:t>
      </w:r>
      <w:r w:rsidR="002D1C8B" w:rsidRPr="00E85AD5">
        <w:rPr>
          <w:i/>
          <w:lang w:val="en-US"/>
        </w:rPr>
        <w:t>Căn cứ pháp lý</w:t>
      </w:r>
      <w:r w:rsidR="002D1C8B">
        <w:rPr>
          <w:i/>
          <w:lang w:val="en-US"/>
        </w:rPr>
        <w:t xml:space="preserve">: </w:t>
      </w:r>
    </w:p>
    <w:p w:rsidR="002D1C8B" w:rsidRDefault="002D1C8B" w:rsidP="009208EC">
      <w:pPr>
        <w:pStyle w:val="sonvb"/>
        <w:spacing w:before="120" w:after="0" w:line="252" w:lineRule="auto"/>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w:t>
      </w:r>
      <w:r>
        <w:rPr>
          <w:lang w:val="en-US"/>
        </w:rPr>
        <w:t>c.</w:t>
      </w:r>
    </w:p>
    <w:p w:rsidR="00DB5D2E" w:rsidRDefault="009208EC" w:rsidP="009208EC">
      <w:pPr>
        <w:ind w:firstLine="720"/>
        <w:rPr>
          <w:rFonts w:eastAsia="Arial"/>
          <w:szCs w:val="28"/>
          <w:lang w:eastAsia="x-none"/>
        </w:rPr>
      </w:pPr>
      <w:r w:rsidRPr="00FE7B1E">
        <w:rPr>
          <w:szCs w:val="28"/>
        </w:rPr>
        <w:t>Nghị định số 135/2018/NĐ-CP ngày 04/10/2018 sửa đổi bổ sung một số điều của Nghị định số 46/2017/NĐ-CP ngày 21/4/2017 của Chính phủ về Quy định đầu tư và hoạt động trong lĩnh vực giáo dục</w:t>
      </w:r>
      <w:r>
        <w:t xml:space="preserve"> </w:t>
      </w:r>
      <w:r w:rsidR="00DB5D2E">
        <w:br w:type="page"/>
      </w:r>
    </w:p>
    <w:p w:rsidR="0072707E" w:rsidRPr="00F34A94" w:rsidRDefault="00F34A94" w:rsidP="00DB75C9">
      <w:pPr>
        <w:pStyle w:val="sonvb"/>
        <w:spacing w:before="120" w:after="0" w:line="252" w:lineRule="auto"/>
        <w:ind w:firstLine="0"/>
        <w:rPr>
          <w:b/>
          <w:color w:val="FF0000"/>
          <w:lang w:val="en-US"/>
        </w:rPr>
      </w:pPr>
      <w:r w:rsidRPr="00F34A94">
        <w:rPr>
          <w:b/>
          <w:color w:val="FF0000"/>
          <w:lang w:val="en-US"/>
        </w:rPr>
        <w:t>5</w:t>
      </w:r>
      <w:r w:rsidR="00EE35C2">
        <w:rPr>
          <w:b/>
          <w:color w:val="FF0000"/>
          <w:lang w:val="en-US"/>
        </w:rPr>
        <w:t>2</w:t>
      </w:r>
      <w:r w:rsidR="00DB5D2E" w:rsidRPr="00F34A94">
        <w:rPr>
          <w:b/>
          <w:color w:val="FF0000"/>
          <w:lang w:val="en-US"/>
        </w:rPr>
        <w:t xml:space="preserve">. </w:t>
      </w:r>
      <w:r w:rsidR="0072707E" w:rsidRPr="00F34A94">
        <w:rPr>
          <w:b/>
          <w:color w:val="FF0000"/>
          <w:lang w:val="en-US"/>
        </w:rPr>
        <w:t>Thủ tục cho phép hoạt động giáo dục nghề nghiệp trở lại đối với nhóm ngành đào tạo giáo viên trình độ trung cấp</w:t>
      </w:r>
    </w:p>
    <w:p w:rsidR="00DB75C9" w:rsidRPr="00DB5D2E" w:rsidRDefault="0093647A" w:rsidP="00DB75C9">
      <w:pPr>
        <w:pStyle w:val="sonvb"/>
        <w:spacing w:before="120" w:after="0" w:line="252" w:lineRule="auto"/>
        <w:ind w:firstLine="0"/>
        <w:rPr>
          <w:i/>
          <w:lang w:val="en-US"/>
        </w:rPr>
      </w:pPr>
      <w:r>
        <w:rPr>
          <w:i/>
          <w:lang w:val="en-US"/>
        </w:rPr>
        <w:t>5</w:t>
      </w:r>
      <w:r w:rsidR="00EE35C2">
        <w:rPr>
          <w:i/>
          <w:lang w:val="en-US"/>
        </w:rPr>
        <w:t>2</w:t>
      </w:r>
      <w:r w:rsidR="00DB75C9">
        <w:rPr>
          <w:i/>
          <w:lang w:val="en-US"/>
        </w:rPr>
        <w:t xml:space="preserve">.1. </w:t>
      </w:r>
      <w:r w:rsidR="00DB75C9" w:rsidRPr="00DB5D2E">
        <w:rPr>
          <w:i/>
          <w:lang w:val="en-US"/>
        </w:rPr>
        <w:t>Trình tự thực hiện:</w:t>
      </w:r>
    </w:p>
    <w:p w:rsidR="0072707E" w:rsidRPr="00F4544A" w:rsidRDefault="00DB75C9" w:rsidP="00DB75C9">
      <w:pPr>
        <w:pStyle w:val="sonvb"/>
        <w:spacing w:before="120" w:after="0" w:line="252" w:lineRule="auto"/>
        <w:ind w:firstLine="0"/>
        <w:rPr>
          <w:lang w:val="en-US"/>
        </w:rPr>
      </w:pPr>
      <w:r>
        <w:rPr>
          <w:lang w:val="en-US"/>
        </w:rPr>
        <w:t xml:space="preserve">a) </w:t>
      </w:r>
      <w:r w:rsidR="0072707E" w:rsidRPr="00F4544A">
        <w:rPr>
          <w:lang w:val="en-US"/>
        </w:rPr>
        <w:t>Sau thời hạn đình chỉ, nếu nguyên nhân dẫn đến việc đình chỉ được khắc phục, nhà trường gửi trực tiếp hoặc qua bưu điện 01 bộ hồ sơ đến Sở Giáo dục và Đào tạo nơi trường đặt trụ sở để xem xét, quyết định;</w:t>
      </w:r>
    </w:p>
    <w:p w:rsidR="0072707E" w:rsidRPr="00F4544A" w:rsidRDefault="0072707E" w:rsidP="00DB75C9">
      <w:pPr>
        <w:pStyle w:val="sonvb"/>
        <w:spacing w:before="120" w:after="0" w:line="252" w:lineRule="auto"/>
        <w:ind w:firstLine="0"/>
        <w:rPr>
          <w:lang w:val="en-US"/>
        </w:rPr>
      </w:pPr>
      <w:r w:rsidRPr="00F4544A">
        <w:rPr>
          <w:lang w:val="en-US"/>
        </w:rPr>
        <w:t xml:space="preserve">Trong thời hạn 05 ngày làm việc, kể từ ngày nhận được hồ sơ đề nghị cho phép trường hoạt động giáo dục nghề nghiệp trở lại đối với nhóm ngành đào tạo giáo viên trình độ trung cấp, nếu hồ sơ chưa đầy đủ theo quy định, </w:t>
      </w:r>
      <w:r w:rsidR="002926DF">
        <w:rPr>
          <w:lang w:val="en-US"/>
        </w:rPr>
        <w:t>Sở Giáo dục và Đào tạo</w:t>
      </w:r>
      <w:r w:rsidRPr="00F4544A">
        <w:rPr>
          <w:lang w:val="en-US"/>
        </w:rPr>
        <w:t xml:space="preserve"> phải có thông báo bằng văn bản để nhà trường chỉnh sửa, bổ sung hồ sơ;</w:t>
      </w:r>
    </w:p>
    <w:p w:rsidR="0072707E" w:rsidRPr="00F4544A" w:rsidRDefault="00DB75C9" w:rsidP="00DB75C9">
      <w:pPr>
        <w:pStyle w:val="sonvb"/>
        <w:spacing w:before="120" w:after="0" w:line="252" w:lineRule="auto"/>
        <w:ind w:firstLine="0"/>
        <w:rPr>
          <w:lang w:val="en-US"/>
        </w:rPr>
      </w:pPr>
      <w:r>
        <w:rPr>
          <w:lang w:val="en-US"/>
        </w:rPr>
        <w:t xml:space="preserve">b) </w:t>
      </w:r>
      <w:r w:rsidR="0072707E" w:rsidRPr="00F4544A">
        <w:rPr>
          <w:lang w:val="en-US"/>
        </w:rPr>
        <w:t>Trong thời hạn 10 ngày làm việc, kể từ ngày nhận đủ hồ sơ hợp lệ, nếu đủ điều kiện theo quy định, Giám đốc Sở Giáo dục và Đào tạo cho phép trường hoạt động giáo dục nghề nghiệp trở lại đối với nhóm ngành đào tạo giáo viên trình độ trung cấp trong đó nêu rõ ngành được đào tạo. Nếu chưa cho phép thì có văn bản thông báo nêu rõ lý do.</w:t>
      </w:r>
    </w:p>
    <w:p w:rsidR="00DB75C9" w:rsidRDefault="0093647A" w:rsidP="00DB75C9">
      <w:pPr>
        <w:pStyle w:val="sonvb"/>
        <w:spacing w:before="120" w:after="0" w:line="252" w:lineRule="auto"/>
        <w:ind w:firstLine="0"/>
        <w:rPr>
          <w:lang w:val="en-US"/>
        </w:rPr>
      </w:pPr>
      <w:r>
        <w:rPr>
          <w:i/>
          <w:lang w:val="en-US"/>
        </w:rPr>
        <w:t>5</w:t>
      </w:r>
      <w:r w:rsidR="00EE35C2">
        <w:rPr>
          <w:i/>
          <w:lang w:val="en-US"/>
        </w:rPr>
        <w:t>2</w:t>
      </w:r>
      <w:r w:rsidR="00DB75C9">
        <w:rPr>
          <w:i/>
          <w:lang w:val="en-US"/>
        </w:rPr>
        <w:t xml:space="preserve">.2. </w:t>
      </w:r>
      <w:r w:rsidR="00DB75C9" w:rsidRPr="00E85AD5">
        <w:rPr>
          <w:i/>
          <w:lang w:val="en-US"/>
        </w:rPr>
        <w:t>Cách thức thực hiện</w:t>
      </w:r>
      <w:r w:rsidR="00DB75C9">
        <w:rPr>
          <w:i/>
          <w:lang w:val="en-US"/>
        </w:rPr>
        <w:t>:</w:t>
      </w:r>
      <w:r w:rsidR="00DB75C9" w:rsidRPr="005D70DB">
        <w:rPr>
          <w:lang w:val="en-US"/>
        </w:rPr>
        <w:t xml:space="preserve"> </w:t>
      </w:r>
    </w:p>
    <w:p w:rsidR="00782A7F" w:rsidRPr="005D70DB" w:rsidRDefault="00782A7F" w:rsidP="00782A7F">
      <w:pPr>
        <w:pStyle w:val="sonvb"/>
        <w:spacing w:before="120" w:after="0" w:line="276" w:lineRule="auto"/>
        <w:rPr>
          <w:lang w:val="en-US"/>
        </w:rPr>
      </w:pPr>
      <w:r w:rsidRPr="005D70DB">
        <w:rPr>
          <w:lang w:val="en-US"/>
        </w:rPr>
        <w:t>Trực tiếp tại Bộ phận tiếp nhận và trả kết quả của Sở Giáo dục và Đào tạo (Tầ</w:t>
      </w:r>
      <w:r>
        <w:rPr>
          <w:lang w:val="en-US"/>
        </w:rPr>
        <w:t>ng 01, Tháp A</w:t>
      </w:r>
      <w:r w:rsidRPr="005D70DB">
        <w:rPr>
          <w:lang w:val="en-US"/>
        </w:rPr>
        <w:t>, Trung tâm Hành chính tỉnh Bình Dương, điện thoại: 0</w:t>
      </w:r>
      <w:r>
        <w:rPr>
          <w:lang w:val="en-US"/>
        </w:rPr>
        <w:t>274</w:t>
      </w:r>
      <w:r w:rsidRPr="005D70DB">
        <w:rPr>
          <w:lang w:val="en-US"/>
        </w:rPr>
        <w:t>-3.903.242) hoặc qua bưu điện.</w:t>
      </w:r>
    </w:p>
    <w:p w:rsidR="0072707E" w:rsidRPr="00DB5D2E" w:rsidRDefault="0093647A" w:rsidP="00DB75C9">
      <w:pPr>
        <w:pStyle w:val="sonvb"/>
        <w:spacing w:before="120" w:after="0" w:line="252" w:lineRule="auto"/>
        <w:ind w:firstLine="0"/>
        <w:rPr>
          <w:i/>
          <w:lang w:val="en-US"/>
        </w:rPr>
      </w:pPr>
      <w:r>
        <w:rPr>
          <w:i/>
          <w:lang w:val="en-US"/>
        </w:rPr>
        <w:t>5</w:t>
      </w:r>
      <w:r w:rsidR="00EE35C2">
        <w:rPr>
          <w:i/>
          <w:lang w:val="en-US"/>
        </w:rPr>
        <w:t>2</w:t>
      </w:r>
      <w:r w:rsidR="00DB75C9">
        <w:rPr>
          <w:i/>
          <w:lang w:val="en-US"/>
        </w:rPr>
        <w:t xml:space="preserve">.3. </w:t>
      </w:r>
      <w:r w:rsidR="0072707E" w:rsidRPr="00DB5D2E">
        <w:rPr>
          <w:i/>
          <w:lang w:val="en-US"/>
        </w:rPr>
        <w:t>Thành phần, số lượng hồ sơ:</w:t>
      </w:r>
    </w:p>
    <w:p w:rsidR="0072707E" w:rsidRPr="00F4544A" w:rsidRDefault="0072707E" w:rsidP="00DB75C9">
      <w:pPr>
        <w:pStyle w:val="sonvb"/>
        <w:spacing w:before="120" w:after="0" w:line="252" w:lineRule="auto"/>
        <w:ind w:firstLine="0"/>
        <w:rPr>
          <w:lang w:val="en-US"/>
        </w:rPr>
      </w:pPr>
      <w:r w:rsidRPr="00F4544A">
        <w:rPr>
          <w:lang w:val="en-US"/>
        </w:rPr>
        <w:t>Hồ sơ gồm:</w:t>
      </w:r>
    </w:p>
    <w:p w:rsidR="0072707E" w:rsidRPr="00F4544A" w:rsidRDefault="00DB75C9" w:rsidP="00DB75C9">
      <w:pPr>
        <w:pStyle w:val="sonvb"/>
        <w:spacing w:before="120" w:after="0" w:line="252" w:lineRule="auto"/>
        <w:ind w:firstLine="0"/>
        <w:rPr>
          <w:lang w:val="en-US"/>
        </w:rPr>
      </w:pPr>
      <w:r>
        <w:rPr>
          <w:lang w:val="en-US"/>
        </w:rPr>
        <w:t xml:space="preserve">a) </w:t>
      </w:r>
      <w:r w:rsidR="0072707E" w:rsidRPr="00F4544A">
        <w:rPr>
          <w:lang w:val="en-US"/>
        </w:rPr>
        <w:t>Tờ trình cho phép hoạt động giáo dục nghề nghiệp trở lại đối với nhóm ngành đào tạo giáo viên;</w:t>
      </w:r>
    </w:p>
    <w:p w:rsidR="0072707E" w:rsidRPr="00F4544A" w:rsidRDefault="00DB75C9" w:rsidP="00DB75C9">
      <w:pPr>
        <w:pStyle w:val="sonvb"/>
        <w:spacing w:before="120" w:after="0" w:line="252" w:lineRule="auto"/>
        <w:ind w:firstLine="0"/>
        <w:rPr>
          <w:lang w:val="en-US"/>
        </w:rPr>
      </w:pPr>
      <w:r>
        <w:rPr>
          <w:lang w:val="en-US"/>
        </w:rPr>
        <w:t xml:space="preserve">b) </w:t>
      </w:r>
      <w:r w:rsidR="0072707E" w:rsidRPr="00F4544A">
        <w:rPr>
          <w:lang w:val="en-US"/>
        </w:rPr>
        <w:t>Quyết định thành lập đoàn kiểm tra;</w:t>
      </w:r>
    </w:p>
    <w:p w:rsidR="0072707E" w:rsidRPr="00F4544A" w:rsidRDefault="00DB75C9" w:rsidP="00DB75C9">
      <w:pPr>
        <w:pStyle w:val="sonvb"/>
        <w:spacing w:before="120" w:after="0" w:line="252" w:lineRule="auto"/>
        <w:ind w:firstLine="0"/>
        <w:rPr>
          <w:lang w:val="en-US"/>
        </w:rPr>
      </w:pPr>
      <w:r>
        <w:rPr>
          <w:lang w:val="en-US"/>
        </w:rPr>
        <w:t xml:space="preserve">c) </w:t>
      </w:r>
      <w:r w:rsidR="0072707E" w:rsidRPr="00F4544A">
        <w:rPr>
          <w:lang w:val="en-US"/>
        </w:rPr>
        <w:t>Biên bản kiểm tra.</w:t>
      </w:r>
    </w:p>
    <w:p w:rsidR="00DB75C9" w:rsidRPr="006F484E" w:rsidRDefault="00DB75C9" w:rsidP="00DB75C9">
      <w:pPr>
        <w:pStyle w:val="sonvb"/>
        <w:spacing w:before="120" w:after="0" w:line="252" w:lineRule="auto"/>
        <w:ind w:firstLine="0"/>
        <w:rPr>
          <w:lang w:val="en-US"/>
        </w:rPr>
      </w:pPr>
      <w:r w:rsidRPr="006F484E">
        <w:rPr>
          <w:lang w:val="en-US"/>
        </w:rPr>
        <w:t>Số lượng hồ sơ: 01 bộ.</w:t>
      </w:r>
    </w:p>
    <w:p w:rsidR="0072707E" w:rsidRPr="00DB5D2E" w:rsidRDefault="0093647A" w:rsidP="00DB75C9">
      <w:pPr>
        <w:pStyle w:val="sonvb"/>
        <w:spacing w:before="120" w:after="0" w:line="252" w:lineRule="auto"/>
        <w:ind w:firstLine="0"/>
        <w:rPr>
          <w:i/>
          <w:lang w:val="en-US"/>
        </w:rPr>
      </w:pPr>
      <w:r>
        <w:rPr>
          <w:i/>
          <w:lang w:val="en-US"/>
        </w:rPr>
        <w:t>5</w:t>
      </w:r>
      <w:r w:rsidR="00EE35C2">
        <w:rPr>
          <w:i/>
          <w:lang w:val="en-US"/>
        </w:rPr>
        <w:t>2</w:t>
      </w:r>
      <w:r w:rsidR="00DB75C9">
        <w:rPr>
          <w:i/>
          <w:lang w:val="en-US"/>
        </w:rPr>
        <w:t xml:space="preserve">.4. </w:t>
      </w:r>
      <w:r w:rsidR="0072707E" w:rsidRPr="00DB5D2E">
        <w:rPr>
          <w:i/>
          <w:lang w:val="en-US"/>
        </w:rPr>
        <w:t>Thời hạn giải quyết</w:t>
      </w:r>
    </w:p>
    <w:p w:rsidR="0072707E" w:rsidRPr="00F4544A" w:rsidRDefault="0072707E" w:rsidP="00DB75C9">
      <w:pPr>
        <w:pStyle w:val="sonvb"/>
        <w:spacing w:before="120" w:after="0" w:line="252" w:lineRule="auto"/>
        <w:ind w:firstLine="0"/>
        <w:rPr>
          <w:lang w:val="en-US"/>
        </w:rPr>
      </w:pPr>
      <w:r w:rsidRPr="00F4544A">
        <w:rPr>
          <w:lang w:val="en-US"/>
        </w:rPr>
        <w:t>10 ngày làm việc kể từ ngày nhận đủ hồ sơ hợp lệ.</w:t>
      </w:r>
    </w:p>
    <w:p w:rsidR="0072707E" w:rsidRPr="00DB5D2E" w:rsidRDefault="0093647A" w:rsidP="00DB75C9">
      <w:pPr>
        <w:pStyle w:val="sonvb"/>
        <w:spacing w:before="120" w:after="0" w:line="252" w:lineRule="auto"/>
        <w:ind w:firstLine="0"/>
        <w:rPr>
          <w:i/>
          <w:lang w:val="en-US"/>
        </w:rPr>
      </w:pPr>
      <w:r>
        <w:rPr>
          <w:i/>
          <w:lang w:val="en-US"/>
        </w:rPr>
        <w:t>5</w:t>
      </w:r>
      <w:r w:rsidR="00EE35C2">
        <w:rPr>
          <w:i/>
          <w:lang w:val="en-US"/>
        </w:rPr>
        <w:t>2</w:t>
      </w:r>
      <w:r w:rsidR="00DB75C9">
        <w:rPr>
          <w:i/>
          <w:lang w:val="en-US"/>
        </w:rPr>
        <w:t xml:space="preserve">.5. </w:t>
      </w:r>
      <w:r w:rsidR="0072707E" w:rsidRPr="00DB5D2E">
        <w:rPr>
          <w:i/>
          <w:lang w:val="en-US"/>
        </w:rPr>
        <w:t>Đối tượng thực hiện</w:t>
      </w:r>
      <w:r w:rsidR="00AB4888">
        <w:rPr>
          <w:i/>
          <w:lang w:val="en-US"/>
        </w:rPr>
        <w:t>:</w:t>
      </w:r>
    </w:p>
    <w:p w:rsidR="0072707E" w:rsidRPr="00F4544A" w:rsidRDefault="0072707E" w:rsidP="00DB75C9">
      <w:pPr>
        <w:pStyle w:val="sonvb"/>
        <w:spacing w:before="120" w:after="0" w:line="252" w:lineRule="auto"/>
        <w:ind w:firstLine="0"/>
        <w:rPr>
          <w:lang w:val="en-US"/>
        </w:rPr>
      </w:pPr>
      <w:r w:rsidRPr="00F4544A">
        <w:rPr>
          <w:lang w:val="en-US"/>
        </w:rPr>
        <w:t>Cá nhân hoặc tổ chức.</w:t>
      </w:r>
    </w:p>
    <w:p w:rsidR="0072707E" w:rsidRPr="00DB5D2E" w:rsidRDefault="0093647A" w:rsidP="00DB75C9">
      <w:pPr>
        <w:pStyle w:val="sonvb"/>
        <w:spacing w:before="120" w:after="0" w:line="252" w:lineRule="auto"/>
        <w:ind w:firstLine="0"/>
        <w:rPr>
          <w:i/>
          <w:lang w:val="en-US"/>
        </w:rPr>
      </w:pPr>
      <w:r>
        <w:rPr>
          <w:i/>
          <w:lang w:val="en-US"/>
        </w:rPr>
        <w:t>5</w:t>
      </w:r>
      <w:r w:rsidR="00EE35C2">
        <w:rPr>
          <w:i/>
          <w:lang w:val="en-US"/>
        </w:rPr>
        <w:t>2</w:t>
      </w:r>
      <w:r w:rsidR="00DB75C9">
        <w:rPr>
          <w:i/>
          <w:lang w:val="en-US"/>
        </w:rPr>
        <w:t xml:space="preserve">.6. </w:t>
      </w:r>
      <w:r w:rsidR="0072707E" w:rsidRPr="00DB5D2E">
        <w:rPr>
          <w:i/>
          <w:lang w:val="en-US"/>
        </w:rPr>
        <w:t>Cơ quan thực hiện</w:t>
      </w:r>
      <w:r w:rsidR="00AB4888">
        <w:rPr>
          <w:i/>
          <w:lang w:val="en-US"/>
        </w:rPr>
        <w:t>:</w:t>
      </w:r>
    </w:p>
    <w:p w:rsidR="0072707E" w:rsidRPr="00F4544A" w:rsidRDefault="0072707E" w:rsidP="00DB75C9">
      <w:pPr>
        <w:pStyle w:val="sonvb"/>
        <w:spacing w:before="120" w:after="0" w:line="252" w:lineRule="auto"/>
        <w:ind w:firstLine="0"/>
        <w:rPr>
          <w:lang w:val="en-US"/>
        </w:rPr>
      </w:pPr>
      <w:r w:rsidRPr="00F4544A">
        <w:rPr>
          <w:lang w:val="en-US"/>
        </w:rPr>
        <w:t>Sở Giáo dục và Đào tạo.</w:t>
      </w:r>
    </w:p>
    <w:p w:rsidR="0072707E" w:rsidRPr="00DB5D2E" w:rsidRDefault="0093647A" w:rsidP="00DB75C9">
      <w:pPr>
        <w:pStyle w:val="sonvb"/>
        <w:spacing w:before="120" w:after="0" w:line="252" w:lineRule="auto"/>
        <w:ind w:firstLine="0"/>
        <w:rPr>
          <w:i/>
          <w:lang w:val="en-US"/>
        </w:rPr>
      </w:pPr>
      <w:r>
        <w:rPr>
          <w:i/>
          <w:lang w:val="en-US"/>
        </w:rPr>
        <w:t>5</w:t>
      </w:r>
      <w:r w:rsidR="00EE35C2">
        <w:rPr>
          <w:i/>
          <w:lang w:val="en-US"/>
        </w:rPr>
        <w:t>2</w:t>
      </w:r>
      <w:r w:rsidR="00DB75C9">
        <w:rPr>
          <w:i/>
          <w:lang w:val="en-US"/>
        </w:rPr>
        <w:t xml:space="preserve">.7. </w:t>
      </w:r>
      <w:r w:rsidR="0072707E" w:rsidRPr="00DB5D2E">
        <w:rPr>
          <w:i/>
          <w:lang w:val="en-US"/>
        </w:rPr>
        <w:t>Kết quả thực hiện</w:t>
      </w:r>
      <w:r w:rsidR="00AB4888">
        <w:rPr>
          <w:i/>
          <w:lang w:val="en-US"/>
        </w:rPr>
        <w:t>:</w:t>
      </w:r>
    </w:p>
    <w:p w:rsidR="0072707E" w:rsidRPr="00F4544A" w:rsidRDefault="0072707E" w:rsidP="00DB75C9">
      <w:pPr>
        <w:pStyle w:val="sonvb"/>
        <w:spacing w:before="120" w:after="0" w:line="252" w:lineRule="auto"/>
        <w:ind w:firstLine="0"/>
        <w:rPr>
          <w:lang w:val="en-US"/>
        </w:rPr>
      </w:pPr>
      <w:r w:rsidRPr="00F4544A">
        <w:rPr>
          <w:lang w:val="en-US"/>
        </w:rPr>
        <w:t>Quyết định cho phép hoạt động giáo dục nghề nghiệp trở lại đối với nhóm ngành đào tạo giáo viên trình độ trung cấp của Giám đốc Sở Giáo dục và Đào tạo.</w:t>
      </w:r>
    </w:p>
    <w:p w:rsidR="0072707E" w:rsidRPr="00DB5D2E" w:rsidRDefault="0093647A" w:rsidP="0072707E">
      <w:pPr>
        <w:pStyle w:val="sonvb"/>
        <w:spacing w:before="120" w:after="0" w:line="264" w:lineRule="auto"/>
        <w:ind w:firstLine="0"/>
        <w:rPr>
          <w:i/>
          <w:lang w:val="en-US"/>
        </w:rPr>
      </w:pPr>
      <w:r>
        <w:rPr>
          <w:i/>
          <w:lang w:val="en-US"/>
        </w:rPr>
        <w:t>5</w:t>
      </w:r>
      <w:r w:rsidR="00EE35C2">
        <w:rPr>
          <w:i/>
          <w:lang w:val="en-US"/>
        </w:rPr>
        <w:t>2</w:t>
      </w:r>
      <w:r w:rsidR="00DB75C9">
        <w:rPr>
          <w:i/>
          <w:lang w:val="en-US"/>
        </w:rPr>
        <w:t xml:space="preserve">.8. </w:t>
      </w:r>
      <w:r w:rsidR="0072707E" w:rsidRPr="00DB5D2E">
        <w:rPr>
          <w:i/>
          <w:lang w:val="en-US"/>
        </w:rPr>
        <w:t>Lệ phí</w:t>
      </w:r>
      <w:r w:rsidR="00DB75C9">
        <w:rPr>
          <w:i/>
          <w:lang w:val="en-US"/>
        </w:rPr>
        <w:t>:</w:t>
      </w:r>
    </w:p>
    <w:p w:rsidR="0072707E" w:rsidRPr="00F4544A" w:rsidRDefault="0072707E" w:rsidP="0072707E">
      <w:pPr>
        <w:pStyle w:val="sonvb"/>
        <w:spacing w:before="120" w:after="0" w:line="264" w:lineRule="auto"/>
        <w:ind w:firstLine="0"/>
        <w:rPr>
          <w:lang w:val="en-US"/>
        </w:rPr>
      </w:pPr>
      <w:r w:rsidRPr="00F4544A">
        <w:rPr>
          <w:lang w:val="en-US"/>
        </w:rPr>
        <w:t>Không.</w:t>
      </w:r>
    </w:p>
    <w:p w:rsidR="0072707E" w:rsidRPr="00DB5D2E" w:rsidRDefault="0093647A" w:rsidP="0072707E">
      <w:pPr>
        <w:pStyle w:val="sonvb"/>
        <w:spacing w:before="120" w:after="0" w:line="264" w:lineRule="auto"/>
        <w:ind w:firstLine="0"/>
        <w:rPr>
          <w:i/>
          <w:lang w:val="en-US"/>
        </w:rPr>
      </w:pPr>
      <w:r>
        <w:rPr>
          <w:i/>
          <w:lang w:val="en-US"/>
        </w:rPr>
        <w:t>5</w:t>
      </w:r>
      <w:r w:rsidR="00EE35C2">
        <w:rPr>
          <w:i/>
          <w:lang w:val="en-US"/>
        </w:rPr>
        <w:t>2</w:t>
      </w:r>
      <w:r w:rsidR="00DB75C9">
        <w:rPr>
          <w:i/>
          <w:lang w:val="en-US"/>
        </w:rPr>
        <w:t xml:space="preserve">.9. </w:t>
      </w:r>
      <w:r w:rsidR="0072707E" w:rsidRPr="00DB5D2E">
        <w:rPr>
          <w:i/>
          <w:lang w:val="en-US"/>
        </w:rPr>
        <w:t>Tên mẫu đơn, mẫu tờ khai</w:t>
      </w:r>
      <w:r w:rsidR="00DB75C9">
        <w:rPr>
          <w:i/>
          <w:lang w:val="en-US"/>
        </w:rPr>
        <w:t>:</w:t>
      </w:r>
    </w:p>
    <w:p w:rsidR="0072707E" w:rsidRPr="00F4544A" w:rsidRDefault="0072707E" w:rsidP="0072707E">
      <w:pPr>
        <w:pStyle w:val="sonvb"/>
        <w:spacing w:before="120" w:after="0" w:line="264" w:lineRule="auto"/>
        <w:ind w:firstLine="0"/>
        <w:rPr>
          <w:lang w:val="en-US"/>
        </w:rPr>
      </w:pPr>
      <w:r w:rsidRPr="00F4544A">
        <w:rPr>
          <w:lang w:val="en-US"/>
        </w:rPr>
        <w:t>Không.</w:t>
      </w:r>
    </w:p>
    <w:p w:rsidR="0072707E" w:rsidRPr="00DB5D2E" w:rsidRDefault="0093647A" w:rsidP="0072707E">
      <w:pPr>
        <w:pStyle w:val="sonvb"/>
        <w:spacing w:before="120" w:after="0" w:line="264" w:lineRule="auto"/>
        <w:ind w:firstLine="0"/>
        <w:rPr>
          <w:i/>
          <w:lang w:val="en-US"/>
        </w:rPr>
      </w:pPr>
      <w:r>
        <w:rPr>
          <w:i/>
          <w:lang w:val="en-US"/>
        </w:rPr>
        <w:t>5</w:t>
      </w:r>
      <w:r w:rsidR="00EE35C2">
        <w:rPr>
          <w:i/>
          <w:lang w:val="en-US"/>
        </w:rPr>
        <w:t>2</w:t>
      </w:r>
      <w:r w:rsidR="00DB75C9">
        <w:rPr>
          <w:i/>
          <w:lang w:val="en-US"/>
        </w:rPr>
        <w:t xml:space="preserve">.10. </w:t>
      </w:r>
      <w:r w:rsidR="0072707E" w:rsidRPr="00DB5D2E">
        <w:rPr>
          <w:i/>
          <w:lang w:val="en-US"/>
        </w:rPr>
        <w:t>Yêu cầu, điều kiện thực hiện</w:t>
      </w:r>
      <w:r w:rsidR="00AB4888">
        <w:rPr>
          <w:i/>
          <w:lang w:val="en-US"/>
        </w:rPr>
        <w:t>:</w:t>
      </w:r>
    </w:p>
    <w:p w:rsidR="0072707E" w:rsidRPr="00F4544A" w:rsidRDefault="0072707E" w:rsidP="0072707E">
      <w:pPr>
        <w:pStyle w:val="sonvb"/>
        <w:spacing w:before="120" w:after="0" w:line="264" w:lineRule="auto"/>
        <w:ind w:firstLine="0"/>
        <w:rPr>
          <w:lang w:val="en-US"/>
        </w:rPr>
      </w:pPr>
      <w:r w:rsidRPr="00F4544A">
        <w:rPr>
          <w:lang w:val="en-US"/>
        </w:rPr>
        <w:t>Sau thời hạn đình chỉ, nếu nguyên nhân dẫn đến việc đình chỉ được khắc</w:t>
      </w:r>
    </w:p>
    <w:p w:rsidR="00DB75C9" w:rsidRDefault="0093647A" w:rsidP="008A1DA2">
      <w:pPr>
        <w:pStyle w:val="sonvb"/>
        <w:spacing w:before="120" w:after="0" w:line="264" w:lineRule="auto"/>
        <w:ind w:firstLine="0"/>
        <w:rPr>
          <w:i/>
          <w:lang w:val="en-US"/>
        </w:rPr>
      </w:pPr>
      <w:r>
        <w:rPr>
          <w:i/>
          <w:lang w:val="en-US"/>
        </w:rPr>
        <w:t>5</w:t>
      </w:r>
      <w:r w:rsidR="00EE35C2">
        <w:rPr>
          <w:i/>
          <w:lang w:val="en-US"/>
        </w:rPr>
        <w:t>2</w:t>
      </w:r>
      <w:r w:rsidR="008A1DA2">
        <w:rPr>
          <w:i/>
          <w:lang w:val="en-US"/>
        </w:rPr>
        <w:t xml:space="preserve">.11. </w:t>
      </w:r>
      <w:r w:rsidR="008A1DA2" w:rsidRPr="00E85AD5">
        <w:rPr>
          <w:i/>
          <w:lang w:val="en-US"/>
        </w:rPr>
        <w:t>Căn cứ pháp lý</w:t>
      </w:r>
      <w:r w:rsidR="008A1DA2">
        <w:rPr>
          <w:i/>
          <w:lang w:val="en-US"/>
        </w:rPr>
        <w:t xml:space="preserve">: </w:t>
      </w:r>
    </w:p>
    <w:p w:rsidR="008A1DA2" w:rsidRDefault="008A1DA2" w:rsidP="000C17B5">
      <w:pPr>
        <w:pStyle w:val="sonvb"/>
        <w:spacing w:before="120" w:after="0" w:line="264" w:lineRule="auto"/>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w:t>
      </w:r>
      <w:r>
        <w:rPr>
          <w:lang w:val="en-US"/>
        </w:rPr>
        <w:t>c.</w:t>
      </w:r>
    </w:p>
    <w:p w:rsidR="00DB5D2E" w:rsidRDefault="000C17B5" w:rsidP="000C17B5">
      <w:pPr>
        <w:ind w:firstLine="720"/>
        <w:rPr>
          <w:rFonts w:eastAsia="Arial"/>
          <w:szCs w:val="28"/>
          <w:lang w:eastAsia="x-none"/>
        </w:rPr>
      </w:pPr>
      <w:r w:rsidRPr="00FE7B1E">
        <w:rPr>
          <w:szCs w:val="28"/>
        </w:rPr>
        <w:t>Nghị định số 135/2018/NĐ-CP ngày 04/10/2018 sửa đổi bổ sung một số điều của Nghị định số 46/2017/NĐ-CP ngày 21/4/2017 của Chính phủ về Quy định đầu tư và hoạt động trong lĩnh vực giáo dục</w:t>
      </w:r>
      <w:r>
        <w:t xml:space="preserve"> </w:t>
      </w:r>
      <w:r w:rsidR="00DB5D2E">
        <w:br w:type="page"/>
      </w:r>
    </w:p>
    <w:p w:rsidR="0072707E" w:rsidRPr="00F34A94" w:rsidRDefault="00EE35C2" w:rsidP="00E03AD4">
      <w:pPr>
        <w:pStyle w:val="sonvb"/>
        <w:spacing w:before="120" w:after="0" w:line="276" w:lineRule="auto"/>
        <w:ind w:firstLine="0"/>
        <w:rPr>
          <w:b/>
          <w:color w:val="FF0000"/>
          <w:lang w:val="en-US"/>
        </w:rPr>
      </w:pPr>
      <w:r>
        <w:rPr>
          <w:b/>
          <w:color w:val="FF0000"/>
          <w:lang w:val="en-US"/>
        </w:rPr>
        <w:t>53</w:t>
      </w:r>
      <w:r w:rsidR="00DB5D2E" w:rsidRPr="00F34A94">
        <w:rPr>
          <w:b/>
          <w:color w:val="FF0000"/>
          <w:lang w:val="en-US"/>
        </w:rPr>
        <w:t xml:space="preserve">. </w:t>
      </w:r>
      <w:r w:rsidR="0072707E" w:rsidRPr="00F34A94">
        <w:rPr>
          <w:b/>
          <w:color w:val="FF0000"/>
          <w:lang w:val="en-US"/>
        </w:rPr>
        <w:t>Thủ tục cấp giấy chứng nhận đăng ký hoạt động giáo dục nghề nghiệp đối với nhóm ngành đào tạo giáo viên trình độ trung cấp</w:t>
      </w:r>
    </w:p>
    <w:p w:rsidR="0072707E" w:rsidRPr="00DB5D2E" w:rsidRDefault="0093647A" w:rsidP="00E03AD4">
      <w:pPr>
        <w:pStyle w:val="sonvb"/>
        <w:spacing w:before="120" w:after="0" w:line="276" w:lineRule="auto"/>
        <w:ind w:firstLine="0"/>
        <w:rPr>
          <w:i/>
          <w:lang w:val="en-US"/>
        </w:rPr>
      </w:pPr>
      <w:r>
        <w:rPr>
          <w:i/>
          <w:lang w:val="en-US"/>
        </w:rPr>
        <w:t>5</w:t>
      </w:r>
      <w:r w:rsidR="00EE35C2">
        <w:rPr>
          <w:i/>
          <w:lang w:val="en-US"/>
        </w:rPr>
        <w:t>3</w:t>
      </w:r>
      <w:r w:rsidR="00B5682A">
        <w:rPr>
          <w:i/>
          <w:lang w:val="en-US"/>
        </w:rPr>
        <w:t xml:space="preserve">.1. </w:t>
      </w:r>
      <w:r w:rsidR="0072707E" w:rsidRPr="00DB5D2E">
        <w:rPr>
          <w:i/>
          <w:lang w:val="en-US"/>
        </w:rPr>
        <w:t>Trình tự thực hiện</w:t>
      </w:r>
      <w:r w:rsidR="005B49FF">
        <w:rPr>
          <w:i/>
          <w:lang w:val="en-US"/>
        </w:rPr>
        <w:t>:</w:t>
      </w:r>
    </w:p>
    <w:p w:rsidR="0072707E" w:rsidRPr="00F4544A" w:rsidRDefault="005B49FF" w:rsidP="00E03AD4">
      <w:pPr>
        <w:pStyle w:val="sonvb"/>
        <w:spacing w:before="120" w:after="0" w:line="276" w:lineRule="auto"/>
        <w:ind w:firstLine="0"/>
        <w:rPr>
          <w:lang w:val="en-US"/>
        </w:rPr>
      </w:pPr>
      <w:r>
        <w:rPr>
          <w:lang w:val="en-US"/>
        </w:rPr>
        <w:t xml:space="preserve">a) </w:t>
      </w:r>
      <w:r w:rsidR="0072707E" w:rsidRPr="00F4544A">
        <w:rPr>
          <w:lang w:val="en-US"/>
        </w:rPr>
        <w:t>Nhà trường gửi trực tiếp hoặc qua bưu điện 01 bộ hồ sơ đến Sở Giáo dục và Đào tạo nơi trường đặt trụ sở đối với trình độ trung cấp để xem xét, quyết định;</w:t>
      </w:r>
    </w:p>
    <w:p w:rsidR="0072707E" w:rsidRPr="00F4544A" w:rsidRDefault="0072707E" w:rsidP="00E03AD4">
      <w:pPr>
        <w:pStyle w:val="sonvb"/>
        <w:spacing w:before="120" w:after="0" w:line="276" w:lineRule="auto"/>
        <w:ind w:firstLine="0"/>
        <w:rPr>
          <w:lang w:val="en-US"/>
        </w:rPr>
      </w:pPr>
      <w:r w:rsidRPr="00F4544A">
        <w:rPr>
          <w:lang w:val="en-US"/>
        </w:rPr>
        <w:t xml:space="preserve">Trong thời hạn 05 ngày làm việc, kể từ ngày nhận được hồ sơ đề nghị cấp giấy chứng nhận đăng ký hoạt động giáo dục nghề nghiệp, nếu hồ sơ chưa đầy đủ theo quy định, </w:t>
      </w:r>
      <w:r w:rsidR="002926DF">
        <w:rPr>
          <w:lang w:val="en-US"/>
        </w:rPr>
        <w:t>Sở Giáo dục và Đào tạo</w:t>
      </w:r>
      <w:r w:rsidRPr="00F4544A">
        <w:rPr>
          <w:lang w:val="en-US"/>
        </w:rPr>
        <w:t xml:space="preserve"> phải có thông báo bằng văn bản để nhà trường chỉnh sửa, bổ sung hồ sơ;</w:t>
      </w:r>
    </w:p>
    <w:p w:rsidR="0072707E" w:rsidRPr="00F4544A" w:rsidRDefault="005B49FF" w:rsidP="00E03AD4">
      <w:pPr>
        <w:pStyle w:val="sonvb"/>
        <w:spacing w:before="120" w:after="0" w:line="276" w:lineRule="auto"/>
        <w:ind w:firstLine="0"/>
        <w:rPr>
          <w:lang w:val="en-US"/>
        </w:rPr>
      </w:pPr>
      <w:r>
        <w:rPr>
          <w:lang w:val="en-US"/>
        </w:rPr>
        <w:t xml:space="preserve">b) </w:t>
      </w:r>
      <w:r w:rsidR="0072707E" w:rsidRPr="00F4544A">
        <w:rPr>
          <w:lang w:val="en-US"/>
        </w:rPr>
        <w:t>Trong thời hạn 10 ngày làm việc, kể từ ngày nhận đủ hồ sơ hợp lệ, nếu đủ điều kiện theo quy định, người có thẩm quyền cấp giấy đăng ký hoạt động giáo dục nghề nghiệp đối với nhóm ngành đào tạo giáo viên trình độ trung cấp trong đó nêu rõ ngành được đào tạo. Nếu chưa cấp giấy chứng nhận thì có văn bản thông báo nêu rõ lý do.</w:t>
      </w:r>
    </w:p>
    <w:p w:rsidR="005B49FF" w:rsidRDefault="0093647A" w:rsidP="00E03AD4">
      <w:pPr>
        <w:pStyle w:val="sonvb"/>
        <w:spacing w:before="120" w:after="0" w:line="276" w:lineRule="auto"/>
        <w:ind w:firstLine="0"/>
        <w:rPr>
          <w:lang w:val="en-US"/>
        </w:rPr>
      </w:pPr>
      <w:r>
        <w:rPr>
          <w:i/>
          <w:lang w:val="en-US"/>
        </w:rPr>
        <w:t>5</w:t>
      </w:r>
      <w:r w:rsidR="00EE35C2">
        <w:rPr>
          <w:i/>
          <w:lang w:val="en-US"/>
        </w:rPr>
        <w:t>3</w:t>
      </w:r>
      <w:r w:rsidR="005B49FF">
        <w:rPr>
          <w:i/>
          <w:lang w:val="en-US"/>
        </w:rPr>
        <w:t xml:space="preserve">.2. </w:t>
      </w:r>
      <w:r w:rsidR="005B49FF" w:rsidRPr="00E85AD5">
        <w:rPr>
          <w:i/>
          <w:lang w:val="en-US"/>
        </w:rPr>
        <w:t>Cách thức thực hiện</w:t>
      </w:r>
      <w:r w:rsidR="005B49FF">
        <w:rPr>
          <w:i/>
          <w:lang w:val="en-US"/>
        </w:rPr>
        <w:t>:</w:t>
      </w:r>
      <w:r w:rsidR="005B49FF" w:rsidRPr="005D70DB">
        <w:rPr>
          <w:lang w:val="en-US"/>
        </w:rPr>
        <w:t xml:space="preserve"> </w:t>
      </w:r>
    </w:p>
    <w:p w:rsidR="00782A7F" w:rsidRPr="005D70DB" w:rsidRDefault="00782A7F" w:rsidP="00782A7F">
      <w:pPr>
        <w:pStyle w:val="sonvb"/>
        <w:spacing w:before="120" w:after="0" w:line="276" w:lineRule="auto"/>
        <w:rPr>
          <w:lang w:val="en-US"/>
        </w:rPr>
      </w:pPr>
      <w:r w:rsidRPr="005D70DB">
        <w:rPr>
          <w:lang w:val="en-US"/>
        </w:rPr>
        <w:t>Trực tiếp tại Bộ phận tiếp nhận và trả kết quả của Sở Giáo dục và Đào tạo (Tầ</w:t>
      </w:r>
      <w:r>
        <w:rPr>
          <w:lang w:val="en-US"/>
        </w:rPr>
        <w:t>ng 01, Tháp A</w:t>
      </w:r>
      <w:r w:rsidRPr="005D70DB">
        <w:rPr>
          <w:lang w:val="en-US"/>
        </w:rPr>
        <w:t>, Trung tâm Hành chính tỉnh Bình Dương, điện thoại: 0</w:t>
      </w:r>
      <w:r>
        <w:rPr>
          <w:lang w:val="en-US"/>
        </w:rPr>
        <w:t>274</w:t>
      </w:r>
      <w:r w:rsidRPr="005D70DB">
        <w:rPr>
          <w:lang w:val="en-US"/>
        </w:rPr>
        <w:t>-3.903.242) hoặc qua bưu điện.</w:t>
      </w:r>
    </w:p>
    <w:p w:rsidR="0072707E" w:rsidRPr="00DB5D2E" w:rsidRDefault="0093647A" w:rsidP="00E03AD4">
      <w:pPr>
        <w:pStyle w:val="sonvb"/>
        <w:spacing w:before="120" w:after="0" w:line="276" w:lineRule="auto"/>
        <w:ind w:firstLine="0"/>
        <w:rPr>
          <w:i/>
          <w:lang w:val="en-US"/>
        </w:rPr>
      </w:pPr>
      <w:r>
        <w:rPr>
          <w:i/>
          <w:lang w:val="en-US"/>
        </w:rPr>
        <w:t>5</w:t>
      </w:r>
      <w:r w:rsidR="00EE35C2">
        <w:rPr>
          <w:i/>
          <w:lang w:val="en-US"/>
        </w:rPr>
        <w:t>3</w:t>
      </w:r>
      <w:r w:rsidR="00B5682A">
        <w:rPr>
          <w:i/>
          <w:lang w:val="en-US"/>
        </w:rPr>
        <w:t xml:space="preserve">.3. </w:t>
      </w:r>
      <w:r w:rsidR="0072707E" w:rsidRPr="00DB5D2E">
        <w:rPr>
          <w:i/>
          <w:lang w:val="en-US"/>
        </w:rPr>
        <w:t>Thành phần, số lượng hồ sơ:</w:t>
      </w:r>
    </w:p>
    <w:p w:rsidR="0072707E" w:rsidRPr="00F4544A" w:rsidRDefault="0072707E" w:rsidP="00E03AD4">
      <w:pPr>
        <w:pStyle w:val="sonvb"/>
        <w:spacing w:before="120" w:after="0" w:line="276" w:lineRule="auto"/>
        <w:ind w:firstLine="0"/>
        <w:rPr>
          <w:lang w:val="en-US"/>
        </w:rPr>
      </w:pPr>
      <w:r w:rsidRPr="00F4544A">
        <w:rPr>
          <w:lang w:val="en-US"/>
        </w:rPr>
        <w:t>Hồ sơ gồm:</w:t>
      </w:r>
    </w:p>
    <w:p w:rsidR="0072707E" w:rsidRPr="00F4544A" w:rsidRDefault="005B49FF" w:rsidP="00E03AD4">
      <w:pPr>
        <w:pStyle w:val="sonvb"/>
        <w:spacing w:before="120" w:after="0" w:line="276" w:lineRule="auto"/>
        <w:ind w:firstLine="0"/>
        <w:rPr>
          <w:lang w:val="en-US"/>
        </w:rPr>
      </w:pPr>
      <w:r>
        <w:rPr>
          <w:lang w:val="en-US"/>
        </w:rPr>
        <w:t xml:space="preserve">a) </w:t>
      </w:r>
      <w:r w:rsidR="0072707E" w:rsidRPr="00F4544A">
        <w:rPr>
          <w:lang w:val="en-US"/>
        </w:rPr>
        <w:t>Tờ trình đề nghị cấp chứng nhận đăng ký hoạt động giáo dục nghề nghiệp đối với nhóm ngành đào tạo giáo viên;</w:t>
      </w:r>
    </w:p>
    <w:p w:rsidR="005B49FF" w:rsidRPr="0003209A" w:rsidRDefault="005B49FF" w:rsidP="00E03AD4">
      <w:pPr>
        <w:pStyle w:val="sonvb"/>
        <w:spacing w:before="120" w:after="0" w:line="276" w:lineRule="auto"/>
        <w:ind w:firstLine="0"/>
        <w:rPr>
          <w:lang w:val="en-US"/>
        </w:rPr>
      </w:pPr>
      <w:r>
        <w:rPr>
          <w:lang w:val="en-US"/>
        </w:rPr>
        <w:t xml:space="preserve">b) </w:t>
      </w:r>
      <w:r w:rsidR="0072707E" w:rsidRPr="00F4544A">
        <w:rPr>
          <w:lang w:val="en-US"/>
        </w:rPr>
        <w:t>Bản sao có chứng thực quyết định thành lập hoặc cho phép thành lập</w:t>
      </w:r>
      <w:r>
        <w:rPr>
          <w:lang w:val="en-US"/>
        </w:rPr>
        <w:t xml:space="preserve"> (t</w:t>
      </w:r>
      <w:r w:rsidRPr="0003209A">
        <w:rPr>
          <w:lang w:val="en-US"/>
        </w:rPr>
        <w:t>hực hiện theo Điề</w:t>
      </w:r>
      <w:r>
        <w:rPr>
          <w:lang w:val="en-US"/>
        </w:rPr>
        <w:t xml:space="preserve">u </w:t>
      </w:r>
      <w:r w:rsidRPr="0003209A">
        <w:rPr>
          <w:lang w:val="en-US"/>
        </w:rPr>
        <w:t>6</w:t>
      </w:r>
      <w:r>
        <w:rPr>
          <w:rStyle w:val="FootnoteReference"/>
          <w:lang w:val="en-US"/>
        </w:rPr>
        <w:footnoteReference w:id="9"/>
      </w:r>
      <w:r w:rsidRPr="0003209A">
        <w:rPr>
          <w:lang w:val="en-US"/>
        </w:rPr>
        <w:t xml:space="preserve"> </w:t>
      </w:r>
      <w:r>
        <w:rPr>
          <w:lang w:val="en-US"/>
        </w:rPr>
        <w:t>N</w:t>
      </w:r>
      <w:r w:rsidRPr="0003209A">
        <w:rPr>
          <w:lang w:val="en-US"/>
        </w:rPr>
        <w:t>ghị định số 23/2015/NĐ-CP ngày 16/02/2015</w:t>
      </w:r>
      <w:r>
        <w:rPr>
          <w:lang w:val="en-US"/>
        </w:rPr>
        <w:t>);</w:t>
      </w:r>
    </w:p>
    <w:p w:rsidR="0072707E" w:rsidRPr="00F4544A" w:rsidRDefault="005B49FF" w:rsidP="00E03AD4">
      <w:pPr>
        <w:pStyle w:val="sonvb"/>
        <w:spacing w:before="120" w:after="0" w:line="276" w:lineRule="auto"/>
        <w:ind w:firstLine="0"/>
        <w:rPr>
          <w:lang w:val="en-US"/>
        </w:rPr>
      </w:pPr>
      <w:r>
        <w:rPr>
          <w:lang w:val="en-US"/>
        </w:rPr>
        <w:t xml:space="preserve">c) </w:t>
      </w:r>
      <w:r w:rsidR="0072707E" w:rsidRPr="00F4544A">
        <w:rPr>
          <w:lang w:val="en-US"/>
        </w:rPr>
        <w:t>Báo cáo tình hình thực hiện cam kết theo đề án thành lập trường;</w:t>
      </w:r>
    </w:p>
    <w:p w:rsidR="0072707E" w:rsidRPr="00F4544A" w:rsidRDefault="005B49FF" w:rsidP="00E03AD4">
      <w:pPr>
        <w:pStyle w:val="sonvb"/>
        <w:spacing w:before="120" w:after="0" w:line="276" w:lineRule="auto"/>
        <w:ind w:firstLine="0"/>
        <w:rPr>
          <w:lang w:val="en-US"/>
        </w:rPr>
      </w:pPr>
      <w:r>
        <w:rPr>
          <w:lang w:val="en-US"/>
        </w:rPr>
        <w:t xml:space="preserve">d) </w:t>
      </w:r>
      <w:r w:rsidR="0072707E" w:rsidRPr="00F4544A">
        <w:rPr>
          <w:lang w:val="en-US"/>
        </w:rPr>
        <w:t>Thuyết minh các điều kiện bảo đảm chất lượng đào tạo:</w:t>
      </w:r>
    </w:p>
    <w:p w:rsidR="0072707E" w:rsidRPr="00F4544A" w:rsidRDefault="005B49FF" w:rsidP="00E03AD4">
      <w:pPr>
        <w:pStyle w:val="sonvb"/>
        <w:spacing w:before="120" w:after="0" w:line="276" w:lineRule="auto"/>
        <w:ind w:firstLine="0"/>
        <w:rPr>
          <w:lang w:val="en-US"/>
        </w:rPr>
      </w:pPr>
      <w:r>
        <w:rPr>
          <w:lang w:val="en-US"/>
        </w:rPr>
        <w:t xml:space="preserve">- </w:t>
      </w:r>
      <w:r w:rsidR="0072707E" w:rsidRPr="00F4544A">
        <w:rPr>
          <w:lang w:val="en-US"/>
        </w:rPr>
        <w:t>Danh sách trích ngang cán bộ giảng viên cơ hữu và cán bộ quản lý có xác nhận của Sở Giáo dục và Đào tạo;</w:t>
      </w:r>
    </w:p>
    <w:p w:rsidR="0072707E" w:rsidRPr="00F4544A" w:rsidRDefault="005B49FF" w:rsidP="00E03AD4">
      <w:pPr>
        <w:pStyle w:val="sonvb"/>
        <w:spacing w:before="120" w:after="0" w:line="269" w:lineRule="auto"/>
        <w:ind w:firstLine="0"/>
        <w:rPr>
          <w:lang w:val="en-US"/>
        </w:rPr>
      </w:pPr>
      <w:r>
        <w:rPr>
          <w:lang w:val="en-US"/>
        </w:rPr>
        <w:t xml:space="preserve">- </w:t>
      </w:r>
      <w:r w:rsidR="0072707E" w:rsidRPr="00F4544A">
        <w:rPr>
          <w:lang w:val="en-US"/>
        </w:rPr>
        <w:t>Đất đai, cơ sở vật chất, thiết bị đáp ứng yêu cầu hoạt động đào tạo theo cam kết; thống kê cơ sở vật chất phục vụ đào tạo chung toàn trường, số lượng và diện tích giảng đường, thư viện, phòng thí nghiệm, các loại máy móc thiết bị, giáo trình, tài liệu, sách phục vụ hoạt động giáo dục có xác nhận của Sở Giáo dục và Đào tạo;</w:t>
      </w:r>
    </w:p>
    <w:p w:rsidR="0072707E" w:rsidRPr="00F4544A" w:rsidRDefault="005B49FF" w:rsidP="00E03AD4">
      <w:pPr>
        <w:pStyle w:val="sonvb"/>
        <w:spacing w:before="120" w:after="0" w:line="269" w:lineRule="auto"/>
        <w:ind w:firstLine="0"/>
        <w:rPr>
          <w:lang w:val="en-US"/>
        </w:rPr>
      </w:pPr>
      <w:r>
        <w:rPr>
          <w:lang w:val="en-US"/>
        </w:rPr>
        <w:t xml:space="preserve">- </w:t>
      </w:r>
      <w:r w:rsidR="0072707E" w:rsidRPr="00F4544A">
        <w:rPr>
          <w:lang w:val="en-US"/>
        </w:rPr>
        <w:t>Nguồn lực tài chính theo quy định để bảo đảm duy trì và phát triển hoạt động giáo dục nghề nghiệp;</w:t>
      </w:r>
    </w:p>
    <w:p w:rsidR="0072707E" w:rsidRPr="00F4544A" w:rsidRDefault="005B49FF" w:rsidP="00E03AD4">
      <w:pPr>
        <w:pStyle w:val="sonvb"/>
        <w:spacing w:before="120" w:after="0" w:line="269" w:lineRule="auto"/>
        <w:ind w:firstLine="0"/>
        <w:rPr>
          <w:lang w:val="en-US"/>
        </w:rPr>
      </w:pPr>
      <w:r>
        <w:rPr>
          <w:lang w:val="en-US"/>
        </w:rPr>
        <w:t xml:space="preserve">- </w:t>
      </w:r>
      <w:r w:rsidR="0072707E" w:rsidRPr="00F4544A">
        <w:rPr>
          <w:lang w:val="en-US"/>
        </w:rPr>
        <w:t>Dự kiến chỉ tiêu và kế hoạch tuyển sinh;</w:t>
      </w:r>
    </w:p>
    <w:p w:rsidR="0072707E" w:rsidRDefault="005B49FF" w:rsidP="00E03AD4">
      <w:pPr>
        <w:pStyle w:val="sonvb"/>
        <w:spacing w:before="120" w:after="0" w:line="269" w:lineRule="auto"/>
        <w:ind w:firstLine="0"/>
        <w:rPr>
          <w:lang w:val="en-US"/>
        </w:rPr>
      </w:pPr>
      <w:r>
        <w:rPr>
          <w:lang w:val="en-US"/>
        </w:rPr>
        <w:t xml:space="preserve">- Chương trình đào tạo và giáo trình, tài liệu giảng dạy, học tập theo quy </w:t>
      </w:r>
      <w:r w:rsidR="0072707E" w:rsidRPr="00F4544A">
        <w:rPr>
          <w:lang w:val="en-US"/>
        </w:rPr>
        <w:t>định.</w:t>
      </w:r>
    </w:p>
    <w:p w:rsidR="005B49FF" w:rsidRPr="00F4544A" w:rsidRDefault="005B49FF" w:rsidP="00E03AD4">
      <w:pPr>
        <w:pStyle w:val="sonvb"/>
        <w:spacing w:before="120" w:after="0" w:line="269" w:lineRule="auto"/>
        <w:ind w:firstLine="0"/>
        <w:rPr>
          <w:lang w:val="en-US"/>
        </w:rPr>
      </w:pPr>
      <w:r>
        <w:rPr>
          <w:lang w:val="en-US"/>
        </w:rPr>
        <w:t>đ) Điều lệ, quy chế tổ chức và hoạt động của trường.</w:t>
      </w:r>
    </w:p>
    <w:p w:rsidR="005B49FF" w:rsidRPr="006F484E" w:rsidRDefault="005B49FF" w:rsidP="00E03AD4">
      <w:pPr>
        <w:pStyle w:val="sonvb"/>
        <w:spacing w:before="120" w:after="0" w:line="269" w:lineRule="auto"/>
        <w:ind w:firstLine="0"/>
        <w:rPr>
          <w:lang w:val="en-US"/>
        </w:rPr>
      </w:pPr>
      <w:r w:rsidRPr="006F484E">
        <w:rPr>
          <w:lang w:val="en-US"/>
        </w:rPr>
        <w:t>Số lượng hồ sơ: 01 bộ.</w:t>
      </w:r>
    </w:p>
    <w:p w:rsidR="0072707E" w:rsidRPr="00DB5D2E" w:rsidRDefault="0093647A" w:rsidP="00E03AD4">
      <w:pPr>
        <w:pStyle w:val="sonvb"/>
        <w:spacing w:before="120" w:after="0" w:line="269" w:lineRule="auto"/>
        <w:ind w:firstLine="0"/>
        <w:rPr>
          <w:i/>
          <w:lang w:val="en-US"/>
        </w:rPr>
      </w:pPr>
      <w:r>
        <w:rPr>
          <w:i/>
          <w:lang w:val="en-US"/>
        </w:rPr>
        <w:t>5</w:t>
      </w:r>
      <w:r w:rsidR="00EE35C2">
        <w:rPr>
          <w:i/>
          <w:lang w:val="en-US"/>
        </w:rPr>
        <w:t>3</w:t>
      </w:r>
      <w:r w:rsidR="00B5682A">
        <w:rPr>
          <w:i/>
          <w:lang w:val="en-US"/>
        </w:rPr>
        <w:t xml:space="preserve">.4. </w:t>
      </w:r>
      <w:r w:rsidR="0072707E" w:rsidRPr="00DB5D2E">
        <w:rPr>
          <w:i/>
          <w:lang w:val="en-US"/>
        </w:rPr>
        <w:t>Thời hạn giải quyết:</w:t>
      </w:r>
    </w:p>
    <w:p w:rsidR="0072707E" w:rsidRPr="00F4544A" w:rsidRDefault="0072707E" w:rsidP="00E03AD4">
      <w:pPr>
        <w:pStyle w:val="sonvb"/>
        <w:spacing w:before="120" w:after="0" w:line="269" w:lineRule="auto"/>
        <w:ind w:firstLine="0"/>
        <w:rPr>
          <w:lang w:val="en-US"/>
        </w:rPr>
      </w:pPr>
      <w:r w:rsidRPr="00F4544A">
        <w:rPr>
          <w:lang w:val="en-US"/>
        </w:rPr>
        <w:t>10 ngày làm việc kể từ ngày nhận đủ hồ sơ hợp lệ.</w:t>
      </w:r>
    </w:p>
    <w:p w:rsidR="0072707E" w:rsidRPr="00DB5D2E" w:rsidRDefault="0093647A" w:rsidP="00E03AD4">
      <w:pPr>
        <w:pStyle w:val="sonvb"/>
        <w:spacing w:before="120" w:after="0" w:line="269" w:lineRule="auto"/>
        <w:ind w:firstLine="0"/>
        <w:rPr>
          <w:i/>
          <w:lang w:val="en-US"/>
        </w:rPr>
      </w:pPr>
      <w:r>
        <w:rPr>
          <w:i/>
          <w:lang w:val="en-US"/>
        </w:rPr>
        <w:t>5</w:t>
      </w:r>
      <w:r w:rsidR="00EE35C2">
        <w:rPr>
          <w:i/>
          <w:lang w:val="en-US"/>
        </w:rPr>
        <w:t>3</w:t>
      </w:r>
      <w:r w:rsidR="00B5682A">
        <w:rPr>
          <w:i/>
          <w:lang w:val="en-US"/>
        </w:rPr>
        <w:t xml:space="preserve">.5. </w:t>
      </w:r>
      <w:r w:rsidR="0072707E" w:rsidRPr="00DB5D2E">
        <w:rPr>
          <w:i/>
          <w:lang w:val="en-US"/>
        </w:rPr>
        <w:t>Đối tượng thực hiện</w:t>
      </w:r>
      <w:r w:rsidR="00AB4888">
        <w:rPr>
          <w:i/>
          <w:lang w:val="en-US"/>
        </w:rPr>
        <w:t>:</w:t>
      </w:r>
    </w:p>
    <w:p w:rsidR="0072707E" w:rsidRPr="00F4544A" w:rsidRDefault="0072707E" w:rsidP="00E03AD4">
      <w:pPr>
        <w:pStyle w:val="sonvb"/>
        <w:spacing w:before="120" w:after="0" w:line="269" w:lineRule="auto"/>
        <w:ind w:firstLine="0"/>
        <w:rPr>
          <w:lang w:val="en-US"/>
        </w:rPr>
      </w:pPr>
      <w:r w:rsidRPr="00F4544A">
        <w:rPr>
          <w:lang w:val="en-US"/>
        </w:rPr>
        <w:t>Cá nhân hoặc tổ chức.</w:t>
      </w:r>
    </w:p>
    <w:p w:rsidR="0072707E" w:rsidRPr="00DB5D2E" w:rsidRDefault="0093647A" w:rsidP="00E03AD4">
      <w:pPr>
        <w:pStyle w:val="sonvb"/>
        <w:spacing w:before="120" w:after="0" w:line="269" w:lineRule="auto"/>
        <w:ind w:firstLine="0"/>
        <w:rPr>
          <w:i/>
          <w:lang w:val="en-US"/>
        </w:rPr>
      </w:pPr>
      <w:r>
        <w:rPr>
          <w:i/>
          <w:lang w:val="en-US"/>
        </w:rPr>
        <w:t>5</w:t>
      </w:r>
      <w:r w:rsidR="00EE35C2">
        <w:rPr>
          <w:i/>
          <w:lang w:val="en-US"/>
        </w:rPr>
        <w:t>3</w:t>
      </w:r>
      <w:r w:rsidR="00B5682A">
        <w:rPr>
          <w:i/>
          <w:lang w:val="en-US"/>
        </w:rPr>
        <w:t xml:space="preserve">.6. </w:t>
      </w:r>
      <w:r w:rsidR="0072707E" w:rsidRPr="00DB5D2E">
        <w:rPr>
          <w:i/>
          <w:lang w:val="en-US"/>
        </w:rPr>
        <w:t>Cơ quan thực hiện</w:t>
      </w:r>
      <w:r w:rsidR="00AB4888">
        <w:rPr>
          <w:i/>
          <w:lang w:val="en-US"/>
        </w:rPr>
        <w:t>:</w:t>
      </w:r>
    </w:p>
    <w:p w:rsidR="0072707E" w:rsidRPr="00F4544A" w:rsidRDefault="0072707E" w:rsidP="00E03AD4">
      <w:pPr>
        <w:pStyle w:val="sonvb"/>
        <w:spacing w:before="120" w:after="0" w:line="269" w:lineRule="auto"/>
        <w:ind w:firstLine="0"/>
        <w:rPr>
          <w:lang w:val="en-US"/>
        </w:rPr>
      </w:pPr>
      <w:r w:rsidRPr="00F4544A">
        <w:rPr>
          <w:lang w:val="en-US"/>
        </w:rPr>
        <w:t>Sở Giáo dục và Đào tạo</w:t>
      </w:r>
    </w:p>
    <w:p w:rsidR="0072707E" w:rsidRPr="00DB5D2E" w:rsidRDefault="00905E52" w:rsidP="00E03AD4">
      <w:pPr>
        <w:pStyle w:val="sonvb"/>
        <w:spacing w:before="120" w:after="0" w:line="269" w:lineRule="auto"/>
        <w:ind w:firstLine="0"/>
        <w:rPr>
          <w:i/>
          <w:lang w:val="en-US"/>
        </w:rPr>
      </w:pPr>
      <w:r>
        <w:rPr>
          <w:i/>
          <w:lang w:val="en-US"/>
        </w:rPr>
        <w:t>5</w:t>
      </w:r>
      <w:r w:rsidR="00EE35C2">
        <w:rPr>
          <w:i/>
          <w:lang w:val="en-US"/>
        </w:rPr>
        <w:t>3</w:t>
      </w:r>
      <w:r w:rsidR="00B5682A">
        <w:rPr>
          <w:i/>
          <w:lang w:val="en-US"/>
        </w:rPr>
        <w:t xml:space="preserve">.7. </w:t>
      </w:r>
      <w:r w:rsidR="0072707E" w:rsidRPr="00DB5D2E">
        <w:rPr>
          <w:i/>
          <w:lang w:val="en-US"/>
        </w:rPr>
        <w:t>Kết quả thực hiện</w:t>
      </w:r>
      <w:r w:rsidR="00AB4888">
        <w:rPr>
          <w:i/>
          <w:lang w:val="en-US"/>
        </w:rPr>
        <w:t>:</w:t>
      </w:r>
    </w:p>
    <w:p w:rsidR="0072707E" w:rsidRPr="00F4544A" w:rsidRDefault="0072707E" w:rsidP="00E03AD4">
      <w:pPr>
        <w:pStyle w:val="sonvb"/>
        <w:spacing w:before="120" w:after="0" w:line="269" w:lineRule="auto"/>
        <w:ind w:firstLine="0"/>
        <w:rPr>
          <w:lang w:val="en-US"/>
        </w:rPr>
      </w:pPr>
      <w:r w:rsidRPr="00F4544A">
        <w:rPr>
          <w:lang w:val="en-US"/>
        </w:rPr>
        <w:t>Giấy chứng nhận đăng ký hoạt động giáo dục nghề nghiệp đối với nhóm ngành đào tạo giáo viên trình độ trung cấp của Giám đốc Sở Giáo dục và Đào tạo.</w:t>
      </w:r>
    </w:p>
    <w:p w:rsidR="0072707E" w:rsidRPr="00DB5D2E" w:rsidRDefault="0093647A" w:rsidP="00E03AD4">
      <w:pPr>
        <w:pStyle w:val="sonvb"/>
        <w:spacing w:before="120" w:after="0" w:line="269" w:lineRule="auto"/>
        <w:ind w:firstLine="0"/>
        <w:rPr>
          <w:i/>
          <w:lang w:val="en-US"/>
        </w:rPr>
      </w:pPr>
      <w:r>
        <w:rPr>
          <w:i/>
          <w:lang w:val="en-US"/>
        </w:rPr>
        <w:t>5</w:t>
      </w:r>
      <w:r w:rsidR="00EE35C2">
        <w:rPr>
          <w:i/>
          <w:lang w:val="en-US"/>
        </w:rPr>
        <w:t>3</w:t>
      </w:r>
      <w:r w:rsidR="00B5682A">
        <w:rPr>
          <w:i/>
          <w:lang w:val="en-US"/>
        </w:rPr>
        <w:t xml:space="preserve">.8. </w:t>
      </w:r>
      <w:r w:rsidR="0072707E" w:rsidRPr="00DB5D2E">
        <w:rPr>
          <w:i/>
          <w:lang w:val="en-US"/>
        </w:rPr>
        <w:t>Lệ phí</w:t>
      </w:r>
      <w:r w:rsidR="00E03AD4">
        <w:rPr>
          <w:i/>
          <w:lang w:val="en-US"/>
        </w:rPr>
        <w:t>:</w:t>
      </w:r>
    </w:p>
    <w:p w:rsidR="0072707E" w:rsidRPr="00F4544A" w:rsidRDefault="0072707E" w:rsidP="00E03AD4">
      <w:pPr>
        <w:pStyle w:val="sonvb"/>
        <w:spacing w:before="120" w:after="0" w:line="269" w:lineRule="auto"/>
        <w:ind w:firstLine="0"/>
        <w:rPr>
          <w:lang w:val="en-US"/>
        </w:rPr>
      </w:pPr>
      <w:r w:rsidRPr="00F4544A">
        <w:rPr>
          <w:lang w:val="en-US"/>
        </w:rPr>
        <w:t>Không.</w:t>
      </w:r>
    </w:p>
    <w:p w:rsidR="0072707E" w:rsidRPr="00DB5D2E" w:rsidRDefault="0093647A" w:rsidP="00E03AD4">
      <w:pPr>
        <w:pStyle w:val="sonvb"/>
        <w:spacing w:before="120" w:after="0" w:line="269" w:lineRule="auto"/>
        <w:ind w:firstLine="0"/>
        <w:rPr>
          <w:i/>
          <w:lang w:val="en-US"/>
        </w:rPr>
      </w:pPr>
      <w:r>
        <w:rPr>
          <w:i/>
          <w:lang w:val="en-US"/>
        </w:rPr>
        <w:t>5</w:t>
      </w:r>
      <w:r w:rsidR="00EE35C2">
        <w:rPr>
          <w:i/>
          <w:lang w:val="en-US"/>
        </w:rPr>
        <w:t>3</w:t>
      </w:r>
      <w:r w:rsidR="00B5682A">
        <w:rPr>
          <w:i/>
          <w:lang w:val="en-US"/>
        </w:rPr>
        <w:t xml:space="preserve">.9. </w:t>
      </w:r>
      <w:r w:rsidR="0072707E" w:rsidRPr="00DB5D2E">
        <w:rPr>
          <w:i/>
          <w:lang w:val="en-US"/>
        </w:rPr>
        <w:t>Tên mẫu đơn, mẫu tờ khai:</w:t>
      </w:r>
    </w:p>
    <w:p w:rsidR="0072707E" w:rsidRPr="00F4544A" w:rsidRDefault="0072707E" w:rsidP="00E03AD4">
      <w:pPr>
        <w:pStyle w:val="sonvb"/>
        <w:spacing w:before="120" w:after="0" w:line="269" w:lineRule="auto"/>
        <w:ind w:firstLine="0"/>
        <w:rPr>
          <w:lang w:val="en-US"/>
        </w:rPr>
      </w:pPr>
      <w:r w:rsidRPr="00F4544A">
        <w:rPr>
          <w:lang w:val="en-US"/>
        </w:rPr>
        <w:t>Không.</w:t>
      </w:r>
    </w:p>
    <w:p w:rsidR="0072707E" w:rsidRPr="00DB5D2E" w:rsidRDefault="0093647A" w:rsidP="00E03AD4">
      <w:pPr>
        <w:pStyle w:val="sonvb"/>
        <w:spacing w:before="120" w:after="0" w:line="269" w:lineRule="auto"/>
        <w:ind w:firstLine="0"/>
        <w:rPr>
          <w:i/>
          <w:lang w:val="en-US"/>
        </w:rPr>
      </w:pPr>
      <w:r>
        <w:rPr>
          <w:i/>
          <w:lang w:val="en-US"/>
        </w:rPr>
        <w:t>5</w:t>
      </w:r>
      <w:r w:rsidR="00EE35C2">
        <w:rPr>
          <w:i/>
          <w:lang w:val="en-US"/>
        </w:rPr>
        <w:t>3</w:t>
      </w:r>
      <w:r w:rsidR="00B5682A">
        <w:rPr>
          <w:i/>
          <w:lang w:val="en-US"/>
        </w:rPr>
        <w:t xml:space="preserve">.10. </w:t>
      </w:r>
      <w:r w:rsidR="0072707E" w:rsidRPr="00DB5D2E">
        <w:rPr>
          <w:i/>
          <w:lang w:val="en-US"/>
        </w:rPr>
        <w:t>Yêu cầu, điều kiện thực hiện</w:t>
      </w:r>
      <w:r w:rsidR="00AB4888">
        <w:rPr>
          <w:i/>
          <w:lang w:val="en-US"/>
        </w:rPr>
        <w:t>:</w:t>
      </w:r>
    </w:p>
    <w:p w:rsidR="0072707E" w:rsidRPr="00F4544A" w:rsidRDefault="00E03AD4" w:rsidP="00E03AD4">
      <w:pPr>
        <w:pStyle w:val="sonvb"/>
        <w:spacing w:before="120" w:after="0" w:line="269" w:lineRule="auto"/>
        <w:ind w:firstLine="0"/>
        <w:rPr>
          <w:lang w:val="en-US"/>
        </w:rPr>
      </w:pPr>
      <w:r>
        <w:rPr>
          <w:lang w:val="en-US"/>
        </w:rPr>
        <w:t xml:space="preserve">- </w:t>
      </w:r>
      <w:r w:rsidR="0072707E" w:rsidRPr="00F4544A">
        <w:rPr>
          <w:lang w:val="en-US"/>
        </w:rPr>
        <w:t>Có quyết định thành lập hoặc quyết định cho phép thành lập trường.</w:t>
      </w:r>
    </w:p>
    <w:p w:rsidR="0072707E" w:rsidRPr="00F4544A" w:rsidRDefault="00E03AD4" w:rsidP="00E03AD4">
      <w:pPr>
        <w:pStyle w:val="sonvb"/>
        <w:spacing w:before="120" w:after="0" w:line="269" w:lineRule="auto"/>
        <w:ind w:firstLine="0"/>
        <w:rPr>
          <w:lang w:val="en-US"/>
        </w:rPr>
      </w:pPr>
      <w:r>
        <w:rPr>
          <w:lang w:val="en-US"/>
        </w:rPr>
        <w:t xml:space="preserve">- </w:t>
      </w:r>
      <w:r w:rsidR="0072707E" w:rsidRPr="00F4544A">
        <w:rPr>
          <w:lang w:val="en-US"/>
        </w:rPr>
        <w:t>Địa điểm xây dựng trường bảo đảm môi trường giáo dục, an toàn cho người học, nhà giáo, cán bộ quản lý và nhân viên.</w:t>
      </w:r>
    </w:p>
    <w:p w:rsidR="0072707E" w:rsidRPr="00F4544A" w:rsidRDefault="00E03AD4" w:rsidP="00E03AD4">
      <w:pPr>
        <w:pStyle w:val="sonvb"/>
        <w:spacing w:before="120" w:after="0" w:line="269" w:lineRule="auto"/>
        <w:ind w:firstLine="0"/>
        <w:rPr>
          <w:lang w:val="en-US"/>
        </w:rPr>
      </w:pPr>
      <w:r>
        <w:rPr>
          <w:lang w:val="en-US"/>
        </w:rPr>
        <w:t xml:space="preserve">- </w:t>
      </w:r>
      <w:r w:rsidR="0072707E" w:rsidRPr="00F4544A">
        <w:rPr>
          <w:lang w:val="en-US"/>
        </w:rPr>
        <w:t>Có trường sở, cơ sở vật chất, thiết bị đáp ứng yêu cầu hoạt động giáo dục theo đề án thành lập trường đã cam kết. Trong đó, diện tích sàn xây dựng tối thiểu là 5,5 m2/học sinh đối với trình độ trung cấp và 7,5 m2/sinh viên đối với trình độ cao đẳng.</w:t>
      </w:r>
    </w:p>
    <w:p w:rsidR="0072707E" w:rsidRPr="00F4544A" w:rsidRDefault="00E03AD4" w:rsidP="0072707E">
      <w:pPr>
        <w:pStyle w:val="sonvb"/>
        <w:spacing w:before="120" w:after="0" w:line="264" w:lineRule="auto"/>
        <w:ind w:firstLine="0"/>
        <w:rPr>
          <w:lang w:val="en-US"/>
        </w:rPr>
      </w:pPr>
      <w:r>
        <w:rPr>
          <w:lang w:val="en-US"/>
        </w:rPr>
        <w:t xml:space="preserve">- </w:t>
      </w:r>
      <w:r w:rsidR="0072707E" w:rsidRPr="00F4544A">
        <w:rPr>
          <w:lang w:val="en-US"/>
        </w:rPr>
        <w:t>Có đủ chương trình đào tạo, giáo trình, tài liệu giảng dạy, học tập đáp ứng yêu cầu về đăng ký hoạt động giáo dục nghề nghiệp đối với nhóm ngành đào tạo giáo viên trình độ trung cấp, trình độ cao đẳng theo hướng dẫn của Bộ Giáo dục và Đào tạo.</w:t>
      </w:r>
    </w:p>
    <w:p w:rsidR="0072707E" w:rsidRPr="00F4544A" w:rsidRDefault="00E03AD4" w:rsidP="0072707E">
      <w:pPr>
        <w:pStyle w:val="sonvb"/>
        <w:spacing w:before="120" w:after="0" w:line="264" w:lineRule="auto"/>
        <w:ind w:firstLine="0"/>
        <w:rPr>
          <w:lang w:val="en-US"/>
        </w:rPr>
      </w:pPr>
      <w:r>
        <w:rPr>
          <w:lang w:val="en-US"/>
        </w:rPr>
        <w:t xml:space="preserve">- </w:t>
      </w:r>
      <w:r w:rsidR="0072707E" w:rsidRPr="00F4544A">
        <w:rPr>
          <w:lang w:val="en-US"/>
        </w:rPr>
        <w:t>Có đội ngũ cán bộ quản lý và giáo viên bảo đảm đạt tiêu chuẩn về chuyên môn nghiệp vụ, đủ về số lượng, đồng bộ về cơ cấu phù hợp với lộ trình</w:t>
      </w:r>
      <w:r>
        <w:rPr>
          <w:lang w:val="en-US"/>
        </w:rPr>
        <w:t xml:space="preserve"> </w:t>
      </w:r>
      <w:r w:rsidR="0072707E" w:rsidRPr="00F4544A">
        <w:rPr>
          <w:lang w:val="en-US"/>
        </w:rPr>
        <w:t>đăng ký ngành, nghề đào tạo và tuyển sinh theo quy định của Bộ Giáo dục và Đào tạo.</w:t>
      </w:r>
    </w:p>
    <w:p w:rsidR="0072707E" w:rsidRPr="00F4544A" w:rsidRDefault="00E03AD4" w:rsidP="0072707E">
      <w:pPr>
        <w:pStyle w:val="sonvb"/>
        <w:spacing w:before="120" w:after="0" w:line="264" w:lineRule="auto"/>
        <w:ind w:firstLine="0"/>
        <w:rPr>
          <w:lang w:val="en-US"/>
        </w:rPr>
      </w:pPr>
      <w:r>
        <w:rPr>
          <w:lang w:val="en-US"/>
        </w:rPr>
        <w:t xml:space="preserve">- </w:t>
      </w:r>
      <w:r w:rsidR="0072707E" w:rsidRPr="00F4544A">
        <w:rPr>
          <w:lang w:val="en-US"/>
        </w:rPr>
        <w:t>Có đủ nguồn lực tài chính theo quy định để bảo đảm duy trì và phát triển hoạt động giáo dục.</w:t>
      </w:r>
    </w:p>
    <w:p w:rsidR="0072707E" w:rsidRPr="00F4544A" w:rsidRDefault="00E03AD4" w:rsidP="0072707E">
      <w:pPr>
        <w:pStyle w:val="sonvb"/>
        <w:spacing w:before="120" w:after="0" w:line="264" w:lineRule="auto"/>
        <w:ind w:firstLine="0"/>
        <w:rPr>
          <w:lang w:val="en-US"/>
        </w:rPr>
      </w:pPr>
      <w:r>
        <w:rPr>
          <w:lang w:val="en-US"/>
        </w:rPr>
        <w:t xml:space="preserve">- </w:t>
      </w:r>
      <w:r w:rsidR="0072707E" w:rsidRPr="00F4544A">
        <w:rPr>
          <w:lang w:val="en-US"/>
        </w:rPr>
        <w:t>Có quy chế tổ chức và hoạt động của nhà trường.</w:t>
      </w:r>
    </w:p>
    <w:p w:rsidR="00E03AD4" w:rsidRDefault="00905E52" w:rsidP="008A1DA2">
      <w:pPr>
        <w:pStyle w:val="sonvb"/>
        <w:spacing w:before="120" w:after="0" w:line="264" w:lineRule="auto"/>
        <w:ind w:firstLine="0"/>
        <w:rPr>
          <w:i/>
          <w:lang w:val="en-US"/>
        </w:rPr>
      </w:pPr>
      <w:r>
        <w:rPr>
          <w:i/>
          <w:lang w:val="en-US"/>
        </w:rPr>
        <w:t>5</w:t>
      </w:r>
      <w:r w:rsidR="00EE35C2">
        <w:rPr>
          <w:i/>
          <w:lang w:val="en-US"/>
        </w:rPr>
        <w:t>3</w:t>
      </w:r>
      <w:r w:rsidR="008A1DA2">
        <w:rPr>
          <w:i/>
          <w:lang w:val="en-US"/>
        </w:rPr>
        <w:t xml:space="preserve">.11. </w:t>
      </w:r>
      <w:r w:rsidR="008A1DA2" w:rsidRPr="00E85AD5">
        <w:rPr>
          <w:i/>
          <w:lang w:val="en-US"/>
        </w:rPr>
        <w:t>Căn cứ pháp lý</w:t>
      </w:r>
      <w:r w:rsidR="008A1DA2">
        <w:rPr>
          <w:i/>
          <w:lang w:val="en-US"/>
        </w:rPr>
        <w:t xml:space="preserve">: </w:t>
      </w:r>
    </w:p>
    <w:p w:rsidR="008A1DA2" w:rsidRDefault="008A1DA2" w:rsidP="00E229B2">
      <w:pPr>
        <w:pStyle w:val="sonvb"/>
        <w:spacing w:before="120" w:after="0" w:line="264" w:lineRule="auto"/>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w:t>
      </w:r>
      <w:r>
        <w:rPr>
          <w:lang w:val="en-US"/>
        </w:rPr>
        <w:t>c.</w:t>
      </w:r>
    </w:p>
    <w:p w:rsidR="00DB5D2E" w:rsidRDefault="00E229B2" w:rsidP="00E229B2">
      <w:pPr>
        <w:ind w:firstLine="720"/>
        <w:rPr>
          <w:rFonts w:eastAsia="Arial"/>
          <w:szCs w:val="28"/>
          <w:lang w:eastAsia="x-none"/>
        </w:rPr>
      </w:pPr>
      <w:r w:rsidRPr="00FE7B1E">
        <w:rPr>
          <w:szCs w:val="28"/>
        </w:rPr>
        <w:t>Nghị định số 135/2018/NĐ-CP ngày 04/10/2018 sửa đổi bổ sung một số điều của Nghị định số 46/2017/NĐ-CP ngày 21/4/2017 của Chính phủ về Quy định đầu tư và hoạt động trong lĩnh vực giáo dục</w:t>
      </w:r>
      <w:r>
        <w:t xml:space="preserve"> </w:t>
      </w:r>
      <w:r w:rsidR="00DB5D2E">
        <w:br w:type="page"/>
      </w:r>
    </w:p>
    <w:p w:rsidR="0072707E" w:rsidRPr="00F34A94" w:rsidRDefault="00942A4D" w:rsidP="0002512C">
      <w:pPr>
        <w:pStyle w:val="sonvb"/>
        <w:spacing w:before="120" w:after="0" w:line="276" w:lineRule="auto"/>
        <w:ind w:firstLine="0"/>
        <w:rPr>
          <w:b/>
          <w:color w:val="FF0000"/>
          <w:lang w:val="en-US"/>
        </w:rPr>
      </w:pPr>
      <w:r>
        <w:rPr>
          <w:b/>
          <w:color w:val="FF0000"/>
          <w:lang w:val="en-US"/>
        </w:rPr>
        <w:t>5</w:t>
      </w:r>
      <w:r w:rsidR="00EE35C2">
        <w:rPr>
          <w:b/>
          <w:color w:val="FF0000"/>
          <w:lang w:val="en-US"/>
        </w:rPr>
        <w:t>4</w:t>
      </w:r>
      <w:r w:rsidR="00C03E7F" w:rsidRPr="00F34A94">
        <w:rPr>
          <w:b/>
          <w:color w:val="FF0000"/>
          <w:lang w:val="en-US"/>
        </w:rPr>
        <w:t xml:space="preserve">. </w:t>
      </w:r>
      <w:r w:rsidR="0072707E" w:rsidRPr="00F34A94">
        <w:rPr>
          <w:b/>
          <w:color w:val="FF0000"/>
          <w:lang w:val="en-US"/>
        </w:rPr>
        <w:t>Thủ tục đăng ký bổ sung hoạt động giáo dục nghề nghiệp đối với nhóm ngành đào tạo giáo viên trình độ trung cấp</w:t>
      </w:r>
    </w:p>
    <w:p w:rsidR="0072707E" w:rsidRPr="00C03E7F" w:rsidRDefault="00942A4D" w:rsidP="0002512C">
      <w:pPr>
        <w:pStyle w:val="sonvb"/>
        <w:spacing w:before="120" w:after="0" w:line="276" w:lineRule="auto"/>
        <w:ind w:firstLine="0"/>
        <w:rPr>
          <w:i/>
          <w:lang w:val="en-US"/>
        </w:rPr>
      </w:pPr>
      <w:r>
        <w:rPr>
          <w:i/>
          <w:lang w:val="en-US"/>
        </w:rPr>
        <w:t>5</w:t>
      </w:r>
      <w:r w:rsidR="00EE35C2">
        <w:rPr>
          <w:i/>
          <w:lang w:val="en-US"/>
        </w:rPr>
        <w:t>4</w:t>
      </w:r>
      <w:r w:rsidR="0002512C">
        <w:rPr>
          <w:i/>
          <w:lang w:val="en-US"/>
        </w:rPr>
        <w:t xml:space="preserve">.1. </w:t>
      </w:r>
      <w:r w:rsidR="0072707E" w:rsidRPr="00C03E7F">
        <w:rPr>
          <w:i/>
          <w:lang w:val="en-US"/>
        </w:rPr>
        <w:t>Trình tự thực hiện:</w:t>
      </w:r>
    </w:p>
    <w:p w:rsidR="0072707E" w:rsidRPr="00F4544A" w:rsidRDefault="0002512C" w:rsidP="00942A4D">
      <w:pPr>
        <w:pStyle w:val="sonvb"/>
        <w:spacing w:before="120" w:after="0" w:line="276" w:lineRule="auto"/>
        <w:rPr>
          <w:lang w:val="en-US"/>
        </w:rPr>
      </w:pPr>
      <w:r>
        <w:rPr>
          <w:lang w:val="en-US"/>
        </w:rPr>
        <w:t xml:space="preserve">a) </w:t>
      </w:r>
      <w:r w:rsidR="0072707E" w:rsidRPr="00F4544A">
        <w:rPr>
          <w:lang w:val="en-US"/>
        </w:rPr>
        <w:t>Nhà trường gửi trực tiếp hoặc qua bưu điện 01 bộ hồ sơ đến Sở Giáo dục và Đào tạo nơi trường đặt trụ sở đối với trình độ trung cấp xem xét, quyết định;</w:t>
      </w:r>
    </w:p>
    <w:p w:rsidR="0072707E" w:rsidRPr="00F4544A" w:rsidRDefault="0072707E" w:rsidP="00942A4D">
      <w:pPr>
        <w:pStyle w:val="sonvb"/>
        <w:spacing w:before="120" w:after="0" w:line="276" w:lineRule="auto"/>
        <w:rPr>
          <w:lang w:val="en-US"/>
        </w:rPr>
      </w:pPr>
      <w:r w:rsidRPr="00F4544A">
        <w:rPr>
          <w:lang w:val="en-US"/>
        </w:rPr>
        <w:t xml:space="preserve">Trong thời hạn 05 ngày làm việc, kể từ ngày nhận được hồ sơ đăng ký bổ sung hoạt động giáo dục nghề nghiệp đối với nhóm ngành đào tạo giáo viên trình độ trung cấp, nếu hồ sơ chưa đầy đủ theo quy định, </w:t>
      </w:r>
      <w:r w:rsidR="002926DF">
        <w:rPr>
          <w:lang w:val="en-US"/>
        </w:rPr>
        <w:t>Sở Giáo dục và Đào tạo</w:t>
      </w:r>
      <w:r w:rsidRPr="00F4544A">
        <w:rPr>
          <w:lang w:val="en-US"/>
        </w:rPr>
        <w:t xml:space="preserve"> phải có thông báo bằng văn bản để nhà trường chỉnh sửa, bổ sung hồ sơ;</w:t>
      </w:r>
    </w:p>
    <w:p w:rsidR="0072707E" w:rsidRPr="00F4544A" w:rsidRDefault="0002512C" w:rsidP="00942A4D">
      <w:pPr>
        <w:pStyle w:val="sonvb"/>
        <w:spacing w:before="120" w:after="0" w:line="276" w:lineRule="auto"/>
        <w:rPr>
          <w:lang w:val="en-US"/>
        </w:rPr>
      </w:pPr>
      <w:r>
        <w:rPr>
          <w:lang w:val="en-US"/>
        </w:rPr>
        <w:t xml:space="preserve">b) </w:t>
      </w:r>
      <w:r w:rsidR="0072707E" w:rsidRPr="00F4544A">
        <w:rPr>
          <w:lang w:val="en-US"/>
        </w:rPr>
        <w:t>Trong thời hạn 10 ngày làm việc, kể từ ngày nhận đủ hồ sơ hợp lệ, nếu đủ điều kiện theo quy định, Giám đốc Sở Giáo dục và Đào tạo cho phép bổ sung hoạt động giáo dục nghề nghiệp đối với nhóm ngành đào tạo giáo viên trình độ trung cấp trong đó nêu rõ ngành được đào tạo. Nếu chưa cho phép thì có văn bản thông báo nêu rõ lý do.</w:t>
      </w:r>
    </w:p>
    <w:p w:rsidR="0002512C" w:rsidRDefault="00942A4D" w:rsidP="0002512C">
      <w:pPr>
        <w:pStyle w:val="sonvb"/>
        <w:spacing w:before="120" w:after="0" w:line="276" w:lineRule="auto"/>
        <w:ind w:firstLine="0"/>
        <w:rPr>
          <w:lang w:val="en-US"/>
        </w:rPr>
      </w:pPr>
      <w:r>
        <w:rPr>
          <w:i/>
          <w:lang w:val="en-US"/>
        </w:rPr>
        <w:t>5</w:t>
      </w:r>
      <w:r w:rsidR="00EE35C2">
        <w:rPr>
          <w:i/>
          <w:lang w:val="en-US"/>
        </w:rPr>
        <w:t>4</w:t>
      </w:r>
      <w:r w:rsidR="0002512C">
        <w:rPr>
          <w:i/>
          <w:lang w:val="en-US"/>
        </w:rPr>
        <w:t xml:space="preserve">.2. </w:t>
      </w:r>
      <w:r w:rsidR="0002512C" w:rsidRPr="00E85AD5">
        <w:rPr>
          <w:i/>
          <w:lang w:val="en-US"/>
        </w:rPr>
        <w:t>Cách thức thực hiện</w:t>
      </w:r>
      <w:r w:rsidR="0002512C">
        <w:rPr>
          <w:i/>
          <w:lang w:val="en-US"/>
        </w:rPr>
        <w:t>:</w:t>
      </w:r>
      <w:r w:rsidR="0002512C" w:rsidRPr="005D70DB">
        <w:rPr>
          <w:lang w:val="en-US"/>
        </w:rPr>
        <w:t xml:space="preserve"> </w:t>
      </w:r>
    </w:p>
    <w:p w:rsidR="0002512C" w:rsidRPr="005D70DB" w:rsidRDefault="0002512C" w:rsidP="00942A4D">
      <w:pPr>
        <w:pStyle w:val="sonvb"/>
        <w:spacing w:before="120" w:after="0" w:line="276" w:lineRule="auto"/>
        <w:rPr>
          <w:lang w:val="en-US"/>
        </w:rPr>
      </w:pPr>
      <w:r w:rsidRPr="005D70DB">
        <w:rPr>
          <w:lang w:val="en-US"/>
        </w:rPr>
        <w:t>Trực tiếp tại Bộ phận tiếp nhận và trả kết quả của Sở Giáo dục và Đào tạo (Tầ</w:t>
      </w:r>
      <w:r w:rsidR="00942A4D">
        <w:rPr>
          <w:lang w:val="en-US"/>
        </w:rPr>
        <w:t>ng 01, Tháp A</w:t>
      </w:r>
      <w:r w:rsidRPr="005D70DB">
        <w:rPr>
          <w:lang w:val="en-US"/>
        </w:rPr>
        <w:t>, Trung tâm Hành chính tỉnh Bình Dương, điện thoại: 0</w:t>
      </w:r>
      <w:r>
        <w:rPr>
          <w:lang w:val="en-US"/>
        </w:rPr>
        <w:t>274</w:t>
      </w:r>
      <w:r w:rsidRPr="005D70DB">
        <w:rPr>
          <w:lang w:val="en-US"/>
        </w:rPr>
        <w:t>-3.903.242) hoặc qua bưu điện.</w:t>
      </w:r>
    </w:p>
    <w:p w:rsidR="0072707E" w:rsidRPr="00C03E7F" w:rsidRDefault="00EE35C2" w:rsidP="0002512C">
      <w:pPr>
        <w:pStyle w:val="sonvb"/>
        <w:spacing w:before="120" w:after="0" w:line="276" w:lineRule="auto"/>
        <w:ind w:firstLine="0"/>
        <w:rPr>
          <w:i/>
          <w:lang w:val="en-US"/>
        </w:rPr>
      </w:pPr>
      <w:r>
        <w:rPr>
          <w:i/>
          <w:lang w:val="en-US"/>
        </w:rPr>
        <w:t>54</w:t>
      </w:r>
      <w:r w:rsidR="0002512C">
        <w:rPr>
          <w:i/>
          <w:lang w:val="en-US"/>
        </w:rPr>
        <w:t xml:space="preserve">.3. </w:t>
      </w:r>
      <w:r w:rsidR="0072707E" w:rsidRPr="00C03E7F">
        <w:rPr>
          <w:i/>
          <w:lang w:val="en-US"/>
        </w:rPr>
        <w:t>Thành phần, số lượng hồ sơ:</w:t>
      </w:r>
    </w:p>
    <w:p w:rsidR="0072707E" w:rsidRPr="00F4544A" w:rsidRDefault="0072707E" w:rsidP="00942A4D">
      <w:pPr>
        <w:pStyle w:val="sonvb"/>
        <w:spacing w:before="120" w:after="0" w:line="276" w:lineRule="auto"/>
        <w:rPr>
          <w:lang w:val="en-US"/>
        </w:rPr>
      </w:pPr>
      <w:r w:rsidRPr="00F4544A">
        <w:rPr>
          <w:lang w:val="en-US"/>
        </w:rPr>
        <w:t>Hồ sơ gồm:</w:t>
      </w:r>
    </w:p>
    <w:p w:rsidR="0072707E" w:rsidRPr="00F4544A" w:rsidRDefault="0002512C" w:rsidP="00942A4D">
      <w:pPr>
        <w:pStyle w:val="sonvb"/>
        <w:spacing w:before="120" w:after="0" w:line="276" w:lineRule="auto"/>
        <w:rPr>
          <w:lang w:val="en-US"/>
        </w:rPr>
      </w:pPr>
      <w:r>
        <w:rPr>
          <w:lang w:val="en-US"/>
        </w:rPr>
        <w:t xml:space="preserve">a) </w:t>
      </w:r>
      <w:r w:rsidR="0072707E" w:rsidRPr="00F4544A">
        <w:rPr>
          <w:lang w:val="en-US"/>
        </w:rPr>
        <w:t>Văn bản đăng ký bổ sung hoạt động giáo dục nghề nghiệp đối với nhóm ngành đào tạo giáo viên trong đó nêu rõ ngành đề nghị bổ sung để tổ chức đào tạo;</w:t>
      </w:r>
    </w:p>
    <w:p w:rsidR="0072707E" w:rsidRPr="00F4544A" w:rsidRDefault="0002512C" w:rsidP="00942A4D">
      <w:pPr>
        <w:pStyle w:val="sonvb"/>
        <w:spacing w:before="120" w:after="0" w:line="276" w:lineRule="auto"/>
        <w:rPr>
          <w:lang w:val="en-US"/>
        </w:rPr>
      </w:pPr>
      <w:r>
        <w:rPr>
          <w:lang w:val="en-US"/>
        </w:rPr>
        <w:t xml:space="preserve">b) </w:t>
      </w:r>
      <w:r w:rsidR="0072707E" w:rsidRPr="00F4544A">
        <w:rPr>
          <w:lang w:val="en-US"/>
        </w:rPr>
        <w:t>Báo cáo các điều kiện bảo đảm đăng ký bổ sung hoạt động giáo dục nghề nghiệp đối với nhóm ngành đào tạo giáo viên phù hợp với ngành đào tạo giáo viên đề nghị bổ sung để tổ chức đào tạo kèm theo các giấy tờ chứng minh.</w:t>
      </w:r>
    </w:p>
    <w:p w:rsidR="0002512C" w:rsidRPr="006F484E" w:rsidRDefault="0002512C" w:rsidP="0002512C">
      <w:pPr>
        <w:pStyle w:val="sonvb"/>
        <w:spacing w:before="120" w:after="0" w:line="276" w:lineRule="auto"/>
        <w:ind w:firstLine="0"/>
        <w:rPr>
          <w:lang w:val="en-US"/>
        </w:rPr>
      </w:pPr>
      <w:r w:rsidRPr="006F484E">
        <w:rPr>
          <w:lang w:val="en-US"/>
        </w:rPr>
        <w:t>Số lượng hồ sơ: 01 bộ.</w:t>
      </w:r>
    </w:p>
    <w:p w:rsidR="0072707E" w:rsidRPr="00C03E7F" w:rsidRDefault="00942A4D" w:rsidP="0002512C">
      <w:pPr>
        <w:pStyle w:val="sonvb"/>
        <w:spacing w:before="120" w:after="0" w:line="276" w:lineRule="auto"/>
        <w:ind w:firstLine="0"/>
        <w:rPr>
          <w:i/>
          <w:lang w:val="en-US"/>
        </w:rPr>
      </w:pPr>
      <w:r>
        <w:rPr>
          <w:i/>
          <w:lang w:val="en-US"/>
        </w:rPr>
        <w:t>5</w:t>
      </w:r>
      <w:r w:rsidR="00EE35C2">
        <w:rPr>
          <w:i/>
          <w:lang w:val="en-US"/>
        </w:rPr>
        <w:t>4</w:t>
      </w:r>
      <w:r w:rsidR="0002512C">
        <w:rPr>
          <w:i/>
          <w:lang w:val="en-US"/>
        </w:rPr>
        <w:t xml:space="preserve">.4. </w:t>
      </w:r>
      <w:r w:rsidR="0072707E" w:rsidRPr="00C03E7F">
        <w:rPr>
          <w:i/>
          <w:lang w:val="en-US"/>
        </w:rPr>
        <w:t>Thời hạn giải quyết:</w:t>
      </w:r>
    </w:p>
    <w:p w:rsidR="0072707E" w:rsidRPr="00F4544A" w:rsidRDefault="0072707E" w:rsidP="0002512C">
      <w:pPr>
        <w:pStyle w:val="sonvb"/>
        <w:spacing w:before="120" w:after="0" w:line="276" w:lineRule="auto"/>
        <w:ind w:firstLine="0"/>
        <w:rPr>
          <w:lang w:val="en-US"/>
        </w:rPr>
      </w:pPr>
      <w:r w:rsidRPr="00F4544A">
        <w:rPr>
          <w:lang w:val="en-US"/>
        </w:rPr>
        <w:t>10 ngày làm việc kể từ ngày nhận đủ hồ sơ hợp lệ.</w:t>
      </w:r>
    </w:p>
    <w:p w:rsidR="0072707E" w:rsidRPr="00C03E7F" w:rsidRDefault="00942A4D" w:rsidP="0002512C">
      <w:pPr>
        <w:pStyle w:val="sonvb"/>
        <w:spacing w:before="120" w:after="0" w:line="276" w:lineRule="auto"/>
        <w:ind w:firstLine="0"/>
        <w:rPr>
          <w:i/>
          <w:lang w:val="en-US"/>
        </w:rPr>
      </w:pPr>
      <w:r>
        <w:rPr>
          <w:i/>
          <w:lang w:val="en-US"/>
        </w:rPr>
        <w:t>5</w:t>
      </w:r>
      <w:r w:rsidR="00EE35C2">
        <w:rPr>
          <w:i/>
          <w:lang w:val="en-US"/>
        </w:rPr>
        <w:t>4</w:t>
      </w:r>
      <w:r w:rsidR="0002512C">
        <w:rPr>
          <w:i/>
          <w:lang w:val="en-US"/>
        </w:rPr>
        <w:t xml:space="preserve">.5. </w:t>
      </w:r>
      <w:r w:rsidR="0072707E" w:rsidRPr="00C03E7F">
        <w:rPr>
          <w:i/>
          <w:lang w:val="en-US"/>
        </w:rPr>
        <w:t>Đối tượng thực hiện</w:t>
      </w:r>
      <w:r w:rsidR="00AB4888">
        <w:rPr>
          <w:i/>
          <w:lang w:val="en-US"/>
        </w:rPr>
        <w:t>:</w:t>
      </w:r>
      <w:r w:rsidR="0072707E" w:rsidRPr="00C03E7F">
        <w:rPr>
          <w:i/>
          <w:lang w:val="en-US"/>
        </w:rPr>
        <w:t>:</w:t>
      </w:r>
    </w:p>
    <w:p w:rsidR="0072707E" w:rsidRPr="00F4544A" w:rsidRDefault="0072707E" w:rsidP="0002512C">
      <w:pPr>
        <w:pStyle w:val="sonvb"/>
        <w:spacing w:before="120" w:after="0" w:line="276" w:lineRule="auto"/>
        <w:ind w:firstLine="0"/>
        <w:rPr>
          <w:lang w:val="en-US"/>
        </w:rPr>
      </w:pPr>
      <w:r w:rsidRPr="00F4544A">
        <w:rPr>
          <w:lang w:val="en-US"/>
        </w:rPr>
        <w:t>Cá nhân hoặc Tổ chức.</w:t>
      </w:r>
    </w:p>
    <w:p w:rsidR="0072707E" w:rsidRPr="00C03E7F" w:rsidRDefault="00942A4D" w:rsidP="0002512C">
      <w:pPr>
        <w:pStyle w:val="sonvb"/>
        <w:spacing w:before="120" w:after="0" w:line="276" w:lineRule="auto"/>
        <w:ind w:firstLine="0"/>
        <w:rPr>
          <w:i/>
          <w:lang w:val="en-US"/>
        </w:rPr>
      </w:pPr>
      <w:r>
        <w:rPr>
          <w:i/>
          <w:lang w:val="en-US"/>
        </w:rPr>
        <w:t>5</w:t>
      </w:r>
      <w:r w:rsidR="00EE35C2">
        <w:rPr>
          <w:i/>
          <w:lang w:val="en-US"/>
        </w:rPr>
        <w:t>4</w:t>
      </w:r>
      <w:r w:rsidR="0002512C">
        <w:rPr>
          <w:i/>
          <w:lang w:val="en-US"/>
        </w:rPr>
        <w:t xml:space="preserve">.6. </w:t>
      </w:r>
      <w:r w:rsidR="0072707E" w:rsidRPr="00C03E7F">
        <w:rPr>
          <w:i/>
          <w:lang w:val="en-US"/>
        </w:rPr>
        <w:t>Cơ quan thực hiện</w:t>
      </w:r>
      <w:r w:rsidR="00AB4888">
        <w:rPr>
          <w:i/>
          <w:lang w:val="en-US"/>
        </w:rPr>
        <w:t>:</w:t>
      </w:r>
    </w:p>
    <w:p w:rsidR="0072707E" w:rsidRPr="00F4544A" w:rsidRDefault="0072707E" w:rsidP="0002512C">
      <w:pPr>
        <w:pStyle w:val="sonvb"/>
        <w:spacing w:before="120" w:after="0" w:line="276" w:lineRule="auto"/>
        <w:ind w:firstLine="0"/>
        <w:rPr>
          <w:lang w:val="en-US"/>
        </w:rPr>
      </w:pPr>
      <w:r w:rsidRPr="00F4544A">
        <w:rPr>
          <w:lang w:val="en-US"/>
        </w:rPr>
        <w:t>Sở Giáo dục và Đào tạo</w:t>
      </w:r>
    </w:p>
    <w:p w:rsidR="0072707E" w:rsidRPr="00C03E7F" w:rsidRDefault="00942A4D" w:rsidP="0072707E">
      <w:pPr>
        <w:pStyle w:val="sonvb"/>
        <w:spacing w:before="120" w:after="0" w:line="264" w:lineRule="auto"/>
        <w:ind w:firstLine="0"/>
        <w:rPr>
          <w:i/>
          <w:lang w:val="en-US"/>
        </w:rPr>
      </w:pPr>
      <w:r>
        <w:rPr>
          <w:i/>
          <w:lang w:val="en-US"/>
        </w:rPr>
        <w:t>5</w:t>
      </w:r>
      <w:r w:rsidR="00EE35C2">
        <w:rPr>
          <w:i/>
          <w:lang w:val="en-US"/>
        </w:rPr>
        <w:t>4</w:t>
      </w:r>
      <w:r w:rsidR="0002512C">
        <w:rPr>
          <w:i/>
          <w:lang w:val="en-US"/>
        </w:rPr>
        <w:t xml:space="preserve">.7. </w:t>
      </w:r>
      <w:r w:rsidR="0072707E" w:rsidRPr="00C03E7F">
        <w:rPr>
          <w:i/>
          <w:lang w:val="en-US"/>
        </w:rPr>
        <w:t>Kết quả thực hiện</w:t>
      </w:r>
      <w:r w:rsidR="00AB4888">
        <w:rPr>
          <w:i/>
          <w:lang w:val="en-US"/>
        </w:rPr>
        <w:t>:</w:t>
      </w:r>
    </w:p>
    <w:p w:rsidR="0072707E" w:rsidRPr="00F4544A" w:rsidRDefault="0072707E" w:rsidP="00942A4D">
      <w:pPr>
        <w:pStyle w:val="sonvb"/>
        <w:spacing w:before="120" w:after="0" w:line="264" w:lineRule="auto"/>
        <w:rPr>
          <w:lang w:val="en-US"/>
        </w:rPr>
      </w:pPr>
      <w:r w:rsidRPr="00F4544A">
        <w:rPr>
          <w:lang w:val="en-US"/>
        </w:rPr>
        <w:t>Quyết định cho phép bổ sung hoạt động giáo dục nghề nghiệp đối với nhóm ngành đào tạo giáo viên trình độ trung cấp của Giám đốc Sở Giáo dục và Đào tạo.</w:t>
      </w:r>
    </w:p>
    <w:p w:rsidR="0072707E" w:rsidRPr="00C03E7F" w:rsidRDefault="00942A4D" w:rsidP="0072707E">
      <w:pPr>
        <w:pStyle w:val="sonvb"/>
        <w:spacing w:before="120" w:after="0" w:line="264" w:lineRule="auto"/>
        <w:ind w:firstLine="0"/>
        <w:rPr>
          <w:i/>
          <w:lang w:val="en-US"/>
        </w:rPr>
      </w:pPr>
      <w:r>
        <w:rPr>
          <w:i/>
          <w:lang w:val="en-US"/>
        </w:rPr>
        <w:t>5</w:t>
      </w:r>
      <w:r w:rsidR="00EE35C2">
        <w:rPr>
          <w:i/>
          <w:lang w:val="en-US"/>
        </w:rPr>
        <w:t>4</w:t>
      </w:r>
      <w:r w:rsidR="0002512C">
        <w:rPr>
          <w:i/>
          <w:lang w:val="en-US"/>
        </w:rPr>
        <w:t xml:space="preserve">.8. </w:t>
      </w:r>
      <w:r w:rsidR="0072707E" w:rsidRPr="00C03E7F">
        <w:rPr>
          <w:i/>
          <w:lang w:val="en-US"/>
        </w:rPr>
        <w:t>Lệ phí:</w:t>
      </w:r>
    </w:p>
    <w:p w:rsidR="0072707E" w:rsidRPr="00F4544A" w:rsidRDefault="0072707E" w:rsidP="0072707E">
      <w:pPr>
        <w:pStyle w:val="sonvb"/>
        <w:spacing w:before="120" w:after="0" w:line="264" w:lineRule="auto"/>
        <w:ind w:firstLine="0"/>
        <w:rPr>
          <w:lang w:val="en-US"/>
        </w:rPr>
      </w:pPr>
      <w:r w:rsidRPr="00F4544A">
        <w:rPr>
          <w:lang w:val="en-US"/>
        </w:rPr>
        <w:t>Không.</w:t>
      </w:r>
    </w:p>
    <w:p w:rsidR="0072707E" w:rsidRPr="00C03E7F" w:rsidRDefault="00942A4D" w:rsidP="0072707E">
      <w:pPr>
        <w:pStyle w:val="sonvb"/>
        <w:spacing w:before="120" w:after="0" w:line="264" w:lineRule="auto"/>
        <w:ind w:firstLine="0"/>
        <w:rPr>
          <w:i/>
          <w:lang w:val="en-US"/>
        </w:rPr>
      </w:pPr>
      <w:r>
        <w:rPr>
          <w:i/>
          <w:lang w:val="en-US"/>
        </w:rPr>
        <w:t>5</w:t>
      </w:r>
      <w:r w:rsidR="00EE35C2">
        <w:rPr>
          <w:i/>
          <w:lang w:val="en-US"/>
        </w:rPr>
        <w:t>4</w:t>
      </w:r>
      <w:r w:rsidR="0002512C">
        <w:rPr>
          <w:i/>
          <w:lang w:val="en-US"/>
        </w:rPr>
        <w:t xml:space="preserve">.9. </w:t>
      </w:r>
      <w:r w:rsidR="0072707E" w:rsidRPr="00C03E7F">
        <w:rPr>
          <w:i/>
          <w:lang w:val="en-US"/>
        </w:rPr>
        <w:t>Tên mẫu đơn, mẫu tờ khai:</w:t>
      </w:r>
    </w:p>
    <w:p w:rsidR="0072707E" w:rsidRPr="00F4544A" w:rsidRDefault="0072707E" w:rsidP="0072707E">
      <w:pPr>
        <w:pStyle w:val="sonvb"/>
        <w:spacing w:before="120" w:after="0" w:line="264" w:lineRule="auto"/>
        <w:ind w:firstLine="0"/>
        <w:rPr>
          <w:lang w:val="en-US"/>
        </w:rPr>
      </w:pPr>
      <w:r w:rsidRPr="00F4544A">
        <w:rPr>
          <w:lang w:val="en-US"/>
        </w:rPr>
        <w:t>Không.</w:t>
      </w:r>
    </w:p>
    <w:p w:rsidR="0072707E" w:rsidRPr="00C03E7F" w:rsidRDefault="00942A4D" w:rsidP="0072707E">
      <w:pPr>
        <w:pStyle w:val="sonvb"/>
        <w:spacing w:before="120" w:after="0" w:line="264" w:lineRule="auto"/>
        <w:ind w:firstLine="0"/>
        <w:rPr>
          <w:i/>
          <w:lang w:val="en-US"/>
        </w:rPr>
      </w:pPr>
      <w:r>
        <w:rPr>
          <w:i/>
          <w:lang w:val="en-US"/>
        </w:rPr>
        <w:t>5</w:t>
      </w:r>
      <w:r w:rsidR="00EE35C2">
        <w:rPr>
          <w:i/>
          <w:lang w:val="en-US"/>
        </w:rPr>
        <w:t>4</w:t>
      </w:r>
      <w:r w:rsidR="0002512C">
        <w:rPr>
          <w:i/>
          <w:lang w:val="en-US"/>
        </w:rPr>
        <w:t xml:space="preserve">.10. </w:t>
      </w:r>
      <w:r w:rsidR="0072707E" w:rsidRPr="00C03E7F">
        <w:rPr>
          <w:i/>
          <w:lang w:val="en-US"/>
        </w:rPr>
        <w:t>Yêu cầu, điều kiện thực hiện</w:t>
      </w:r>
      <w:r w:rsidR="00AB4888">
        <w:rPr>
          <w:i/>
          <w:lang w:val="en-US"/>
        </w:rPr>
        <w:t>:</w:t>
      </w:r>
    </w:p>
    <w:p w:rsidR="0072707E" w:rsidRPr="00F4544A" w:rsidRDefault="0072707E" w:rsidP="00942A4D">
      <w:pPr>
        <w:pStyle w:val="sonvb"/>
        <w:spacing w:before="120" w:after="0" w:line="264" w:lineRule="auto"/>
        <w:rPr>
          <w:lang w:val="en-US"/>
        </w:rPr>
      </w:pPr>
      <w:r w:rsidRPr="00F4544A">
        <w:rPr>
          <w:lang w:val="en-US"/>
        </w:rPr>
        <w:t>Trường trung cấp đã được cấp giấy chứng nhận đăng ký hoạt động giáo dục nghề nghiệp có nhu cầu đăng ký bổ sung hoạt động giáo dục nghề nghiệp đối với nhóm ngành đào tạo giáo viên trình độ trung cấp.</w:t>
      </w:r>
    </w:p>
    <w:p w:rsidR="0002512C" w:rsidRDefault="00942A4D" w:rsidP="008A1DA2">
      <w:pPr>
        <w:pStyle w:val="sonvb"/>
        <w:spacing w:before="120" w:after="0" w:line="264" w:lineRule="auto"/>
        <w:ind w:firstLine="0"/>
        <w:rPr>
          <w:i/>
          <w:lang w:val="en-US"/>
        </w:rPr>
      </w:pPr>
      <w:r>
        <w:rPr>
          <w:i/>
          <w:lang w:val="en-US"/>
        </w:rPr>
        <w:t>5</w:t>
      </w:r>
      <w:r w:rsidR="00EE35C2">
        <w:rPr>
          <w:i/>
          <w:lang w:val="en-US"/>
        </w:rPr>
        <w:t>4</w:t>
      </w:r>
      <w:r w:rsidR="008A1DA2">
        <w:rPr>
          <w:i/>
          <w:lang w:val="en-US"/>
        </w:rPr>
        <w:t xml:space="preserve">.11. </w:t>
      </w:r>
      <w:r w:rsidR="008A1DA2" w:rsidRPr="00E85AD5">
        <w:rPr>
          <w:i/>
          <w:lang w:val="en-US"/>
        </w:rPr>
        <w:t>Căn cứ pháp lý</w:t>
      </w:r>
      <w:r w:rsidR="008A1DA2">
        <w:rPr>
          <w:i/>
          <w:lang w:val="en-US"/>
        </w:rPr>
        <w:t xml:space="preserve">: </w:t>
      </w:r>
    </w:p>
    <w:p w:rsidR="008A1DA2" w:rsidRDefault="008A1DA2" w:rsidP="00E229B2">
      <w:pPr>
        <w:pStyle w:val="sonvb"/>
        <w:spacing w:before="120" w:after="0" w:line="264" w:lineRule="auto"/>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w:t>
      </w:r>
      <w:r>
        <w:rPr>
          <w:lang w:val="en-US"/>
        </w:rPr>
        <w:t>c.</w:t>
      </w:r>
    </w:p>
    <w:p w:rsidR="00C03E7F" w:rsidRDefault="00E229B2" w:rsidP="00E229B2">
      <w:pPr>
        <w:ind w:firstLine="720"/>
        <w:rPr>
          <w:rFonts w:eastAsia="Arial"/>
          <w:szCs w:val="28"/>
          <w:lang w:eastAsia="x-none"/>
        </w:rPr>
      </w:pPr>
      <w:r w:rsidRPr="00FE7B1E">
        <w:rPr>
          <w:szCs w:val="28"/>
        </w:rPr>
        <w:t>Nghị định số 135/2018/NĐ-CP ngày 04/10/2018 sửa đổi bổ sung một số điều của Nghị định số 46/2017/NĐ-CP ngày 21/4/2017 của Chính phủ về Quy định đầu tư và hoạt động trong lĩnh vực giáo dục</w:t>
      </w:r>
      <w:r>
        <w:t xml:space="preserve"> </w:t>
      </w:r>
      <w:r w:rsidR="00C03E7F">
        <w:br w:type="page"/>
      </w:r>
    </w:p>
    <w:p w:rsidR="0072707E" w:rsidRPr="00983460" w:rsidRDefault="00EE35C2" w:rsidP="00DB5D2E">
      <w:pPr>
        <w:pStyle w:val="sonvb"/>
        <w:spacing w:before="120" w:after="0" w:line="245" w:lineRule="auto"/>
        <w:ind w:firstLine="0"/>
        <w:rPr>
          <w:b/>
          <w:color w:val="FF0000"/>
          <w:lang w:val="en-US"/>
        </w:rPr>
      </w:pPr>
      <w:r>
        <w:rPr>
          <w:b/>
          <w:color w:val="FF0000"/>
          <w:lang w:val="en-US"/>
        </w:rPr>
        <w:t>55</w:t>
      </w:r>
      <w:r w:rsidR="00C03E7F" w:rsidRPr="00983460">
        <w:rPr>
          <w:b/>
          <w:color w:val="FF0000"/>
          <w:lang w:val="en-US"/>
        </w:rPr>
        <w:t xml:space="preserve">. </w:t>
      </w:r>
      <w:r w:rsidR="0072707E" w:rsidRPr="00983460">
        <w:rPr>
          <w:b/>
          <w:color w:val="FF0000"/>
          <w:lang w:val="en-US"/>
        </w:rPr>
        <w:t>Thành lập phân hiệu trường trung cấp sư phạm hoặc cho phép thành lập phân hiệu trường trung cấp sư phạm tư thục</w:t>
      </w:r>
    </w:p>
    <w:p w:rsidR="0072707E" w:rsidRPr="00983460" w:rsidRDefault="00EE35C2" w:rsidP="0072707E">
      <w:pPr>
        <w:pStyle w:val="sonvb"/>
        <w:spacing w:before="120" w:after="0" w:line="264" w:lineRule="auto"/>
        <w:ind w:firstLine="0"/>
        <w:rPr>
          <w:i/>
          <w:color w:val="FF0000"/>
          <w:lang w:val="en-US"/>
        </w:rPr>
      </w:pPr>
      <w:r>
        <w:rPr>
          <w:i/>
          <w:color w:val="FF0000"/>
          <w:lang w:val="en-US"/>
        </w:rPr>
        <w:t>55</w:t>
      </w:r>
      <w:r w:rsidR="00A47F9C" w:rsidRPr="00983460">
        <w:rPr>
          <w:i/>
          <w:color w:val="FF0000"/>
          <w:lang w:val="en-US"/>
        </w:rPr>
        <w:t xml:space="preserve">.1. </w:t>
      </w:r>
      <w:r w:rsidR="0072707E" w:rsidRPr="00983460">
        <w:rPr>
          <w:i/>
          <w:color w:val="FF0000"/>
          <w:lang w:val="en-US"/>
        </w:rPr>
        <w:t>Trình tự thực hiện</w:t>
      </w:r>
      <w:r w:rsidR="00A47F9C" w:rsidRPr="00983460">
        <w:rPr>
          <w:i/>
          <w:color w:val="FF0000"/>
          <w:lang w:val="en-US"/>
        </w:rPr>
        <w:t>:</w:t>
      </w:r>
    </w:p>
    <w:p w:rsidR="0072707E" w:rsidRPr="00F4544A" w:rsidRDefault="00B72A74" w:rsidP="0072707E">
      <w:pPr>
        <w:pStyle w:val="sonvb"/>
        <w:spacing w:before="120" w:after="0" w:line="264" w:lineRule="auto"/>
        <w:ind w:firstLine="0"/>
        <w:rPr>
          <w:lang w:val="en-US"/>
        </w:rPr>
      </w:pPr>
      <w:r>
        <w:rPr>
          <w:lang w:val="en-US"/>
        </w:rPr>
        <w:t xml:space="preserve">a) </w:t>
      </w:r>
      <w:r w:rsidR="0072707E" w:rsidRPr="00F4544A">
        <w:rPr>
          <w:lang w:val="en-US"/>
        </w:rPr>
        <w:t>Tiếp nhận hồ sơ thành lập, cho phép thành lập phân hiệu trường trung cấp sư phạm.</w:t>
      </w:r>
    </w:p>
    <w:p w:rsidR="0072707E" w:rsidRPr="00F4544A" w:rsidRDefault="00B72A74" w:rsidP="0072707E">
      <w:pPr>
        <w:pStyle w:val="sonvb"/>
        <w:spacing w:before="120" w:after="0" w:line="264" w:lineRule="auto"/>
        <w:ind w:firstLine="0"/>
        <w:rPr>
          <w:lang w:val="en-US"/>
        </w:rPr>
      </w:pPr>
      <w:r>
        <w:rPr>
          <w:lang w:val="en-US"/>
        </w:rPr>
        <w:t xml:space="preserve">- </w:t>
      </w:r>
      <w:r w:rsidR="0072707E" w:rsidRPr="00F4544A">
        <w:rPr>
          <w:lang w:val="en-US"/>
        </w:rPr>
        <w:t>Cơ quan, tổ chức, cá nhân gửi trực tiếp hoặc qua bưu điện 01 bộ hồ sơ đến Sở Giáo dục và Đào tạo.</w:t>
      </w:r>
    </w:p>
    <w:p w:rsidR="0072707E" w:rsidRPr="00F4544A" w:rsidRDefault="00B72A74" w:rsidP="0072707E">
      <w:pPr>
        <w:pStyle w:val="sonvb"/>
        <w:spacing w:before="120" w:after="0" w:line="264" w:lineRule="auto"/>
        <w:ind w:firstLine="0"/>
        <w:rPr>
          <w:lang w:val="en-US"/>
        </w:rPr>
      </w:pPr>
      <w:r>
        <w:rPr>
          <w:lang w:val="en-US"/>
        </w:rPr>
        <w:t xml:space="preserve">- </w:t>
      </w:r>
      <w:r w:rsidR="0072707E" w:rsidRPr="00F4544A">
        <w:rPr>
          <w:lang w:val="en-US"/>
        </w:rPr>
        <w:t>Sở Giáo dục và Đào tạo thẩm tra sơ bộ hồ sơ trước khi gửi hội đồng thẩm định hồ sơ thành lập phân hiệu trường.</w:t>
      </w:r>
    </w:p>
    <w:p w:rsidR="0072707E" w:rsidRPr="00F4544A" w:rsidRDefault="0072707E" w:rsidP="0072707E">
      <w:pPr>
        <w:pStyle w:val="sonvb"/>
        <w:spacing w:before="120" w:after="0" w:line="264" w:lineRule="auto"/>
        <w:ind w:firstLine="0"/>
        <w:rPr>
          <w:lang w:val="en-US"/>
        </w:rPr>
      </w:pPr>
      <w:r w:rsidRPr="00F4544A">
        <w:rPr>
          <w:lang w:val="en-US"/>
        </w:rPr>
        <w:t>Trong thời hạn 05 ngày làm việc kể từ ngày nhận được hồ sơ, Sở Giáo dục và Đào tạo gửi hồ sơ tới hội đồng thẩm định để tổ chức thẩm định nếu hồ sơ hợp lệ hoặc có văn bản trả lời cho cơ quan, tổ chức, cá nhân đề nghị thành lập, cho phép thành lập và nêu rõ lý do nếu hồ sơ không hợp lệ.</w:t>
      </w:r>
    </w:p>
    <w:p w:rsidR="0072707E" w:rsidRPr="00F4544A" w:rsidRDefault="00B72A74" w:rsidP="0072707E">
      <w:pPr>
        <w:pStyle w:val="sonvb"/>
        <w:spacing w:before="120" w:after="0" w:line="264" w:lineRule="auto"/>
        <w:ind w:firstLine="0"/>
        <w:rPr>
          <w:lang w:val="en-US"/>
        </w:rPr>
      </w:pPr>
      <w:r>
        <w:rPr>
          <w:lang w:val="en-US"/>
        </w:rPr>
        <w:t xml:space="preserve">b) </w:t>
      </w:r>
      <w:r w:rsidR="0072707E" w:rsidRPr="00F4544A">
        <w:rPr>
          <w:lang w:val="en-US"/>
        </w:rPr>
        <w:t>Thẩm định hồ sơ thành lập phân hiệu trường trung cấp sư phạm:</w:t>
      </w:r>
    </w:p>
    <w:p w:rsidR="0072707E" w:rsidRPr="00F4544A" w:rsidRDefault="00B72A74" w:rsidP="0072707E">
      <w:pPr>
        <w:pStyle w:val="sonvb"/>
        <w:spacing w:before="120" w:after="0" w:line="264" w:lineRule="auto"/>
        <w:ind w:firstLine="0"/>
        <w:rPr>
          <w:lang w:val="en-US"/>
        </w:rPr>
      </w:pPr>
      <w:r>
        <w:rPr>
          <w:lang w:val="en-US"/>
        </w:rPr>
        <w:t xml:space="preserve">- </w:t>
      </w:r>
      <w:r w:rsidR="0072707E" w:rsidRPr="00F4544A">
        <w:rPr>
          <w:lang w:val="en-US"/>
        </w:rPr>
        <w:t>Hội đồng thẩm định tổ chức thẩm định hồ sơ thành lập phân hiệu trường trung cấp sư phạm.</w:t>
      </w:r>
    </w:p>
    <w:p w:rsidR="0072707E" w:rsidRPr="00F4544A" w:rsidRDefault="00B72A74" w:rsidP="0072707E">
      <w:pPr>
        <w:pStyle w:val="sonvb"/>
        <w:spacing w:before="120" w:after="0" w:line="264" w:lineRule="auto"/>
        <w:ind w:firstLine="0"/>
        <w:rPr>
          <w:lang w:val="en-US"/>
        </w:rPr>
      </w:pPr>
      <w:r>
        <w:rPr>
          <w:lang w:val="en-US"/>
        </w:rPr>
        <w:t xml:space="preserve">- </w:t>
      </w:r>
      <w:r w:rsidR="0072707E" w:rsidRPr="00F4544A">
        <w:rPr>
          <w:lang w:val="en-US"/>
        </w:rPr>
        <w:t xml:space="preserve">Chủ tịch </w:t>
      </w:r>
      <w:r w:rsidR="002926DF">
        <w:rPr>
          <w:lang w:val="en-US"/>
        </w:rPr>
        <w:t>Ủy ban nhân dân tỉnh</w:t>
      </w:r>
      <w:r w:rsidR="0072707E" w:rsidRPr="00F4544A">
        <w:rPr>
          <w:lang w:val="en-US"/>
        </w:rPr>
        <w:t xml:space="preserve"> quyết định thành lập hội đồng thẩm định hồ sơ thành lập phân hiệu trường trung cấp sư phạm và ban hành quy chế tổ chức, hoạt động của hội đồng thẩm định. Hội đồng thẩm định hồ sơ thành lập trường trung cấp sư phạm do lãnh đạo </w:t>
      </w:r>
      <w:r w:rsidR="002926DF">
        <w:rPr>
          <w:lang w:val="en-US"/>
        </w:rPr>
        <w:t>Ủy ban nhân dân tỉnh</w:t>
      </w:r>
      <w:r w:rsidR="0072707E" w:rsidRPr="00F4544A">
        <w:rPr>
          <w:lang w:val="en-US"/>
        </w:rPr>
        <w:t xml:space="preserve"> hoặc người được ủy quyền làm Chủ tịch và thành viên là đại diện các cơ quan thuộc </w:t>
      </w:r>
      <w:r w:rsidR="002926DF">
        <w:rPr>
          <w:lang w:val="en-US"/>
        </w:rPr>
        <w:t>Ủy ban nhân dân tỉnh</w:t>
      </w:r>
      <w:r w:rsidR="0072707E" w:rsidRPr="00F4544A">
        <w:rPr>
          <w:lang w:val="en-US"/>
        </w:rPr>
        <w:t>, gồm: Sở Giáo dục và Đào tạo, Sở Kế hoạch và Đầu tư, Sở Tài chính, Sở Nội vụ và các cơ quan có liên quan.</w:t>
      </w:r>
    </w:p>
    <w:p w:rsidR="0072707E" w:rsidRPr="00F4544A" w:rsidRDefault="00B72A74" w:rsidP="0072707E">
      <w:pPr>
        <w:pStyle w:val="sonvb"/>
        <w:spacing w:before="120" w:after="0" w:line="264" w:lineRule="auto"/>
        <w:ind w:firstLine="0"/>
        <w:rPr>
          <w:lang w:val="en-US"/>
        </w:rPr>
      </w:pPr>
      <w:r>
        <w:rPr>
          <w:lang w:val="en-US"/>
        </w:rPr>
        <w:t xml:space="preserve">- </w:t>
      </w:r>
      <w:r w:rsidR="0072707E" w:rsidRPr="00F4544A">
        <w:rPr>
          <w:lang w:val="en-US"/>
        </w:rPr>
        <w:t>Trong thời hạn 05 ngày làm việc kể từ ngày nhận được hồ sơ thành lập phân hiệu trường do Sở Giáo dục và Đào tạo gửi tới, hội đồng thẩm định tổ chức thẩm định hồ sơ thành lập phân hiệu trường;</w:t>
      </w:r>
    </w:p>
    <w:p w:rsidR="0072707E" w:rsidRPr="00F4544A" w:rsidRDefault="00B72A74" w:rsidP="0072707E">
      <w:pPr>
        <w:pStyle w:val="sonvb"/>
        <w:spacing w:before="120" w:after="0" w:line="264" w:lineRule="auto"/>
        <w:ind w:firstLine="0"/>
        <w:rPr>
          <w:lang w:val="en-US"/>
        </w:rPr>
      </w:pPr>
      <w:r>
        <w:rPr>
          <w:lang w:val="en-US"/>
        </w:rPr>
        <w:t xml:space="preserve">- </w:t>
      </w:r>
      <w:r w:rsidR="0072707E" w:rsidRPr="00F4544A">
        <w:rPr>
          <w:lang w:val="en-US"/>
        </w:rPr>
        <w:t>Căn cứ kết luận của hội đồng thẩm định (công khai tại cuộc họp thẩm định), cơ quan, tổ chức, cá nhân đề nghị thành lập, cho phép thành lập phân hiệu trường hoàn thiện hồ sơ và gửi Sở Giáo dục và Đào tạo.</w:t>
      </w:r>
    </w:p>
    <w:p w:rsidR="0072707E" w:rsidRPr="00F4544A" w:rsidRDefault="0072707E" w:rsidP="0072707E">
      <w:pPr>
        <w:pStyle w:val="sonvb"/>
        <w:spacing w:before="120" w:after="0" w:line="264" w:lineRule="auto"/>
        <w:ind w:firstLine="0"/>
        <w:rPr>
          <w:lang w:val="en-US"/>
        </w:rPr>
      </w:pPr>
      <w:r w:rsidRPr="00F4544A">
        <w:rPr>
          <w:lang w:val="en-US"/>
        </w:rPr>
        <w:t>Trường hợp hội đồng thẩm định kết luận hồ sơ thành lập, cho phép thành lậpphân hiệu trường không đủ điều kiện, trong thời hạn 05 ngày làm việc kể từ ngày tổ chức thẩm định, Sở Giáo dục và Đào tạo có văn bản trả lời cho cơ quan, tổ chức, cá nhân đề nghị thành lập, cho phép thành lập phân hiệu trường và nêu rõ lý do.</w:t>
      </w:r>
    </w:p>
    <w:p w:rsidR="0072707E" w:rsidRPr="00F4544A" w:rsidRDefault="004F1377" w:rsidP="0072707E">
      <w:pPr>
        <w:pStyle w:val="sonvb"/>
        <w:spacing w:before="120" w:after="0" w:line="264" w:lineRule="auto"/>
        <w:ind w:firstLine="0"/>
        <w:rPr>
          <w:lang w:val="en-US"/>
        </w:rPr>
      </w:pPr>
      <w:r>
        <w:rPr>
          <w:lang w:val="en-US"/>
        </w:rPr>
        <w:t xml:space="preserve">c) </w:t>
      </w:r>
      <w:r w:rsidR="0072707E" w:rsidRPr="00F4544A">
        <w:rPr>
          <w:lang w:val="en-US"/>
        </w:rPr>
        <w:t>Quyết định thành lập, cho phép thành lập phân hiệu trường trung cấp sư phạm</w:t>
      </w:r>
    </w:p>
    <w:p w:rsidR="0072707E" w:rsidRPr="00F4544A" w:rsidRDefault="004F1377" w:rsidP="0072707E">
      <w:pPr>
        <w:pStyle w:val="sonvb"/>
        <w:spacing w:before="120" w:after="0" w:line="264" w:lineRule="auto"/>
        <w:ind w:firstLine="0"/>
        <w:rPr>
          <w:lang w:val="en-US"/>
        </w:rPr>
      </w:pPr>
      <w:r>
        <w:rPr>
          <w:lang w:val="en-US"/>
        </w:rPr>
        <w:t xml:space="preserve">- </w:t>
      </w:r>
      <w:r w:rsidR="0072707E" w:rsidRPr="00F4544A">
        <w:rPr>
          <w:lang w:val="en-US"/>
        </w:rPr>
        <w:t xml:space="preserve">Trong thời hạn 10 ngày làm việc kể từ ngày nhận được hồ sơ đề nghị thành lập, cho phép thành lập phân hiệu trường đã hoàn thiện theo kết luận của hội đồng thẩm định, Chủ tịch </w:t>
      </w:r>
      <w:r w:rsidR="002926DF">
        <w:rPr>
          <w:lang w:val="en-US"/>
        </w:rPr>
        <w:t>Ủy ban nhân dân tỉnh</w:t>
      </w:r>
      <w:r w:rsidR="0072707E" w:rsidRPr="00F4544A">
        <w:rPr>
          <w:lang w:val="en-US"/>
        </w:rPr>
        <w:t xml:space="preserve"> quyết định thành lập phân hiệu trường trung cấp sư phạm công lập hoặc cho phép thành lập đối với trường trung cấp sư phạm tư thục. Trường hợp không đồng ý thì có văn bản thông báo nêu rõ lý do.</w:t>
      </w:r>
    </w:p>
    <w:p w:rsidR="0072707E" w:rsidRPr="00F4544A" w:rsidRDefault="004F1377" w:rsidP="0072707E">
      <w:pPr>
        <w:pStyle w:val="sonvb"/>
        <w:spacing w:before="120" w:after="0" w:line="264" w:lineRule="auto"/>
        <w:ind w:firstLine="0"/>
        <w:rPr>
          <w:lang w:val="en-US"/>
        </w:rPr>
      </w:pPr>
      <w:r>
        <w:rPr>
          <w:lang w:val="en-US"/>
        </w:rPr>
        <w:t xml:space="preserve">- </w:t>
      </w:r>
      <w:r w:rsidR="0072707E" w:rsidRPr="00F4544A">
        <w:rPr>
          <w:lang w:val="en-US"/>
        </w:rPr>
        <w:t>Quyết định thành lập phân hiệu trường trung cấp sư phạm công lập hoặc cho phép thành lập trường trung cấp sư phạm tư thục phải gửi về Bộ Giáo dục và Đào tạo.</w:t>
      </w:r>
    </w:p>
    <w:p w:rsidR="00256F9E" w:rsidRDefault="00EE35C2" w:rsidP="00256F9E">
      <w:pPr>
        <w:pStyle w:val="sonvb"/>
        <w:spacing w:before="120" w:after="0" w:line="276" w:lineRule="auto"/>
        <w:ind w:firstLine="0"/>
        <w:rPr>
          <w:lang w:val="en-US"/>
        </w:rPr>
      </w:pPr>
      <w:r>
        <w:rPr>
          <w:i/>
          <w:lang w:val="en-US"/>
        </w:rPr>
        <w:t>55</w:t>
      </w:r>
      <w:r w:rsidR="00256F9E">
        <w:rPr>
          <w:i/>
          <w:lang w:val="en-US"/>
        </w:rPr>
        <w:t xml:space="preserve">.2. </w:t>
      </w:r>
      <w:r w:rsidR="00256F9E" w:rsidRPr="00E85AD5">
        <w:rPr>
          <w:i/>
          <w:lang w:val="en-US"/>
        </w:rPr>
        <w:t>Cách thức thực hiện</w:t>
      </w:r>
      <w:r w:rsidR="00256F9E">
        <w:rPr>
          <w:i/>
          <w:lang w:val="en-US"/>
        </w:rPr>
        <w:t>:</w:t>
      </w:r>
      <w:r w:rsidR="00256F9E" w:rsidRPr="005D70DB">
        <w:rPr>
          <w:lang w:val="en-US"/>
        </w:rPr>
        <w:t xml:space="preserve"> </w:t>
      </w:r>
    </w:p>
    <w:p w:rsidR="00942A4D" w:rsidRPr="005D70DB" w:rsidRDefault="00942A4D" w:rsidP="00942A4D">
      <w:pPr>
        <w:pStyle w:val="sonvb"/>
        <w:spacing w:before="120" w:after="0" w:line="276" w:lineRule="auto"/>
        <w:rPr>
          <w:lang w:val="en-US"/>
        </w:rPr>
      </w:pPr>
      <w:r w:rsidRPr="005D70DB">
        <w:rPr>
          <w:lang w:val="en-US"/>
        </w:rPr>
        <w:t>Trực tiếp tại Bộ phận tiếp nhận và trả kết quả của Sở Giáo dục và Đào tạo (Tầ</w:t>
      </w:r>
      <w:r>
        <w:rPr>
          <w:lang w:val="en-US"/>
        </w:rPr>
        <w:t>ng 01, Tháp A</w:t>
      </w:r>
      <w:r w:rsidRPr="005D70DB">
        <w:rPr>
          <w:lang w:val="en-US"/>
        </w:rPr>
        <w:t>, Trung tâm Hành chính tỉnh Bình Dương, điện thoại: 0</w:t>
      </w:r>
      <w:r>
        <w:rPr>
          <w:lang w:val="en-US"/>
        </w:rPr>
        <w:t>274</w:t>
      </w:r>
      <w:r w:rsidRPr="005D70DB">
        <w:rPr>
          <w:lang w:val="en-US"/>
        </w:rPr>
        <w:t>-3.903.242) hoặc qua bưu điện.</w:t>
      </w:r>
    </w:p>
    <w:p w:rsidR="0072707E" w:rsidRPr="00C03E7F" w:rsidRDefault="00EE35C2" w:rsidP="0072707E">
      <w:pPr>
        <w:pStyle w:val="sonvb"/>
        <w:spacing w:before="120" w:after="0" w:line="264" w:lineRule="auto"/>
        <w:ind w:firstLine="0"/>
        <w:rPr>
          <w:i/>
          <w:lang w:val="en-US"/>
        </w:rPr>
      </w:pPr>
      <w:r>
        <w:rPr>
          <w:i/>
          <w:lang w:val="en-US"/>
        </w:rPr>
        <w:t>55</w:t>
      </w:r>
      <w:r w:rsidR="00A47F9C">
        <w:rPr>
          <w:i/>
          <w:lang w:val="en-US"/>
        </w:rPr>
        <w:t xml:space="preserve">.3. </w:t>
      </w:r>
      <w:r w:rsidR="0072707E" w:rsidRPr="00C03E7F">
        <w:rPr>
          <w:i/>
          <w:lang w:val="en-US"/>
        </w:rPr>
        <w:t>Thành phần, số lượng hồ sơ:</w:t>
      </w:r>
    </w:p>
    <w:p w:rsidR="0072707E" w:rsidRPr="00F4544A" w:rsidRDefault="0072707E" w:rsidP="0072707E">
      <w:pPr>
        <w:pStyle w:val="sonvb"/>
        <w:spacing w:before="120" w:after="0" w:line="264" w:lineRule="auto"/>
        <w:ind w:firstLine="0"/>
        <w:rPr>
          <w:lang w:val="en-US"/>
        </w:rPr>
      </w:pPr>
      <w:r w:rsidRPr="00F4544A">
        <w:rPr>
          <w:lang w:val="en-US"/>
        </w:rPr>
        <w:t>Hồ sơ gồm:</w:t>
      </w:r>
    </w:p>
    <w:p w:rsidR="0072707E" w:rsidRPr="00F4544A" w:rsidRDefault="004F1377" w:rsidP="0072707E">
      <w:pPr>
        <w:pStyle w:val="sonvb"/>
        <w:spacing w:before="120" w:after="0" w:line="264" w:lineRule="auto"/>
        <w:ind w:firstLine="0"/>
        <w:rPr>
          <w:lang w:val="en-US"/>
        </w:rPr>
      </w:pPr>
      <w:r>
        <w:rPr>
          <w:lang w:val="en-US"/>
        </w:rPr>
        <w:t xml:space="preserve">a) </w:t>
      </w:r>
      <w:r w:rsidR="0072707E" w:rsidRPr="00F4544A">
        <w:rPr>
          <w:lang w:val="en-US"/>
        </w:rPr>
        <w:t>Văn bản đề nghị thành lập của cơ quan chủ quản đối với trường công lập; văn bản đề nghị cho phép thành lập của tổ chức, cá nhân đối với trường tư thục. Văn bản phải ghi cụ thể: Lý do đề nghị thành lập, cho phép thành lập trường; tên trường bằng tiếng Việt và tiếng Anh; địa chỉ trụ sở chính, địa điểm đào tạo; chức năng, nhiệm vụ của trường; ngành, nghề, quy mô và trình độ đào tạo;</w:t>
      </w:r>
    </w:p>
    <w:p w:rsidR="0072707E" w:rsidRPr="00F4544A" w:rsidRDefault="004F1377" w:rsidP="0072707E">
      <w:pPr>
        <w:pStyle w:val="sonvb"/>
        <w:spacing w:before="120" w:after="0" w:line="264" w:lineRule="auto"/>
        <w:ind w:firstLine="0"/>
        <w:rPr>
          <w:lang w:val="en-US"/>
        </w:rPr>
      </w:pPr>
      <w:r>
        <w:rPr>
          <w:lang w:val="en-US"/>
        </w:rPr>
        <w:t xml:space="preserve">b) </w:t>
      </w:r>
      <w:r w:rsidR="0072707E" w:rsidRPr="00F4544A">
        <w:rPr>
          <w:lang w:val="en-US"/>
        </w:rPr>
        <w:t xml:space="preserve">Văn bản chấp thuận của </w:t>
      </w:r>
      <w:r w:rsidR="002926DF">
        <w:rPr>
          <w:lang w:val="en-US"/>
        </w:rPr>
        <w:t>Ủy ban nhân dân tỉnh</w:t>
      </w:r>
      <w:r w:rsidR="0072707E" w:rsidRPr="00F4544A">
        <w:rPr>
          <w:lang w:val="en-US"/>
        </w:rPr>
        <w:t xml:space="preserve"> nơi trường đặt trụ sở</w:t>
      </w:r>
      <w:r>
        <w:rPr>
          <w:lang w:val="en-US"/>
        </w:rPr>
        <w:t xml:space="preserve"> chính;</w:t>
      </w:r>
    </w:p>
    <w:p w:rsidR="004F1377" w:rsidRDefault="004F1377" w:rsidP="0072707E">
      <w:pPr>
        <w:pStyle w:val="sonvb"/>
        <w:spacing w:before="120" w:after="0" w:line="264" w:lineRule="auto"/>
        <w:ind w:firstLine="0"/>
        <w:rPr>
          <w:lang w:val="en-US"/>
        </w:rPr>
      </w:pPr>
      <w:r>
        <w:rPr>
          <w:lang w:val="en-US"/>
        </w:rPr>
        <w:t>c) Đề án thành lập phân hiệu trường đảm bảo có đầy đủ các điều kiện quy định;</w:t>
      </w:r>
    </w:p>
    <w:p w:rsidR="0072707E" w:rsidRPr="00F4544A" w:rsidRDefault="004F1377" w:rsidP="0072707E">
      <w:pPr>
        <w:pStyle w:val="sonvb"/>
        <w:spacing w:before="120" w:after="0" w:line="264" w:lineRule="auto"/>
        <w:ind w:firstLine="0"/>
        <w:rPr>
          <w:lang w:val="en-US"/>
        </w:rPr>
      </w:pPr>
      <w:r>
        <w:rPr>
          <w:lang w:val="en-US"/>
        </w:rPr>
        <w:t xml:space="preserve">d) Dự thảo quy hoạch tổng thể mặt bằng và thiết kế sơ bộ các công trình kiến trúc </w:t>
      </w:r>
      <w:r w:rsidR="0072707E" w:rsidRPr="00F4544A">
        <w:rPr>
          <w:lang w:val="en-US"/>
        </w:rPr>
        <w:t>xây dựng, bảo đảm phù hợp với ngành đào tạo, quy mô, trình độ đào tạo và tiêu chuẩn diện tích sử dụng, diện tích xây dựng cho học tập, giảng dạy;</w:t>
      </w:r>
    </w:p>
    <w:p w:rsidR="004F1377" w:rsidRPr="0003209A" w:rsidRDefault="0072707E" w:rsidP="004F1377">
      <w:pPr>
        <w:pStyle w:val="sonvb"/>
        <w:spacing w:before="120" w:after="0" w:line="264" w:lineRule="auto"/>
        <w:ind w:firstLine="0"/>
        <w:rPr>
          <w:lang w:val="en-US"/>
        </w:rPr>
      </w:pPr>
      <w:r w:rsidRPr="00F4544A">
        <w:rPr>
          <w:lang w:val="en-US"/>
        </w:rPr>
        <w:t xml:space="preserve">đ) Bản sao có chứng thực giấy chứng nhận quyền sử dụng đất, quyền sở hữu nhà ở hoặc văn bản chấp thuận giao đất, cho thuê đất của </w:t>
      </w:r>
      <w:r w:rsidR="002926DF">
        <w:rPr>
          <w:lang w:val="en-US"/>
        </w:rPr>
        <w:t>Ủy ban nhân dân tỉnh</w:t>
      </w:r>
      <w:r w:rsidRPr="00F4544A">
        <w:rPr>
          <w:lang w:val="en-US"/>
        </w:rPr>
        <w:t xml:space="preserve"> (trong đó xác định rõ địa chỉ, diện tích, mốc giới của khu đất);</w:t>
      </w:r>
      <w:r w:rsidR="004F1377">
        <w:rPr>
          <w:lang w:val="en-US"/>
        </w:rPr>
        <w:t xml:space="preserve"> (về bản sao </w:t>
      </w:r>
      <w:r w:rsidR="00E3619A">
        <w:rPr>
          <w:lang w:val="en-US"/>
        </w:rPr>
        <w:t xml:space="preserve">hồ sơ </w:t>
      </w:r>
      <w:r w:rsidR="004F1377">
        <w:rPr>
          <w:lang w:val="en-US"/>
        </w:rPr>
        <w:t>t</w:t>
      </w:r>
      <w:r w:rsidR="004F1377" w:rsidRPr="0003209A">
        <w:rPr>
          <w:lang w:val="en-US"/>
        </w:rPr>
        <w:t>hực hiện theo Điề</w:t>
      </w:r>
      <w:r w:rsidR="004F1377">
        <w:rPr>
          <w:lang w:val="en-US"/>
        </w:rPr>
        <w:t xml:space="preserve">u </w:t>
      </w:r>
      <w:r w:rsidR="004F1377" w:rsidRPr="0003209A">
        <w:rPr>
          <w:lang w:val="en-US"/>
        </w:rPr>
        <w:t>6</w:t>
      </w:r>
      <w:r w:rsidR="004F1377">
        <w:rPr>
          <w:rStyle w:val="FootnoteReference"/>
          <w:lang w:val="en-US"/>
        </w:rPr>
        <w:footnoteReference w:id="10"/>
      </w:r>
      <w:r w:rsidR="004F1377" w:rsidRPr="0003209A">
        <w:rPr>
          <w:lang w:val="en-US"/>
        </w:rPr>
        <w:t xml:space="preserve"> </w:t>
      </w:r>
      <w:r w:rsidR="004F1377">
        <w:rPr>
          <w:lang w:val="en-US"/>
        </w:rPr>
        <w:t>N</w:t>
      </w:r>
      <w:r w:rsidR="004F1377" w:rsidRPr="0003209A">
        <w:rPr>
          <w:lang w:val="en-US"/>
        </w:rPr>
        <w:t>ghị định số 23/2015/NĐ-CP ngày 16/02/2015</w:t>
      </w:r>
      <w:r w:rsidR="004F1377">
        <w:rPr>
          <w:lang w:val="en-US"/>
        </w:rPr>
        <w:t>);</w:t>
      </w:r>
    </w:p>
    <w:p w:rsidR="0072707E" w:rsidRPr="00F4544A" w:rsidRDefault="004F1377" w:rsidP="0072707E">
      <w:pPr>
        <w:pStyle w:val="sonvb"/>
        <w:spacing w:before="120" w:after="0" w:line="264" w:lineRule="auto"/>
        <w:ind w:firstLine="0"/>
        <w:rPr>
          <w:lang w:val="en-US"/>
        </w:rPr>
      </w:pPr>
      <w:r>
        <w:rPr>
          <w:lang w:val="en-US"/>
        </w:rPr>
        <w:t xml:space="preserve">e) </w:t>
      </w:r>
      <w:r w:rsidR="0072707E" w:rsidRPr="00F4544A">
        <w:rPr>
          <w:lang w:val="en-US"/>
        </w:rPr>
        <w:t>Quyết định phê duyệt dự án đầu tư xây dựng trường, xác định rõ nguồn vốn để thực hiện theo kế hoạch đầu tư xây dựng trường của cơ quan chủ quản đối với hồ sơ đề nghị thành lập trường công lập; văn bản xác nhận của ngân hàng về số vốn góp trong tài khoản của ban quản lý dự án, các minh chứng về</w:t>
      </w:r>
      <w:r>
        <w:rPr>
          <w:lang w:val="en-US"/>
        </w:rPr>
        <w:t xml:space="preserve"> </w:t>
      </w:r>
      <w:r w:rsidR="0072707E" w:rsidRPr="00F4544A">
        <w:rPr>
          <w:lang w:val="en-US"/>
        </w:rPr>
        <w:t>quyền sở hữu tài sản kèm theo văn bản định giá tài sản góp vốn nếu góp vốn bằng tài sản hoặc quyền sở hữu tài sản đối với hồ sơ đề nghị cho phép thành lập trường tư thục;</w:t>
      </w:r>
    </w:p>
    <w:p w:rsidR="0072707E" w:rsidRPr="00F4544A" w:rsidRDefault="0072707E" w:rsidP="004F1377">
      <w:pPr>
        <w:pStyle w:val="sonvb"/>
        <w:spacing w:before="120" w:after="0" w:line="264" w:lineRule="auto"/>
        <w:ind w:firstLine="0"/>
        <w:rPr>
          <w:lang w:val="en-US"/>
        </w:rPr>
      </w:pPr>
      <w:r w:rsidRPr="00F4544A">
        <w:rPr>
          <w:lang w:val="en-US"/>
        </w:rPr>
        <w:t>g) Đối với trường tư thục, hồ sơ còn phải có:</w:t>
      </w:r>
    </w:p>
    <w:p w:rsidR="0072707E" w:rsidRPr="00F4544A" w:rsidRDefault="004F1377" w:rsidP="004F1377">
      <w:pPr>
        <w:pStyle w:val="sonvb"/>
        <w:spacing w:before="120" w:after="0" w:line="264" w:lineRule="auto"/>
        <w:ind w:firstLine="0"/>
        <w:rPr>
          <w:lang w:val="en-US"/>
        </w:rPr>
      </w:pPr>
      <w:r>
        <w:rPr>
          <w:lang w:val="en-US"/>
        </w:rPr>
        <w:t xml:space="preserve">- </w:t>
      </w:r>
      <w:r w:rsidR="0072707E" w:rsidRPr="00F4544A">
        <w:rPr>
          <w:lang w:val="en-US"/>
        </w:rPr>
        <w:t>Biên bản cử người đại diện đứng tên thành lậpphân hiệu trường của các thành viên góp vốn.</w:t>
      </w:r>
    </w:p>
    <w:p w:rsidR="0072707E" w:rsidRPr="00F4544A" w:rsidRDefault="004F1377" w:rsidP="004F1377">
      <w:pPr>
        <w:pStyle w:val="sonvb"/>
        <w:spacing w:before="120" w:after="0" w:line="264" w:lineRule="auto"/>
        <w:ind w:firstLine="0"/>
        <w:rPr>
          <w:lang w:val="en-US"/>
        </w:rPr>
      </w:pPr>
      <w:r>
        <w:rPr>
          <w:lang w:val="en-US"/>
        </w:rPr>
        <w:t xml:space="preserve">- </w:t>
      </w:r>
      <w:r w:rsidR="0072707E" w:rsidRPr="00F4544A">
        <w:rPr>
          <w:lang w:val="en-US"/>
        </w:rPr>
        <w:t>Danh sách trích ngang các thành viên ban sáng lập.</w:t>
      </w:r>
    </w:p>
    <w:p w:rsidR="0072707E" w:rsidRPr="00F4544A" w:rsidRDefault="004F1377" w:rsidP="004F1377">
      <w:pPr>
        <w:pStyle w:val="sonvb"/>
        <w:spacing w:before="120" w:after="0" w:line="264" w:lineRule="auto"/>
        <w:ind w:firstLine="0"/>
        <w:rPr>
          <w:lang w:val="en-US"/>
        </w:rPr>
      </w:pPr>
      <w:r>
        <w:rPr>
          <w:lang w:val="en-US"/>
        </w:rPr>
        <w:t xml:space="preserve">- </w:t>
      </w:r>
      <w:r w:rsidR="0072707E" w:rsidRPr="00F4544A">
        <w:rPr>
          <w:lang w:val="en-US"/>
        </w:rPr>
        <w:t>Danh sách, hình thức và biên bản góp vốn của các cổ đông cam kết góp vốn thành lập.</w:t>
      </w:r>
    </w:p>
    <w:p w:rsidR="0072707E" w:rsidRPr="00F4544A" w:rsidRDefault="004F1377" w:rsidP="004F1377">
      <w:pPr>
        <w:pStyle w:val="sonvb"/>
        <w:spacing w:before="120" w:after="0" w:line="264" w:lineRule="auto"/>
        <w:ind w:firstLine="0"/>
        <w:rPr>
          <w:lang w:val="en-US"/>
        </w:rPr>
      </w:pPr>
      <w:r>
        <w:rPr>
          <w:lang w:val="en-US"/>
        </w:rPr>
        <w:t xml:space="preserve">- </w:t>
      </w:r>
      <w:r w:rsidR="0072707E" w:rsidRPr="00F4544A">
        <w:rPr>
          <w:lang w:val="en-US"/>
        </w:rPr>
        <w:t>Dự kiến chủ tịch và hội đồng quản trị của trường.</w:t>
      </w:r>
    </w:p>
    <w:p w:rsidR="004F1377" w:rsidRPr="006F484E" w:rsidRDefault="004F1377" w:rsidP="004F1377">
      <w:pPr>
        <w:pStyle w:val="sonvb"/>
        <w:spacing w:before="120" w:after="0" w:line="264" w:lineRule="auto"/>
        <w:ind w:firstLine="0"/>
        <w:rPr>
          <w:lang w:val="en-US"/>
        </w:rPr>
      </w:pPr>
      <w:r w:rsidRPr="006F484E">
        <w:rPr>
          <w:lang w:val="en-US"/>
        </w:rPr>
        <w:t>Số lượng hồ sơ: 01 bộ.</w:t>
      </w:r>
    </w:p>
    <w:p w:rsidR="0072707E" w:rsidRPr="00C03E7F" w:rsidRDefault="00EE35C2" w:rsidP="004F1377">
      <w:pPr>
        <w:pStyle w:val="sonvb"/>
        <w:spacing w:before="120" w:after="0" w:line="264" w:lineRule="auto"/>
        <w:ind w:firstLine="0"/>
        <w:rPr>
          <w:i/>
          <w:lang w:val="en-US"/>
        </w:rPr>
      </w:pPr>
      <w:r>
        <w:rPr>
          <w:i/>
          <w:lang w:val="en-US"/>
        </w:rPr>
        <w:t>55</w:t>
      </w:r>
      <w:r w:rsidR="00A47F9C">
        <w:rPr>
          <w:i/>
          <w:lang w:val="en-US"/>
        </w:rPr>
        <w:t xml:space="preserve">.4. </w:t>
      </w:r>
      <w:r w:rsidR="0072707E" w:rsidRPr="00C03E7F">
        <w:rPr>
          <w:i/>
          <w:lang w:val="en-US"/>
        </w:rPr>
        <w:t>Thời hạn giải quyết</w:t>
      </w:r>
      <w:r w:rsidR="004F1377">
        <w:rPr>
          <w:i/>
          <w:lang w:val="en-US"/>
        </w:rPr>
        <w:t>:</w:t>
      </w:r>
    </w:p>
    <w:p w:rsidR="0072707E" w:rsidRPr="00F4544A" w:rsidRDefault="0072707E" w:rsidP="004F1377">
      <w:pPr>
        <w:pStyle w:val="sonvb"/>
        <w:spacing w:before="120" w:after="0" w:line="264" w:lineRule="auto"/>
        <w:ind w:firstLine="0"/>
        <w:rPr>
          <w:lang w:val="en-US"/>
        </w:rPr>
      </w:pPr>
      <w:r w:rsidRPr="00F4544A">
        <w:rPr>
          <w:lang w:val="en-US"/>
        </w:rPr>
        <w:t>20 ngày làm việc kể từ ngày nhận đủ hồ sơ hợp lệ.</w:t>
      </w:r>
    </w:p>
    <w:p w:rsidR="0072707E" w:rsidRPr="00F4544A" w:rsidRDefault="00EE35C2" w:rsidP="004F1377">
      <w:pPr>
        <w:pStyle w:val="sonvb"/>
        <w:spacing w:before="120" w:after="0" w:line="264" w:lineRule="auto"/>
        <w:ind w:firstLine="0"/>
        <w:rPr>
          <w:lang w:val="en-US"/>
        </w:rPr>
      </w:pPr>
      <w:r>
        <w:rPr>
          <w:i/>
          <w:lang w:val="en-US"/>
        </w:rPr>
        <w:t>55</w:t>
      </w:r>
      <w:r w:rsidR="00A47F9C">
        <w:rPr>
          <w:i/>
          <w:lang w:val="en-US"/>
        </w:rPr>
        <w:t xml:space="preserve">.5. </w:t>
      </w:r>
      <w:r w:rsidR="0072707E" w:rsidRPr="00C03E7F">
        <w:rPr>
          <w:i/>
          <w:lang w:val="en-US"/>
        </w:rPr>
        <w:t>Đối tượng thực hiện</w:t>
      </w:r>
      <w:r w:rsidR="00AB4888">
        <w:rPr>
          <w:i/>
          <w:lang w:val="en-US"/>
        </w:rPr>
        <w:t>:</w:t>
      </w:r>
      <w:r w:rsidR="0072707E" w:rsidRPr="00C03E7F">
        <w:rPr>
          <w:i/>
          <w:lang w:val="en-US"/>
        </w:rPr>
        <w:t>:</w:t>
      </w:r>
      <w:r w:rsidR="0072707E" w:rsidRPr="00F4544A">
        <w:rPr>
          <w:lang w:val="en-US"/>
        </w:rPr>
        <w:t xml:space="preserve"> Cá nhân hoặc Tổ chức.</w:t>
      </w:r>
    </w:p>
    <w:p w:rsidR="0072707E" w:rsidRPr="00C03E7F" w:rsidRDefault="00EE35C2" w:rsidP="004F1377">
      <w:pPr>
        <w:pStyle w:val="sonvb"/>
        <w:spacing w:before="120" w:after="0" w:line="264" w:lineRule="auto"/>
        <w:ind w:firstLine="0"/>
        <w:rPr>
          <w:i/>
          <w:lang w:val="en-US"/>
        </w:rPr>
      </w:pPr>
      <w:r>
        <w:rPr>
          <w:i/>
          <w:lang w:val="en-US"/>
        </w:rPr>
        <w:t>55</w:t>
      </w:r>
      <w:r w:rsidR="00A47F9C">
        <w:rPr>
          <w:i/>
          <w:lang w:val="en-US"/>
        </w:rPr>
        <w:t xml:space="preserve">.6. </w:t>
      </w:r>
      <w:r w:rsidR="0072707E" w:rsidRPr="00C03E7F">
        <w:rPr>
          <w:i/>
          <w:lang w:val="en-US"/>
        </w:rPr>
        <w:t>Cơ quan thực hiện</w:t>
      </w:r>
      <w:r w:rsidR="00AB4888">
        <w:rPr>
          <w:i/>
          <w:lang w:val="en-US"/>
        </w:rPr>
        <w:t>:</w:t>
      </w:r>
    </w:p>
    <w:p w:rsidR="0072707E" w:rsidRPr="00F4544A" w:rsidRDefault="004F1377" w:rsidP="004F1377">
      <w:pPr>
        <w:pStyle w:val="sonvb"/>
        <w:spacing w:before="120" w:after="0" w:line="264" w:lineRule="auto"/>
        <w:ind w:firstLine="0"/>
        <w:rPr>
          <w:lang w:val="en-US"/>
        </w:rPr>
      </w:pPr>
      <w:r>
        <w:rPr>
          <w:lang w:val="en-US"/>
        </w:rPr>
        <w:t xml:space="preserve">a) </w:t>
      </w:r>
      <w:r w:rsidR="0072707E" w:rsidRPr="00F4544A">
        <w:rPr>
          <w:lang w:val="en-US"/>
        </w:rPr>
        <w:t xml:space="preserve">Cơ quan/Người có thẩm quyền quyết định: Chủ tịch </w:t>
      </w:r>
      <w:r w:rsidR="002926DF">
        <w:rPr>
          <w:lang w:val="en-US"/>
        </w:rPr>
        <w:t>Ủy ban nhân dân tỉnh</w:t>
      </w:r>
      <w:r w:rsidR="0072707E" w:rsidRPr="00F4544A">
        <w:rPr>
          <w:lang w:val="en-US"/>
        </w:rPr>
        <w:t>;</w:t>
      </w:r>
    </w:p>
    <w:p w:rsidR="0072707E" w:rsidRPr="00F4544A" w:rsidRDefault="004F1377" w:rsidP="004F1377">
      <w:pPr>
        <w:pStyle w:val="sonvb"/>
        <w:spacing w:before="120" w:after="0" w:line="264" w:lineRule="auto"/>
        <w:ind w:firstLine="0"/>
        <w:rPr>
          <w:lang w:val="en-US"/>
        </w:rPr>
      </w:pPr>
      <w:r>
        <w:rPr>
          <w:lang w:val="en-US"/>
        </w:rPr>
        <w:t xml:space="preserve">b) </w:t>
      </w:r>
      <w:r w:rsidR="0072707E" w:rsidRPr="00F4544A">
        <w:rPr>
          <w:lang w:val="en-US"/>
        </w:rPr>
        <w:t>Cơ quan trực tiếp thực hiện: Sở Giáo dục và Đào tạo.</w:t>
      </w:r>
    </w:p>
    <w:p w:rsidR="0072707E" w:rsidRPr="00C03E7F" w:rsidRDefault="00EE35C2" w:rsidP="004F1377">
      <w:pPr>
        <w:pStyle w:val="sonvb"/>
        <w:spacing w:before="120" w:after="0" w:line="264" w:lineRule="auto"/>
        <w:ind w:firstLine="0"/>
        <w:rPr>
          <w:i/>
          <w:lang w:val="en-US"/>
        </w:rPr>
      </w:pPr>
      <w:r>
        <w:rPr>
          <w:i/>
          <w:lang w:val="en-US"/>
        </w:rPr>
        <w:t>55</w:t>
      </w:r>
      <w:r w:rsidR="00A47F9C">
        <w:rPr>
          <w:i/>
          <w:lang w:val="en-US"/>
        </w:rPr>
        <w:t xml:space="preserve">.7. </w:t>
      </w:r>
      <w:r w:rsidR="0072707E" w:rsidRPr="00C03E7F">
        <w:rPr>
          <w:i/>
          <w:lang w:val="en-US"/>
        </w:rPr>
        <w:t>Kết quả thực hiện</w:t>
      </w:r>
      <w:r w:rsidR="00AB4888">
        <w:rPr>
          <w:i/>
          <w:lang w:val="en-US"/>
        </w:rPr>
        <w:t>:</w:t>
      </w:r>
    </w:p>
    <w:p w:rsidR="0072707E" w:rsidRPr="00F4544A" w:rsidRDefault="0072707E" w:rsidP="004F1377">
      <w:pPr>
        <w:pStyle w:val="sonvb"/>
        <w:spacing w:before="120" w:after="0" w:line="264" w:lineRule="auto"/>
        <w:ind w:firstLine="0"/>
        <w:rPr>
          <w:lang w:val="en-US"/>
        </w:rPr>
      </w:pPr>
      <w:r w:rsidRPr="00F4544A">
        <w:rPr>
          <w:lang w:val="en-US"/>
        </w:rPr>
        <w:t xml:space="preserve">Quyết định thành lập phân hiệu trường trung cấp sư phạm công lập hoặc cho phép thành lập phân hiệu đối với trường trung cấp sư phạm tư thục của Chủ tịch </w:t>
      </w:r>
      <w:r w:rsidR="002926DF">
        <w:rPr>
          <w:lang w:val="en-US"/>
        </w:rPr>
        <w:t>Ủy ban nhân dân tỉnh</w:t>
      </w:r>
      <w:r w:rsidRPr="00F4544A">
        <w:rPr>
          <w:lang w:val="en-US"/>
        </w:rPr>
        <w:t>.</w:t>
      </w:r>
    </w:p>
    <w:p w:rsidR="0072707E" w:rsidRPr="00C03E7F" w:rsidRDefault="00EE35C2" w:rsidP="004F1377">
      <w:pPr>
        <w:pStyle w:val="sonvb"/>
        <w:spacing w:before="120" w:after="0" w:line="264" w:lineRule="auto"/>
        <w:ind w:firstLine="0"/>
        <w:rPr>
          <w:i/>
          <w:lang w:val="en-US"/>
        </w:rPr>
      </w:pPr>
      <w:r>
        <w:rPr>
          <w:i/>
          <w:lang w:val="en-US"/>
        </w:rPr>
        <w:t>55</w:t>
      </w:r>
      <w:r w:rsidR="00A47F9C">
        <w:rPr>
          <w:i/>
          <w:lang w:val="en-US"/>
        </w:rPr>
        <w:t xml:space="preserve">.8. </w:t>
      </w:r>
      <w:r w:rsidR="0072707E" w:rsidRPr="00C03E7F">
        <w:rPr>
          <w:i/>
          <w:lang w:val="en-US"/>
        </w:rPr>
        <w:t>Lệ phí</w:t>
      </w:r>
      <w:r w:rsidR="004F1377">
        <w:rPr>
          <w:i/>
          <w:lang w:val="en-US"/>
        </w:rPr>
        <w:t>:</w:t>
      </w:r>
    </w:p>
    <w:p w:rsidR="0072707E" w:rsidRPr="00F4544A" w:rsidRDefault="0072707E" w:rsidP="004F1377">
      <w:pPr>
        <w:pStyle w:val="sonvb"/>
        <w:spacing w:before="120" w:after="0" w:line="264" w:lineRule="auto"/>
        <w:ind w:firstLine="0"/>
        <w:rPr>
          <w:lang w:val="en-US"/>
        </w:rPr>
      </w:pPr>
      <w:r w:rsidRPr="00F4544A">
        <w:rPr>
          <w:lang w:val="en-US"/>
        </w:rPr>
        <w:t>Không.</w:t>
      </w:r>
    </w:p>
    <w:p w:rsidR="0072707E" w:rsidRPr="00C03E7F" w:rsidRDefault="00EE35C2" w:rsidP="004F1377">
      <w:pPr>
        <w:pStyle w:val="sonvb"/>
        <w:spacing w:before="120" w:after="0" w:line="264" w:lineRule="auto"/>
        <w:ind w:firstLine="0"/>
        <w:rPr>
          <w:i/>
          <w:lang w:val="en-US"/>
        </w:rPr>
      </w:pPr>
      <w:r>
        <w:rPr>
          <w:i/>
          <w:lang w:val="en-US"/>
        </w:rPr>
        <w:t>55</w:t>
      </w:r>
      <w:r w:rsidR="00A47F9C">
        <w:rPr>
          <w:i/>
          <w:lang w:val="en-US"/>
        </w:rPr>
        <w:t xml:space="preserve">.9. </w:t>
      </w:r>
      <w:r w:rsidR="0072707E" w:rsidRPr="00C03E7F">
        <w:rPr>
          <w:i/>
          <w:lang w:val="en-US"/>
        </w:rPr>
        <w:t>Tên mẫu đơn, mẫu tờ khai</w:t>
      </w:r>
      <w:r w:rsidR="004F1377">
        <w:rPr>
          <w:i/>
          <w:lang w:val="en-US"/>
        </w:rPr>
        <w:t>:</w:t>
      </w:r>
    </w:p>
    <w:p w:rsidR="0072707E" w:rsidRPr="00F4544A" w:rsidRDefault="0072707E" w:rsidP="004F1377">
      <w:pPr>
        <w:pStyle w:val="sonvb"/>
        <w:spacing w:before="120" w:after="0" w:line="264" w:lineRule="auto"/>
        <w:ind w:firstLine="0"/>
        <w:rPr>
          <w:lang w:val="en-US"/>
        </w:rPr>
      </w:pPr>
      <w:r w:rsidRPr="00F4544A">
        <w:rPr>
          <w:lang w:val="en-US"/>
        </w:rPr>
        <w:t>Không.</w:t>
      </w:r>
    </w:p>
    <w:p w:rsidR="0072707E" w:rsidRPr="00C03E7F" w:rsidRDefault="00EE35C2" w:rsidP="004F1377">
      <w:pPr>
        <w:pStyle w:val="sonvb"/>
        <w:spacing w:before="120" w:after="0" w:line="264" w:lineRule="auto"/>
        <w:ind w:firstLine="0"/>
        <w:rPr>
          <w:i/>
          <w:lang w:val="en-US"/>
        </w:rPr>
      </w:pPr>
      <w:r>
        <w:rPr>
          <w:i/>
          <w:lang w:val="en-US"/>
        </w:rPr>
        <w:t>55</w:t>
      </w:r>
      <w:r w:rsidR="00A47F9C">
        <w:rPr>
          <w:i/>
          <w:lang w:val="en-US"/>
        </w:rPr>
        <w:t xml:space="preserve">.10. </w:t>
      </w:r>
      <w:r w:rsidR="0072707E" w:rsidRPr="00C03E7F">
        <w:rPr>
          <w:i/>
          <w:lang w:val="en-US"/>
        </w:rPr>
        <w:t>Yêu cầu, điều kiện thực hiện</w:t>
      </w:r>
      <w:r w:rsidR="00AB4888">
        <w:rPr>
          <w:i/>
          <w:lang w:val="en-US"/>
        </w:rPr>
        <w:t>:</w:t>
      </w:r>
    </w:p>
    <w:p w:rsidR="0072707E" w:rsidRPr="00F4544A" w:rsidRDefault="0072707E" w:rsidP="004F1377">
      <w:pPr>
        <w:pStyle w:val="sonvb"/>
        <w:spacing w:before="120" w:after="0" w:line="264" w:lineRule="auto"/>
        <w:ind w:firstLine="0"/>
        <w:rPr>
          <w:lang w:val="en-US"/>
        </w:rPr>
      </w:pPr>
      <w:r w:rsidRPr="00F4544A">
        <w:rPr>
          <w:lang w:val="en-US"/>
        </w:rPr>
        <w:t>Có đề án thành lập phân hiệu trường phù hợp với quy hoạch mạng lưới trường sư phạm đã được cơ quan quản lý nhà nước có thẩm quyền phê duyệt. Nội dung đề án thành lập phân hiệu trường trung cấp sư phạm cần nêu rõ: Sự cần thiết thành lập phân hiệu trường, đánh giá sự phù hợp của việc thành lậ</w:t>
      </w:r>
      <w:r w:rsidR="004F1377">
        <w:rPr>
          <w:lang w:val="en-US"/>
        </w:rPr>
        <w:t>p p</w:t>
      </w:r>
      <w:r w:rsidRPr="00F4544A">
        <w:rPr>
          <w:lang w:val="en-US"/>
        </w:rPr>
        <w:t>hân hiệu trường với quy hoạch mạng lưới cơ sở giáo dục nghề nghiệp; tên gọi của trường; chức năng, nhiệm vụ, cơ cấu bộ máy tổ chức, quản lý; ngành nghề, quy mô đào tạo; mục tiêu, nội dung, chương trình; nguồn lực tài chính; đất đai; dự kiến về cơ sở vật chất, số lượng, cơ cấu đội ngũ giảng viên cơ hữu và cán bộ quản lý, đáp ứng tiêu chuẩn về chất lượng, trình độ đào tạo theo quy định hiện hành của Bộ Giáo dục và Đào tạo, phù hợp với lộ trình đăng ký ngành nghề đào tạo và tuyển sinh; kế hoạch xây dựng và phát triển trường trong từng giai đoạn; thời hạn và tiến độ thực hiện dự án đầu tư; hiệu quả kinh tế - xã hội.</w:t>
      </w:r>
    </w:p>
    <w:p w:rsidR="0072707E" w:rsidRPr="00F4544A" w:rsidRDefault="004F1377" w:rsidP="004F1377">
      <w:pPr>
        <w:pStyle w:val="sonvb"/>
        <w:spacing w:before="120" w:after="0" w:line="264" w:lineRule="auto"/>
        <w:ind w:firstLine="0"/>
        <w:rPr>
          <w:lang w:val="en-US"/>
        </w:rPr>
      </w:pPr>
      <w:r>
        <w:rPr>
          <w:lang w:val="en-US"/>
        </w:rPr>
        <w:t xml:space="preserve">- </w:t>
      </w:r>
      <w:r w:rsidR="0072707E" w:rsidRPr="00F4544A">
        <w:rPr>
          <w:lang w:val="en-US"/>
        </w:rPr>
        <w:t xml:space="preserve">Có văn bản chấp thuận về việc thành lậpphân hiệu trường trên địa bàn tỉnh, thành phố trực thuộc trung ương của </w:t>
      </w:r>
      <w:r w:rsidR="002926DF">
        <w:rPr>
          <w:lang w:val="en-US"/>
        </w:rPr>
        <w:t>Ủy ban nhân dân tỉnh</w:t>
      </w:r>
      <w:r w:rsidR="0072707E" w:rsidRPr="00F4544A">
        <w:rPr>
          <w:lang w:val="en-US"/>
        </w:rPr>
        <w:t xml:space="preserve"> nơi phân hiệu trường đặt trụ sở chính (trừ trường hợp trường trực thuộc </w:t>
      </w:r>
      <w:r w:rsidR="002926DF">
        <w:rPr>
          <w:lang w:val="en-US"/>
        </w:rPr>
        <w:t>Ủy ban nhân dân tỉnh</w:t>
      </w:r>
      <w:r w:rsidR="0072707E" w:rsidRPr="00F4544A">
        <w:rPr>
          <w:lang w:val="en-US"/>
        </w:rPr>
        <w:t>).</w:t>
      </w:r>
    </w:p>
    <w:p w:rsidR="0072707E" w:rsidRPr="00F4544A" w:rsidRDefault="004F1377" w:rsidP="004F1377">
      <w:pPr>
        <w:pStyle w:val="sonvb"/>
        <w:spacing w:before="120" w:after="0" w:line="264" w:lineRule="auto"/>
        <w:ind w:firstLine="0"/>
        <w:rPr>
          <w:lang w:val="en-US"/>
        </w:rPr>
      </w:pPr>
      <w:r>
        <w:rPr>
          <w:lang w:val="en-US"/>
        </w:rPr>
        <w:t xml:space="preserve">- </w:t>
      </w:r>
      <w:r w:rsidR="0072707E" w:rsidRPr="00F4544A">
        <w:rPr>
          <w:lang w:val="en-US"/>
        </w:rPr>
        <w:t>Có diện tích đất xây dựng phân hiệu trường tại trụ sở chính tối thiểu là 02 ha đối với trường trung cấp sư phạm, có cơ sở vật chất, thiết bị bảo đảm đáp ứng yêu cầu hoạt động của nhà trường. Địa điểm xây dựng trường phải bảo đảm về môi trường giáo dục, an toàn cho người học, nhà giáo, cán bộ quản lý và nhân viên trong nhà trường.</w:t>
      </w:r>
    </w:p>
    <w:p w:rsidR="0072707E" w:rsidRPr="00F4544A" w:rsidRDefault="004F1377" w:rsidP="004F1377">
      <w:pPr>
        <w:pStyle w:val="sonvb"/>
        <w:spacing w:before="120" w:after="0" w:line="264" w:lineRule="auto"/>
        <w:ind w:firstLine="0"/>
        <w:rPr>
          <w:lang w:val="en-US"/>
        </w:rPr>
      </w:pPr>
      <w:r>
        <w:rPr>
          <w:lang w:val="en-US"/>
        </w:rPr>
        <w:t xml:space="preserve">- </w:t>
      </w:r>
      <w:r w:rsidR="0072707E" w:rsidRPr="00F4544A">
        <w:rPr>
          <w:lang w:val="en-US"/>
        </w:rPr>
        <w:t>Vốn đầu tư xây dựng phân hiệu trường được đầu tư bằng nguồn vốn hợp pháp, không bao gồm giá trị về đất đai và bảo đảm mức tối thiểu là 50 tỷ đồng đối với trường trung cấp sư phạm. Vốn đầu tư xây dựng phân hiệu trường công lập phải được cơ quan chủ quản phê duyệt, trong đó xác định rõ nguồn vốn để thực hiện theo kế hoạch. Vốn đầu tư được xác định bằng tiền mặt và tài sản đã chuẩn bị để đầu tư và có minh chứnghợp pháp.</w:t>
      </w:r>
    </w:p>
    <w:p w:rsidR="00A47F9C" w:rsidRDefault="00EE35C2" w:rsidP="004F1377">
      <w:pPr>
        <w:pStyle w:val="sonvb"/>
        <w:spacing w:before="120" w:after="0" w:line="264" w:lineRule="auto"/>
        <w:ind w:firstLine="0"/>
        <w:rPr>
          <w:i/>
          <w:lang w:val="en-US"/>
        </w:rPr>
      </w:pPr>
      <w:r>
        <w:rPr>
          <w:i/>
          <w:lang w:val="en-US"/>
        </w:rPr>
        <w:t>55</w:t>
      </w:r>
      <w:r w:rsidR="008A1DA2">
        <w:rPr>
          <w:i/>
          <w:lang w:val="en-US"/>
        </w:rPr>
        <w:t xml:space="preserve">.11. </w:t>
      </w:r>
      <w:r w:rsidR="008A1DA2" w:rsidRPr="00E85AD5">
        <w:rPr>
          <w:i/>
          <w:lang w:val="en-US"/>
        </w:rPr>
        <w:t>Căn cứ pháp lý</w:t>
      </w:r>
      <w:r w:rsidR="008A1DA2">
        <w:rPr>
          <w:i/>
          <w:lang w:val="en-US"/>
        </w:rPr>
        <w:t xml:space="preserve">: </w:t>
      </w:r>
    </w:p>
    <w:p w:rsidR="008A1DA2" w:rsidRDefault="008A1DA2" w:rsidP="00E229B2">
      <w:pPr>
        <w:pStyle w:val="sonvb"/>
        <w:spacing w:before="120" w:after="0" w:line="264" w:lineRule="auto"/>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w:t>
      </w:r>
      <w:r>
        <w:rPr>
          <w:lang w:val="en-US"/>
        </w:rPr>
        <w:t>c.</w:t>
      </w:r>
    </w:p>
    <w:p w:rsidR="00C03E7F" w:rsidRDefault="00E229B2">
      <w:pPr>
        <w:rPr>
          <w:rFonts w:eastAsia="Arial"/>
          <w:szCs w:val="28"/>
          <w:lang w:eastAsia="x-none"/>
        </w:rPr>
      </w:pPr>
      <w:r>
        <w:tab/>
      </w:r>
      <w:r w:rsidRPr="00FE7B1E">
        <w:rPr>
          <w:szCs w:val="28"/>
        </w:rPr>
        <w:t>Nghị định số 135/2018/NĐ-CP ngày 04/10/2018 sửa đổi bổ sung một số điều của Nghị định số 46/2017/NĐ-CP ngày 21/4/2017 của Chính phủ về Quy định đầu tư và hoạt động trong lĩnh vực giáo dục</w:t>
      </w:r>
      <w:r>
        <w:t xml:space="preserve"> </w:t>
      </w:r>
      <w:r w:rsidR="00C03E7F">
        <w:br w:type="page"/>
      </w:r>
    </w:p>
    <w:p w:rsidR="0072707E" w:rsidRPr="00983460" w:rsidRDefault="00EE35C2" w:rsidP="00DB5D2E">
      <w:pPr>
        <w:pStyle w:val="sonvb"/>
        <w:spacing w:before="120" w:after="0" w:line="245" w:lineRule="auto"/>
        <w:ind w:firstLine="0"/>
        <w:rPr>
          <w:b/>
          <w:color w:val="FF0000"/>
          <w:lang w:val="en-US"/>
        </w:rPr>
      </w:pPr>
      <w:r>
        <w:rPr>
          <w:b/>
          <w:color w:val="FF0000"/>
          <w:lang w:val="en-US"/>
        </w:rPr>
        <w:t>56</w:t>
      </w:r>
      <w:r w:rsidR="00C03E7F" w:rsidRPr="00983460">
        <w:rPr>
          <w:b/>
          <w:color w:val="FF0000"/>
          <w:lang w:val="en-US"/>
        </w:rPr>
        <w:t xml:space="preserve">. </w:t>
      </w:r>
      <w:r w:rsidR="0072707E" w:rsidRPr="00983460">
        <w:rPr>
          <w:b/>
          <w:color w:val="FF0000"/>
          <w:lang w:val="en-US"/>
        </w:rPr>
        <w:t xml:space="preserve">Giải thể phân hiệu trường trung cấp sư phạm </w:t>
      </w:r>
      <w:r w:rsidR="0072707E" w:rsidRPr="00983460">
        <w:rPr>
          <w:color w:val="FF0000"/>
          <w:lang w:val="en-US"/>
        </w:rPr>
        <w:t>(theo đề nghị của tổ chức, cá nhân đề nghị thành lậpphân hiệu trường trung cấp)</w:t>
      </w:r>
    </w:p>
    <w:p w:rsidR="0072707E" w:rsidRPr="00C03E7F" w:rsidRDefault="00EE35C2" w:rsidP="0072707E">
      <w:pPr>
        <w:pStyle w:val="sonvb"/>
        <w:spacing w:before="120" w:after="0" w:line="264" w:lineRule="auto"/>
        <w:ind w:firstLine="0"/>
        <w:rPr>
          <w:i/>
          <w:lang w:val="en-US"/>
        </w:rPr>
      </w:pPr>
      <w:r>
        <w:rPr>
          <w:i/>
          <w:lang w:val="en-US"/>
        </w:rPr>
        <w:t>56</w:t>
      </w:r>
      <w:r w:rsidR="00256F9E">
        <w:rPr>
          <w:i/>
          <w:lang w:val="en-US"/>
        </w:rPr>
        <w:t xml:space="preserve">.1. </w:t>
      </w:r>
      <w:r w:rsidR="0072707E" w:rsidRPr="00C03E7F">
        <w:rPr>
          <w:i/>
          <w:lang w:val="en-US"/>
        </w:rPr>
        <w:t>Trình tự thực hiện</w:t>
      </w:r>
      <w:r w:rsidR="00256F9E">
        <w:rPr>
          <w:i/>
          <w:lang w:val="en-US"/>
        </w:rPr>
        <w:t>:</w:t>
      </w:r>
    </w:p>
    <w:p w:rsidR="0072707E" w:rsidRPr="00F4544A" w:rsidRDefault="00256F9E" w:rsidP="0072707E">
      <w:pPr>
        <w:pStyle w:val="sonvb"/>
        <w:spacing w:before="120" w:after="0" w:line="264" w:lineRule="auto"/>
        <w:ind w:firstLine="0"/>
        <w:rPr>
          <w:lang w:val="en-US"/>
        </w:rPr>
      </w:pPr>
      <w:r>
        <w:rPr>
          <w:lang w:val="en-US"/>
        </w:rPr>
        <w:t xml:space="preserve">a) </w:t>
      </w:r>
      <w:r w:rsidR="0072707E" w:rsidRPr="00F4544A">
        <w:rPr>
          <w:lang w:val="en-US"/>
        </w:rPr>
        <w:t>Người có thẩm quyền quyết định thành lập hoặc cho phép thành lập phân hiệu trường trung cấp sư phạm tổ chức kiểm tra tình trạng thực tế của trường;</w:t>
      </w:r>
    </w:p>
    <w:p w:rsidR="0072707E" w:rsidRPr="00F4544A" w:rsidRDefault="00256F9E" w:rsidP="0072707E">
      <w:pPr>
        <w:pStyle w:val="sonvb"/>
        <w:spacing w:before="120" w:after="0" w:line="264" w:lineRule="auto"/>
        <w:ind w:firstLine="0"/>
        <w:rPr>
          <w:lang w:val="en-US"/>
        </w:rPr>
      </w:pPr>
      <w:r>
        <w:rPr>
          <w:lang w:val="en-US"/>
        </w:rPr>
        <w:t xml:space="preserve">b) </w:t>
      </w:r>
      <w:r w:rsidR="0072707E" w:rsidRPr="00F4544A">
        <w:rPr>
          <w:lang w:val="en-US"/>
        </w:rPr>
        <w:t>Căn cứ kết quả kiểm tra, người có thẩm quyền quyết định giải thể phân hiệu trường trung cấp. Quyết định giải thể phải xác định rõ lý do giải thể, các biện pháp bảo đảm quyền, lợi ích hợp pháp của người học, nhà giáo, cán bộ quản lý và nhân viên trong trường và phải công bố công khai trên các phương tiện thông tin đại chúng;</w:t>
      </w:r>
    </w:p>
    <w:p w:rsidR="00256F9E" w:rsidRDefault="00EE35C2" w:rsidP="00256F9E">
      <w:pPr>
        <w:pStyle w:val="sonvb"/>
        <w:spacing w:before="120" w:after="0" w:line="276" w:lineRule="auto"/>
        <w:ind w:firstLine="0"/>
        <w:rPr>
          <w:lang w:val="en-US"/>
        </w:rPr>
      </w:pPr>
      <w:r>
        <w:rPr>
          <w:i/>
          <w:lang w:val="en-US"/>
        </w:rPr>
        <w:t>56</w:t>
      </w:r>
      <w:r w:rsidR="00256F9E">
        <w:rPr>
          <w:i/>
          <w:lang w:val="en-US"/>
        </w:rPr>
        <w:t xml:space="preserve">.2. </w:t>
      </w:r>
      <w:r w:rsidR="00256F9E" w:rsidRPr="00E85AD5">
        <w:rPr>
          <w:i/>
          <w:lang w:val="en-US"/>
        </w:rPr>
        <w:t>Cách thức thực hiện</w:t>
      </w:r>
      <w:r w:rsidR="00256F9E">
        <w:rPr>
          <w:i/>
          <w:lang w:val="en-US"/>
        </w:rPr>
        <w:t>:</w:t>
      </w:r>
      <w:r w:rsidR="00256F9E" w:rsidRPr="005D70DB">
        <w:rPr>
          <w:lang w:val="en-US"/>
        </w:rPr>
        <w:t xml:space="preserve"> </w:t>
      </w:r>
    </w:p>
    <w:p w:rsidR="00942A4D" w:rsidRPr="005D70DB" w:rsidRDefault="00942A4D" w:rsidP="00942A4D">
      <w:pPr>
        <w:pStyle w:val="sonvb"/>
        <w:spacing w:before="120" w:after="0" w:line="276" w:lineRule="auto"/>
        <w:rPr>
          <w:lang w:val="en-US"/>
        </w:rPr>
      </w:pPr>
      <w:r w:rsidRPr="005D70DB">
        <w:rPr>
          <w:lang w:val="en-US"/>
        </w:rPr>
        <w:t>Trực tiếp tại Bộ phận tiếp nhận và trả kết quả của Sở Giáo dục và Đào tạo (Tầ</w:t>
      </w:r>
      <w:r>
        <w:rPr>
          <w:lang w:val="en-US"/>
        </w:rPr>
        <w:t>ng 01, Tháp A</w:t>
      </w:r>
      <w:r w:rsidRPr="005D70DB">
        <w:rPr>
          <w:lang w:val="en-US"/>
        </w:rPr>
        <w:t>, Trung tâm Hành chính tỉnh Bình Dương, điện thoại: 0</w:t>
      </w:r>
      <w:r>
        <w:rPr>
          <w:lang w:val="en-US"/>
        </w:rPr>
        <w:t>274</w:t>
      </w:r>
      <w:r w:rsidRPr="005D70DB">
        <w:rPr>
          <w:lang w:val="en-US"/>
        </w:rPr>
        <w:t>-3.903.242) hoặc qua bưu điện.</w:t>
      </w:r>
    </w:p>
    <w:p w:rsidR="0072707E" w:rsidRPr="00C03E7F" w:rsidRDefault="00EE35C2" w:rsidP="0072707E">
      <w:pPr>
        <w:pStyle w:val="sonvb"/>
        <w:spacing w:before="120" w:after="0" w:line="264" w:lineRule="auto"/>
        <w:ind w:firstLine="0"/>
        <w:rPr>
          <w:i/>
          <w:lang w:val="en-US"/>
        </w:rPr>
      </w:pPr>
      <w:r>
        <w:rPr>
          <w:i/>
          <w:lang w:val="en-US"/>
        </w:rPr>
        <w:t>56</w:t>
      </w:r>
      <w:r w:rsidR="00256F9E">
        <w:rPr>
          <w:i/>
          <w:lang w:val="en-US"/>
        </w:rPr>
        <w:t xml:space="preserve">.3. </w:t>
      </w:r>
      <w:r w:rsidR="0072707E" w:rsidRPr="00C03E7F">
        <w:rPr>
          <w:i/>
          <w:lang w:val="en-US"/>
        </w:rPr>
        <w:t>Thành phần, số lượng hồ sơ</w:t>
      </w:r>
      <w:r w:rsidR="00256F9E">
        <w:rPr>
          <w:i/>
          <w:lang w:val="en-US"/>
        </w:rPr>
        <w:t>:</w:t>
      </w:r>
    </w:p>
    <w:p w:rsidR="0072707E" w:rsidRPr="00F4544A" w:rsidRDefault="0072707E" w:rsidP="0072707E">
      <w:pPr>
        <w:pStyle w:val="sonvb"/>
        <w:spacing w:before="120" w:after="0" w:line="264" w:lineRule="auto"/>
        <w:ind w:firstLine="0"/>
        <w:rPr>
          <w:lang w:val="en-US"/>
        </w:rPr>
      </w:pPr>
      <w:r w:rsidRPr="00F4544A">
        <w:rPr>
          <w:lang w:val="en-US"/>
        </w:rPr>
        <w:t>Hồ sơ gồm:</w:t>
      </w:r>
    </w:p>
    <w:p w:rsidR="0072707E" w:rsidRPr="00F4544A" w:rsidRDefault="0072707E" w:rsidP="0072707E">
      <w:pPr>
        <w:pStyle w:val="sonvb"/>
        <w:spacing w:before="120" w:after="0" w:line="264" w:lineRule="auto"/>
        <w:ind w:firstLine="0"/>
        <w:rPr>
          <w:lang w:val="en-US"/>
        </w:rPr>
      </w:pPr>
      <w:r w:rsidRPr="00F4544A">
        <w:rPr>
          <w:lang w:val="en-US"/>
        </w:rPr>
        <w:t>Công văn của trường đề nghị giải thể phân hiệu nêu rõ lý do giải thể, các phương án giải quyết các vấn đề về quyền, lợi ích hợp pháp của người học, giáo viên, cán bộ quản lý và nhân viên trong phân hiệu trường (chỉ áp dụng đối với trường hợp tổ chức, cá nhân đề nghị giải thể).</w:t>
      </w:r>
    </w:p>
    <w:p w:rsidR="00256F9E" w:rsidRPr="006F484E" w:rsidRDefault="00256F9E" w:rsidP="00256F9E">
      <w:pPr>
        <w:pStyle w:val="sonvb"/>
        <w:spacing w:before="120" w:after="0" w:line="264" w:lineRule="auto"/>
        <w:ind w:firstLine="0"/>
        <w:rPr>
          <w:lang w:val="en-US"/>
        </w:rPr>
      </w:pPr>
      <w:r w:rsidRPr="006F484E">
        <w:rPr>
          <w:lang w:val="en-US"/>
        </w:rPr>
        <w:t>Số lượng hồ sơ: 01 bộ.</w:t>
      </w:r>
    </w:p>
    <w:p w:rsidR="0072707E" w:rsidRPr="00C03E7F" w:rsidRDefault="00EE35C2" w:rsidP="0072707E">
      <w:pPr>
        <w:pStyle w:val="sonvb"/>
        <w:spacing w:before="120" w:after="0" w:line="264" w:lineRule="auto"/>
        <w:ind w:firstLine="0"/>
        <w:rPr>
          <w:i/>
          <w:lang w:val="en-US"/>
        </w:rPr>
      </w:pPr>
      <w:r>
        <w:rPr>
          <w:i/>
          <w:lang w:val="en-US"/>
        </w:rPr>
        <w:t>56</w:t>
      </w:r>
      <w:r w:rsidR="00256F9E">
        <w:rPr>
          <w:i/>
          <w:lang w:val="en-US"/>
        </w:rPr>
        <w:t xml:space="preserve">.4. </w:t>
      </w:r>
      <w:r w:rsidR="0072707E" w:rsidRPr="00C03E7F">
        <w:rPr>
          <w:i/>
          <w:lang w:val="en-US"/>
        </w:rPr>
        <w:t>Thời hạn giải quyết</w:t>
      </w:r>
      <w:r w:rsidR="00256F9E">
        <w:rPr>
          <w:i/>
          <w:lang w:val="en-US"/>
        </w:rPr>
        <w:t>:</w:t>
      </w:r>
    </w:p>
    <w:p w:rsidR="0072707E" w:rsidRPr="00F4544A" w:rsidRDefault="0072707E" w:rsidP="0072707E">
      <w:pPr>
        <w:pStyle w:val="sonvb"/>
        <w:spacing w:before="120" w:after="0" w:line="264" w:lineRule="auto"/>
        <w:ind w:firstLine="0"/>
        <w:rPr>
          <w:lang w:val="en-US"/>
        </w:rPr>
      </w:pPr>
      <w:r w:rsidRPr="00F4544A">
        <w:rPr>
          <w:lang w:val="en-US"/>
        </w:rPr>
        <w:t>20 ngày làm việc kể từ ngày nhận được công văn đề nghị giải thể của trường.</w:t>
      </w:r>
    </w:p>
    <w:p w:rsidR="0072707E" w:rsidRPr="00C03E7F" w:rsidRDefault="00EE35C2" w:rsidP="0072707E">
      <w:pPr>
        <w:pStyle w:val="sonvb"/>
        <w:spacing w:before="120" w:after="0" w:line="264" w:lineRule="auto"/>
        <w:ind w:firstLine="0"/>
        <w:rPr>
          <w:i/>
          <w:lang w:val="en-US"/>
        </w:rPr>
      </w:pPr>
      <w:r>
        <w:rPr>
          <w:i/>
          <w:lang w:val="en-US"/>
        </w:rPr>
        <w:t>56</w:t>
      </w:r>
      <w:r w:rsidR="00256F9E">
        <w:rPr>
          <w:i/>
          <w:lang w:val="en-US"/>
        </w:rPr>
        <w:t xml:space="preserve">.5. </w:t>
      </w:r>
      <w:r w:rsidR="0072707E" w:rsidRPr="00C03E7F">
        <w:rPr>
          <w:i/>
          <w:lang w:val="en-US"/>
        </w:rPr>
        <w:t>Đối tượng thực hiện</w:t>
      </w:r>
      <w:r w:rsidR="00AB4888">
        <w:rPr>
          <w:i/>
          <w:lang w:val="en-US"/>
        </w:rPr>
        <w:t>:</w:t>
      </w:r>
    </w:p>
    <w:p w:rsidR="0072707E" w:rsidRPr="00F4544A" w:rsidRDefault="0072707E" w:rsidP="0072707E">
      <w:pPr>
        <w:pStyle w:val="sonvb"/>
        <w:spacing w:before="120" w:after="0" w:line="264" w:lineRule="auto"/>
        <w:ind w:firstLine="0"/>
        <w:rPr>
          <w:lang w:val="en-US"/>
        </w:rPr>
      </w:pPr>
      <w:r w:rsidRPr="00F4544A">
        <w:rPr>
          <w:lang w:val="en-US"/>
        </w:rPr>
        <w:t>Cá nhân hoặc tổ chức.</w:t>
      </w:r>
    </w:p>
    <w:p w:rsidR="0072707E" w:rsidRPr="00C03E7F" w:rsidRDefault="00EE35C2" w:rsidP="0072707E">
      <w:pPr>
        <w:pStyle w:val="sonvb"/>
        <w:spacing w:before="120" w:after="0" w:line="264" w:lineRule="auto"/>
        <w:ind w:firstLine="0"/>
        <w:rPr>
          <w:i/>
          <w:lang w:val="en-US"/>
        </w:rPr>
      </w:pPr>
      <w:r>
        <w:rPr>
          <w:i/>
          <w:lang w:val="en-US"/>
        </w:rPr>
        <w:t>56</w:t>
      </w:r>
      <w:r w:rsidR="00256F9E">
        <w:rPr>
          <w:i/>
          <w:lang w:val="en-US"/>
        </w:rPr>
        <w:t xml:space="preserve">.6. </w:t>
      </w:r>
      <w:r w:rsidR="0072707E" w:rsidRPr="00C03E7F">
        <w:rPr>
          <w:i/>
          <w:lang w:val="en-US"/>
        </w:rPr>
        <w:t>Cơ quan thực hiện</w:t>
      </w:r>
      <w:r w:rsidR="00AB4888">
        <w:rPr>
          <w:i/>
          <w:lang w:val="en-US"/>
        </w:rPr>
        <w:t>:</w:t>
      </w:r>
      <w:r w:rsidR="0072707E" w:rsidRPr="00C03E7F">
        <w:rPr>
          <w:i/>
          <w:lang w:val="en-US"/>
        </w:rPr>
        <w:t>:</w:t>
      </w:r>
    </w:p>
    <w:p w:rsidR="0072707E" w:rsidRPr="00F4544A" w:rsidRDefault="00256F9E" w:rsidP="0072707E">
      <w:pPr>
        <w:pStyle w:val="sonvb"/>
        <w:spacing w:before="120" w:after="0" w:line="264" w:lineRule="auto"/>
        <w:ind w:firstLine="0"/>
        <w:rPr>
          <w:lang w:val="en-US"/>
        </w:rPr>
      </w:pPr>
      <w:r>
        <w:rPr>
          <w:lang w:val="en-US"/>
        </w:rPr>
        <w:t xml:space="preserve">a) </w:t>
      </w:r>
      <w:r w:rsidR="0072707E" w:rsidRPr="00F4544A">
        <w:rPr>
          <w:lang w:val="en-US"/>
        </w:rPr>
        <w:t xml:space="preserve">Cơ quan/Người có thẩm quyền quyết định: Chủ tịch </w:t>
      </w:r>
      <w:r w:rsidR="002926DF">
        <w:rPr>
          <w:lang w:val="en-US"/>
        </w:rPr>
        <w:t>Ủy ban nhân dân tỉnh</w:t>
      </w:r>
      <w:r w:rsidR="0072707E" w:rsidRPr="00F4544A">
        <w:rPr>
          <w:lang w:val="en-US"/>
        </w:rPr>
        <w:t>;</w:t>
      </w:r>
    </w:p>
    <w:p w:rsidR="0072707E" w:rsidRPr="00F4544A" w:rsidRDefault="00256F9E" w:rsidP="0072707E">
      <w:pPr>
        <w:pStyle w:val="sonvb"/>
        <w:spacing w:before="120" w:after="0" w:line="264" w:lineRule="auto"/>
        <w:ind w:firstLine="0"/>
        <w:rPr>
          <w:lang w:val="en-US"/>
        </w:rPr>
      </w:pPr>
      <w:r>
        <w:rPr>
          <w:lang w:val="en-US"/>
        </w:rPr>
        <w:t xml:space="preserve">b) </w:t>
      </w:r>
      <w:r w:rsidR="0072707E" w:rsidRPr="00F4544A">
        <w:rPr>
          <w:lang w:val="en-US"/>
        </w:rPr>
        <w:t>Cơ quan trực tiếp thực hiện: Sở Giáo dục và Đào tạo</w:t>
      </w:r>
    </w:p>
    <w:p w:rsidR="0072707E" w:rsidRPr="00C03E7F" w:rsidRDefault="00EE35C2" w:rsidP="0072707E">
      <w:pPr>
        <w:pStyle w:val="sonvb"/>
        <w:spacing w:before="120" w:after="0" w:line="264" w:lineRule="auto"/>
        <w:ind w:firstLine="0"/>
        <w:rPr>
          <w:i/>
          <w:lang w:val="en-US"/>
        </w:rPr>
      </w:pPr>
      <w:r>
        <w:rPr>
          <w:i/>
          <w:lang w:val="en-US"/>
        </w:rPr>
        <w:t>56</w:t>
      </w:r>
      <w:r w:rsidR="00256F9E">
        <w:rPr>
          <w:i/>
          <w:lang w:val="en-US"/>
        </w:rPr>
        <w:t xml:space="preserve">.7. </w:t>
      </w:r>
      <w:r w:rsidR="0072707E" w:rsidRPr="00C03E7F">
        <w:rPr>
          <w:i/>
          <w:lang w:val="en-US"/>
        </w:rPr>
        <w:t>Kết quả thực hiện</w:t>
      </w:r>
      <w:r w:rsidR="00AB4888">
        <w:rPr>
          <w:i/>
          <w:lang w:val="en-US"/>
        </w:rPr>
        <w:t>:</w:t>
      </w:r>
    </w:p>
    <w:p w:rsidR="0072707E" w:rsidRPr="00F4544A" w:rsidRDefault="0072707E" w:rsidP="0072707E">
      <w:pPr>
        <w:pStyle w:val="sonvb"/>
        <w:spacing w:before="120" w:after="0" w:line="264" w:lineRule="auto"/>
        <w:ind w:firstLine="0"/>
        <w:rPr>
          <w:lang w:val="en-US"/>
        </w:rPr>
      </w:pPr>
      <w:r w:rsidRPr="00F4544A">
        <w:rPr>
          <w:lang w:val="en-US"/>
        </w:rPr>
        <w:t xml:space="preserve">Chủ tịch </w:t>
      </w:r>
      <w:r w:rsidR="002926DF">
        <w:rPr>
          <w:lang w:val="en-US"/>
        </w:rPr>
        <w:t>Ủy ban nhân dân tỉnh</w:t>
      </w:r>
      <w:r w:rsidRPr="00F4544A">
        <w:rPr>
          <w:lang w:val="en-US"/>
        </w:rPr>
        <w:t xml:space="preserve"> quyết định giải thể phân hiệu trường trung cấp sư phạm công lập hoặc cho phép giải thể đối với phân hiệu trường trung cấp sư phạm tư thục trên địa bàn.</w:t>
      </w:r>
    </w:p>
    <w:p w:rsidR="0072707E" w:rsidRPr="00C03E7F" w:rsidRDefault="00EE35C2" w:rsidP="0072707E">
      <w:pPr>
        <w:pStyle w:val="sonvb"/>
        <w:spacing w:before="120" w:after="0" w:line="264" w:lineRule="auto"/>
        <w:ind w:firstLine="0"/>
        <w:rPr>
          <w:i/>
          <w:lang w:val="en-US"/>
        </w:rPr>
      </w:pPr>
      <w:r>
        <w:rPr>
          <w:i/>
          <w:lang w:val="en-US"/>
        </w:rPr>
        <w:t>56</w:t>
      </w:r>
      <w:r w:rsidR="00256F9E">
        <w:rPr>
          <w:i/>
          <w:lang w:val="en-US"/>
        </w:rPr>
        <w:t xml:space="preserve">.8. </w:t>
      </w:r>
      <w:r w:rsidR="0072707E" w:rsidRPr="00C03E7F">
        <w:rPr>
          <w:i/>
          <w:lang w:val="en-US"/>
        </w:rPr>
        <w:t>Lệ phí</w:t>
      </w:r>
      <w:r w:rsidR="00256F9E">
        <w:rPr>
          <w:i/>
          <w:lang w:val="en-US"/>
        </w:rPr>
        <w:t>:</w:t>
      </w:r>
    </w:p>
    <w:p w:rsidR="0072707E" w:rsidRPr="00F4544A" w:rsidRDefault="0072707E" w:rsidP="0072707E">
      <w:pPr>
        <w:pStyle w:val="sonvb"/>
        <w:spacing w:before="120" w:after="0" w:line="264" w:lineRule="auto"/>
        <w:ind w:firstLine="0"/>
        <w:rPr>
          <w:lang w:val="en-US"/>
        </w:rPr>
      </w:pPr>
      <w:r w:rsidRPr="00F4544A">
        <w:rPr>
          <w:lang w:val="en-US"/>
        </w:rPr>
        <w:t>Không.</w:t>
      </w:r>
    </w:p>
    <w:p w:rsidR="0072707E" w:rsidRPr="00C03E7F" w:rsidRDefault="00EE35C2" w:rsidP="0072707E">
      <w:pPr>
        <w:pStyle w:val="sonvb"/>
        <w:spacing w:before="120" w:after="0" w:line="264" w:lineRule="auto"/>
        <w:ind w:firstLine="0"/>
        <w:rPr>
          <w:i/>
          <w:lang w:val="en-US"/>
        </w:rPr>
      </w:pPr>
      <w:r>
        <w:rPr>
          <w:i/>
          <w:lang w:val="en-US"/>
        </w:rPr>
        <w:t>56</w:t>
      </w:r>
      <w:r w:rsidR="00256F9E">
        <w:rPr>
          <w:i/>
          <w:lang w:val="en-US"/>
        </w:rPr>
        <w:t xml:space="preserve">.9. </w:t>
      </w:r>
      <w:r w:rsidR="0072707E" w:rsidRPr="00C03E7F">
        <w:rPr>
          <w:i/>
          <w:lang w:val="en-US"/>
        </w:rPr>
        <w:t>Tên mẫu đơn, mẫu tờ khai</w:t>
      </w:r>
      <w:r w:rsidR="00256F9E">
        <w:rPr>
          <w:i/>
          <w:lang w:val="en-US"/>
        </w:rPr>
        <w:t>:</w:t>
      </w:r>
    </w:p>
    <w:p w:rsidR="0072707E" w:rsidRPr="00F4544A" w:rsidRDefault="0072707E" w:rsidP="0072707E">
      <w:pPr>
        <w:pStyle w:val="sonvb"/>
        <w:spacing w:before="120" w:after="0" w:line="264" w:lineRule="auto"/>
        <w:ind w:firstLine="0"/>
        <w:rPr>
          <w:lang w:val="en-US"/>
        </w:rPr>
      </w:pPr>
      <w:r w:rsidRPr="00F4544A">
        <w:rPr>
          <w:lang w:val="en-US"/>
        </w:rPr>
        <w:t>Không.</w:t>
      </w:r>
    </w:p>
    <w:p w:rsidR="0072707E" w:rsidRPr="00C03E7F" w:rsidRDefault="00EE35C2" w:rsidP="0072707E">
      <w:pPr>
        <w:pStyle w:val="sonvb"/>
        <w:spacing w:before="120" w:after="0" w:line="264" w:lineRule="auto"/>
        <w:ind w:firstLine="0"/>
        <w:rPr>
          <w:i/>
          <w:lang w:val="en-US"/>
        </w:rPr>
      </w:pPr>
      <w:r>
        <w:rPr>
          <w:i/>
          <w:lang w:val="en-US"/>
        </w:rPr>
        <w:t>56</w:t>
      </w:r>
      <w:r w:rsidR="00256F9E">
        <w:rPr>
          <w:i/>
          <w:lang w:val="en-US"/>
        </w:rPr>
        <w:t xml:space="preserve">.10. </w:t>
      </w:r>
      <w:r w:rsidR="0072707E" w:rsidRPr="00C03E7F">
        <w:rPr>
          <w:i/>
          <w:lang w:val="en-US"/>
        </w:rPr>
        <w:t>Yêu cầu, điều kiện thực hiện</w:t>
      </w:r>
      <w:r w:rsidR="00AB4888">
        <w:rPr>
          <w:i/>
          <w:lang w:val="en-US"/>
        </w:rPr>
        <w:t>:</w:t>
      </w:r>
    </w:p>
    <w:p w:rsidR="0072707E" w:rsidRPr="00F4544A" w:rsidRDefault="0072707E" w:rsidP="0072707E">
      <w:pPr>
        <w:pStyle w:val="sonvb"/>
        <w:spacing w:before="120" w:after="0" w:line="264" w:lineRule="auto"/>
        <w:ind w:firstLine="0"/>
        <w:rPr>
          <w:lang w:val="en-US"/>
        </w:rPr>
      </w:pPr>
      <w:r w:rsidRPr="00F4544A">
        <w:rPr>
          <w:lang w:val="en-US"/>
        </w:rPr>
        <w:t>Theo đề nghị của tổ chức, cá nhân đề nghị thành lậpphân hiệu trường trung cấp sư phạm.</w:t>
      </w:r>
    </w:p>
    <w:p w:rsidR="00256F9E" w:rsidRDefault="00EE35C2" w:rsidP="008A1DA2">
      <w:pPr>
        <w:pStyle w:val="sonvb"/>
        <w:spacing w:before="120" w:after="0" w:line="264" w:lineRule="auto"/>
        <w:ind w:firstLine="0"/>
        <w:rPr>
          <w:i/>
          <w:lang w:val="en-US"/>
        </w:rPr>
      </w:pPr>
      <w:r>
        <w:rPr>
          <w:i/>
          <w:lang w:val="en-US"/>
        </w:rPr>
        <w:t>56</w:t>
      </w:r>
      <w:r w:rsidR="008A1DA2">
        <w:rPr>
          <w:i/>
          <w:lang w:val="en-US"/>
        </w:rPr>
        <w:t xml:space="preserve">.11. </w:t>
      </w:r>
      <w:r w:rsidR="008A1DA2" w:rsidRPr="00E85AD5">
        <w:rPr>
          <w:i/>
          <w:lang w:val="en-US"/>
        </w:rPr>
        <w:t>Căn cứ pháp lý</w:t>
      </w:r>
      <w:r w:rsidR="008A1DA2">
        <w:rPr>
          <w:i/>
          <w:lang w:val="en-US"/>
        </w:rPr>
        <w:t xml:space="preserve">: </w:t>
      </w:r>
    </w:p>
    <w:p w:rsidR="008A1DA2" w:rsidRDefault="008A1DA2" w:rsidP="00E229B2">
      <w:pPr>
        <w:pStyle w:val="sonvb"/>
        <w:spacing w:before="120" w:after="0" w:line="264" w:lineRule="auto"/>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w:t>
      </w:r>
      <w:r>
        <w:rPr>
          <w:lang w:val="en-US"/>
        </w:rPr>
        <w:t>c.</w:t>
      </w:r>
    </w:p>
    <w:p w:rsidR="00D13420" w:rsidRPr="00935E3F" w:rsidRDefault="00E229B2" w:rsidP="00935E3F">
      <w:pPr>
        <w:rPr>
          <w:rFonts w:eastAsia="Arial"/>
          <w:szCs w:val="28"/>
          <w:lang w:eastAsia="x-none"/>
        </w:rPr>
      </w:pPr>
      <w:r>
        <w:tab/>
      </w:r>
      <w:r w:rsidRPr="00FE7B1E">
        <w:rPr>
          <w:szCs w:val="28"/>
        </w:rPr>
        <w:t>Nghị định số 135/2018/NĐ-CP ngày 04/10/2018 sửa đổi bổ sung một số điều của Nghị định số 46/2017/NĐ-CP ngày 21/4/2017 của Chính phủ về Quy định đầu tư và hoạt động trong lĩnh vực giáo dục</w:t>
      </w:r>
      <w:r>
        <w:t xml:space="preserve"> </w:t>
      </w:r>
      <w:r w:rsidR="00C03E7F">
        <w:br w:type="page"/>
      </w:r>
    </w:p>
    <w:p w:rsidR="00C8760D" w:rsidRPr="00C8760D" w:rsidRDefault="00C8760D" w:rsidP="00C8760D">
      <w:pPr>
        <w:shd w:val="clear" w:color="auto" w:fill="FFFFFF"/>
        <w:spacing w:before="120" w:after="150"/>
        <w:rPr>
          <w:color w:val="FF0000"/>
          <w:sz w:val="18"/>
          <w:szCs w:val="18"/>
        </w:rPr>
      </w:pPr>
      <w:r w:rsidRPr="00C8760D">
        <w:rPr>
          <w:b/>
          <w:bCs/>
          <w:color w:val="FF0000"/>
          <w:sz w:val="30"/>
          <w:szCs w:val="30"/>
          <w:lang w:val="nl-NL"/>
        </w:rPr>
        <w:t>57. Tiếp nhận học sinh người nước ngoài</w:t>
      </w:r>
    </w:p>
    <w:p w:rsidR="00C8760D" w:rsidRPr="00C8760D" w:rsidRDefault="00C8760D" w:rsidP="00C8760D">
      <w:pPr>
        <w:pStyle w:val="sonvb"/>
        <w:spacing w:before="120" w:after="0" w:line="269" w:lineRule="auto"/>
        <w:ind w:firstLine="0"/>
        <w:rPr>
          <w:lang w:val="en-US"/>
        </w:rPr>
      </w:pPr>
      <w:r w:rsidRPr="00C8760D">
        <w:rPr>
          <w:lang w:val="en-US"/>
        </w:rPr>
        <w:t>57.1. Trình tự thực hiện:</w:t>
      </w:r>
    </w:p>
    <w:p w:rsidR="00C8760D" w:rsidRPr="00C8760D" w:rsidRDefault="00C8760D" w:rsidP="000D499E">
      <w:pPr>
        <w:pStyle w:val="sonvb"/>
        <w:spacing w:before="120" w:after="0" w:line="269" w:lineRule="auto"/>
        <w:rPr>
          <w:lang w:val="en-US"/>
        </w:rPr>
      </w:pPr>
      <w:r w:rsidRPr="00C8760D">
        <w:rPr>
          <w:lang w:val="en-US"/>
        </w:rPr>
        <w:t>Học sinh cấp Trung học phổ thông hoặc tương đương là người nước ngoài (hoặc phụ huynh đại diện cho học sinh) có nguyện vọng vào học tại các trường Trung học phổ thông</w:t>
      </w:r>
      <w:r w:rsidR="000D499E">
        <w:rPr>
          <w:lang w:val="en-US"/>
        </w:rPr>
        <w:t>.</w:t>
      </w:r>
      <w:r w:rsidRPr="00C8760D">
        <w:rPr>
          <w:lang w:val="en-US"/>
        </w:rPr>
        <w:t xml:space="preserve"> Cán bộ chuyên môn kiểm tra hồ sơ:</w:t>
      </w:r>
    </w:p>
    <w:p w:rsidR="00C8760D" w:rsidRPr="00C8760D" w:rsidRDefault="00C8760D" w:rsidP="00C8760D">
      <w:pPr>
        <w:pStyle w:val="sonvb"/>
        <w:spacing w:before="120" w:after="0" w:line="269" w:lineRule="auto"/>
        <w:ind w:firstLine="0"/>
        <w:rPr>
          <w:lang w:val="en-US"/>
        </w:rPr>
      </w:pPr>
      <w:r w:rsidRPr="00C8760D">
        <w:rPr>
          <w:lang w:val="en-US"/>
        </w:rPr>
        <w:t>+ Nếu hồ sơ chưa đầy đủ hoặc không hợp lệ: Cán bộ chuyên môn hướng dẫn bổ sung, hoàn thiện hồ sơ.</w:t>
      </w:r>
    </w:p>
    <w:p w:rsidR="00C8760D" w:rsidRPr="00C8760D" w:rsidRDefault="00C8760D" w:rsidP="000D499E">
      <w:pPr>
        <w:pStyle w:val="sonvb"/>
        <w:spacing w:before="120" w:after="0" w:line="269" w:lineRule="auto"/>
        <w:ind w:firstLine="0"/>
        <w:rPr>
          <w:lang w:val="en-US"/>
        </w:rPr>
      </w:pPr>
      <w:r w:rsidRPr="00C8760D">
        <w:rPr>
          <w:lang w:val="en-US"/>
        </w:rPr>
        <w:t>+ Nếu hồ sơ đầy đủ, hợp lệ: Làm thủ tục tiếp nhận hồ sơ, hẹn trả kết quả cho cá nhân.</w:t>
      </w:r>
    </w:p>
    <w:p w:rsidR="00C8760D" w:rsidRPr="00C8760D" w:rsidRDefault="00C8760D" w:rsidP="00C8760D">
      <w:pPr>
        <w:pStyle w:val="sonvb"/>
        <w:spacing w:before="120" w:after="0" w:line="269" w:lineRule="auto"/>
        <w:ind w:firstLine="0"/>
        <w:rPr>
          <w:lang w:val="en-US"/>
        </w:rPr>
      </w:pPr>
      <w:r w:rsidRPr="00C8760D">
        <w:rPr>
          <w:lang w:val="en-US"/>
        </w:rPr>
        <w:t>57.2. Cách thức thực hiện:</w:t>
      </w:r>
    </w:p>
    <w:p w:rsidR="000D499E" w:rsidRPr="005D70DB" w:rsidRDefault="000D499E" w:rsidP="000D499E">
      <w:pPr>
        <w:pStyle w:val="sonvb"/>
        <w:spacing w:before="120" w:after="0" w:line="276" w:lineRule="auto"/>
        <w:rPr>
          <w:lang w:val="en-US"/>
        </w:rPr>
      </w:pPr>
      <w:r w:rsidRPr="005D70DB">
        <w:rPr>
          <w:lang w:val="en-US"/>
        </w:rPr>
        <w:t>Trực tiếp tại Bộ phận tiếp nhận và trả kết quả của Sở Giáo dục và Đào tạo (Tầ</w:t>
      </w:r>
      <w:r>
        <w:rPr>
          <w:lang w:val="en-US"/>
        </w:rPr>
        <w:t>ng 01, Tháp A</w:t>
      </w:r>
      <w:r w:rsidRPr="005D70DB">
        <w:rPr>
          <w:lang w:val="en-US"/>
        </w:rPr>
        <w:t>, Trung tâm Hành chính tỉnh Bình Dương, điện thoại: 0</w:t>
      </w:r>
      <w:r>
        <w:rPr>
          <w:lang w:val="en-US"/>
        </w:rPr>
        <w:t>274</w:t>
      </w:r>
      <w:r w:rsidRPr="005D70DB">
        <w:rPr>
          <w:lang w:val="en-US"/>
        </w:rPr>
        <w:t>-3.903.242) hoặc qua bưu điện.</w:t>
      </w:r>
    </w:p>
    <w:p w:rsidR="00C8760D" w:rsidRPr="00C8760D" w:rsidRDefault="00C8760D" w:rsidP="00C8760D">
      <w:pPr>
        <w:pStyle w:val="sonvb"/>
        <w:spacing w:before="120" w:after="0" w:line="269" w:lineRule="auto"/>
        <w:ind w:firstLine="0"/>
        <w:rPr>
          <w:lang w:val="en-US"/>
        </w:rPr>
      </w:pPr>
      <w:r w:rsidRPr="00C8760D">
        <w:rPr>
          <w:lang w:val="en-US"/>
        </w:rPr>
        <w:t>57.3. Thành phần, số lượng hồ sơ:</w:t>
      </w:r>
    </w:p>
    <w:p w:rsidR="00C8760D" w:rsidRPr="00C8760D" w:rsidRDefault="00C8760D" w:rsidP="00C8760D">
      <w:pPr>
        <w:pStyle w:val="sonvb"/>
        <w:spacing w:before="120" w:after="0" w:line="269" w:lineRule="auto"/>
        <w:ind w:firstLine="0"/>
        <w:rPr>
          <w:lang w:val="en-US"/>
        </w:rPr>
      </w:pPr>
      <w:r w:rsidRPr="00C8760D">
        <w:rPr>
          <w:lang w:val="en-US"/>
        </w:rPr>
        <w:t>a) Thành phần hồ sơ, bao gồm:</w:t>
      </w:r>
    </w:p>
    <w:p w:rsidR="00C8760D" w:rsidRPr="00C8760D" w:rsidRDefault="00C8760D" w:rsidP="00C8760D">
      <w:pPr>
        <w:pStyle w:val="sonvb"/>
        <w:spacing w:before="120" w:after="0" w:line="269" w:lineRule="auto"/>
        <w:ind w:firstLine="0"/>
        <w:rPr>
          <w:lang w:val="en-US"/>
        </w:rPr>
      </w:pPr>
      <w:r w:rsidRPr="00C8760D">
        <w:rPr>
          <w:lang w:val="en-US"/>
        </w:rPr>
        <w:t>- Đơn xin học do cha hoặc mẹ hoặc người giám hộ ký.</w:t>
      </w:r>
    </w:p>
    <w:p w:rsidR="00C8760D" w:rsidRPr="00C8760D" w:rsidRDefault="00C8760D" w:rsidP="00C8760D">
      <w:pPr>
        <w:pStyle w:val="sonvb"/>
        <w:spacing w:before="120" w:after="0" w:line="269" w:lineRule="auto"/>
        <w:ind w:firstLine="0"/>
        <w:rPr>
          <w:lang w:val="en-US"/>
        </w:rPr>
      </w:pPr>
      <w:r w:rsidRPr="00C8760D">
        <w:rPr>
          <w:lang w:val="en-US"/>
        </w:rPr>
        <w:t>- Bản tóm tắ</w:t>
      </w:r>
      <w:r w:rsidR="000D499E">
        <w:rPr>
          <w:lang w:val="en-US"/>
        </w:rPr>
        <w:t>t lý</w:t>
      </w:r>
      <w:r w:rsidRPr="00C8760D">
        <w:rPr>
          <w:lang w:val="en-US"/>
        </w:rPr>
        <w:t xml:space="preserve"> lịch học sinh.</w:t>
      </w:r>
    </w:p>
    <w:p w:rsidR="00C8760D" w:rsidRPr="00C8760D" w:rsidRDefault="00C8760D" w:rsidP="00C8760D">
      <w:pPr>
        <w:pStyle w:val="sonvb"/>
        <w:spacing w:before="120" w:after="0" w:line="269" w:lineRule="auto"/>
        <w:ind w:firstLine="0"/>
        <w:rPr>
          <w:lang w:val="en-US"/>
        </w:rPr>
      </w:pPr>
      <w:r w:rsidRPr="00C8760D">
        <w:rPr>
          <w:lang w:val="en-US"/>
        </w:rPr>
        <w:t>- Học bạ (bản gốc và bản dịch sang tiếng Việt).</w:t>
      </w:r>
    </w:p>
    <w:p w:rsidR="00C8760D" w:rsidRPr="00C8760D" w:rsidRDefault="00C8760D" w:rsidP="00C8760D">
      <w:pPr>
        <w:pStyle w:val="sonvb"/>
        <w:spacing w:before="120" w:after="0" w:line="269" w:lineRule="auto"/>
        <w:ind w:firstLine="0"/>
        <w:rPr>
          <w:lang w:val="en-US"/>
        </w:rPr>
      </w:pPr>
      <w:r w:rsidRPr="00C8760D">
        <w:rPr>
          <w:lang w:val="en-US"/>
        </w:rPr>
        <w:t>- Ảnh cỡ 4 x 6 cm (ảnh chụp không quá 6 tháng tính đến ngày nộp hồ sơ).</w:t>
      </w:r>
    </w:p>
    <w:p w:rsidR="00C8760D" w:rsidRPr="00C8760D" w:rsidRDefault="00C8760D" w:rsidP="00C8760D">
      <w:pPr>
        <w:pStyle w:val="sonvb"/>
        <w:spacing w:before="120" w:after="0" w:line="269" w:lineRule="auto"/>
        <w:ind w:firstLine="0"/>
        <w:rPr>
          <w:lang w:val="en-US"/>
        </w:rPr>
      </w:pPr>
      <w:r w:rsidRPr="00C8760D">
        <w:rPr>
          <w:lang w:val="en-US"/>
        </w:rPr>
        <w:t>- Bản sao và bản dịch sang Tiếng Việt các giấy chứng nhận tốt nghiệp tương đương bằng tốt nghiệp của Việt Nam được quy định tại Luật Giáo dục Việt Nam đối với từng cấp học, bậc học (có công chứng hoặc xác nhận của cơ quan có thẩm quyền của quốc gia mà học sinh chuyển đi).</w:t>
      </w:r>
    </w:p>
    <w:p w:rsidR="00C8760D" w:rsidRPr="00C8760D" w:rsidRDefault="00C8760D" w:rsidP="00C8760D">
      <w:pPr>
        <w:pStyle w:val="sonvb"/>
        <w:spacing w:before="120" w:after="0" w:line="269" w:lineRule="auto"/>
        <w:ind w:firstLine="0"/>
        <w:rPr>
          <w:lang w:val="en-US"/>
        </w:rPr>
      </w:pPr>
      <w:r w:rsidRPr="00C8760D">
        <w:rPr>
          <w:lang w:val="en-US"/>
        </w:rPr>
        <w:t>- Giấy chứng nhận sức khỏe (do cơ quan y tế có thẩm quyền của quốc gia mà học sinh chuyển đi cấp trước khi đến Việt Nam không quá 6 tháng).</w:t>
      </w:r>
    </w:p>
    <w:p w:rsidR="00C8760D" w:rsidRPr="00C8760D" w:rsidRDefault="00C8760D" w:rsidP="00C8760D">
      <w:pPr>
        <w:pStyle w:val="sonvb"/>
        <w:spacing w:before="120" w:after="0" w:line="269" w:lineRule="auto"/>
        <w:ind w:firstLine="0"/>
        <w:rPr>
          <w:lang w:val="en-US"/>
        </w:rPr>
      </w:pPr>
      <w:r w:rsidRPr="00C8760D">
        <w:rPr>
          <w:lang w:val="en-US"/>
        </w:rPr>
        <w:t>b) Số lượng hồ sơ: 01 (bộ)</w:t>
      </w:r>
    </w:p>
    <w:p w:rsidR="00C8760D" w:rsidRPr="00C8760D" w:rsidRDefault="00C8760D" w:rsidP="00C8760D">
      <w:pPr>
        <w:pStyle w:val="sonvb"/>
        <w:spacing w:before="120" w:after="0" w:line="269" w:lineRule="auto"/>
        <w:ind w:firstLine="0"/>
        <w:rPr>
          <w:lang w:val="en-US"/>
        </w:rPr>
      </w:pPr>
      <w:r w:rsidRPr="00C8760D">
        <w:rPr>
          <w:lang w:val="en-US"/>
        </w:rPr>
        <w:t>57.4. Thời hạn giải quyết: Trong 01 ngày làm việc.</w:t>
      </w:r>
    </w:p>
    <w:p w:rsidR="00C8760D" w:rsidRPr="00C8760D" w:rsidRDefault="00C8760D" w:rsidP="00C8760D">
      <w:pPr>
        <w:pStyle w:val="sonvb"/>
        <w:spacing w:before="120" w:after="0" w:line="269" w:lineRule="auto"/>
        <w:ind w:firstLine="0"/>
        <w:rPr>
          <w:lang w:val="en-US"/>
        </w:rPr>
      </w:pPr>
      <w:r w:rsidRPr="00C8760D">
        <w:rPr>
          <w:lang w:val="en-US"/>
        </w:rPr>
        <w:t>57.5. Đối tượng thực hiện thủ tục hành chính: Cá nhân.</w:t>
      </w:r>
    </w:p>
    <w:p w:rsidR="00C8760D" w:rsidRPr="00C8760D" w:rsidRDefault="00C8760D" w:rsidP="00C8760D">
      <w:pPr>
        <w:pStyle w:val="sonvb"/>
        <w:spacing w:before="120" w:after="0" w:line="269" w:lineRule="auto"/>
        <w:ind w:firstLine="0"/>
        <w:rPr>
          <w:lang w:val="en-US"/>
        </w:rPr>
      </w:pPr>
      <w:r w:rsidRPr="00C8760D">
        <w:rPr>
          <w:lang w:val="en-US"/>
        </w:rPr>
        <w:t>57.6. Cơ quan thực hiện thủ tục hành chính: Sở Giáo dục và Đào tạo.</w:t>
      </w:r>
    </w:p>
    <w:p w:rsidR="00C8760D" w:rsidRPr="00C8760D" w:rsidRDefault="00C8760D" w:rsidP="00C8760D">
      <w:pPr>
        <w:pStyle w:val="sonvb"/>
        <w:spacing w:before="120" w:after="0" w:line="269" w:lineRule="auto"/>
        <w:ind w:firstLine="0"/>
        <w:rPr>
          <w:lang w:val="en-US"/>
        </w:rPr>
      </w:pPr>
      <w:r w:rsidRPr="00C8760D">
        <w:rPr>
          <w:lang w:val="en-US"/>
        </w:rPr>
        <w:t>57.7. Kết quả thực hiện thủ tục hành chính: Giấy giới thiệu chuyển trường.</w:t>
      </w:r>
    </w:p>
    <w:p w:rsidR="00C8760D" w:rsidRPr="00C8760D" w:rsidRDefault="00C8760D" w:rsidP="00C8760D">
      <w:pPr>
        <w:pStyle w:val="sonvb"/>
        <w:spacing w:before="120" w:after="0" w:line="269" w:lineRule="auto"/>
        <w:ind w:firstLine="0"/>
        <w:rPr>
          <w:lang w:val="en-US"/>
        </w:rPr>
      </w:pPr>
      <w:r w:rsidRPr="00C8760D">
        <w:rPr>
          <w:lang w:val="en-US"/>
        </w:rPr>
        <w:t>57.8. Lệ phí: Không.</w:t>
      </w:r>
    </w:p>
    <w:p w:rsidR="00C8760D" w:rsidRPr="00C8760D" w:rsidRDefault="00C8760D" w:rsidP="00C8760D">
      <w:pPr>
        <w:pStyle w:val="sonvb"/>
        <w:spacing w:before="120" w:after="0" w:line="269" w:lineRule="auto"/>
        <w:ind w:firstLine="0"/>
        <w:rPr>
          <w:lang w:val="en-US"/>
        </w:rPr>
      </w:pPr>
      <w:r w:rsidRPr="00C8760D">
        <w:rPr>
          <w:lang w:val="en-US"/>
        </w:rPr>
        <w:t>57.9. Tên mẫu đơn, mẫu tờ khai: Không.</w:t>
      </w:r>
    </w:p>
    <w:p w:rsidR="00C8760D" w:rsidRPr="00C8760D" w:rsidRDefault="00C8760D" w:rsidP="00C8760D">
      <w:pPr>
        <w:pStyle w:val="sonvb"/>
        <w:spacing w:before="120" w:after="0" w:line="269" w:lineRule="auto"/>
        <w:ind w:firstLine="0"/>
        <w:rPr>
          <w:lang w:val="en-US"/>
        </w:rPr>
      </w:pPr>
      <w:r w:rsidRPr="00C8760D">
        <w:rPr>
          <w:lang w:val="en-US"/>
        </w:rPr>
        <w:t>57.10. Yêu cầu, điều kiện thực hiện thủ tục hành chính:</w:t>
      </w:r>
    </w:p>
    <w:p w:rsidR="00C8760D" w:rsidRPr="00C8760D" w:rsidRDefault="00C8760D" w:rsidP="00C8760D">
      <w:pPr>
        <w:pStyle w:val="sonvb"/>
        <w:spacing w:before="120" w:after="0" w:line="269" w:lineRule="auto"/>
        <w:ind w:firstLine="0"/>
        <w:rPr>
          <w:lang w:val="en-US"/>
        </w:rPr>
      </w:pPr>
      <w:r w:rsidRPr="00C8760D">
        <w:rPr>
          <w:lang w:val="en-US"/>
        </w:rPr>
        <w:t>- Học sinh nước ngoài có nguyện vọng vào học tại các trường trung học Việt Nam phải có giấy chứng nhận tốt nghiệp tương đương bằng tốt nghiệp của Việt Nam được quy định tại Luật Giáo dục Việt Nam đối với từng cấp học, bậc học.</w:t>
      </w:r>
    </w:p>
    <w:p w:rsidR="00C8760D" w:rsidRPr="00C8760D" w:rsidRDefault="00C8760D" w:rsidP="00C8760D">
      <w:pPr>
        <w:pStyle w:val="sonvb"/>
        <w:spacing w:before="120" w:after="0" w:line="269" w:lineRule="auto"/>
        <w:ind w:firstLine="0"/>
        <w:rPr>
          <w:lang w:val="en-US"/>
        </w:rPr>
      </w:pPr>
      <w:r w:rsidRPr="00C8760D">
        <w:rPr>
          <w:lang w:val="en-US"/>
        </w:rPr>
        <w:t>57.11. Căn cứ pháp lý của thủ tục hành chính:</w:t>
      </w:r>
    </w:p>
    <w:p w:rsidR="00C8760D" w:rsidRPr="00C8760D" w:rsidRDefault="00C8760D" w:rsidP="00C8760D">
      <w:pPr>
        <w:pStyle w:val="sonvb"/>
        <w:spacing w:before="120" w:after="0" w:line="269" w:lineRule="auto"/>
        <w:ind w:firstLine="0"/>
        <w:rPr>
          <w:lang w:val="en-US"/>
        </w:rPr>
      </w:pPr>
      <w:r w:rsidRPr="00C8760D">
        <w:rPr>
          <w:lang w:val="en-US"/>
        </w:rPr>
        <w:t>- Luật Giáo dục số 38/2005/QH11 ngày 14/06/2005;</w:t>
      </w:r>
    </w:p>
    <w:p w:rsidR="00C8760D" w:rsidRPr="00C8760D" w:rsidRDefault="00C8760D" w:rsidP="00C8760D">
      <w:pPr>
        <w:pStyle w:val="sonvb"/>
        <w:spacing w:before="120" w:after="0" w:line="269" w:lineRule="auto"/>
        <w:ind w:firstLine="0"/>
        <w:rPr>
          <w:lang w:val="en-US"/>
        </w:rPr>
      </w:pPr>
      <w:r w:rsidRPr="00C8760D">
        <w:rPr>
          <w:lang w:val="en-US"/>
        </w:rPr>
        <w:t>- Luật Giáo dục số 46/2009/QH12 ngày 25/11/2009 sửa đổi, bổ sung một số điều của Luật 2005;</w:t>
      </w:r>
    </w:p>
    <w:p w:rsidR="00C8760D" w:rsidRPr="00C8760D" w:rsidRDefault="00C8760D" w:rsidP="00C8760D">
      <w:pPr>
        <w:pStyle w:val="sonvb"/>
        <w:spacing w:before="120" w:after="0" w:line="269" w:lineRule="auto"/>
        <w:ind w:firstLine="0"/>
        <w:rPr>
          <w:lang w:val="en-US"/>
        </w:rPr>
      </w:pPr>
      <w:r w:rsidRPr="00C8760D">
        <w:rPr>
          <w:lang w:val="en-US"/>
        </w:rPr>
        <w:t>- Quyết định số 51/2002/QĐ-BGD&amp;ĐT ngày 25/12/2002 của Bộ Giáo dục và Đào tạo về việc Ban hành quy định chuyển trường và tiếp nhận học sinh tại các trường THCS và THPT.</w:t>
      </w:r>
    </w:p>
    <w:p w:rsidR="00C8760D" w:rsidRPr="00C8760D" w:rsidRDefault="00C8760D" w:rsidP="002526CA">
      <w:pPr>
        <w:spacing w:before="120" w:line="252" w:lineRule="auto"/>
        <w:jc w:val="both"/>
        <w:rPr>
          <w:b/>
        </w:rPr>
      </w:pPr>
    </w:p>
    <w:p w:rsidR="000D499E" w:rsidRDefault="000D499E" w:rsidP="002526CA">
      <w:pPr>
        <w:spacing w:before="120" w:line="252" w:lineRule="auto"/>
        <w:jc w:val="both"/>
        <w:rPr>
          <w:b/>
        </w:rPr>
      </w:pPr>
    </w:p>
    <w:p w:rsidR="000D499E" w:rsidRDefault="000D499E" w:rsidP="002526CA">
      <w:pPr>
        <w:spacing w:before="120" w:line="252" w:lineRule="auto"/>
        <w:jc w:val="both"/>
        <w:rPr>
          <w:b/>
        </w:rPr>
      </w:pPr>
    </w:p>
    <w:p w:rsidR="000D499E" w:rsidRDefault="000D499E" w:rsidP="002526CA">
      <w:pPr>
        <w:spacing w:before="120" w:line="252" w:lineRule="auto"/>
        <w:jc w:val="both"/>
        <w:rPr>
          <w:b/>
        </w:rPr>
      </w:pPr>
    </w:p>
    <w:p w:rsidR="000D499E" w:rsidRDefault="000D499E" w:rsidP="002526CA">
      <w:pPr>
        <w:spacing w:before="120" w:line="252" w:lineRule="auto"/>
        <w:jc w:val="both"/>
        <w:rPr>
          <w:b/>
        </w:rPr>
      </w:pPr>
    </w:p>
    <w:p w:rsidR="000D499E" w:rsidRDefault="000D499E" w:rsidP="002526CA">
      <w:pPr>
        <w:spacing w:before="120" w:line="252" w:lineRule="auto"/>
        <w:jc w:val="both"/>
        <w:rPr>
          <w:b/>
        </w:rPr>
      </w:pPr>
    </w:p>
    <w:p w:rsidR="000D499E" w:rsidRDefault="000D499E" w:rsidP="002526CA">
      <w:pPr>
        <w:spacing w:before="120" w:line="252" w:lineRule="auto"/>
        <w:jc w:val="both"/>
        <w:rPr>
          <w:b/>
        </w:rPr>
      </w:pPr>
    </w:p>
    <w:p w:rsidR="000D499E" w:rsidRDefault="000D499E" w:rsidP="002526CA">
      <w:pPr>
        <w:spacing w:before="120" w:line="252" w:lineRule="auto"/>
        <w:jc w:val="both"/>
        <w:rPr>
          <w:b/>
        </w:rPr>
      </w:pPr>
    </w:p>
    <w:p w:rsidR="000D499E" w:rsidRDefault="000D499E" w:rsidP="002526CA">
      <w:pPr>
        <w:spacing w:before="120" w:line="252" w:lineRule="auto"/>
        <w:jc w:val="both"/>
        <w:rPr>
          <w:b/>
        </w:rPr>
      </w:pPr>
    </w:p>
    <w:p w:rsidR="000D499E" w:rsidRDefault="000D499E" w:rsidP="002526CA">
      <w:pPr>
        <w:spacing w:before="120" w:line="252" w:lineRule="auto"/>
        <w:jc w:val="both"/>
        <w:rPr>
          <w:b/>
        </w:rPr>
      </w:pPr>
    </w:p>
    <w:p w:rsidR="000D499E" w:rsidRDefault="000D499E" w:rsidP="002526CA">
      <w:pPr>
        <w:spacing w:before="120" w:line="252" w:lineRule="auto"/>
        <w:jc w:val="both"/>
        <w:rPr>
          <w:b/>
        </w:rPr>
      </w:pPr>
    </w:p>
    <w:p w:rsidR="000D499E" w:rsidRDefault="000D499E" w:rsidP="002526CA">
      <w:pPr>
        <w:spacing w:before="120" w:line="252" w:lineRule="auto"/>
        <w:jc w:val="both"/>
        <w:rPr>
          <w:b/>
        </w:rPr>
      </w:pPr>
    </w:p>
    <w:p w:rsidR="000D499E" w:rsidRDefault="000D499E" w:rsidP="002526CA">
      <w:pPr>
        <w:spacing w:before="120" w:line="252" w:lineRule="auto"/>
        <w:jc w:val="both"/>
        <w:rPr>
          <w:b/>
        </w:rPr>
      </w:pPr>
    </w:p>
    <w:p w:rsidR="000D499E" w:rsidRDefault="000D499E" w:rsidP="002526CA">
      <w:pPr>
        <w:spacing w:before="120" w:line="252" w:lineRule="auto"/>
        <w:jc w:val="both"/>
        <w:rPr>
          <w:b/>
        </w:rPr>
      </w:pPr>
    </w:p>
    <w:p w:rsidR="000D499E" w:rsidRDefault="000D499E" w:rsidP="002526CA">
      <w:pPr>
        <w:spacing w:before="120" w:line="252" w:lineRule="auto"/>
        <w:jc w:val="both"/>
        <w:rPr>
          <w:b/>
        </w:rPr>
      </w:pPr>
    </w:p>
    <w:p w:rsidR="000D499E" w:rsidRDefault="000D499E" w:rsidP="002526CA">
      <w:pPr>
        <w:spacing w:before="120" w:line="252" w:lineRule="auto"/>
        <w:jc w:val="both"/>
        <w:rPr>
          <w:b/>
        </w:rPr>
      </w:pPr>
    </w:p>
    <w:p w:rsidR="000D499E" w:rsidRDefault="000D499E" w:rsidP="002526CA">
      <w:pPr>
        <w:spacing w:before="120" w:line="252" w:lineRule="auto"/>
        <w:jc w:val="both"/>
        <w:rPr>
          <w:b/>
        </w:rPr>
      </w:pPr>
    </w:p>
    <w:p w:rsidR="000D499E" w:rsidRDefault="000D499E" w:rsidP="002526CA">
      <w:pPr>
        <w:spacing w:before="120" w:line="252" w:lineRule="auto"/>
        <w:jc w:val="both"/>
        <w:rPr>
          <w:b/>
        </w:rPr>
      </w:pPr>
    </w:p>
    <w:p w:rsidR="000D499E" w:rsidRDefault="000D499E" w:rsidP="002526CA">
      <w:pPr>
        <w:spacing w:before="120" w:line="252" w:lineRule="auto"/>
        <w:jc w:val="both"/>
        <w:rPr>
          <w:b/>
        </w:rPr>
      </w:pPr>
    </w:p>
    <w:p w:rsidR="000D499E" w:rsidRDefault="000D499E" w:rsidP="002526CA">
      <w:pPr>
        <w:spacing w:before="120" w:line="252" w:lineRule="auto"/>
        <w:jc w:val="both"/>
        <w:rPr>
          <w:b/>
        </w:rPr>
      </w:pPr>
    </w:p>
    <w:p w:rsidR="000D499E" w:rsidRDefault="000D499E" w:rsidP="002526CA">
      <w:pPr>
        <w:spacing w:before="120" w:line="252" w:lineRule="auto"/>
        <w:jc w:val="both"/>
        <w:rPr>
          <w:b/>
        </w:rPr>
      </w:pPr>
    </w:p>
    <w:p w:rsidR="000D499E" w:rsidRDefault="000D499E" w:rsidP="002526CA">
      <w:pPr>
        <w:spacing w:before="120" w:line="252" w:lineRule="auto"/>
        <w:jc w:val="both"/>
        <w:rPr>
          <w:b/>
        </w:rPr>
      </w:pPr>
    </w:p>
    <w:p w:rsidR="00EE35C2" w:rsidRDefault="00EE35C2" w:rsidP="002526CA">
      <w:pPr>
        <w:spacing w:before="120" w:line="252" w:lineRule="auto"/>
        <w:jc w:val="both"/>
        <w:rPr>
          <w:b/>
          <w:color w:val="FF0000"/>
        </w:rPr>
      </w:pPr>
      <w:r w:rsidRPr="005D70DB">
        <w:rPr>
          <w:b/>
        </w:rPr>
        <w:t>II. LĨNH VỰC THI, TUYỂN SINH</w:t>
      </w:r>
    </w:p>
    <w:p w:rsidR="00F92CDC" w:rsidRPr="00EE35C2" w:rsidRDefault="00416852" w:rsidP="002526CA">
      <w:pPr>
        <w:spacing w:before="120" w:line="252" w:lineRule="auto"/>
        <w:jc w:val="both"/>
        <w:rPr>
          <w:b/>
        </w:rPr>
      </w:pPr>
      <w:r w:rsidRPr="00EE35C2">
        <w:rPr>
          <w:b/>
        </w:rPr>
        <w:t>1</w:t>
      </w:r>
      <w:r w:rsidR="002526CA" w:rsidRPr="00EE35C2">
        <w:rPr>
          <w:b/>
        </w:rPr>
        <w:t xml:space="preserve">. </w:t>
      </w:r>
      <w:r w:rsidR="00F92CDC" w:rsidRPr="00EE35C2">
        <w:rPr>
          <w:b/>
        </w:rPr>
        <w:t>Đăng ký dự thi trung học phổ thông quốc gia</w:t>
      </w:r>
    </w:p>
    <w:p w:rsidR="00F92CDC" w:rsidRPr="00EE35C2" w:rsidRDefault="00416852" w:rsidP="00C23ADA">
      <w:pPr>
        <w:pStyle w:val="sonvb"/>
        <w:spacing w:before="120" w:after="0" w:line="269" w:lineRule="auto"/>
        <w:ind w:firstLine="0"/>
        <w:rPr>
          <w:i/>
          <w:lang w:val="en-US"/>
        </w:rPr>
      </w:pPr>
      <w:r w:rsidRPr="00EE35C2">
        <w:rPr>
          <w:i/>
          <w:lang w:val="en-US"/>
        </w:rPr>
        <w:t>1</w:t>
      </w:r>
      <w:r w:rsidR="00517B44" w:rsidRPr="00EE35C2">
        <w:rPr>
          <w:i/>
          <w:lang w:val="en-US"/>
        </w:rPr>
        <w:t xml:space="preserve">.1. </w:t>
      </w:r>
      <w:r w:rsidR="00F92CDC" w:rsidRPr="00EE35C2">
        <w:rPr>
          <w:i/>
          <w:lang w:val="en-US"/>
        </w:rPr>
        <w:t>Trình tự thực hiện</w:t>
      </w:r>
      <w:r w:rsidR="00517B44" w:rsidRPr="00EE35C2">
        <w:rPr>
          <w:i/>
          <w:lang w:val="en-US"/>
        </w:rPr>
        <w:t>:</w:t>
      </w:r>
    </w:p>
    <w:p w:rsidR="00F92CDC" w:rsidRPr="00EE35C2" w:rsidRDefault="00C23ADA" w:rsidP="00C23ADA">
      <w:pPr>
        <w:pStyle w:val="sonvb"/>
        <w:spacing w:before="120" w:after="0" w:line="269" w:lineRule="auto"/>
        <w:ind w:firstLine="0"/>
        <w:rPr>
          <w:lang w:val="en-US"/>
        </w:rPr>
      </w:pPr>
      <w:r w:rsidRPr="00EE35C2">
        <w:rPr>
          <w:lang w:val="en-US"/>
        </w:rPr>
        <w:t xml:space="preserve">a) </w:t>
      </w:r>
      <w:r w:rsidR="00F92CDC" w:rsidRPr="00EE35C2">
        <w:rPr>
          <w:lang w:val="en-US"/>
        </w:rPr>
        <w:t>Nộp hồ sơ:</w:t>
      </w:r>
    </w:p>
    <w:p w:rsidR="00F92CDC" w:rsidRPr="00EE35C2" w:rsidRDefault="00C23ADA" w:rsidP="00C23ADA">
      <w:pPr>
        <w:pStyle w:val="sonvb"/>
        <w:spacing w:before="120" w:after="0" w:line="269" w:lineRule="auto"/>
        <w:ind w:firstLine="0"/>
        <w:rPr>
          <w:lang w:val="en-US"/>
        </w:rPr>
      </w:pPr>
      <w:r w:rsidRPr="00EE35C2">
        <w:rPr>
          <w:lang w:val="en-US"/>
        </w:rPr>
        <w:t xml:space="preserve">- </w:t>
      </w:r>
      <w:r w:rsidR="00F92CDC" w:rsidRPr="00EE35C2">
        <w:rPr>
          <w:lang w:val="en-US"/>
        </w:rPr>
        <w:t xml:space="preserve">Người đã học hết chương trình trung học phổ thông (THPT) hoặc chương trình giáo dục thường xuyên (GDTX) cấp THPT (gọi chung là chương trình THPT) trong năm tổ chức kỳ thi đăng ký dự thi tại trường phổ thông nơi học </w:t>
      </w:r>
      <w:r w:rsidRPr="00EE35C2">
        <w:rPr>
          <w:lang w:val="en-US"/>
        </w:rPr>
        <w:br/>
      </w:r>
      <w:r w:rsidR="00F92CDC" w:rsidRPr="00EE35C2">
        <w:rPr>
          <w:lang w:val="en-US"/>
        </w:rPr>
        <w:t>lớp 12;</w:t>
      </w:r>
    </w:p>
    <w:p w:rsidR="00F92CDC" w:rsidRPr="00EE35C2" w:rsidRDefault="00C23ADA" w:rsidP="00C23ADA">
      <w:pPr>
        <w:pStyle w:val="sonvb"/>
        <w:spacing w:before="120" w:after="0" w:line="269" w:lineRule="auto"/>
        <w:ind w:firstLine="0"/>
        <w:rPr>
          <w:lang w:val="en-US"/>
        </w:rPr>
      </w:pPr>
      <w:r w:rsidRPr="00EE35C2">
        <w:rPr>
          <w:lang w:val="en-US"/>
        </w:rPr>
        <w:t xml:space="preserve">- </w:t>
      </w:r>
      <w:r w:rsidR="00F92CDC" w:rsidRPr="00EE35C2">
        <w:rPr>
          <w:lang w:val="en-US"/>
        </w:rPr>
        <w:t>Người đã học hết chương trình THPT nhưng chưa thi tốt nghiệp THPT hoặc đã thi nhưng chưa tốt nghiệp THPT ở những năm trước; người đã tốt nghiệp THPT; người đã tốt nghiệp trung cấp; các đối tượng khác được Bộ GDĐT cho phép dự thi (sau đây gọi chung là thí sinh tự do) đăng ký tại địa điểm do Sở Giáo dục và Đào tạo quy định. Đơn vị nơi thí sinh nộp Phiếu đăng ký dự thi có trách nhiệm thực hiện các nhiệm vụ theo quy định tại Điều 54 Quy chế thi trung học phổ thông quốc gia và xét công nhận tốt nghiệp trung học phổ thông ban hành kèm theo Thông tư số 04/2017/TT-BGDĐT ngày 25</w:t>
      </w:r>
      <w:r w:rsidRPr="00EE35C2">
        <w:rPr>
          <w:lang w:val="en-US"/>
        </w:rPr>
        <w:t>/</w:t>
      </w:r>
      <w:r w:rsidR="00F92CDC" w:rsidRPr="00EE35C2">
        <w:rPr>
          <w:lang w:val="en-US"/>
        </w:rPr>
        <w:t>01</w:t>
      </w:r>
      <w:r w:rsidRPr="00EE35C2">
        <w:rPr>
          <w:lang w:val="en-US"/>
        </w:rPr>
        <w:t>/</w:t>
      </w:r>
      <w:r w:rsidR="00F92CDC" w:rsidRPr="00EE35C2">
        <w:rPr>
          <w:lang w:val="en-US"/>
        </w:rPr>
        <w:t>2017 của Bộ trưởng Bộ Giáo dục và Đào tạo (sau đây gọi chung là Quy chế thi THPT quốc gia).</w:t>
      </w:r>
    </w:p>
    <w:p w:rsidR="00F92CDC" w:rsidRPr="00EE35C2" w:rsidRDefault="00F92CDC" w:rsidP="00C23ADA">
      <w:pPr>
        <w:pStyle w:val="sonvb"/>
        <w:spacing w:before="120" w:after="0" w:line="269" w:lineRule="auto"/>
        <w:ind w:firstLine="0"/>
        <w:rPr>
          <w:lang w:val="en-US"/>
        </w:rPr>
      </w:pPr>
      <w:r w:rsidRPr="00EE35C2">
        <w:rPr>
          <w:lang w:val="en-US"/>
        </w:rPr>
        <w:t>Thời gian nộp Phiếu đăng ký dự thi được quy định trong hướng dẫn tổ chức thi</w:t>
      </w:r>
      <w:r w:rsidR="00C23ADA" w:rsidRPr="00EE35C2">
        <w:rPr>
          <w:lang w:val="en-US"/>
        </w:rPr>
        <w:t xml:space="preserve"> </w:t>
      </w:r>
      <w:r w:rsidRPr="00EE35C2">
        <w:rPr>
          <w:lang w:val="en-US"/>
        </w:rPr>
        <w:t>THPT quốc gia hằng năm của Bộ Giáo dục và Đào tạo.</w:t>
      </w:r>
    </w:p>
    <w:p w:rsidR="00F92CDC" w:rsidRPr="00EE35C2" w:rsidRDefault="00F92CDC" w:rsidP="00C23ADA">
      <w:pPr>
        <w:pStyle w:val="sonvb"/>
        <w:spacing w:before="120" w:after="0" w:line="269" w:lineRule="auto"/>
        <w:ind w:firstLine="0"/>
        <w:rPr>
          <w:lang w:val="en-US"/>
        </w:rPr>
      </w:pPr>
      <w:r w:rsidRPr="00EE35C2">
        <w:rPr>
          <w:lang w:val="en-US"/>
        </w:rPr>
        <w:t>Khi hết hạn nộp Phiếu đăng ký dự thi, nếu phát hiện có nhầm lẫn, sai sót, thí sinh phải thông báo kịp thời cho Hiệu trưởng trường phổ thông hoặc Thủ trưởng đơn vị nơi đăng ký dự thi hoặc cho Trưởng Điểm thi trong ngày làm thủ tục dự thi để sửa chữa, bổ sung.</w:t>
      </w:r>
    </w:p>
    <w:p w:rsidR="00F92CDC" w:rsidRPr="00EE35C2" w:rsidRDefault="00C23ADA" w:rsidP="00C23ADA">
      <w:pPr>
        <w:pStyle w:val="sonvb"/>
        <w:spacing w:before="120" w:after="0" w:line="269" w:lineRule="auto"/>
        <w:ind w:firstLine="0"/>
        <w:rPr>
          <w:lang w:val="en-US"/>
        </w:rPr>
      </w:pPr>
      <w:r w:rsidRPr="00EE35C2">
        <w:rPr>
          <w:lang w:val="en-US"/>
        </w:rPr>
        <w:t xml:space="preserve">b) </w:t>
      </w:r>
      <w:r w:rsidR="00F92CDC" w:rsidRPr="00EE35C2">
        <w:rPr>
          <w:lang w:val="en-US"/>
        </w:rPr>
        <w:t>Hiệu trưởng trường phổ thông hoặc Giám đốc Trung tâm GDTX nơi thí sinh nộp Phiếu đăng ký dự thi chịu trách nhiệm hướng dẫn đăng ký dự thi, thu Phiếu đăng ký dự thi, nhập thông tin thí sinh đăng ký dự thi, quản lý hồ sơ đăng ký dự thi và tổ chức xét duyệt hồ sơ đăng ký dự thi; chậm nhất trước ngày thi 20 ngày phải thông báo công khai những trường hợp không đủ điều kiện dự thi theo quy định tại khoản 2 Điều 12 Quy chế thi THPT quốc gia. Hiệu trưởng trường phổ thông hoặc Giám đốc Trung tâm GDTXnơi thí sinh nộp Phiếu đăng ký dự thi chuyển hồ sơ, dữ liệu đăng ký dự thi cho Sở Giáo dục và Đào tạo;</w:t>
      </w:r>
    </w:p>
    <w:p w:rsidR="00F92CDC" w:rsidRPr="00EE35C2" w:rsidRDefault="00C23ADA" w:rsidP="00C23ADA">
      <w:pPr>
        <w:pStyle w:val="sonvb"/>
        <w:spacing w:before="120" w:after="0" w:line="269" w:lineRule="auto"/>
        <w:ind w:firstLine="0"/>
        <w:rPr>
          <w:lang w:val="en-US"/>
        </w:rPr>
      </w:pPr>
      <w:r w:rsidRPr="00EE35C2">
        <w:rPr>
          <w:lang w:val="en-US"/>
        </w:rPr>
        <w:t xml:space="preserve">c) </w:t>
      </w:r>
      <w:r w:rsidR="00F92CDC" w:rsidRPr="00EE35C2">
        <w:rPr>
          <w:lang w:val="en-US"/>
        </w:rPr>
        <w:t>Sở Giáo dục và Đào tạo</w:t>
      </w:r>
      <w:r w:rsidRPr="00EE35C2">
        <w:rPr>
          <w:lang w:val="en-US"/>
        </w:rPr>
        <w:t xml:space="preserve"> </w:t>
      </w:r>
      <w:r w:rsidR="00F92CDC" w:rsidRPr="00EE35C2">
        <w:rPr>
          <w:lang w:val="en-US"/>
        </w:rPr>
        <w:t>quản trị dữ liệu đăng ký dự thi của thí sinh và gửi dữ liệu về Bộ Giáo dục và Đào tạo;</w:t>
      </w:r>
    </w:p>
    <w:p w:rsidR="00F92CDC" w:rsidRPr="00EE35C2" w:rsidRDefault="00C23ADA" w:rsidP="00C23ADA">
      <w:pPr>
        <w:pStyle w:val="sonvb"/>
        <w:spacing w:before="120" w:after="0" w:line="269" w:lineRule="auto"/>
        <w:ind w:firstLine="0"/>
        <w:rPr>
          <w:lang w:val="en-US"/>
        </w:rPr>
      </w:pPr>
      <w:r w:rsidRPr="00EE35C2">
        <w:rPr>
          <w:lang w:val="en-US"/>
        </w:rPr>
        <w:t xml:space="preserve">d) </w:t>
      </w:r>
      <w:r w:rsidR="00F92CDC" w:rsidRPr="00EE35C2">
        <w:rPr>
          <w:lang w:val="en-US"/>
        </w:rPr>
        <w:t>Bộ Giáo dục và Đào tạo quản trị dữ liệu đăng ký dự thi toàn quốc và chuyển dữ liệu về các Hội đồng thi để tổ chức thi.</w:t>
      </w:r>
    </w:p>
    <w:p w:rsidR="00F92CDC" w:rsidRPr="00EE35C2" w:rsidRDefault="00416852" w:rsidP="00C23ADA">
      <w:pPr>
        <w:pStyle w:val="sonvb"/>
        <w:spacing w:before="120" w:after="0" w:line="269" w:lineRule="auto"/>
        <w:ind w:firstLine="0"/>
        <w:rPr>
          <w:i/>
          <w:lang w:val="en-US"/>
        </w:rPr>
      </w:pPr>
      <w:r w:rsidRPr="00EE35C2">
        <w:rPr>
          <w:i/>
          <w:lang w:val="en-US"/>
        </w:rPr>
        <w:t>1</w:t>
      </w:r>
      <w:r w:rsidR="00C23ADA" w:rsidRPr="00EE35C2">
        <w:rPr>
          <w:i/>
          <w:lang w:val="en-US"/>
        </w:rPr>
        <w:t>.</w:t>
      </w:r>
      <w:r w:rsidRPr="00EE35C2">
        <w:rPr>
          <w:i/>
          <w:lang w:val="en-US"/>
        </w:rPr>
        <w:t>1</w:t>
      </w:r>
      <w:r w:rsidR="00C23ADA" w:rsidRPr="00EE35C2">
        <w:rPr>
          <w:i/>
          <w:lang w:val="en-US"/>
        </w:rPr>
        <w:t xml:space="preserve">. </w:t>
      </w:r>
      <w:r w:rsidR="00F92CDC" w:rsidRPr="00EE35C2">
        <w:rPr>
          <w:i/>
          <w:lang w:val="en-US"/>
        </w:rPr>
        <w:t>Cách thức thực hiện</w:t>
      </w:r>
      <w:r w:rsidR="00C23ADA" w:rsidRPr="00EE35C2">
        <w:rPr>
          <w:i/>
          <w:lang w:val="en-US"/>
        </w:rPr>
        <w:t>:</w:t>
      </w:r>
    </w:p>
    <w:p w:rsidR="00D34786" w:rsidRPr="005D70DB" w:rsidRDefault="00D34786" w:rsidP="00D34786">
      <w:pPr>
        <w:pStyle w:val="sonvb"/>
        <w:spacing w:before="120" w:after="0" w:line="276" w:lineRule="auto"/>
        <w:rPr>
          <w:lang w:val="en-US"/>
        </w:rPr>
      </w:pPr>
      <w:r w:rsidRPr="005D70DB">
        <w:rPr>
          <w:lang w:val="en-US"/>
        </w:rPr>
        <w:t>Trực tiếp tại Bộ phận tiếp nhận và trả kết quả của Sở Giáo dục và Đào tạo (Tầ</w:t>
      </w:r>
      <w:r>
        <w:rPr>
          <w:lang w:val="en-US"/>
        </w:rPr>
        <w:t>ng 01, Tháp A</w:t>
      </w:r>
      <w:r w:rsidRPr="005D70DB">
        <w:rPr>
          <w:lang w:val="en-US"/>
        </w:rPr>
        <w:t>, Trung tâm Hành chính tỉnh Bình Dương, điện thoại: 0</w:t>
      </w:r>
      <w:r>
        <w:rPr>
          <w:lang w:val="en-US"/>
        </w:rPr>
        <w:t>274</w:t>
      </w:r>
      <w:r w:rsidRPr="005D70DB">
        <w:rPr>
          <w:lang w:val="en-US"/>
        </w:rPr>
        <w:t>-3.903.242) hoặc qua bưu điện.</w:t>
      </w:r>
    </w:p>
    <w:p w:rsidR="00F92CDC" w:rsidRPr="00EE35C2" w:rsidRDefault="00416852" w:rsidP="00C23ADA">
      <w:pPr>
        <w:pStyle w:val="sonvb"/>
        <w:spacing w:before="120" w:after="0" w:line="264" w:lineRule="auto"/>
        <w:ind w:firstLine="0"/>
        <w:rPr>
          <w:i/>
          <w:lang w:val="en-US"/>
        </w:rPr>
      </w:pPr>
      <w:r w:rsidRPr="00EE35C2">
        <w:rPr>
          <w:i/>
          <w:lang w:val="en-US"/>
        </w:rPr>
        <w:t>1</w:t>
      </w:r>
      <w:r w:rsidR="00C23ADA" w:rsidRPr="00EE35C2">
        <w:rPr>
          <w:i/>
          <w:lang w:val="en-US"/>
        </w:rPr>
        <w:t xml:space="preserve">.3. </w:t>
      </w:r>
      <w:r w:rsidR="00F92CDC" w:rsidRPr="00EE35C2">
        <w:rPr>
          <w:i/>
          <w:lang w:val="en-US"/>
        </w:rPr>
        <w:t>Thành phần, số lượng hồ sơ</w:t>
      </w:r>
      <w:r w:rsidR="00C23ADA" w:rsidRPr="00EE35C2">
        <w:rPr>
          <w:i/>
          <w:lang w:val="en-US"/>
        </w:rPr>
        <w:t>:</w:t>
      </w:r>
    </w:p>
    <w:p w:rsidR="00F92CDC" w:rsidRPr="00EE35C2" w:rsidRDefault="00F92CDC" w:rsidP="00C23ADA">
      <w:pPr>
        <w:pStyle w:val="sonvb"/>
        <w:spacing w:before="120" w:after="0" w:line="264" w:lineRule="auto"/>
        <w:ind w:firstLine="0"/>
        <w:rPr>
          <w:lang w:val="en-US"/>
        </w:rPr>
      </w:pPr>
      <w:r w:rsidRPr="00EE35C2">
        <w:rPr>
          <w:lang w:val="en-US"/>
        </w:rPr>
        <w:t>Hồ sơ gồm</w:t>
      </w:r>
      <w:r w:rsidR="00C23ADA" w:rsidRPr="00EE35C2">
        <w:rPr>
          <w:lang w:val="en-US"/>
        </w:rPr>
        <w:t xml:space="preserve"> (thực hiện theo Điều 6</w:t>
      </w:r>
      <w:r w:rsidR="00C23ADA" w:rsidRPr="00EE35C2">
        <w:rPr>
          <w:rStyle w:val="FootnoteReference"/>
          <w:lang w:val="en-US"/>
        </w:rPr>
        <w:footnoteReference w:id="11"/>
      </w:r>
      <w:r w:rsidR="00C23ADA" w:rsidRPr="00EE35C2">
        <w:rPr>
          <w:lang w:val="en-US"/>
        </w:rPr>
        <w:t xml:space="preserve"> Nghị định số 23/2015/NĐ-CP ngày 16/02/2015)</w:t>
      </w:r>
      <w:r w:rsidRPr="00EE35C2">
        <w:rPr>
          <w:lang w:val="en-US"/>
        </w:rPr>
        <w:t>:</w:t>
      </w:r>
    </w:p>
    <w:p w:rsidR="00F92CDC" w:rsidRPr="00EE35C2" w:rsidRDefault="00416852" w:rsidP="00C23ADA">
      <w:pPr>
        <w:pStyle w:val="sonvb"/>
        <w:spacing w:before="120" w:after="0" w:line="264" w:lineRule="auto"/>
        <w:ind w:firstLine="0"/>
        <w:rPr>
          <w:lang w:val="en-US"/>
        </w:rPr>
      </w:pPr>
      <w:r w:rsidRPr="00EE35C2">
        <w:rPr>
          <w:lang w:val="en-US"/>
        </w:rPr>
        <w:t>1</w:t>
      </w:r>
      <w:r w:rsidR="00C23ADA" w:rsidRPr="00EE35C2">
        <w:rPr>
          <w:lang w:val="en-US"/>
        </w:rPr>
        <w:t xml:space="preserve">.3.1. </w:t>
      </w:r>
      <w:r w:rsidR="00F92CDC" w:rsidRPr="00EE35C2">
        <w:rPr>
          <w:lang w:val="en-US"/>
        </w:rPr>
        <w:t>Đối với đối tượng thí sinh chưa có bằng tốt nghiệp THPT:</w:t>
      </w:r>
    </w:p>
    <w:p w:rsidR="00F92CDC" w:rsidRPr="00EE35C2" w:rsidRDefault="00C23ADA" w:rsidP="00C23ADA">
      <w:pPr>
        <w:pStyle w:val="sonvb"/>
        <w:spacing w:before="120" w:after="0" w:line="264" w:lineRule="auto"/>
        <w:ind w:firstLine="0"/>
        <w:rPr>
          <w:lang w:val="en-US"/>
        </w:rPr>
      </w:pPr>
      <w:r w:rsidRPr="00EE35C2">
        <w:rPr>
          <w:lang w:val="en-US"/>
        </w:rPr>
        <w:t xml:space="preserve">a) </w:t>
      </w:r>
      <w:r w:rsidR="00F92CDC" w:rsidRPr="00EE35C2">
        <w:rPr>
          <w:lang w:val="en-US"/>
        </w:rPr>
        <w:t>02 Phiếu đăng ký dự thi giống nhau;</w:t>
      </w:r>
    </w:p>
    <w:p w:rsidR="00F92CDC" w:rsidRPr="00EE35C2" w:rsidRDefault="00C23ADA" w:rsidP="00C23ADA">
      <w:pPr>
        <w:pStyle w:val="sonvb"/>
        <w:spacing w:before="120" w:after="0" w:line="264" w:lineRule="auto"/>
        <w:ind w:firstLine="0"/>
        <w:rPr>
          <w:lang w:val="en-US"/>
        </w:rPr>
      </w:pPr>
      <w:r w:rsidRPr="00EE35C2">
        <w:rPr>
          <w:lang w:val="en-US"/>
        </w:rPr>
        <w:t xml:space="preserve">b) </w:t>
      </w:r>
      <w:r w:rsidR="00F92CDC" w:rsidRPr="00EE35C2">
        <w:rPr>
          <w:lang w:val="en-US"/>
        </w:rPr>
        <w:t>Học bạ THPT; học bạ hoặc Phiếu kiểm tra của người học theo hình thức tự học đối với GDTX (bản sao);</w:t>
      </w:r>
    </w:p>
    <w:p w:rsidR="00F92CDC" w:rsidRPr="00EE35C2" w:rsidRDefault="00C23ADA" w:rsidP="00C23ADA">
      <w:pPr>
        <w:pStyle w:val="sonvb"/>
        <w:spacing w:before="120" w:after="0" w:line="264" w:lineRule="auto"/>
        <w:ind w:firstLine="0"/>
        <w:rPr>
          <w:lang w:val="en-US"/>
        </w:rPr>
      </w:pPr>
      <w:r w:rsidRPr="00EE35C2">
        <w:rPr>
          <w:lang w:val="en-US"/>
        </w:rPr>
        <w:t xml:space="preserve">c) </w:t>
      </w:r>
      <w:r w:rsidR="00F92CDC" w:rsidRPr="00EE35C2">
        <w:rPr>
          <w:lang w:val="en-US"/>
        </w:rPr>
        <w:t>Các giấy chứng nhận hợp lệ để được hưởng chế độ ưu tiên, khuyến khích (nếu có). Để được hưởng chế độ ưu tiên liên quan đến nơi đăng ký hộ khẩu thường trú, thí sinh phải có bản sao Sổ đăng ký hộ khẩu thường trú;</w:t>
      </w:r>
    </w:p>
    <w:p w:rsidR="00F92CDC" w:rsidRPr="00EE35C2" w:rsidRDefault="00C23ADA" w:rsidP="00C23ADA">
      <w:pPr>
        <w:pStyle w:val="sonvb"/>
        <w:spacing w:before="120" w:after="0" w:line="264" w:lineRule="auto"/>
        <w:ind w:firstLine="0"/>
        <w:rPr>
          <w:lang w:val="en-US"/>
        </w:rPr>
      </w:pPr>
      <w:r w:rsidRPr="00EE35C2">
        <w:rPr>
          <w:lang w:val="en-US"/>
        </w:rPr>
        <w:t xml:space="preserve">d) </w:t>
      </w:r>
      <w:r w:rsidR="00F92CDC" w:rsidRPr="00EE35C2">
        <w:rPr>
          <w:lang w:val="en-US"/>
        </w:rPr>
        <w:t>02 ảnh cỡ 4x6 cmvà 02 phong bì đã dán sẵn tem và ghi rõ địa chỉ liên lạc của thí sinh.</w:t>
      </w:r>
    </w:p>
    <w:p w:rsidR="00F92CDC" w:rsidRPr="00EE35C2" w:rsidRDefault="00F92CDC" w:rsidP="00C23ADA">
      <w:pPr>
        <w:pStyle w:val="sonvb"/>
        <w:spacing w:before="120" w:after="0" w:line="264" w:lineRule="auto"/>
        <w:ind w:firstLine="0"/>
        <w:rPr>
          <w:lang w:val="en-US"/>
        </w:rPr>
      </w:pPr>
      <w:r w:rsidRPr="00EE35C2">
        <w:rPr>
          <w:lang w:val="en-US"/>
        </w:rPr>
        <w:t>Đối với đối tượng là thí sinh tự do (người đã học hết chương trình THPT nhưng chưa thi tốt nghiệp THPT hoặc đã thi nhưng chưa tốt nghiệp THPT ở những năm trước), ngoài các quy định trên còn có thêm:</w:t>
      </w:r>
    </w:p>
    <w:p w:rsidR="00F92CDC" w:rsidRPr="00EE35C2" w:rsidRDefault="00F92CDC" w:rsidP="00C23ADA">
      <w:pPr>
        <w:pStyle w:val="sonvb"/>
        <w:spacing w:before="120" w:after="0" w:line="264" w:lineRule="auto"/>
        <w:ind w:firstLine="0"/>
        <w:rPr>
          <w:lang w:val="en-US"/>
        </w:rPr>
      </w:pPr>
      <w:r w:rsidRPr="00EE35C2">
        <w:rPr>
          <w:lang w:val="en-US"/>
        </w:rPr>
        <w:t>đ) Giấy khai sinh (bản sao);</w:t>
      </w:r>
    </w:p>
    <w:p w:rsidR="00F92CDC" w:rsidRPr="00EE35C2" w:rsidRDefault="00C23ADA" w:rsidP="00C23ADA">
      <w:pPr>
        <w:pStyle w:val="sonvb"/>
        <w:spacing w:before="120" w:after="0" w:line="264" w:lineRule="auto"/>
        <w:ind w:firstLine="0"/>
        <w:rPr>
          <w:lang w:val="en-US"/>
        </w:rPr>
      </w:pPr>
      <w:r w:rsidRPr="00EE35C2">
        <w:rPr>
          <w:lang w:val="en-US"/>
        </w:rPr>
        <w:t xml:space="preserve">e) </w:t>
      </w:r>
      <w:r w:rsidR="00F92CDC" w:rsidRPr="00EE35C2">
        <w:rPr>
          <w:lang w:val="en-US"/>
        </w:rPr>
        <w:t>Giấy xác nhận không vi phạm pháp luậtcủa Ủy ban nhân dân cấp xã nơi cư trú nếu thuộc trường hợp không đủ điều kiện dự thi trong các năm trước do bị xếp loại yếu về hạnh kiểm ở lớp 12;</w:t>
      </w:r>
    </w:p>
    <w:p w:rsidR="00F92CDC" w:rsidRPr="00EE35C2" w:rsidRDefault="00C23ADA" w:rsidP="00C23ADA">
      <w:pPr>
        <w:pStyle w:val="sonvb"/>
        <w:spacing w:before="120" w:after="0" w:line="264" w:lineRule="auto"/>
        <w:ind w:firstLine="0"/>
        <w:rPr>
          <w:lang w:val="en-US"/>
        </w:rPr>
      </w:pPr>
      <w:r w:rsidRPr="00EE35C2">
        <w:rPr>
          <w:lang w:val="en-US"/>
        </w:rPr>
        <w:t xml:space="preserve">g) </w:t>
      </w:r>
      <w:r w:rsidR="00F92CDC" w:rsidRPr="00EE35C2">
        <w:rPr>
          <w:lang w:val="en-US"/>
        </w:rPr>
        <w:t>Giấy xác nhận của trường phổ thông nơi học lớp 12 hoặc nơi đăng ký dự thi về xếp loại học lực đối với những học sinh xếp loại kém về học lực;</w:t>
      </w:r>
    </w:p>
    <w:p w:rsidR="00F92CDC" w:rsidRPr="00EE35C2" w:rsidRDefault="00C23ADA" w:rsidP="00C23ADA">
      <w:pPr>
        <w:pStyle w:val="sonvb"/>
        <w:spacing w:before="120" w:after="0" w:line="264" w:lineRule="auto"/>
        <w:ind w:firstLine="0"/>
        <w:rPr>
          <w:lang w:val="en-US"/>
        </w:rPr>
      </w:pPr>
      <w:r w:rsidRPr="00EE35C2">
        <w:rPr>
          <w:lang w:val="en-US"/>
        </w:rPr>
        <w:t xml:space="preserve">h) </w:t>
      </w:r>
      <w:r w:rsidR="00F92CDC" w:rsidRPr="00EE35C2">
        <w:rPr>
          <w:lang w:val="en-US"/>
        </w:rPr>
        <w:t>Bằng tốt nghiệp trung học cơ sở hoặc trung cấp (bản sao);</w:t>
      </w:r>
    </w:p>
    <w:p w:rsidR="00F92CDC" w:rsidRPr="00EE35C2" w:rsidRDefault="00C23ADA" w:rsidP="00C23ADA">
      <w:pPr>
        <w:pStyle w:val="sonvb"/>
        <w:spacing w:before="120" w:after="0" w:line="264" w:lineRule="auto"/>
        <w:ind w:firstLine="0"/>
        <w:rPr>
          <w:lang w:val="en-US"/>
        </w:rPr>
      </w:pPr>
      <w:r w:rsidRPr="00EE35C2">
        <w:rPr>
          <w:lang w:val="en-US"/>
        </w:rPr>
        <w:t xml:space="preserve">i) </w:t>
      </w:r>
      <w:r w:rsidR="00F92CDC" w:rsidRPr="00EE35C2">
        <w:rPr>
          <w:lang w:val="en-US"/>
        </w:rPr>
        <w:t>Giấy xác nhận điểm bảo lưu (nếu có) do Hiệu trưởng trường phổ thông nơi thí sinh đã dự thi năm trước xác nhận.</w:t>
      </w:r>
    </w:p>
    <w:p w:rsidR="00F92CDC" w:rsidRPr="00EE35C2" w:rsidRDefault="00F92CDC" w:rsidP="00C23ADA">
      <w:pPr>
        <w:pStyle w:val="sonvb"/>
        <w:spacing w:before="120" w:after="0" w:line="264" w:lineRule="auto"/>
        <w:ind w:firstLine="0"/>
        <w:rPr>
          <w:lang w:val="en-US"/>
        </w:rPr>
      </w:pPr>
      <w:r w:rsidRPr="00EE35C2">
        <w:rPr>
          <w:lang w:val="en-US"/>
        </w:rPr>
        <w:t>Hồ sơ xét công nhận tốt nghiệp THPT được thí sinh hoàn thiện và nộp tại nơi đăng ký dự thi theo quy định trong hướng dẫn hằng năm của Bộ Giáo dục và Đào tạo.</w:t>
      </w:r>
    </w:p>
    <w:p w:rsidR="00F92CDC" w:rsidRPr="00EE35C2" w:rsidRDefault="00416852" w:rsidP="00C23ADA">
      <w:pPr>
        <w:pStyle w:val="sonvb"/>
        <w:spacing w:before="120" w:after="0" w:line="264" w:lineRule="auto"/>
        <w:ind w:firstLine="0"/>
        <w:rPr>
          <w:lang w:val="en-US"/>
        </w:rPr>
      </w:pPr>
      <w:r w:rsidRPr="00EE35C2">
        <w:rPr>
          <w:lang w:val="en-US"/>
        </w:rPr>
        <w:t>1</w:t>
      </w:r>
      <w:r w:rsidR="00C23ADA" w:rsidRPr="00EE35C2">
        <w:rPr>
          <w:lang w:val="en-US"/>
        </w:rPr>
        <w:t xml:space="preserve">.3.2. </w:t>
      </w:r>
      <w:r w:rsidR="00F92CDC" w:rsidRPr="00EE35C2">
        <w:rPr>
          <w:lang w:val="en-US"/>
        </w:rPr>
        <w:t>Đối với thí sinh tự do đã tốt nghiệp THPT:</w:t>
      </w:r>
    </w:p>
    <w:p w:rsidR="00F92CDC" w:rsidRPr="00EE35C2" w:rsidRDefault="00C23ADA" w:rsidP="00C23ADA">
      <w:pPr>
        <w:pStyle w:val="sonvb"/>
        <w:spacing w:before="120" w:after="0" w:line="264" w:lineRule="auto"/>
        <w:ind w:firstLine="0"/>
        <w:rPr>
          <w:lang w:val="en-US"/>
        </w:rPr>
      </w:pPr>
      <w:r w:rsidRPr="00EE35C2">
        <w:rPr>
          <w:lang w:val="en-US"/>
        </w:rPr>
        <w:t xml:space="preserve">a) </w:t>
      </w:r>
      <w:r w:rsidR="00F92CDC" w:rsidRPr="00EE35C2">
        <w:rPr>
          <w:lang w:val="en-US"/>
        </w:rPr>
        <w:t>02 Phiếu đăng ký dự thi giống nhau;</w:t>
      </w:r>
    </w:p>
    <w:p w:rsidR="00F92CDC" w:rsidRPr="00EE35C2" w:rsidRDefault="00C23ADA" w:rsidP="00C23ADA">
      <w:pPr>
        <w:pStyle w:val="sonvb"/>
        <w:spacing w:before="120" w:after="0" w:line="264" w:lineRule="auto"/>
        <w:ind w:firstLine="0"/>
        <w:rPr>
          <w:lang w:val="en-US"/>
        </w:rPr>
      </w:pPr>
      <w:r w:rsidRPr="00EE35C2">
        <w:rPr>
          <w:lang w:val="en-US"/>
        </w:rPr>
        <w:t xml:space="preserve">b) </w:t>
      </w:r>
      <w:r w:rsidR="00F92CDC" w:rsidRPr="00EE35C2">
        <w:rPr>
          <w:lang w:val="en-US"/>
        </w:rPr>
        <w:t>Bằng tốt nghiệp THPT hoặc trung cấp (bản sao);</w:t>
      </w:r>
    </w:p>
    <w:p w:rsidR="00F92CDC" w:rsidRPr="00EE35C2" w:rsidRDefault="00C23ADA" w:rsidP="00F92CDC">
      <w:pPr>
        <w:pStyle w:val="sonvb"/>
        <w:spacing w:before="120" w:after="0" w:line="252" w:lineRule="auto"/>
        <w:ind w:firstLine="0"/>
        <w:rPr>
          <w:lang w:val="en-US"/>
        </w:rPr>
      </w:pPr>
      <w:r w:rsidRPr="00EE35C2">
        <w:rPr>
          <w:lang w:val="en-US"/>
        </w:rPr>
        <w:t xml:space="preserve">c) </w:t>
      </w:r>
      <w:r w:rsidR="00F92CDC" w:rsidRPr="00EE35C2">
        <w:rPr>
          <w:lang w:val="en-US"/>
        </w:rPr>
        <w:t>02 ảnh cỡ 4x6 cm, 02 phong bì đã dán sẵn tem và ghi rõ địa chỉ liên lạc của thí sinh.</w:t>
      </w:r>
    </w:p>
    <w:p w:rsidR="00F92CDC" w:rsidRPr="00EE35C2" w:rsidRDefault="00F92CDC" w:rsidP="00F92CDC">
      <w:pPr>
        <w:pStyle w:val="sonvb"/>
        <w:spacing w:before="120" w:after="0" w:line="252" w:lineRule="auto"/>
        <w:ind w:firstLine="0"/>
        <w:rPr>
          <w:lang w:val="en-US"/>
        </w:rPr>
      </w:pPr>
      <w:r w:rsidRPr="00EE35C2">
        <w:rPr>
          <w:lang w:val="en-US"/>
        </w:rPr>
        <w:t>Số lượng hồ sơ: 01 bộ.</w:t>
      </w:r>
    </w:p>
    <w:p w:rsidR="00F92CDC" w:rsidRPr="00EE35C2" w:rsidRDefault="00416852" w:rsidP="00F92CDC">
      <w:pPr>
        <w:pStyle w:val="sonvb"/>
        <w:spacing w:before="120" w:after="0" w:line="252" w:lineRule="auto"/>
        <w:ind w:firstLine="0"/>
        <w:rPr>
          <w:i/>
          <w:lang w:val="en-US"/>
        </w:rPr>
      </w:pPr>
      <w:r w:rsidRPr="00EE35C2">
        <w:rPr>
          <w:i/>
          <w:lang w:val="en-US"/>
        </w:rPr>
        <w:t>1</w:t>
      </w:r>
      <w:r w:rsidR="00C23ADA" w:rsidRPr="00EE35C2">
        <w:rPr>
          <w:i/>
          <w:lang w:val="en-US"/>
        </w:rPr>
        <w:t xml:space="preserve">.4. </w:t>
      </w:r>
      <w:r w:rsidR="00F92CDC" w:rsidRPr="00EE35C2">
        <w:rPr>
          <w:i/>
          <w:lang w:val="en-US"/>
        </w:rPr>
        <w:t>Thời hạn giải quyết</w:t>
      </w:r>
      <w:r w:rsidR="00C23ADA" w:rsidRPr="00EE35C2">
        <w:rPr>
          <w:i/>
          <w:lang w:val="en-US"/>
        </w:rPr>
        <w:t>:</w:t>
      </w:r>
    </w:p>
    <w:p w:rsidR="00F92CDC" w:rsidRPr="00EE35C2" w:rsidRDefault="00F92CDC" w:rsidP="002526CA">
      <w:pPr>
        <w:pStyle w:val="sonvb"/>
        <w:spacing w:before="120" w:after="0" w:line="252" w:lineRule="auto"/>
        <w:ind w:firstLine="0"/>
        <w:rPr>
          <w:lang w:val="en-US"/>
        </w:rPr>
      </w:pPr>
      <w:r w:rsidRPr="00EE35C2">
        <w:rPr>
          <w:lang w:val="en-US"/>
        </w:rPr>
        <w:t>Hồ sơ xét công nhận tốt nghiệp THPT được thí sinh hoàn thiện và nộp tại nơi đăng ký dự thi theo quy định và thời hạn xét duyệt hồ sơ đăng ký dự thiđược thực hiện theo hướng dẫn tổ chức thi THPT quốc gia hằng năm của Bộ Giáo dục và Đào tạo.</w:t>
      </w:r>
    </w:p>
    <w:p w:rsidR="00F92CDC" w:rsidRPr="00EE35C2" w:rsidRDefault="00416852" w:rsidP="002526CA">
      <w:pPr>
        <w:pStyle w:val="sonvb"/>
        <w:spacing w:before="120" w:after="0" w:line="252" w:lineRule="auto"/>
        <w:ind w:firstLine="0"/>
        <w:rPr>
          <w:i/>
          <w:lang w:val="en-US"/>
        </w:rPr>
      </w:pPr>
      <w:r w:rsidRPr="00EE35C2">
        <w:rPr>
          <w:i/>
          <w:lang w:val="en-US"/>
        </w:rPr>
        <w:t>1</w:t>
      </w:r>
      <w:r w:rsidR="00C23ADA" w:rsidRPr="00EE35C2">
        <w:rPr>
          <w:i/>
          <w:lang w:val="en-US"/>
        </w:rPr>
        <w:t xml:space="preserve">.5. </w:t>
      </w:r>
      <w:r w:rsidR="00F92CDC" w:rsidRPr="00EE35C2">
        <w:rPr>
          <w:i/>
          <w:lang w:val="en-US"/>
        </w:rPr>
        <w:t>Đối tượng thực hiện:</w:t>
      </w:r>
    </w:p>
    <w:p w:rsidR="00F92CDC" w:rsidRPr="00EE35C2" w:rsidRDefault="00C23ADA" w:rsidP="002526CA">
      <w:pPr>
        <w:pStyle w:val="sonvb"/>
        <w:spacing w:before="120" w:after="0" w:line="252" w:lineRule="auto"/>
        <w:ind w:firstLine="0"/>
        <w:rPr>
          <w:lang w:val="en-US"/>
        </w:rPr>
      </w:pPr>
      <w:r w:rsidRPr="00EE35C2">
        <w:rPr>
          <w:lang w:val="en-US"/>
        </w:rPr>
        <w:t xml:space="preserve">a) </w:t>
      </w:r>
      <w:r w:rsidR="00F92CDC" w:rsidRPr="00EE35C2">
        <w:rPr>
          <w:lang w:val="en-US"/>
        </w:rPr>
        <w:t>Người đã học hết chương trình trung học phổ thông hoặc chương trình giáo dục thường xuyên cấp trung học phổ thông (gọi chung là chương trình THPT) trong năm tổ chức kỳ thi;</w:t>
      </w:r>
    </w:p>
    <w:p w:rsidR="00F92CDC" w:rsidRPr="00EE35C2" w:rsidRDefault="00C23ADA" w:rsidP="002526CA">
      <w:pPr>
        <w:pStyle w:val="sonvb"/>
        <w:spacing w:before="120" w:after="0" w:line="252" w:lineRule="auto"/>
        <w:ind w:firstLine="0"/>
        <w:rPr>
          <w:lang w:val="en-US"/>
        </w:rPr>
      </w:pPr>
      <w:r w:rsidRPr="00EE35C2">
        <w:rPr>
          <w:lang w:val="en-US"/>
        </w:rPr>
        <w:t xml:space="preserve">b) </w:t>
      </w:r>
      <w:r w:rsidR="00F92CDC" w:rsidRPr="00EE35C2">
        <w:rPr>
          <w:lang w:val="en-US"/>
        </w:rPr>
        <w:t>Người đã học hết chương trình THPT nhưng chưa thi tốt nghiệp THPT hoặc đã thi nhưng chưa tốt nghiệp THPT ở những năm trước; người đã tốt nghiệp THPT; người đã tốt nghiệp trung cấp; các đối tượng khác được Bộ Giáo dục và Đào tạo cho phép dự thi (gọi chung là thí sinh tự do).</w:t>
      </w:r>
    </w:p>
    <w:p w:rsidR="00F92CDC" w:rsidRPr="00EE35C2" w:rsidRDefault="00416852" w:rsidP="002526CA">
      <w:pPr>
        <w:pStyle w:val="sonvb"/>
        <w:spacing w:before="120" w:after="0" w:line="252" w:lineRule="auto"/>
        <w:ind w:firstLine="0"/>
        <w:rPr>
          <w:i/>
          <w:lang w:val="en-US"/>
        </w:rPr>
      </w:pPr>
      <w:r w:rsidRPr="00EE35C2">
        <w:rPr>
          <w:i/>
          <w:lang w:val="en-US"/>
        </w:rPr>
        <w:t>1</w:t>
      </w:r>
      <w:r w:rsidR="00C23ADA" w:rsidRPr="00EE35C2">
        <w:rPr>
          <w:i/>
          <w:lang w:val="en-US"/>
        </w:rPr>
        <w:t xml:space="preserve">.6. Cơ </w:t>
      </w:r>
      <w:r w:rsidR="00F92CDC" w:rsidRPr="00EE35C2">
        <w:rPr>
          <w:i/>
          <w:lang w:val="en-US"/>
        </w:rPr>
        <w:t>quan thực hiện</w:t>
      </w:r>
      <w:r w:rsidR="00C23ADA" w:rsidRPr="00EE35C2">
        <w:rPr>
          <w:i/>
          <w:lang w:val="en-US"/>
        </w:rPr>
        <w:t>:</w:t>
      </w:r>
    </w:p>
    <w:p w:rsidR="00F92CDC" w:rsidRPr="00EE35C2" w:rsidRDefault="00C23ADA" w:rsidP="002526CA">
      <w:pPr>
        <w:pStyle w:val="sonvb"/>
        <w:spacing w:before="120" w:after="0" w:line="252" w:lineRule="auto"/>
        <w:ind w:firstLine="0"/>
        <w:rPr>
          <w:lang w:val="en-US"/>
        </w:rPr>
      </w:pPr>
      <w:r w:rsidRPr="00EE35C2">
        <w:rPr>
          <w:lang w:val="en-US"/>
        </w:rPr>
        <w:t xml:space="preserve">a) </w:t>
      </w:r>
      <w:r w:rsidR="00F92CDC" w:rsidRPr="00EE35C2">
        <w:rPr>
          <w:lang w:val="en-US"/>
        </w:rPr>
        <w:t>Cơ quan thực hiện: Sở Giáo dục và Đào tạo.</w:t>
      </w:r>
    </w:p>
    <w:p w:rsidR="00F92CDC" w:rsidRPr="00EE35C2" w:rsidRDefault="00C23ADA" w:rsidP="002526CA">
      <w:pPr>
        <w:pStyle w:val="sonvb"/>
        <w:spacing w:before="120" w:after="0" w:line="252" w:lineRule="auto"/>
        <w:ind w:firstLine="0"/>
        <w:rPr>
          <w:lang w:val="en-US"/>
        </w:rPr>
      </w:pPr>
      <w:r w:rsidRPr="00EE35C2">
        <w:rPr>
          <w:lang w:val="en-US"/>
        </w:rPr>
        <w:t xml:space="preserve">b) </w:t>
      </w:r>
      <w:r w:rsidR="00F92CDC" w:rsidRPr="00EE35C2">
        <w:rPr>
          <w:lang w:val="en-US"/>
        </w:rPr>
        <w:t>Cơ quan phối hợp: trường THPT, trung tâm GDTX và các cơ sở giáo dục khác thực hiện chương trình giáo dục THPT hoặc chương trình GDTX cấp THPT; các đại học, học viện, trường đại học, cao đẳng, cao đẳng nghề; trường trung cấp chuyên nghiệp, trung cấp nghề; tổ chức và cá nhân tham gia kỳ thi.</w:t>
      </w:r>
    </w:p>
    <w:p w:rsidR="00F92CDC" w:rsidRPr="00EE35C2" w:rsidRDefault="00416852" w:rsidP="002526CA">
      <w:pPr>
        <w:pStyle w:val="sonvb"/>
        <w:spacing w:before="120" w:after="0" w:line="252" w:lineRule="auto"/>
        <w:ind w:firstLine="0"/>
        <w:rPr>
          <w:i/>
          <w:lang w:val="en-US"/>
        </w:rPr>
      </w:pPr>
      <w:r w:rsidRPr="00EE35C2">
        <w:rPr>
          <w:i/>
          <w:lang w:val="en-US"/>
        </w:rPr>
        <w:t>1</w:t>
      </w:r>
      <w:r w:rsidR="00C23ADA" w:rsidRPr="00EE35C2">
        <w:rPr>
          <w:i/>
          <w:lang w:val="en-US"/>
        </w:rPr>
        <w:t xml:space="preserve">.7. </w:t>
      </w:r>
      <w:r w:rsidR="00F92CDC" w:rsidRPr="00EE35C2">
        <w:rPr>
          <w:i/>
          <w:lang w:val="en-US"/>
        </w:rPr>
        <w:t>Kết quả thực hiện:</w:t>
      </w:r>
    </w:p>
    <w:p w:rsidR="00F92CDC" w:rsidRPr="00EE35C2" w:rsidRDefault="00F92CDC" w:rsidP="002526CA">
      <w:pPr>
        <w:pStyle w:val="sonvb"/>
        <w:spacing w:before="120" w:after="0" w:line="252" w:lineRule="auto"/>
        <w:ind w:firstLine="0"/>
        <w:rPr>
          <w:lang w:val="en-US"/>
        </w:rPr>
      </w:pPr>
      <w:r w:rsidRPr="00EE35C2">
        <w:rPr>
          <w:lang w:val="en-US"/>
        </w:rPr>
        <w:t>Giấy báo dự thi kỳ thi THPT quốc gia.</w:t>
      </w:r>
    </w:p>
    <w:p w:rsidR="00F92CDC" w:rsidRPr="00EE35C2" w:rsidRDefault="00416852" w:rsidP="002526CA">
      <w:pPr>
        <w:pStyle w:val="sonvb"/>
        <w:spacing w:before="120" w:after="0" w:line="252" w:lineRule="auto"/>
        <w:ind w:firstLine="0"/>
        <w:rPr>
          <w:i/>
          <w:lang w:val="en-US"/>
        </w:rPr>
      </w:pPr>
      <w:r w:rsidRPr="00EE35C2">
        <w:rPr>
          <w:i/>
          <w:lang w:val="en-US"/>
        </w:rPr>
        <w:t>1</w:t>
      </w:r>
      <w:r w:rsidR="00C23ADA" w:rsidRPr="00EE35C2">
        <w:rPr>
          <w:i/>
          <w:lang w:val="en-US"/>
        </w:rPr>
        <w:t xml:space="preserve">.8. </w:t>
      </w:r>
      <w:r w:rsidR="00F92CDC" w:rsidRPr="00EE35C2">
        <w:rPr>
          <w:i/>
          <w:lang w:val="en-US"/>
        </w:rPr>
        <w:t>Phí, lệ phí</w:t>
      </w:r>
      <w:r w:rsidR="00C23ADA" w:rsidRPr="00EE35C2">
        <w:rPr>
          <w:i/>
          <w:lang w:val="en-US"/>
        </w:rPr>
        <w:t>:</w:t>
      </w:r>
    </w:p>
    <w:p w:rsidR="00F92CDC" w:rsidRPr="00EE35C2" w:rsidRDefault="00F92CDC" w:rsidP="002526CA">
      <w:pPr>
        <w:pStyle w:val="sonvb"/>
        <w:spacing w:before="120" w:after="0" w:line="252" w:lineRule="auto"/>
        <w:ind w:firstLine="0"/>
        <w:rPr>
          <w:lang w:val="en-US"/>
        </w:rPr>
      </w:pPr>
      <w:r w:rsidRPr="00EE35C2">
        <w:rPr>
          <w:lang w:val="en-US"/>
        </w:rPr>
        <w:t>Không</w:t>
      </w:r>
    </w:p>
    <w:p w:rsidR="00F92CDC" w:rsidRPr="00EE35C2" w:rsidRDefault="00416852" w:rsidP="002526CA">
      <w:pPr>
        <w:pStyle w:val="sonvb"/>
        <w:spacing w:before="120" w:after="0" w:line="252" w:lineRule="auto"/>
        <w:ind w:firstLine="0"/>
        <w:rPr>
          <w:i/>
          <w:lang w:val="en-US"/>
        </w:rPr>
      </w:pPr>
      <w:r w:rsidRPr="00EE35C2">
        <w:rPr>
          <w:i/>
          <w:lang w:val="en-US"/>
        </w:rPr>
        <w:t>1</w:t>
      </w:r>
      <w:r w:rsidR="00C23ADA" w:rsidRPr="00EE35C2">
        <w:rPr>
          <w:i/>
          <w:lang w:val="en-US"/>
        </w:rPr>
        <w:t xml:space="preserve">.9. </w:t>
      </w:r>
      <w:r w:rsidR="00F92CDC" w:rsidRPr="00EE35C2">
        <w:rPr>
          <w:i/>
          <w:lang w:val="en-US"/>
        </w:rPr>
        <w:t>Mẫu đơn, mẫu tờ khai:</w:t>
      </w:r>
    </w:p>
    <w:p w:rsidR="00F92CDC" w:rsidRPr="00EE35C2" w:rsidRDefault="00F92CDC" w:rsidP="002526CA">
      <w:pPr>
        <w:pStyle w:val="sonvb"/>
        <w:spacing w:before="120" w:after="0" w:line="252" w:lineRule="auto"/>
        <w:ind w:firstLine="0"/>
        <w:rPr>
          <w:lang w:val="en-US"/>
        </w:rPr>
      </w:pPr>
      <w:r w:rsidRPr="00EE35C2">
        <w:rPr>
          <w:lang w:val="en-US"/>
        </w:rPr>
        <w:t>Không</w:t>
      </w:r>
    </w:p>
    <w:p w:rsidR="00F92CDC" w:rsidRPr="00EE35C2" w:rsidRDefault="00416852" w:rsidP="002526CA">
      <w:pPr>
        <w:pStyle w:val="sonvb"/>
        <w:spacing w:before="120" w:after="0" w:line="252" w:lineRule="auto"/>
        <w:ind w:firstLine="0"/>
        <w:rPr>
          <w:i/>
          <w:lang w:val="en-US"/>
        </w:rPr>
      </w:pPr>
      <w:r w:rsidRPr="00EE35C2">
        <w:rPr>
          <w:i/>
          <w:lang w:val="en-US"/>
        </w:rPr>
        <w:t>1</w:t>
      </w:r>
      <w:r w:rsidR="00C23ADA" w:rsidRPr="00EE35C2">
        <w:rPr>
          <w:i/>
          <w:lang w:val="en-US"/>
        </w:rPr>
        <w:t xml:space="preserve">.10. </w:t>
      </w:r>
      <w:r w:rsidR="00F92CDC" w:rsidRPr="00EE35C2">
        <w:rPr>
          <w:i/>
          <w:lang w:val="en-US"/>
        </w:rPr>
        <w:t>Yêu cầu hoặc điều kiện</w:t>
      </w:r>
      <w:r w:rsidR="00C23ADA" w:rsidRPr="00EE35C2">
        <w:rPr>
          <w:i/>
          <w:lang w:val="en-US"/>
        </w:rPr>
        <w:t>:</w:t>
      </w:r>
    </w:p>
    <w:p w:rsidR="00F92CDC" w:rsidRPr="00EE35C2" w:rsidRDefault="00C23ADA" w:rsidP="002526CA">
      <w:pPr>
        <w:pStyle w:val="sonvb"/>
        <w:spacing w:before="120" w:after="0" w:line="252" w:lineRule="auto"/>
        <w:ind w:firstLine="0"/>
        <w:rPr>
          <w:lang w:val="en-US"/>
        </w:rPr>
      </w:pPr>
      <w:r w:rsidRPr="00EE35C2">
        <w:rPr>
          <w:lang w:val="en-US"/>
        </w:rPr>
        <w:t xml:space="preserve">a) </w:t>
      </w:r>
      <w:r w:rsidR="00F92CDC" w:rsidRPr="00EE35C2">
        <w:rPr>
          <w:lang w:val="en-US"/>
        </w:rPr>
        <w:t>Các đối tượng dự thi không trong thời gian bị kỷ luật cấm thi; đăng ký dự thi và nộp đầy đủ các giấy tờ, đúng thủ tục, đúng thời hạn.</w:t>
      </w:r>
    </w:p>
    <w:p w:rsidR="00F92CDC" w:rsidRPr="00EE35C2" w:rsidRDefault="00C23ADA" w:rsidP="002526CA">
      <w:pPr>
        <w:pStyle w:val="sonvb"/>
        <w:spacing w:before="120" w:after="0" w:line="252" w:lineRule="auto"/>
        <w:ind w:firstLine="0"/>
        <w:rPr>
          <w:lang w:val="en-US"/>
        </w:rPr>
      </w:pPr>
      <w:r w:rsidRPr="00EE35C2">
        <w:rPr>
          <w:lang w:val="en-US"/>
        </w:rPr>
        <w:t xml:space="preserve">b) </w:t>
      </w:r>
      <w:r w:rsidR="00F92CDC" w:rsidRPr="00EE35C2">
        <w:rPr>
          <w:lang w:val="en-US"/>
        </w:rPr>
        <w:t>Đối tượng theo quy định tại điểm a khoản 1 Điều 12Quy chế thi THPT quốc giaphải đảm bảo thêm các điều kiện được đánh giá, xếp loại ở lớp 12: hạnh kiểm xếp loại từ trung bình trở lên, học lực không bị xếp loại kém. Riêng đối với người học thuộc diện không phải xếp loại hạnh kiểm và người học theo hình thức tự học có hướng dẫn ở GDTX thì không yêu cầu xếp loại hạnh kiểm.</w:t>
      </w:r>
    </w:p>
    <w:p w:rsidR="00F92CDC" w:rsidRPr="00EE35C2" w:rsidRDefault="00C23ADA" w:rsidP="002526CA">
      <w:pPr>
        <w:pStyle w:val="sonvb"/>
        <w:spacing w:before="120" w:after="0" w:line="252" w:lineRule="auto"/>
        <w:ind w:firstLine="0"/>
        <w:rPr>
          <w:lang w:val="en-US"/>
        </w:rPr>
      </w:pPr>
      <w:r w:rsidRPr="00EE35C2">
        <w:rPr>
          <w:lang w:val="en-US"/>
        </w:rPr>
        <w:t xml:space="preserve">c) </w:t>
      </w:r>
      <w:r w:rsidR="00F92CDC" w:rsidRPr="00EE35C2">
        <w:rPr>
          <w:lang w:val="en-US"/>
        </w:rPr>
        <w:t>Thí sinh tự do chưa tốt nghiệp THPT ngoài quy định tại điểm a khoản 2 Điều 12 Quy chế thi THPT quốc gia còn phải đảm bảo các điều kiện:</w:t>
      </w:r>
    </w:p>
    <w:p w:rsidR="00F92CDC" w:rsidRPr="00EE35C2" w:rsidRDefault="00C23ADA" w:rsidP="002526CA">
      <w:pPr>
        <w:pStyle w:val="sonvb"/>
        <w:spacing w:before="120" w:after="0" w:line="252" w:lineRule="auto"/>
        <w:ind w:firstLine="0"/>
        <w:rPr>
          <w:lang w:val="en-US"/>
        </w:rPr>
      </w:pPr>
      <w:r w:rsidRPr="00EE35C2">
        <w:rPr>
          <w:lang w:val="en-US"/>
        </w:rPr>
        <w:t xml:space="preserve">- </w:t>
      </w:r>
      <w:r w:rsidR="00F92CDC" w:rsidRPr="00EE35C2">
        <w:rPr>
          <w:lang w:val="en-US"/>
        </w:rPr>
        <w:t>Đã tốt nghiệp trung học cơ sở;</w:t>
      </w:r>
    </w:p>
    <w:p w:rsidR="00F92CDC" w:rsidRPr="00EE35C2" w:rsidRDefault="00C23ADA" w:rsidP="002526CA">
      <w:pPr>
        <w:pStyle w:val="sonvb"/>
        <w:spacing w:before="120" w:after="0" w:line="252" w:lineRule="auto"/>
        <w:ind w:firstLine="0"/>
        <w:rPr>
          <w:lang w:val="en-US"/>
        </w:rPr>
      </w:pPr>
      <w:r w:rsidRPr="00EE35C2">
        <w:rPr>
          <w:lang w:val="en-US"/>
        </w:rPr>
        <w:t xml:space="preserve">- </w:t>
      </w:r>
      <w:r w:rsidR="00F92CDC" w:rsidRPr="00EE35C2">
        <w:rPr>
          <w:lang w:val="en-US"/>
        </w:rPr>
        <w:t>Trường hợp không đủ điều kiện dự thi trong các năm trước do bị xếp loại kém về học lực ở lớp 12, phải đăng ký và dự kỳ kiểm tra cuối năm học tại trường phổ thông nơi học lớp 12 hoặc nơi đăng ký dự thi một số môn học có điểm trung bình dưới 5,0, đảm bảo khi lấy điểm bài kiểm tra thay cho điểm trung bình môn học để tính lại điểm trung bình cả năm đủ điều kiện về học lực theo quy định tại điểm b khoản 2 Điều 12 Quy chế thi THPT quốc gia;</w:t>
      </w:r>
    </w:p>
    <w:p w:rsidR="00F92CDC" w:rsidRPr="00EE35C2" w:rsidRDefault="00C23ADA" w:rsidP="002526CA">
      <w:pPr>
        <w:pStyle w:val="sonvb"/>
        <w:spacing w:before="120" w:after="0" w:line="252" w:lineRule="auto"/>
        <w:ind w:firstLine="0"/>
        <w:rPr>
          <w:lang w:val="en-US"/>
        </w:rPr>
      </w:pPr>
      <w:r w:rsidRPr="00EE35C2">
        <w:rPr>
          <w:lang w:val="en-US"/>
        </w:rPr>
        <w:t xml:space="preserve">- </w:t>
      </w:r>
      <w:r w:rsidR="00F92CDC" w:rsidRPr="00EE35C2">
        <w:rPr>
          <w:lang w:val="en-US"/>
        </w:rPr>
        <w:t xml:space="preserve">Trường hợp không đủ điều kiện dự thi trong các năm trước do bị xếp loại yếu về hạnh kiểm ở lớp 12, phải được </w:t>
      </w:r>
      <w:r w:rsidR="009172B0" w:rsidRPr="00EE35C2">
        <w:rPr>
          <w:lang w:val="en-US"/>
        </w:rPr>
        <w:t>Ủy</w:t>
      </w:r>
      <w:r w:rsidR="00F92CDC" w:rsidRPr="00EE35C2">
        <w:rPr>
          <w:lang w:val="en-US"/>
        </w:rPr>
        <w:t xml:space="preserve"> ban nhân dân cấp xã nơi cư trú xác nhận không vi phạm pháp luật.</w:t>
      </w:r>
    </w:p>
    <w:p w:rsidR="00F92CDC" w:rsidRPr="00EE35C2" w:rsidRDefault="00416852" w:rsidP="002526CA">
      <w:pPr>
        <w:pStyle w:val="sonvb"/>
        <w:spacing w:before="120" w:after="0" w:line="252" w:lineRule="auto"/>
        <w:ind w:firstLine="0"/>
        <w:rPr>
          <w:i/>
          <w:lang w:val="en-US"/>
        </w:rPr>
      </w:pPr>
      <w:r w:rsidRPr="00EE35C2">
        <w:rPr>
          <w:i/>
          <w:lang w:val="en-US"/>
        </w:rPr>
        <w:t>1</w:t>
      </w:r>
      <w:r w:rsidR="00C23ADA" w:rsidRPr="00EE35C2">
        <w:rPr>
          <w:i/>
          <w:lang w:val="en-US"/>
        </w:rPr>
        <w:t xml:space="preserve">.11. </w:t>
      </w:r>
      <w:r w:rsidR="00F92CDC" w:rsidRPr="00EE35C2">
        <w:rPr>
          <w:i/>
          <w:lang w:val="en-US"/>
        </w:rPr>
        <w:t>Căn cứ pháp lý</w:t>
      </w:r>
      <w:r w:rsidR="00C23ADA" w:rsidRPr="00EE35C2">
        <w:rPr>
          <w:i/>
          <w:lang w:val="en-US"/>
        </w:rPr>
        <w:t>:</w:t>
      </w:r>
    </w:p>
    <w:p w:rsidR="00F92CDC" w:rsidRPr="00EE35C2" w:rsidRDefault="00F92CDC" w:rsidP="002526CA">
      <w:pPr>
        <w:pStyle w:val="sonvb"/>
        <w:spacing w:before="120" w:after="0" w:line="252" w:lineRule="auto"/>
        <w:ind w:firstLine="0"/>
        <w:rPr>
          <w:lang w:val="en-US"/>
        </w:rPr>
      </w:pPr>
      <w:r w:rsidRPr="00EE35C2">
        <w:rPr>
          <w:lang w:val="en-US"/>
        </w:rPr>
        <w:t>Thông tư số 04/2017/TT-BGDĐT ngày 25</w:t>
      </w:r>
      <w:r w:rsidR="00C23ADA" w:rsidRPr="00EE35C2">
        <w:rPr>
          <w:lang w:val="en-US"/>
        </w:rPr>
        <w:t>/</w:t>
      </w:r>
      <w:r w:rsidRPr="00EE35C2">
        <w:rPr>
          <w:lang w:val="en-US"/>
        </w:rPr>
        <w:t>01</w:t>
      </w:r>
      <w:r w:rsidR="00C23ADA" w:rsidRPr="00EE35C2">
        <w:rPr>
          <w:lang w:val="en-US"/>
        </w:rPr>
        <w:t>/</w:t>
      </w:r>
      <w:r w:rsidRPr="00EE35C2">
        <w:rPr>
          <w:lang w:val="en-US"/>
        </w:rPr>
        <w:t>2017 của Bộ trưởng Bộ Giáo dục và Đào tạo ban hành Quy chế thi trung học phổ thông quốc gia và xét công nhận tốt nghiệp trung học phổ thông.</w:t>
      </w:r>
    </w:p>
    <w:p w:rsidR="00F92CDC" w:rsidRPr="00EE35C2" w:rsidRDefault="00F92CDC">
      <w:pPr>
        <w:rPr>
          <w:rFonts w:eastAsia="Arial"/>
          <w:b/>
          <w:szCs w:val="28"/>
          <w:lang w:eastAsia="x-none"/>
        </w:rPr>
      </w:pPr>
      <w:r w:rsidRPr="00EE35C2">
        <w:rPr>
          <w:b/>
        </w:rPr>
        <w:br w:type="page"/>
      </w:r>
    </w:p>
    <w:p w:rsidR="002526CA" w:rsidRPr="00EE35C2" w:rsidRDefault="005E7599" w:rsidP="00E5404F">
      <w:pPr>
        <w:spacing w:before="120" w:line="269" w:lineRule="auto"/>
        <w:jc w:val="both"/>
        <w:rPr>
          <w:b/>
        </w:rPr>
      </w:pPr>
      <w:r w:rsidRPr="00EE35C2">
        <w:rPr>
          <w:b/>
        </w:rPr>
        <w:t>2</w:t>
      </w:r>
      <w:r w:rsidR="002526CA" w:rsidRPr="00EE35C2">
        <w:rPr>
          <w:b/>
        </w:rPr>
        <w:t>. Phúc khảo bài thi trung học phổ thông quốc gia</w:t>
      </w:r>
    </w:p>
    <w:p w:rsidR="002526CA" w:rsidRPr="00EE35C2" w:rsidRDefault="005E7599" w:rsidP="00E5404F">
      <w:pPr>
        <w:pStyle w:val="sonvb"/>
        <w:spacing w:before="120" w:after="0" w:line="269" w:lineRule="auto"/>
        <w:ind w:firstLine="0"/>
        <w:rPr>
          <w:i/>
          <w:lang w:val="en-US"/>
        </w:rPr>
      </w:pPr>
      <w:r w:rsidRPr="00EE35C2">
        <w:rPr>
          <w:i/>
          <w:lang w:val="en-US"/>
        </w:rPr>
        <w:t>2</w:t>
      </w:r>
      <w:r w:rsidR="00E5404F" w:rsidRPr="00EE35C2">
        <w:rPr>
          <w:i/>
          <w:lang w:val="en-US"/>
        </w:rPr>
        <w:t xml:space="preserve">.1. </w:t>
      </w:r>
      <w:r w:rsidR="002526CA" w:rsidRPr="00EE35C2">
        <w:rPr>
          <w:i/>
          <w:lang w:val="en-US"/>
        </w:rPr>
        <w:t>Trình tự thực hiện</w:t>
      </w:r>
      <w:r w:rsidR="00E5404F" w:rsidRPr="00EE35C2">
        <w:rPr>
          <w:i/>
          <w:lang w:val="en-US"/>
        </w:rPr>
        <w:t>:</w:t>
      </w:r>
    </w:p>
    <w:p w:rsidR="002526CA" w:rsidRPr="00EE35C2" w:rsidRDefault="00E5404F" w:rsidP="00E5404F">
      <w:pPr>
        <w:pStyle w:val="sonvb"/>
        <w:spacing w:before="120" w:after="0" w:line="269" w:lineRule="auto"/>
        <w:ind w:firstLine="0"/>
        <w:rPr>
          <w:lang w:val="en-US"/>
        </w:rPr>
      </w:pPr>
      <w:r w:rsidRPr="00EE35C2">
        <w:rPr>
          <w:lang w:val="en-US"/>
        </w:rPr>
        <w:t xml:space="preserve">a) </w:t>
      </w:r>
      <w:r w:rsidR="002526CA" w:rsidRPr="00EE35C2">
        <w:rPr>
          <w:lang w:val="en-US"/>
        </w:rPr>
        <w:t>Mọi thí sinh đều có quyền xin phúc khảo bài thi, thí sinh đăng ký dự thi ở đâu thì nộp đơn phúc khảo ở nơi đó.</w:t>
      </w:r>
    </w:p>
    <w:p w:rsidR="002526CA" w:rsidRPr="00EE35C2" w:rsidRDefault="00E5404F" w:rsidP="00E5404F">
      <w:pPr>
        <w:pStyle w:val="sonvb"/>
        <w:spacing w:before="120" w:after="0" w:line="269" w:lineRule="auto"/>
        <w:ind w:firstLine="0"/>
        <w:rPr>
          <w:lang w:val="en-US"/>
        </w:rPr>
      </w:pPr>
      <w:r w:rsidRPr="00EE35C2">
        <w:rPr>
          <w:lang w:val="en-US"/>
        </w:rPr>
        <w:t xml:space="preserve">b) </w:t>
      </w:r>
      <w:r w:rsidR="002526CA" w:rsidRPr="00EE35C2">
        <w:rPr>
          <w:lang w:val="en-US"/>
        </w:rPr>
        <w:t>Trường phổ thông, nơi thí sinh đăng ký dự thi, nhận đơn xin phúc khảo của thí sinh trong thời hạn 10 ngày kể từ ngày công bố điểm thi và chuyển dữ liệu thí sinh xin phúc khảo bài thi đến Hội đồng thi. Việc phúc khảo tiến hành theo từng môn thi theo trình tự quy định tại Điều 30 Quy chế thi trung học phổ thông quốc gia và xét công nhận tốt nghiệp trung học phổ thông ban hành kèm theo Thông tư số 04/2017/TT-BGDĐT ngày 25</w:t>
      </w:r>
      <w:r w:rsidRPr="00EE35C2">
        <w:rPr>
          <w:lang w:val="en-US"/>
        </w:rPr>
        <w:t>/</w:t>
      </w:r>
      <w:r w:rsidR="002526CA" w:rsidRPr="00EE35C2">
        <w:rPr>
          <w:lang w:val="en-US"/>
        </w:rPr>
        <w:t>01</w:t>
      </w:r>
      <w:r w:rsidRPr="00EE35C2">
        <w:rPr>
          <w:lang w:val="en-US"/>
        </w:rPr>
        <w:t>/</w:t>
      </w:r>
      <w:r w:rsidR="002526CA" w:rsidRPr="00EE35C2">
        <w:rPr>
          <w:lang w:val="en-US"/>
        </w:rPr>
        <w:t>2017 của Bộ trưởng Bộ Giáo dục và Đào tạo (sau đây gọi chung là Quy chế thi THPT quốc gia) và dưới sự điều hành trực tiếp của Trưởng ban Phúc khảo.</w:t>
      </w:r>
    </w:p>
    <w:p w:rsidR="002526CA" w:rsidRPr="00EE35C2" w:rsidRDefault="00E5404F" w:rsidP="00E5404F">
      <w:pPr>
        <w:pStyle w:val="sonvb"/>
        <w:spacing w:before="120" w:after="0" w:line="269" w:lineRule="auto"/>
        <w:ind w:firstLine="0"/>
        <w:rPr>
          <w:lang w:val="en-US"/>
        </w:rPr>
      </w:pPr>
      <w:r w:rsidRPr="00EE35C2">
        <w:rPr>
          <w:lang w:val="en-US"/>
        </w:rPr>
        <w:t xml:space="preserve">c) </w:t>
      </w:r>
      <w:r w:rsidR="002526CA" w:rsidRPr="00EE35C2">
        <w:rPr>
          <w:lang w:val="en-US"/>
        </w:rPr>
        <w:t>Điểm các bài thi được điều chỉnh sau phúc khảo do Trưởng ban Phúc khảo trình Chủ tịch Hội đồng thi quyết định và cập nhật điểm của thí sinh sau phúc khảo vào hệ thống phần mềm quản lý thi theo quy định của Bộ Giáo dục và Đào tạo. Chủ tịch Hội đồng thi báo cáo, gửi dữ liệu cho Bộ Giáo dục và Đào tạo, đồng thời công bố và trả kết quả phúc khảo cho thí sinh.</w:t>
      </w:r>
    </w:p>
    <w:p w:rsidR="002526CA" w:rsidRPr="00EE35C2" w:rsidRDefault="002526CA" w:rsidP="00E5404F">
      <w:pPr>
        <w:pStyle w:val="sonvb"/>
        <w:spacing w:before="120" w:after="0" w:line="269" w:lineRule="auto"/>
        <w:ind w:firstLine="0"/>
        <w:rPr>
          <w:lang w:val="en-US"/>
        </w:rPr>
      </w:pPr>
      <w:r w:rsidRPr="00EE35C2">
        <w:rPr>
          <w:lang w:val="en-US"/>
        </w:rPr>
        <w:t>Trong thời hạn 15 ngày kể từ ngày hết hạn nhận đơn phúc khảo, Hội đồng thi phải công bố và gửi kết quả phúc khảo cho thí sinh.</w:t>
      </w:r>
    </w:p>
    <w:p w:rsidR="002526CA" w:rsidRPr="00EE35C2" w:rsidRDefault="005E7599" w:rsidP="00E5404F">
      <w:pPr>
        <w:pStyle w:val="sonvb"/>
        <w:spacing w:before="120" w:after="0" w:line="269" w:lineRule="auto"/>
        <w:ind w:firstLine="0"/>
        <w:rPr>
          <w:i/>
          <w:lang w:val="en-US"/>
        </w:rPr>
      </w:pPr>
      <w:r w:rsidRPr="00EE35C2">
        <w:rPr>
          <w:i/>
          <w:lang w:val="en-US"/>
        </w:rPr>
        <w:t>2</w:t>
      </w:r>
      <w:r w:rsidR="00E5404F" w:rsidRPr="00EE35C2">
        <w:rPr>
          <w:i/>
          <w:lang w:val="en-US"/>
        </w:rPr>
        <w:t xml:space="preserve">.2. </w:t>
      </w:r>
      <w:r w:rsidR="002526CA" w:rsidRPr="00EE35C2">
        <w:rPr>
          <w:i/>
          <w:lang w:val="en-US"/>
        </w:rPr>
        <w:t>Cách thức thực hiện</w:t>
      </w:r>
    </w:p>
    <w:p w:rsidR="00EE35C2" w:rsidRPr="00EE35C2" w:rsidRDefault="00EE35C2" w:rsidP="00EE35C2">
      <w:pPr>
        <w:pStyle w:val="sonvb"/>
        <w:spacing w:before="120" w:after="0" w:line="269" w:lineRule="auto"/>
        <w:rPr>
          <w:lang w:val="en-US"/>
        </w:rPr>
      </w:pPr>
      <w:r>
        <w:rPr>
          <w:lang w:val="en-US"/>
        </w:rPr>
        <w:t xml:space="preserve">Thí sinh tự do nộp </w:t>
      </w:r>
      <w:r w:rsidRPr="005D70DB">
        <w:rPr>
          <w:lang w:val="en-US"/>
        </w:rPr>
        <w:t>Trực tiếp tại Bộ phận tiếp nhận và trả kết quả của Sở Giáo dục và Đào tạo (Tầ</w:t>
      </w:r>
      <w:r>
        <w:rPr>
          <w:lang w:val="en-US"/>
        </w:rPr>
        <w:t>ng 01, Tháp A</w:t>
      </w:r>
      <w:r w:rsidRPr="005D70DB">
        <w:rPr>
          <w:lang w:val="en-US"/>
        </w:rPr>
        <w:t>, Trung tâm Hành chính tỉnh Bình Dương, điện thoại: 0</w:t>
      </w:r>
      <w:r>
        <w:rPr>
          <w:lang w:val="en-US"/>
        </w:rPr>
        <w:t>274</w:t>
      </w:r>
      <w:r w:rsidRPr="005D70DB">
        <w:rPr>
          <w:lang w:val="en-US"/>
        </w:rPr>
        <w:t>-3.903.242) hoặc qua bưu điện</w:t>
      </w:r>
    </w:p>
    <w:p w:rsidR="002526CA" w:rsidRPr="00EE35C2" w:rsidRDefault="005E7599" w:rsidP="00E5404F">
      <w:pPr>
        <w:pStyle w:val="sonvb"/>
        <w:spacing w:before="120" w:after="0" w:line="269" w:lineRule="auto"/>
        <w:ind w:firstLine="0"/>
        <w:rPr>
          <w:i/>
          <w:lang w:val="en-US"/>
        </w:rPr>
      </w:pPr>
      <w:r w:rsidRPr="00EE35C2">
        <w:rPr>
          <w:i/>
          <w:lang w:val="en-US"/>
        </w:rPr>
        <w:t>2</w:t>
      </w:r>
      <w:r w:rsidR="00E5404F" w:rsidRPr="00EE35C2">
        <w:rPr>
          <w:i/>
          <w:lang w:val="en-US"/>
        </w:rPr>
        <w:t xml:space="preserve">.3. </w:t>
      </w:r>
      <w:r w:rsidR="002526CA" w:rsidRPr="00EE35C2">
        <w:rPr>
          <w:i/>
          <w:lang w:val="en-US"/>
        </w:rPr>
        <w:t>Thành phần, số lượng hồ sơ</w:t>
      </w:r>
    </w:p>
    <w:p w:rsidR="002526CA" w:rsidRPr="00EE35C2" w:rsidRDefault="002526CA" w:rsidP="00E5404F">
      <w:pPr>
        <w:pStyle w:val="sonvb"/>
        <w:spacing w:before="120" w:after="0" w:line="269" w:lineRule="auto"/>
        <w:ind w:firstLine="0"/>
        <w:rPr>
          <w:lang w:val="en-US"/>
        </w:rPr>
      </w:pPr>
      <w:r w:rsidRPr="00EE35C2">
        <w:rPr>
          <w:lang w:val="en-US"/>
        </w:rPr>
        <w:t>Đơn phúc khảo của thí sinh</w:t>
      </w:r>
    </w:p>
    <w:p w:rsidR="002526CA" w:rsidRPr="00EE35C2" w:rsidRDefault="005E7599" w:rsidP="00E5404F">
      <w:pPr>
        <w:pStyle w:val="sonvb"/>
        <w:spacing w:before="120" w:after="0" w:line="269" w:lineRule="auto"/>
        <w:ind w:firstLine="0"/>
        <w:rPr>
          <w:i/>
          <w:lang w:val="en-US"/>
        </w:rPr>
      </w:pPr>
      <w:r w:rsidRPr="00EE35C2">
        <w:rPr>
          <w:i/>
          <w:lang w:val="en-US"/>
        </w:rPr>
        <w:t>2</w:t>
      </w:r>
      <w:r w:rsidR="00E5404F" w:rsidRPr="00EE35C2">
        <w:rPr>
          <w:i/>
          <w:lang w:val="en-US"/>
        </w:rPr>
        <w:t xml:space="preserve">.4. </w:t>
      </w:r>
      <w:r w:rsidR="002526CA" w:rsidRPr="00EE35C2">
        <w:rPr>
          <w:i/>
          <w:lang w:val="en-US"/>
        </w:rPr>
        <w:t>Thời hạn giải quyết:</w:t>
      </w:r>
    </w:p>
    <w:p w:rsidR="002526CA" w:rsidRPr="00EE35C2" w:rsidRDefault="002526CA" w:rsidP="00E5404F">
      <w:pPr>
        <w:pStyle w:val="sonvb"/>
        <w:spacing w:before="120" w:after="0" w:line="269" w:lineRule="auto"/>
        <w:ind w:firstLine="0"/>
        <w:rPr>
          <w:lang w:val="en-US"/>
        </w:rPr>
      </w:pPr>
      <w:r w:rsidRPr="00EE35C2">
        <w:rPr>
          <w:lang w:val="en-US"/>
        </w:rPr>
        <w:t>15 ngày kể từ ngày hết hạn nhận đơn phúc khảo.</w:t>
      </w:r>
    </w:p>
    <w:p w:rsidR="002526CA" w:rsidRPr="00EE35C2" w:rsidRDefault="005E7599" w:rsidP="00E5404F">
      <w:pPr>
        <w:pStyle w:val="sonvb"/>
        <w:spacing w:before="120" w:after="0" w:line="269" w:lineRule="auto"/>
        <w:ind w:firstLine="0"/>
        <w:rPr>
          <w:i/>
          <w:lang w:val="en-US"/>
        </w:rPr>
      </w:pPr>
      <w:r w:rsidRPr="00EE35C2">
        <w:rPr>
          <w:i/>
          <w:lang w:val="en-US"/>
        </w:rPr>
        <w:t>2</w:t>
      </w:r>
      <w:r w:rsidR="00E5404F" w:rsidRPr="00EE35C2">
        <w:rPr>
          <w:i/>
          <w:lang w:val="en-US"/>
        </w:rPr>
        <w:t xml:space="preserve">.5. </w:t>
      </w:r>
      <w:r w:rsidR="002526CA" w:rsidRPr="00EE35C2">
        <w:rPr>
          <w:i/>
          <w:lang w:val="en-US"/>
        </w:rPr>
        <w:t>Đối tượng thực hiện:</w:t>
      </w:r>
    </w:p>
    <w:p w:rsidR="002526CA" w:rsidRPr="00EE35C2" w:rsidRDefault="002526CA" w:rsidP="00E5404F">
      <w:pPr>
        <w:pStyle w:val="sonvb"/>
        <w:spacing w:before="120" w:after="0" w:line="269" w:lineRule="auto"/>
        <w:ind w:firstLine="0"/>
        <w:rPr>
          <w:lang w:val="en-US"/>
        </w:rPr>
      </w:pPr>
      <w:r w:rsidRPr="00EE35C2">
        <w:rPr>
          <w:lang w:val="en-US"/>
        </w:rPr>
        <w:t>Mọi thí sinh tham dự kỳ thi THPT quốc gia.</w:t>
      </w:r>
    </w:p>
    <w:p w:rsidR="002526CA" w:rsidRPr="00EE35C2" w:rsidRDefault="005E7599" w:rsidP="00E5404F">
      <w:pPr>
        <w:pStyle w:val="sonvb"/>
        <w:spacing w:before="120" w:after="0" w:line="269" w:lineRule="auto"/>
        <w:ind w:firstLine="0"/>
        <w:rPr>
          <w:i/>
          <w:lang w:val="en-US"/>
        </w:rPr>
      </w:pPr>
      <w:r w:rsidRPr="00EE35C2">
        <w:rPr>
          <w:i/>
          <w:lang w:val="en-US"/>
        </w:rPr>
        <w:t>2</w:t>
      </w:r>
      <w:r w:rsidR="00E5404F" w:rsidRPr="00EE35C2">
        <w:rPr>
          <w:i/>
          <w:lang w:val="en-US"/>
        </w:rPr>
        <w:t xml:space="preserve">.6. Cơ </w:t>
      </w:r>
      <w:r w:rsidR="002526CA" w:rsidRPr="00EE35C2">
        <w:rPr>
          <w:i/>
          <w:lang w:val="en-US"/>
        </w:rPr>
        <w:t>quan thực hiện:</w:t>
      </w:r>
    </w:p>
    <w:p w:rsidR="002526CA" w:rsidRPr="00EE35C2" w:rsidRDefault="002526CA" w:rsidP="00E5404F">
      <w:pPr>
        <w:pStyle w:val="sonvb"/>
        <w:spacing w:before="120" w:after="0" w:line="269" w:lineRule="auto"/>
        <w:ind w:firstLine="0"/>
        <w:rPr>
          <w:lang w:val="en-US"/>
        </w:rPr>
      </w:pPr>
      <w:r w:rsidRPr="00EE35C2">
        <w:rPr>
          <w:lang w:val="en-US"/>
        </w:rPr>
        <w:t>Hội đồng thi; Ban Phúc khảo; Ban Thư ký Hội đồng thi.</w:t>
      </w:r>
    </w:p>
    <w:p w:rsidR="002526CA" w:rsidRPr="00EE35C2" w:rsidRDefault="005E7599" w:rsidP="00E5404F">
      <w:pPr>
        <w:pStyle w:val="sonvb"/>
        <w:spacing w:before="120" w:after="0" w:line="269" w:lineRule="auto"/>
        <w:ind w:firstLine="0"/>
        <w:rPr>
          <w:i/>
          <w:lang w:val="en-US"/>
        </w:rPr>
      </w:pPr>
      <w:r w:rsidRPr="00EE35C2">
        <w:rPr>
          <w:i/>
          <w:lang w:val="en-US"/>
        </w:rPr>
        <w:t>2</w:t>
      </w:r>
      <w:r w:rsidR="00E5404F" w:rsidRPr="00EE35C2">
        <w:rPr>
          <w:i/>
          <w:lang w:val="en-US"/>
        </w:rPr>
        <w:t xml:space="preserve">.7. </w:t>
      </w:r>
      <w:r w:rsidR="002526CA" w:rsidRPr="00EE35C2">
        <w:rPr>
          <w:i/>
          <w:lang w:val="en-US"/>
        </w:rPr>
        <w:t>Kết quả thực hiện:</w:t>
      </w:r>
    </w:p>
    <w:p w:rsidR="002526CA" w:rsidRPr="00EE35C2" w:rsidRDefault="002526CA" w:rsidP="00E5404F">
      <w:pPr>
        <w:pStyle w:val="sonvb"/>
        <w:spacing w:before="120" w:after="0" w:line="269" w:lineRule="auto"/>
        <w:ind w:firstLine="0"/>
        <w:rPr>
          <w:lang w:val="en-US"/>
        </w:rPr>
      </w:pPr>
      <w:r w:rsidRPr="00EE35C2">
        <w:rPr>
          <w:lang w:val="en-US"/>
        </w:rPr>
        <w:t>Kết quả phúc khảo của thí sinh.</w:t>
      </w:r>
    </w:p>
    <w:p w:rsidR="002526CA" w:rsidRPr="00EE35C2" w:rsidRDefault="005E7599" w:rsidP="00E5404F">
      <w:pPr>
        <w:pStyle w:val="sonvb"/>
        <w:spacing w:before="120" w:after="0" w:line="269" w:lineRule="auto"/>
        <w:ind w:firstLine="0"/>
        <w:rPr>
          <w:i/>
          <w:lang w:val="en-US"/>
        </w:rPr>
      </w:pPr>
      <w:r w:rsidRPr="00EE35C2">
        <w:rPr>
          <w:i/>
          <w:lang w:val="en-US"/>
        </w:rPr>
        <w:t>2</w:t>
      </w:r>
      <w:r w:rsidR="00E5404F" w:rsidRPr="00EE35C2">
        <w:rPr>
          <w:i/>
          <w:lang w:val="en-US"/>
        </w:rPr>
        <w:t xml:space="preserve">.8. </w:t>
      </w:r>
      <w:r w:rsidR="002526CA" w:rsidRPr="00EE35C2">
        <w:rPr>
          <w:i/>
          <w:lang w:val="en-US"/>
        </w:rPr>
        <w:t>Phí, lệ phí:</w:t>
      </w:r>
    </w:p>
    <w:p w:rsidR="002526CA" w:rsidRPr="00EE35C2" w:rsidRDefault="002526CA" w:rsidP="00E5404F">
      <w:pPr>
        <w:pStyle w:val="sonvb"/>
        <w:spacing w:before="120" w:after="0" w:line="269" w:lineRule="auto"/>
        <w:ind w:firstLine="0"/>
        <w:rPr>
          <w:lang w:val="en-US"/>
        </w:rPr>
      </w:pPr>
      <w:r w:rsidRPr="00EE35C2">
        <w:rPr>
          <w:lang w:val="en-US"/>
        </w:rPr>
        <w:t>Không.</w:t>
      </w:r>
    </w:p>
    <w:p w:rsidR="002526CA" w:rsidRPr="00EE35C2" w:rsidRDefault="005E7599" w:rsidP="00E5404F">
      <w:pPr>
        <w:pStyle w:val="sonvb"/>
        <w:spacing w:before="120" w:after="0" w:line="269" w:lineRule="auto"/>
        <w:ind w:firstLine="0"/>
        <w:rPr>
          <w:i/>
          <w:lang w:val="en-US"/>
        </w:rPr>
      </w:pPr>
      <w:r w:rsidRPr="00EE35C2">
        <w:rPr>
          <w:i/>
          <w:lang w:val="en-US"/>
        </w:rPr>
        <w:t>2</w:t>
      </w:r>
      <w:r w:rsidR="00E5404F" w:rsidRPr="00EE35C2">
        <w:rPr>
          <w:i/>
          <w:lang w:val="en-US"/>
        </w:rPr>
        <w:t xml:space="preserve">.9. </w:t>
      </w:r>
      <w:r w:rsidR="002526CA" w:rsidRPr="00EE35C2">
        <w:rPr>
          <w:i/>
          <w:lang w:val="en-US"/>
        </w:rPr>
        <w:t>Mẫu đơn, mẫu tờ khai:</w:t>
      </w:r>
    </w:p>
    <w:p w:rsidR="002526CA" w:rsidRPr="00EE35C2" w:rsidRDefault="002526CA" w:rsidP="00E5404F">
      <w:pPr>
        <w:pStyle w:val="sonvb"/>
        <w:spacing w:before="120" w:after="0" w:line="269" w:lineRule="auto"/>
        <w:ind w:firstLine="0"/>
        <w:rPr>
          <w:lang w:val="en-US"/>
        </w:rPr>
      </w:pPr>
      <w:r w:rsidRPr="00EE35C2">
        <w:rPr>
          <w:lang w:val="en-US"/>
        </w:rPr>
        <w:t>Không.</w:t>
      </w:r>
    </w:p>
    <w:p w:rsidR="002526CA" w:rsidRPr="00EE35C2" w:rsidRDefault="005E7599" w:rsidP="00E5404F">
      <w:pPr>
        <w:pStyle w:val="sonvb"/>
        <w:spacing w:before="120" w:after="0" w:line="269" w:lineRule="auto"/>
        <w:ind w:firstLine="0"/>
        <w:rPr>
          <w:i/>
          <w:lang w:val="en-US"/>
        </w:rPr>
      </w:pPr>
      <w:r w:rsidRPr="00EE35C2">
        <w:rPr>
          <w:i/>
          <w:lang w:val="en-US"/>
        </w:rPr>
        <w:t>2</w:t>
      </w:r>
      <w:r w:rsidR="00E5404F" w:rsidRPr="00EE35C2">
        <w:rPr>
          <w:i/>
          <w:lang w:val="en-US"/>
        </w:rPr>
        <w:t xml:space="preserve">.10. </w:t>
      </w:r>
      <w:r w:rsidR="002526CA" w:rsidRPr="00EE35C2">
        <w:rPr>
          <w:i/>
          <w:lang w:val="en-US"/>
        </w:rPr>
        <w:t>Yêu cầu hoặc điều kiện</w:t>
      </w:r>
      <w:r w:rsidR="00E5404F" w:rsidRPr="00EE35C2">
        <w:rPr>
          <w:i/>
          <w:lang w:val="en-US"/>
        </w:rPr>
        <w:t>:</w:t>
      </w:r>
    </w:p>
    <w:p w:rsidR="002526CA" w:rsidRPr="00EE35C2" w:rsidRDefault="002526CA" w:rsidP="00E5404F">
      <w:pPr>
        <w:pStyle w:val="sonvb"/>
        <w:spacing w:before="120" w:after="0" w:line="269" w:lineRule="auto"/>
        <w:ind w:firstLine="0"/>
        <w:rPr>
          <w:lang w:val="en-US"/>
        </w:rPr>
      </w:pPr>
      <w:r w:rsidRPr="00EE35C2">
        <w:rPr>
          <w:lang w:val="en-US"/>
        </w:rPr>
        <w:t>Không quy định.</w:t>
      </w:r>
    </w:p>
    <w:p w:rsidR="002526CA" w:rsidRPr="00EE35C2" w:rsidRDefault="005E7599" w:rsidP="00E5404F">
      <w:pPr>
        <w:pStyle w:val="sonvb"/>
        <w:spacing w:before="120" w:after="0" w:line="269" w:lineRule="auto"/>
        <w:ind w:firstLine="0"/>
        <w:rPr>
          <w:i/>
          <w:lang w:val="en-US"/>
        </w:rPr>
      </w:pPr>
      <w:r w:rsidRPr="00EE35C2">
        <w:rPr>
          <w:i/>
          <w:lang w:val="en-US"/>
        </w:rPr>
        <w:t>2</w:t>
      </w:r>
      <w:r w:rsidR="00E5404F" w:rsidRPr="00EE35C2">
        <w:rPr>
          <w:i/>
          <w:lang w:val="en-US"/>
        </w:rPr>
        <w:t>.</w:t>
      </w:r>
      <w:r w:rsidR="002526CA" w:rsidRPr="00EE35C2">
        <w:rPr>
          <w:i/>
          <w:lang w:val="en-US"/>
        </w:rPr>
        <w:t>11. Căn cứ pháp lý</w:t>
      </w:r>
      <w:r w:rsidR="00E5404F" w:rsidRPr="00EE35C2">
        <w:rPr>
          <w:i/>
          <w:lang w:val="en-US"/>
        </w:rPr>
        <w:t>:</w:t>
      </w:r>
    </w:p>
    <w:p w:rsidR="00E5404F" w:rsidRPr="00EE35C2" w:rsidRDefault="00E5404F" w:rsidP="00E5404F">
      <w:pPr>
        <w:pStyle w:val="sonvb"/>
        <w:spacing w:before="120" w:after="0" w:line="269" w:lineRule="auto"/>
        <w:ind w:firstLine="0"/>
        <w:rPr>
          <w:lang w:val="en-US"/>
        </w:rPr>
      </w:pPr>
      <w:r w:rsidRPr="00EE35C2">
        <w:rPr>
          <w:lang w:val="en-US"/>
        </w:rPr>
        <w:t>Thông tư số 04/2017/TT-BGDĐT ngày 25/01/2017 của Bộ trưởng Bộ Giáo dục và Đào tạo ban hành Quy chế thi trung học phổ thông quốc gia và xét công nhận tốt nghiệp trung học phổ thông.</w:t>
      </w:r>
    </w:p>
    <w:p w:rsidR="005E7599" w:rsidRPr="00D34786" w:rsidRDefault="002526CA" w:rsidP="00D34786">
      <w:pPr>
        <w:rPr>
          <w:rFonts w:eastAsia="Arial"/>
          <w:color w:val="FF0000"/>
          <w:szCs w:val="28"/>
          <w:lang w:eastAsia="x-none"/>
        </w:rPr>
      </w:pPr>
      <w:r w:rsidRPr="00917930">
        <w:rPr>
          <w:color w:val="FF0000"/>
        </w:rPr>
        <w:br w:type="page"/>
      </w:r>
    </w:p>
    <w:p w:rsidR="005E7599" w:rsidRPr="00EE35C2" w:rsidRDefault="005E7599" w:rsidP="005E7599">
      <w:pPr>
        <w:spacing w:before="120" w:line="269" w:lineRule="auto"/>
        <w:jc w:val="both"/>
        <w:rPr>
          <w:b/>
        </w:rPr>
      </w:pPr>
      <w:r w:rsidRPr="00EE35C2">
        <w:rPr>
          <w:b/>
        </w:rPr>
        <w:t>3. Đặc cách tốt nghiệp trung học phổ thông</w:t>
      </w:r>
    </w:p>
    <w:p w:rsidR="005E7599" w:rsidRPr="00EE35C2" w:rsidRDefault="005E7599" w:rsidP="005E7599">
      <w:pPr>
        <w:pStyle w:val="sonvb"/>
        <w:spacing w:before="120" w:after="0" w:line="269" w:lineRule="auto"/>
        <w:ind w:firstLine="0"/>
        <w:rPr>
          <w:i/>
          <w:lang w:val="en-US"/>
        </w:rPr>
      </w:pPr>
      <w:r w:rsidRPr="00EE35C2">
        <w:rPr>
          <w:i/>
          <w:lang w:val="en-US"/>
        </w:rPr>
        <w:t>3.1. Trình tự thực hiện:</w:t>
      </w:r>
    </w:p>
    <w:p w:rsidR="005E7599" w:rsidRPr="00EE35C2" w:rsidRDefault="005E7599" w:rsidP="005E7599">
      <w:pPr>
        <w:pStyle w:val="sonvb"/>
        <w:spacing w:before="120" w:after="0" w:line="269" w:lineRule="auto"/>
        <w:ind w:firstLine="0"/>
        <w:rPr>
          <w:lang w:val="en-US"/>
        </w:rPr>
      </w:pPr>
      <w:r w:rsidRPr="00EE35C2">
        <w:rPr>
          <w:lang w:val="en-US"/>
        </w:rPr>
        <w:t>a) Chậm nhất 07 ngày sau buổi thi cuối cùng của kỳ thi, thí sinh phải nộp hồ sơ đặc cách cho Thủ trưởng đơn vị nơi thí sinh đăng ký dự thi. Thủ trưởng đơn vị nơi thí sinh đăng ký dự thi chịu trách nhiệm thu nhận và chuyển giao hồ sơ đặc cách cho Sở giáo dục và đào tạo;</w:t>
      </w:r>
    </w:p>
    <w:p w:rsidR="005E7599" w:rsidRPr="00EE35C2" w:rsidRDefault="005E7599" w:rsidP="005E7599">
      <w:pPr>
        <w:pStyle w:val="sonvb"/>
        <w:spacing w:before="120" w:after="0" w:line="269" w:lineRule="auto"/>
        <w:ind w:firstLine="0"/>
        <w:rPr>
          <w:lang w:val="en-US"/>
        </w:rPr>
      </w:pPr>
      <w:r w:rsidRPr="00EE35C2">
        <w:rPr>
          <w:lang w:val="en-US"/>
        </w:rPr>
        <w:t>b) Hội đồng xét công nhận tốt nghiệp trung học phổ thông xem xét, quyết định đặc cách cho thí sinh căn cứ hồ sơ và các quy định tại khoản 1 Điều 34 Quy chế thi trung học phổ thông quốc gia và xét công nhận tốt nghiệp trung học phổ thông ban hành kèm theo Thông tư số 04/2017/TT-BGDĐT ngày 25/01/2017 của Bộ trưởng Bộ Giáo dục và Đào tạo.</w:t>
      </w:r>
    </w:p>
    <w:p w:rsidR="005E7599" w:rsidRPr="00EE35C2" w:rsidRDefault="005E7599" w:rsidP="005E7599">
      <w:pPr>
        <w:pStyle w:val="sonvb"/>
        <w:spacing w:before="120" w:after="0" w:line="269" w:lineRule="auto"/>
        <w:ind w:firstLine="0"/>
        <w:rPr>
          <w:i/>
          <w:lang w:val="en-US"/>
        </w:rPr>
      </w:pPr>
      <w:r w:rsidRPr="00EE35C2">
        <w:rPr>
          <w:i/>
          <w:lang w:val="en-US"/>
        </w:rPr>
        <w:t>3.2. Cách thức thực hiện</w:t>
      </w:r>
    </w:p>
    <w:p w:rsidR="00D34786" w:rsidRPr="005D70DB" w:rsidRDefault="00D34786" w:rsidP="00D34786">
      <w:pPr>
        <w:pStyle w:val="sonvb"/>
        <w:spacing w:before="120" w:after="0" w:line="276" w:lineRule="auto"/>
        <w:rPr>
          <w:lang w:val="en-US"/>
        </w:rPr>
      </w:pPr>
      <w:r w:rsidRPr="005D70DB">
        <w:rPr>
          <w:lang w:val="en-US"/>
        </w:rPr>
        <w:t>Trực tiếp tại Bộ phận tiếp nhận và trả kết quả của Sở Giáo dục và Đào tạo (Tầ</w:t>
      </w:r>
      <w:r>
        <w:rPr>
          <w:lang w:val="en-US"/>
        </w:rPr>
        <w:t>ng 01, Tháp A</w:t>
      </w:r>
      <w:r w:rsidRPr="005D70DB">
        <w:rPr>
          <w:lang w:val="en-US"/>
        </w:rPr>
        <w:t>, Trung tâm Hành chính tỉnh Bình Dương, điện thoại: 0</w:t>
      </w:r>
      <w:r>
        <w:rPr>
          <w:lang w:val="en-US"/>
        </w:rPr>
        <w:t>274</w:t>
      </w:r>
      <w:r w:rsidRPr="005D70DB">
        <w:rPr>
          <w:lang w:val="en-US"/>
        </w:rPr>
        <w:t>-3.903.242) hoặc qua bưu điện.</w:t>
      </w:r>
    </w:p>
    <w:p w:rsidR="005E7599" w:rsidRPr="00EE35C2" w:rsidRDefault="005E7599" w:rsidP="005E7599">
      <w:pPr>
        <w:pStyle w:val="sonvb"/>
        <w:spacing w:before="120" w:after="0" w:line="269" w:lineRule="auto"/>
        <w:ind w:firstLine="0"/>
        <w:rPr>
          <w:i/>
          <w:lang w:val="en-US"/>
        </w:rPr>
      </w:pPr>
      <w:r w:rsidRPr="00EE35C2">
        <w:rPr>
          <w:i/>
          <w:lang w:val="en-US"/>
        </w:rPr>
        <w:t>3.3. Thành phần, số lượng hồ sơ</w:t>
      </w:r>
    </w:p>
    <w:p w:rsidR="005E7599" w:rsidRPr="00EE35C2" w:rsidRDefault="005E7599" w:rsidP="005E7599">
      <w:pPr>
        <w:pStyle w:val="sonvb"/>
        <w:spacing w:before="120" w:after="0" w:line="269" w:lineRule="auto"/>
        <w:ind w:firstLine="0"/>
        <w:rPr>
          <w:lang w:val="en-US"/>
        </w:rPr>
      </w:pPr>
      <w:r w:rsidRPr="00EE35C2">
        <w:rPr>
          <w:lang w:val="en-US"/>
        </w:rPr>
        <w:t>Hồ sơ gồm:</w:t>
      </w:r>
    </w:p>
    <w:p w:rsidR="005E7599" w:rsidRPr="00EE35C2" w:rsidRDefault="005E7599" w:rsidP="005E7599">
      <w:pPr>
        <w:pStyle w:val="sonvb"/>
        <w:spacing w:before="120" w:after="0" w:line="269" w:lineRule="auto"/>
        <w:ind w:firstLine="0"/>
        <w:rPr>
          <w:lang w:val="en-US"/>
        </w:rPr>
      </w:pPr>
      <w:r w:rsidRPr="00EE35C2">
        <w:rPr>
          <w:lang w:val="en-US"/>
        </w:rPr>
        <w:t>3.3.1. Đối với người học đủ điều kiện dự thi được xét đặc cách tốt nghiệp THPT trong trường hợp bị tai nạn, bị ốm hoặc có việc đột xuất đặc biệt, không quá 10 ngày trước ngày thi hoặc ngay trong buổi thi đầu tiên, không thể dự thi:</w:t>
      </w:r>
    </w:p>
    <w:p w:rsidR="005E7599" w:rsidRPr="00EE35C2" w:rsidRDefault="005E7599" w:rsidP="005E7599">
      <w:pPr>
        <w:pStyle w:val="sonvb"/>
        <w:spacing w:before="120" w:after="0" w:line="269" w:lineRule="auto"/>
        <w:ind w:firstLine="0"/>
        <w:rPr>
          <w:lang w:val="en-US"/>
        </w:rPr>
      </w:pPr>
      <w:r w:rsidRPr="00EE35C2">
        <w:rPr>
          <w:lang w:val="en-US"/>
        </w:rPr>
        <w:t>a) Hồ sơ nhập viện, ra viện do bệnh viện từ cấp huyện trở lên cấp (nếu bị tai nạn, bị ốm) hoặc xác nhận của Ủy ban nhân dân cấp xã nơi cư trú (nếu có việc đột xuất đặc biệt);</w:t>
      </w:r>
    </w:p>
    <w:p w:rsidR="005E7599" w:rsidRPr="00EE35C2" w:rsidRDefault="005E7599" w:rsidP="005E7599">
      <w:pPr>
        <w:pStyle w:val="sonvb"/>
        <w:spacing w:before="120" w:after="0" w:line="269" w:lineRule="auto"/>
        <w:ind w:firstLine="0"/>
        <w:rPr>
          <w:lang w:val="en-US"/>
        </w:rPr>
      </w:pPr>
      <w:r w:rsidRPr="00EE35C2">
        <w:rPr>
          <w:lang w:val="en-US"/>
        </w:rPr>
        <w:t>b) Biên bản đề nghị xét đặc cách tốt nghiệp của trường phổ thông nơi đăng ký dự thi.</w:t>
      </w:r>
    </w:p>
    <w:p w:rsidR="005E7599" w:rsidRPr="00EE35C2" w:rsidRDefault="005E7599" w:rsidP="005E7599">
      <w:pPr>
        <w:pStyle w:val="sonvb"/>
        <w:spacing w:before="120" w:after="0" w:line="269" w:lineRule="auto"/>
        <w:ind w:firstLine="0"/>
        <w:rPr>
          <w:lang w:val="en-US"/>
        </w:rPr>
      </w:pPr>
      <w:r w:rsidRPr="00EE35C2">
        <w:rPr>
          <w:lang w:val="en-US"/>
        </w:rPr>
        <w:t>3.3.2. Đối với người học đủ điều kiện dự thi bị tai nạn, bị ốm hay có việc đột xuất đặc biệt sau khi đã thi ít nhất một môn và không thể tiếp tục dự thi hoặc sau khi bị tai nạn, bị ốm hay có việc đột xuất đặc biệt tự nguyện dự thi số môn thi còn lại:</w:t>
      </w:r>
    </w:p>
    <w:p w:rsidR="005E7599" w:rsidRPr="00EE35C2" w:rsidRDefault="005E7599" w:rsidP="005E7599">
      <w:pPr>
        <w:pStyle w:val="sonvb"/>
        <w:spacing w:before="120" w:after="0" w:line="269" w:lineRule="auto"/>
        <w:ind w:firstLine="0"/>
        <w:rPr>
          <w:lang w:val="en-US"/>
        </w:rPr>
      </w:pPr>
      <w:r w:rsidRPr="00EE35C2">
        <w:rPr>
          <w:lang w:val="en-US"/>
        </w:rPr>
        <w:t>a) Đơn đề nghị xét đặc cách của thí sinh;</w:t>
      </w:r>
    </w:p>
    <w:p w:rsidR="005E7599" w:rsidRPr="00EE35C2" w:rsidRDefault="005E7599" w:rsidP="005E7599">
      <w:pPr>
        <w:pStyle w:val="sonvb"/>
        <w:spacing w:before="120" w:after="0" w:line="269" w:lineRule="auto"/>
        <w:ind w:firstLine="0"/>
        <w:rPr>
          <w:lang w:val="en-US"/>
        </w:rPr>
      </w:pPr>
      <w:r w:rsidRPr="00EE35C2">
        <w:rPr>
          <w:lang w:val="en-US"/>
        </w:rPr>
        <w:t>b) Hồ sơ nhập viện, ra viện của bệnh viện từ cấp huyện trở lên (nếu bị tai nạn, bị ốm) hoặc xác nhận của Ủy ban nhân dân cấp xã nơi cư trú (nếu có việc đột xuất đặc biệt).</w:t>
      </w:r>
    </w:p>
    <w:p w:rsidR="005E7599" w:rsidRPr="00EE35C2" w:rsidRDefault="005E7599" w:rsidP="005E7599">
      <w:pPr>
        <w:pStyle w:val="sonvb"/>
        <w:spacing w:before="120" w:after="0" w:line="269" w:lineRule="auto"/>
        <w:ind w:firstLine="0"/>
        <w:rPr>
          <w:lang w:val="en-US"/>
        </w:rPr>
      </w:pPr>
      <w:r w:rsidRPr="00EE35C2">
        <w:rPr>
          <w:lang w:val="en-US"/>
        </w:rPr>
        <w:t>Số lượng hồ sơ: 01 bộ.</w:t>
      </w:r>
    </w:p>
    <w:p w:rsidR="005E7599" w:rsidRPr="00EE35C2" w:rsidRDefault="005E7599" w:rsidP="005E7599">
      <w:pPr>
        <w:pStyle w:val="sonvb"/>
        <w:spacing w:before="120" w:after="0" w:line="269" w:lineRule="auto"/>
        <w:ind w:firstLine="0"/>
        <w:rPr>
          <w:i/>
          <w:lang w:val="en-US"/>
        </w:rPr>
      </w:pPr>
      <w:r w:rsidRPr="00EE35C2">
        <w:rPr>
          <w:i/>
          <w:lang w:val="en-US"/>
        </w:rPr>
        <w:t>3.4. Thời hạn giải quyết:</w:t>
      </w:r>
    </w:p>
    <w:p w:rsidR="005E7599" w:rsidRPr="00EE35C2" w:rsidRDefault="005E7599" w:rsidP="005E7599">
      <w:pPr>
        <w:pStyle w:val="sonvb"/>
        <w:spacing w:before="120" w:after="0" w:line="269" w:lineRule="auto"/>
        <w:ind w:firstLine="0"/>
        <w:rPr>
          <w:lang w:val="en-US"/>
        </w:rPr>
      </w:pPr>
      <w:r w:rsidRPr="00EE35C2">
        <w:rPr>
          <w:lang w:val="en-US"/>
        </w:rPr>
        <w:t>Không quy định.</w:t>
      </w:r>
    </w:p>
    <w:p w:rsidR="005E7599" w:rsidRPr="00EE35C2" w:rsidRDefault="005E7599" w:rsidP="005E7599">
      <w:pPr>
        <w:pStyle w:val="sonvb"/>
        <w:spacing w:before="120" w:after="0" w:line="269" w:lineRule="auto"/>
        <w:ind w:firstLine="0"/>
        <w:rPr>
          <w:i/>
          <w:lang w:val="en-US"/>
        </w:rPr>
      </w:pPr>
      <w:r w:rsidRPr="00EE35C2">
        <w:rPr>
          <w:i/>
          <w:lang w:val="en-US"/>
        </w:rPr>
        <w:t>3.5. Đối tượng thực hiện:</w:t>
      </w:r>
    </w:p>
    <w:p w:rsidR="005E7599" w:rsidRPr="00EE35C2" w:rsidRDefault="005E7599" w:rsidP="005E7599">
      <w:pPr>
        <w:pStyle w:val="sonvb"/>
        <w:spacing w:before="120" w:after="0" w:line="269" w:lineRule="auto"/>
        <w:ind w:firstLine="0"/>
        <w:rPr>
          <w:lang w:val="en-US"/>
        </w:rPr>
      </w:pPr>
      <w:r w:rsidRPr="00EE35C2">
        <w:rPr>
          <w:lang w:val="en-US"/>
        </w:rPr>
        <w:t>Các đối tượng đã đủ điều kiện dự thi kỳ thi trung học phổ thông quốc gianhưng bị tai nạn, bị ốm hoặc có việc đột xuất đặc biệt trước ngày thi không quá 10 ngày hoặc ngay trong buổi thi đầu tiên, không thể dự thi; hoặc bị tai nạn, bị ốm hay có việc đột xuất đặc biệt sau khi đã thi ít nhất một bài thi và không thể tiếp tục dự thi hoặc sau khi bị tai nạn, bị ốm hay có việc đột xuất đặc biệt tự nguyện dự thi số bài thi còn lại.</w:t>
      </w:r>
    </w:p>
    <w:p w:rsidR="005E7599" w:rsidRPr="00EE35C2" w:rsidRDefault="005E7599" w:rsidP="005E7599">
      <w:pPr>
        <w:pStyle w:val="sonvb"/>
        <w:spacing w:before="120" w:after="0" w:line="269" w:lineRule="auto"/>
        <w:ind w:firstLine="0"/>
        <w:rPr>
          <w:i/>
          <w:lang w:val="en-US"/>
        </w:rPr>
      </w:pPr>
      <w:r w:rsidRPr="00EE35C2">
        <w:rPr>
          <w:i/>
          <w:lang w:val="en-US"/>
        </w:rPr>
        <w:t>3.6. Cơ quan thực hiện:</w:t>
      </w:r>
    </w:p>
    <w:p w:rsidR="005E7599" w:rsidRPr="00EE35C2" w:rsidRDefault="005E7599" w:rsidP="005E7599">
      <w:pPr>
        <w:pStyle w:val="sonvb"/>
        <w:spacing w:before="120" w:after="0" w:line="269" w:lineRule="auto"/>
        <w:ind w:firstLine="0"/>
        <w:rPr>
          <w:lang w:val="en-US"/>
        </w:rPr>
      </w:pPr>
      <w:r w:rsidRPr="00EE35C2">
        <w:rPr>
          <w:lang w:val="en-US"/>
        </w:rPr>
        <w:t>Sở Giáo dục và Đào tạo</w:t>
      </w:r>
    </w:p>
    <w:p w:rsidR="005E7599" w:rsidRPr="00EE35C2" w:rsidRDefault="005E7599" w:rsidP="005E7599">
      <w:pPr>
        <w:pStyle w:val="sonvb"/>
        <w:spacing w:before="120" w:after="0" w:line="269" w:lineRule="auto"/>
        <w:ind w:firstLine="0"/>
        <w:rPr>
          <w:i/>
          <w:lang w:val="en-US"/>
        </w:rPr>
      </w:pPr>
      <w:r w:rsidRPr="00EE35C2">
        <w:rPr>
          <w:i/>
          <w:lang w:val="en-US"/>
        </w:rPr>
        <w:t>3.7. Kết quả thực hiện:</w:t>
      </w:r>
    </w:p>
    <w:p w:rsidR="005E7599" w:rsidRPr="00EE35C2" w:rsidRDefault="005E7599" w:rsidP="005E7599">
      <w:pPr>
        <w:pStyle w:val="sonvb"/>
        <w:spacing w:before="120" w:after="0" w:line="269" w:lineRule="auto"/>
        <w:ind w:firstLine="0"/>
        <w:rPr>
          <w:lang w:val="en-US"/>
        </w:rPr>
      </w:pPr>
      <w:r w:rsidRPr="00EE35C2">
        <w:rPr>
          <w:lang w:val="en-US"/>
        </w:rPr>
        <w:t>Được công nhận tốt nghiệp trung học phổ thông.</w:t>
      </w:r>
    </w:p>
    <w:p w:rsidR="005E7599" w:rsidRPr="00EE35C2" w:rsidRDefault="005E7599" w:rsidP="005E7599">
      <w:pPr>
        <w:pStyle w:val="sonvb"/>
        <w:spacing w:before="120" w:after="0" w:line="269" w:lineRule="auto"/>
        <w:ind w:firstLine="0"/>
        <w:rPr>
          <w:i/>
          <w:lang w:val="en-US"/>
        </w:rPr>
      </w:pPr>
      <w:r w:rsidRPr="00EE35C2">
        <w:rPr>
          <w:i/>
          <w:lang w:val="en-US"/>
        </w:rPr>
        <w:t>3.8. Phí, lệ phí:</w:t>
      </w:r>
    </w:p>
    <w:p w:rsidR="005E7599" w:rsidRPr="00EE35C2" w:rsidRDefault="005E7599" w:rsidP="005E7599">
      <w:pPr>
        <w:pStyle w:val="sonvb"/>
        <w:spacing w:before="120" w:after="0" w:line="269" w:lineRule="auto"/>
        <w:ind w:firstLine="0"/>
        <w:rPr>
          <w:lang w:val="en-US"/>
        </w:rPr>
      </w:pPr>
      <w:r w:rsidRPr="00EE35C2">
        <w:rPr>
          <w:lang w:val="en-US"/>
        </w:rPr>
        <w:t>Không.</w:t>
      </w:r>
    </w:p>
    <w:p w:rsidR="005E7599" w:rsidRPr="00EE35C2" w:rsidRDefault="005E7599" w:rsidP="005E7599">
      <w:pPr>
        <w:pStyle w:val="sonvb"/>
        <w:spacing w:before="120" w:after="0" w:line="269" w:lineRule="auto"/>
        <w:ind w:firstLine="0"/>
        <w:rPr>
          <w:i/>
          <w:lang w:val="en-US"/>
        </w:rPr>
      </w:pPr>
      <w:r w:rsidRPr="00EE35C2">
        <w:rPr>
          <w:i/>
          <w:lang w:val="en-US"/>
        </w:rPr>
        <w:t>3.9. Mẫu đơn, mẫu tờ khai:</w:t>
      </w:r>
    </w:p>
    <w:p w:rsidR="005E7599" w:rsidRPr="00EE35C2" w:rsidRDefault="005E7599" w:rsidP="005E7599">
      <w:pPr>
        <w:pStyle w:val="sonvb"/>
        <w:spacing w:before="120" w:after="0" w:line="269" w:lineRule="auto"/>
        <w:ind w:firstLine="0"/>
        <w:rPr>
          <w:lang w:val="en-US"/>
        </w:rPr>
      </w:pPr>
      <w:r w:rsidRPr="00EE35C2">
        <w:rPr>
          <w:lang w:val="en-US"/>
        </w:rPr>
        <w:t>Không.</w:t>
      </w:r>
    </w:p>
    <w:p w:rsidR="005E7599" w:rsidRPr="00EE35C2" w:rsidRDefault="005E7599" w:rsidP="005E7599">
      <w:pPr>
        <w:pStyle w:val="sonvb"/>
        <w:spacing w:before="120" w:after="0" w:line="269" w:lineRule="auto"/>
        <w:ind w:firstLine="0"/>
        <w:rPr>
          <w:i/>
          <w:lang w:val="en-US"/>
        </w:rPr>
      </w:pPr>
      <w:r w:rsidRPr="00EE35C2">
        <w:rPr>
          <w:i/>
          <w:lang w:val="en-US"/>
        </w:rPr>
        <w:t>2.10. Yêu cầu hoặc điều kiện:</w:t>
      </w:r>
    </w:p>
    <w:p w:rsidR="005E7599" w:rsidRPr="00EE35C2" w:rsidRDefault="005E7599" w:rsidP="005E7599">
      <w:pPr>
        <w:pStyle w:val="sonvb"/>
        <w:spacing w:before="120" w:after="0" w:line="269" w:lineRule="auto"/>
        <w:ind w:firstLine="0"/>
        <w:rPr>
          <w:lang w:val="en-US"/>
        </w:rPr>
      </w:pPr>
      <w:r w:rsidRPr="00EE35C2">
        <w:rPr>
          <w:lang w:val="en-US"/>
        </w:rPr>
        <w:t>3.10.1. Đối với người học đủ điều kiện dự thi được xét đặc cách tốt nghiệp trung học phổ thông trong trường hợp bị tai nạn, bị ốm hoặc có việc đột xuất đặc biệt, không quá 10 ngày trước ngày thi hoặc ngay trong buổi thi đầu tiên, không thể dự thi: xếp loại về học lực và hạnh kiểm cả năm ở lớp 12 đều từ khá trở lên.</w:t>
      </w:r>
    </w:p>
    <w:p w:rsidR="005E7599" w:rsidRPr="00EE35C2" w:rsidRDefault="005E7599" w:rsidP="005E7599">
      <w:pPr>
        <w:pStyle w:val="sonvb"/>
        <w:spacing w:before="120" w:after="0" w:line="269" w:lineRule="auto"/>
        <w:ind w:firstLine="0"/>
        <w:rPr>
          <w:lang w:val="en-US"/>
        </w:rPr>
      </w:pPr>
      <w:r w:rsidRPr="00EE35C2">
        <w:rPr>
          <w:lang w:val="en-US"/>
        </w:rPr>
        <w:t>3.10.2. Đối với người học đủ điều kiện dự thi bị tai nạn, bị ốm hay có việc đột xuất đặc biệt sau khi đã thi ít nhất một môn và không thể tiếp tục dự thi hoặc sau khi bị tai nạn, bị ốm hay có việc đột xuất đặc biệt tự nguyện dự thi số môn thi còn lại:</w:t>
      </w:r>
    </w:p>
    <w:p w:rsidR="005E7599" w:rsidRPr="00EE35C2" w:rsidRDefault="005E7599" w:rsidP="005E7599">
      <w:pPr>
        <w:pStyle w:val="sonvb"/>
        <w:spacing w:before="120" w:after="0" w:line="269" w:lineRule="auto"/>
        <w:ind w:firstLine="0"/>
        <w:rPr>
          <w:lang w:val="en-US"/>
        </w:rPr>
      </w:pPr>
      <w:r w:rsidRPr="00EE35C2">
        <w:rPr>
          <w:lang w:val="en-US"/>
        </w:rPr>
        <w:t>a) Điểm của những bài đã thi để xét công nhận tốt nghiệp trung học phổ thông đều đạt từ 5,0 trở lên;</w:t>
      </w:r>
    </w:p>
    <w:p w:rsidR="005E7599" w:rsidRPr="00EE35C2" w:rsidRDefault="005E7599" w:rsidP="005E7599">
      <w:pPr>
        <w:pStyle w:val="sonvb"/>
        <w:spacing w:before="120" w:after="0" w:line="269" w:lineRule="auto"/>
        <w:ind w:firstLine="0"/>
        <w:rPr>
          <w:lang w:val="en-US"/>
        </w:rPr>
      </w:pPr>
      <w:r w:rsidRPr="00EE35C2">
        <w:rPr>
          <w:lang w:val="en-US"/>
        </w:rPr>
        <w:t>b) Xếp loại ở lớp 12: học lực từ trung bình trở lên; hạnh kiểm từ khá trở lên.</w:t>
      </w:r>
    </w:p>
    <w:p w:rsidR="005E7599" w:rsidRPr="00EE35C2" w:rsidRDefault="005E7599" w:rsidP="005E7599">
      <w:pPr>
        <w:pStyle w:val="sonvb"/>
        <w:spacing w:before="120" w:after="0" w:line="269" w:lineRule="auto"/>
        <w:ind w:firstLine="0"/>
        <w:rPr>
          <w:i/>
          <w:lang w:val="en-US"/>
        </w:rPr>
      </w:pPr>
      <w:r w:rsidRPr="00EE35C2">
        <w:rPr>
          <w:i/>
          <w:lang w:val="en-US"/>
        </w:rPr>
        <w:t>3.11. Căn cứ pháp lý:</w:t>
      </w:r>
    </w:p>
    <w:p w:rsidR="005E7599" w:rsidRPr="00EE35C2" w:rsidRDefault="005E7599" w:rsidP="005E7599">
      <w:pPr>
        <w:pStyle w:val="sonvb"/>
        <w:spacing w:before="120" w:after="0" w:line="269" w:lineRule="auto"/>
        <w:ind w:firstLine="0"/>
        <w:rPr>
          <w:lang w:val="en-US"/>
        </w:rPr>
      </w:pPr>
      <w:r w:rsidRPr="00EE35C2">
        <w:rPr>
          <w:lang w:val="en-US"/>
        </w:rPr>
        <w:t>Thông tư số 04/2017/TT-BGDĐT ngày 25/01/2017 của Bộ trưởng Bộ Giáo dục và Đào tạo ban hành Quy chế thi trung học phổ thông quốc gia và xét công nhận tốt nghiệp trung học phổ thông.</w:t>
      </w:r>
    </w:p>
    <w:p w:rsidR="005E7599" w:rsidRPr="00EE35C2" w:rsidRDefault="005E7599" w:rsidP="00EE35C2">
      <w:pPr>
        <w:rPr>
          <w:rFonts w:eastAsia="Arial"/>
          <w:color w:val="FF0000"/>
          <w:szCs w:val="28"/>
          <w:lang w:eastAsia="x-none"/>
        </w:rPr>
      </w:pPr>
      <w:r w:rsidRPr="00917930">
        <w:rPr>
          <w:color w:val="FF0000"/>
        </w:rPr>
        <w:br w:type="page"/>
      </w:r>
    </w:p>
    <w:p w:rsidR="007D5B7B" w:rsidRPr="00EE35C2" w:rsidRDefault="00603704" w:rsidP="008D2BA6">
      <w:pPr>
        <w:pStyle w:val="sonvb"/>
        <w:spacing w:before="120" w:after="0" w:line="283" w:lineRule="auto"/>
        <w:ind w:firstLine="0"/>
        <w:rPr>
          <w:b/>
          <w:lang w:val="en-US"/>
        </w:rPr>
      </w:pPr>
      <w:r w:rsidRPr="00EE35C2">
        <w:rPr>
          <w:b/>
          <w:lang w:val="en-US"/>
        </w:rPr>
        <w:t>III</w:t>
      </w:r>
      <w:r w:rsidR="007D5B7B" w:rsidRPr="00EE35C2">
        <w:rPr>
          <w:b/>
          <w:lang w:val="en-US"/>
        </w:rPr>
        <w:t>. LĨNH VỰC HỆ THỐNG VĂN BẰNG, CHỨNG CHỈ</w:t>
      </w:r>
    </w:p>
    <w:p w:rsidR="007D5B7B" w:rsidRPr="00EE35C2" w:rsidRDefault="00B15288" w:rsidP="0022384E">
      <w:pPr>
        <w:pStyle w:val="sonvb"/>
        <w:spacing w:before="120" w:after="0" w:line="276" w:lineRule="auto"/>
        <w:ind w:firstLine="0"/>
        <w:rPr>
          <w:b/>
          <w:lang w:val="en-US"/>
        </w:rPr>
      </w:pPr>
      <w:r w:rsidRPr="00EE35C2">
        <w:rPr>
          <w:b/>
          <w:lang w:val="en-US"/>
        </w:rPr>
        <w:t>1</w:t>
      </w:r>
      <w:r w:rsidR="007D5B7B" w:rsidRPr="00EE35C2">
        <w:rPr>
          <w:b/>
          <w:lang w:val="en-US"/>
        </w:rPr>
        <w:t xml:space="preserve">. </w:t>
      </w:r>
      <w:r w:rsidR="0092038B" w:rsidRPr="00EE35C2">
        <w:rPr>
          <w:b/>
          <w:lang w:val="en-US"/>
        </w:rPr>
        <w:t>C</w:t>
      </w:r>
      <w:r w:rsidR="007D5B7B" w:rsidRPr="00EE35C2">
        <w:rPr>
          <w:b/>
          <w:lang w:val="en-US"/>
        </w:rPr>
        <w:t>ấp bản sao văn bằng, chứng chỉ từ sổ gốc</w:t>
      </w:r>
    </w:p>
    <w:p w:rsidR="00883916" w:rsidRPr="00EE35C2" w:rsidRDefault="0022384E" w:rsidP="0022384E">
      <w:pPr>
        <w:pStyle w:val="sonvb"/>
        <w:spacing w:before="120" w:after="0" w:line="276" w:lineRule="auto"/>
        <w:ind w:firstLine="0"/>
        <w:rPr>
          <w:i/>
          <w:lang w:val="en-US"/>
        </w:rPr>
      </w:pPr>
      <w:r w:rsidRPr="00EE35C2">
        <w:rPr>
          <w:i/>
          <w:lang w:val="en-US"/>
        </w:rPr>
        <w:t xml:space="preserve">1.1 </w:t>
      </w:r>
      <w:r w:rsidR="00883916" w:rsidRPr="00EE35C2">
        <w:rPr>
          <w:i/>
          <w:lang w:val="en-US"/>
        </w:rPr>
        <w:t>Trình tự thực hiện</w:t>
      </w:r>
    </w:p>
    <w:p w:rsidR="00883916" w:rsidRPr="00EE35C2" w:rsidRDefault="0022384E" w:rsidP="0022384E">
      <w:pPr>
        <w:pStyle w:val="sonvb"/>
        <w:spacing w:before="120" w:after="0" w:line="276" w:lineRule="auto"/>
        <w:ind w:firstLine="0"/>
        <w:rPr>
          <w:lang w:val="en-US"/>
        </w:rPr>
      </w:pPr>
      <w:r w:rsidRPr="00EE35C2">
        <w:rPr>
          <w:lang w:val="en-US"/>
        </w:rPr>
        <w:t xml:space="preserve">a) </w:t>
      </w:r>
      <w:r w:rsidR="00883916" w:rsidRPr="00EE35C2">
        <w:rPr>
          <w:lang w:val="en-US"/>
        </w:rPr>
        <w:t>Người yêu cầu cấp bản sao văn bằng, chứng chỉ từ sổ gốc phải xuất trình bản chính hoặc bản sao có chứng thực Giấy chứng minh nhân dân hoặc hộ chiếu còn giá trị sử dụng để người tiếp nhận hồ sơ kiểm tra. Trường hợp người yêu cầu cấp bản sao văn bằng, chứng chỉ từ sổ gốc là người đại diện theo pháp luật, người đại diện theo ủy quyền của người được cấp bản chính văn bằng, chứng chỉ hoặc là Cha, mẹ, con; vợ, chồng; anh, chị, em ruột; người thừa kế khác của người được cấp bản chính văn bằng, chứng chỉ trong trường hợp người đó đã chết thì còn phải xuất trình giấy tờ chứng minh quan hệ với người được cấp bản chính văn bằng, chứng chỉ.</w:t>
      </w:r>
    </w:p>
    <w:p w:rsidR="00883916" w:rsidRPr="00EE35C2" w:rsidRDefault="0022384E" w:rsidP="0022384E">
      <w:pPr>
        <w:pStyle w:val="sonvb"/>
        <w:spacing w:before="120" w:after="0" w:line="276" w:lineRule="auto"/>
        <w:ind w:firstLine="0"/>
        <w:rPr>
          <w:lang w:val="en-US"/>
        </w:rPr>
      </w:pPr>
      <w:r w:rsidRPr="00EE35C2">
        <w:rPr>
          <w:lang w:val="en-US"/>
        </w:rPr>
        <w:t xml:space="preserve">b) </w:t>
      </w:r>
      <w:r w:rsidR="00883916" w:rsidRPr="00EE35C2">
        <w:rPr>
          <w:lang w:val="en-US"/>
        </w:rPr>
        <w:t>Trường hợp người yêu cầu cấp bản sao văn bằng, chứng chỉ từ sổ gốc gửi yêu cầu qua bưu điện thì phải gửi kèm theo bản sao có chứng thực giấy tờ quy định tại khoản 1 Điều này, 01 (một) phong bì dán tem ghi rõ họ tên, địa chỉ người nhận cho cơ quan, cơ sở giáo dục cấp bản sao.</w:t>
      </w:r>
    </w:p>
    <w:p w:rsidR="00883916" w:rsidRPr="00EE35C2" w:rsidRDefault="0022384E" w:rsidP="0022384E">
      <w:pPr>
        <w:pStyle w:val="sonvb"/>
        <w:spacing w:before="120" w:after="0" w:line="276" w:lineRule="auto"/>
        <w:ind w:firstLine="0"/>
        <w:rPr>
          <w:lang w:val="en-US"/>
        </w:rPr>
      </w:pPr>
      <w:r w:rsidRPr="00EE35C2">
        <w:rPr>
          <w:lang w:val="en-US"/>
        </w:rPr>
        <w:t xml:space="preserve">c) </w:t>
      </w:r>
      <w:r w:rsidR="00883916" w:rsidRPr="00EE35C2">
        <w:rPr>
          <w:lang w:val="en-US"/>
        </w:rPr>
        <w:t>Cơ quan, cơ sở giáo dục đang quản lý sổ gốc cấp văn bằng, chứng chỉ căn cứ vào sổ gốc để cấp bản sao cho người yêu cầu; nội dung bản sao phải ghi theo đúng nội dung đã ghi trong sổ gốc. Trường hợp không còn lưu trữ được sổ gốc hoặc trong sổ gốc không có thông tin về nội dung yêu cầu cấp bản sao thì cơ quan, cơ sở giáo dục có trách nhiệm trả lời bằng văn bản cho người yêu cầu.</w:t>
      </w:r>
    </w:p>
    <w:p w:rsidR="00883916" w:rsidRPr="00EE35C2" w:rsidRDefault="0022384E" w:rsidP="0022384E">
      <w:pPr>
        <w:pStyle w:val="sonvb"/>
        <w:spacing w:before="120" w:after="0" w:line="276" w:lineRule="auto"/>
        <w:ind w:firstLine="0"/>
        <w:rPr>
          <w:lang w:val="en-US"/>
        </w:rPr>
      </w:pPr>
      <w:r w:rsidRPr="00EE35C2">
        <w:rPr>
          <w:lang w:val="en-US"/>
        </w:rPr>
        <w:t xml:space="preserve">d) </w:t>
      </w:r>
      <w:r w:rsidR="00883916" w:rsidRPr="00EE35C2">
        <w:rPr>
          <w:lang w:val="en-US"/>
        </w:rPr>
        <w:t>Trường hợp không cấp bản sao văn bằng, chứng chỉ từ sổ gốc cho người yêu cầu thì cơ quan, cơ sở giáo dục phải trả lời bằng văn bản và nêu rõ lý do.</w:t>
      </w:r>
    </w:p>
    <w:p w:rsidR="00883916" w:rsidRPr="00EE35C2" w:rsidRDefault="0022384E" w:rsidP="0022384E">
      <w:pPr>
        <w:pStyle w:val="sonvb"/>
        <w:spacing w:before="120" w:after="0" w:line="276" w:lineRule="auto"/>
        <w:ind w:firstLine="0"/>
        <w:rPr>
          <w:i/>
          <w:lang w:val="en-US"/>
        </w:rPr>
      </w:pPr>
      <w:r w:rsidRPr="00EE35C2">
        <w:rPr>
          <w:i/>
          <w:lang w:val="en-US"/>
        </w:rPr>
        <w:t xml:space="preserve">1.2. </w:t>
      </w:r>
      <w:r w:rsidR="00883916" w:rsidRPr="00EE35C2">
        <w:rPr>
          <w:i/>
          <w:lang w:val="en-US"/>
        </w:rPr>
        <w:t>Cách thức thực hiện</w:t>
      </w:r>
      <w:r w:rsidRPr="00EE35C2">
        <w:rPr>
          <w:i/>
          <w:lang w:val="en-US"/>
        </w:rPr>
        <w:t>:</w:t>
      </w:r>
    </w:p>
    <w:p w:rsidR="00EE35C2" w:rsidRPr="00EE35C2" w:rsidRDefault="00EE35C2" w:rsidP="00EE35C2">
      <w:pPr>
        <w:pStyle w:val="sonvb"/>
        <w:spacing w:before="120" w:after="0" w:line="269" w:lineRule="auto"/>
        <w:rPr>
          <w:lang w:val="en-US"/>
        </w:rPr>
      </w:pPr>
      <w:r w:rsidRPr="00EE35C2">
        <w:rPr>
          <w:lang w:val="en-US"/>
        </w:rPr>
        <w:t>Trực tiếp tại Bộ phận tiếp nhận và trả kết quả của Sở Giáo dục và Đào tạo (Tầng 01, Tháp A, Trung tâm Hành chính tỉnh Bình Dương, điện thoại: 0274-3.903.242) hoặc qua bưu điện</w:t>
      </w:r>
    </w:p>
    <w:p w:rsidR="00883916" w:rsidRPr="00EE35C2" w:rsidRDefault="0022384E" w:rsidP="0022384E">
      <w:pPr>
        <w:pStyle w:val="sonvb"/>
        <w:spacing w:before="120" w:after="0" w:line="276" w:lineRule="auto"/>
        <w:ind w:firstLine="0"/>
        <w:rPr>
          <w:i/>
          <w:lang w:val="en-US"/>
        </w:rPr>
      </w:pPr>
      <w:r w:rsidRPr="00EE35C2">
        <w:rPr>
          <w:i/>
          <w:lang w:val="en-US"/>
        </w:rPr>
        <w:t xml:space="preserve">1.3. </w:t>
      </w:r>
      <w:r w:rsidR="00883916" w:rsidRPr="00EE35C2">
        <w:rPr>
          <w:i/>
          <w:lang w:val="en-US"/>
        </w:rPr>
        <w:t>Thành phần, số lượng hồ sơ</w:t>
      </w:r>
      <w:r w:rsidRPr="00EE35C2">
        <w:rPr>
          <w:i/>
          <w:lang w:val="en-US"/>
        </w:rPr>
        <w:t>:</w:t>
      </w:r>
    </w:p>
    <w:p w:rsidR="00883916" w:rsidRPr="00EE35C2" w:rsidRDefault="00883916" w:rsidP="0022384E">
      <w:pPr>
        <w:pStyle w:val="sonvb"/>
        <w:spacing w:before="120" w:after="0" w:line="276" w:lineRule="auto"/>
        <w:ind w:firstLine="0"/>
        <w:rPr>
          <w:lang w:val="en-US"/>
        </w:rPr>
      </w:pPr>
      <w:r w:rsidRPr="00EE35C2">
        <w:rPr>
          <w:lang w:val="en-US"/>
        </w:rPr>
        <w:t>Hồ sơ bao gồm</w:t>
      </w:r>
      <w:r w:rsidR="0022384E" w:rsidRPr="00EE35C2">
        <w:rPr>
          <w:lang w:val="en-US"/>
        </w:rPr>
        <w:t xml:space="preserve"> (thực hiện theo Điều 6</w:t>
      </w:r>
      <w:r w:rsidR="0022384E" w:rsidRPr="00EE35C2">
        <w:rPr>
          <w:rStyle w:val="FootnoteReference"/>
          <w:lang w:val="en-US"/>
        </w:rPr>
        <w:footnoteReference w:id="12"/>
      </w:r>
      <w:r w:rsidR="0022384E" w:rsidRPr="00EE35C2">
        <w:rPr>
          <w:lang w:val="en-US"/>
        </w:rPr>
        <w:t xml:space="preserve"> Nghị định số 23/2015/NĐ-CP ngày 16/02/2015)</w:t>
      </w:r>
      <w:r w:rsidRPr="00EE35C2">
        <w:rPr>
          <w:lang w:val="en-US"/>
        </w:rPr>
        <w:t>:</w:t>
      </w:r>
    </w:p>
    <w:p w:rsidR="00883916" w:rsidRPr="00DA4D30" w:rsidRDefault="0022384E" w:rsidP="0022384E">
      <w:pPr>
        <w:pStyle w:val="sonvb"/>
        <w:spacing w:before="120" w:after="0" w:line="276" w:lineRule="auto"/>
        <w:ind w:firstLine="0"/>
        <w:rPr>
          <w:lang w:val="en-US"/>
        </w:rPr>
      </w:pPr>
      <w:r w:rsidRPr="00917930">
        <w:rPr>
          <w:color w:val="FF0000"/>
          <w:lang w:val="en-US"/>
        </w:rPr>
        <w:t xml:space="preserve">a) </w:t>
      </w:r>
      <w:r w:rsidR="00883916" w:rsidRPr="00917930">
        <w:rPr>
          <w:color w:val="FF0000"/>
          <w:lang w:val="en-US"/>
        </w:rPr>
        <w:t xml:space="preserve">Giấy chứng minh nhân </w:t>
      </w:r>
      <w:r w:rsidR="00883916" w:rsidRPr="00DA4D30">
        <w:rPr>
          <w:lang w:val="en-US"/>
        </w:rPr>
        <w:t>dân hoặc hộ chiếu còn giá trị sử dụng (bản sao có chứng thực hoặc bản chính).</w:t>
      </w:r>
    </w:p>
    <w:p w:rsidR="00883916" w:rsidRPr="00DA4D30" w:rsidRDefault="0022384E" w:rsidP="0022384E">
      <w:pPr>
        <w:pStyle w:val="sonvb"/>
        <w:spacing w:before="120" w:after="0" w:line="264" w:lineRule="auto"/>
        <w:ind w:firstLine="0"/>
        <w:rPr>
          <w:lang w:val="en-US"/>
        </w:rPr>
      </w:pPr>
      <w:r>
        <w:rPr>
          <w:lang w:val="en-US"/>
        </w:rPr>
        <w:t xml:space="preserve">b) </w:t>
      </w:r>
      <w:r w:rsidR="00883916" w:rsidRPr="00DA4D30">
        <w:rPr>
          <w:lang w:val="en-US"/>
        </w:rPr>
        <w:t>Trường hợp người yêu cầu cấp bản sao văn bằng, chứng chỉ từ sổ gốc là người đại diện theo pháp luật, người đại diện theo ủy quyền của người được cấp bản chính văn bằng, chứng chỉ hoặc là Cha, mẹ, con; vợ, chồng; anh, chị, em ruột; người thừa kế khác của người được cấp bản chính văn bằng, chứng chỉ trong trường hợp người đó đã chết thì còn phải xuất trình giấy tờ chứng minh quan hệ với người được cấp bản chính văn bằng, chứng chỉ.</w:t>
      </w:r>
    </w:p>
    <w:p w:rsidR="00883916" w:rsidRPr="00DA4D30" w:rsidRDefault="0022384E" w:rsidP="0022384E">
      <w:pPr>
        <w:pStyle w:val="sonvb"/>
        <w:spacing w:before="120" w:after="0" w:line="264" w:lineRule="auto"/>
        <w:ind w:firstLine="0"/>
        <w:rPr>
          <w:lang w:val="en-US"/>
        </w:rPr>
      </w:pPr>
      <w:r>
        <w:rPr>
          <w:lang w:val="en-US"/>
        </w:rPr>
        <w:t xml:space="preserve">c) </w:t>
      </w:r>
      <w:r w:rsidR="00883916" w:rsidRPr="00DA4D30">
        <w:rPr>
          <w:lang w:val="en-US"/>
        </w:rPr>
        <w:t>Trường hợp người yêu cầu cấp bản sao văn bằng, chứng chỉ từ sổ gốc gửi yêu cầu qua bưu điện thì phải gửi kèm theo bản sao có chứng thực giấy tờ theo quy định và 01 (một) phong bì dán tem ghi rõ họ tên, địa chỉ người nhận cho cơ quan, cơ sở giáo dục cấp bản sao.</w:t>
      </w:r>
    </w:p>
    <w:p w:rsidR="00883916" w:rsidRPr="00DA4D30" w:rsidRDefault="00883916" w:rsidP="0022384E">
      <w:pPr>
        <w:pStyle w:val="sonvb"/>
        <w:spacing w:before="120" w:after="0" w:line="264" w:lineRule="auto"/>
        <w:ind w:firstLine="0"/>
        <w:rPr>
          <w:lang w:val="en-US"/>
        </w:rPr>
      </w:pPr>
      <w:r w:rsidRPr="00DA4D30">
        <w:rPr>
          <w:lang w:val="en-US"/>
        </w:rPr>
        <w:t>Số lượng hồ sơ: 01 bộ</w:t>
      </w:r>
    </w:p>
    <w:p w:rsidR="00883916" w:rsidRPr="00883916" w:rsidRDefault="0022384E" w:rsidP="0022384E">
      <w:pPr>
        <w:pStyle w:val="sonvb"/>
        <w:spacing w:before="120" w:after="0" w:line="264" w:lineRule="auto"/>
        <w:ind w:firstLine="0"/>
        <w:rPr>
          <w:i/>
          <w:lang w:val="en-US"/>
        </w:rPr>
      </w:pPr>
      <w:r>
        <w:rPr>
          <w:i/>
          <w:lang w:val="en-US"/>
        </w:rPr>
        <w:t xml:space="preserve">1.4. </w:t>
      </w:r>
      <w:r w:rsidR="00883916" w:rsidRPr="00883916">
        <w:rPr>
          <w:i/>
          <w:lang w:val="en-US"/>
        </w:rPr>
        <w:t>Thời hạn giải quyết</w:t>
      </w:r>
      <w:r>
        <w:rPr>
          <w:i/>
          <w:lang w:val="en-US"/>
        </w:rPr>
        <w:t>:</w:t>
      </w:r>
    </w:p>
    <w:p w:rsidR="00883916" w:rsidRPr="00DA4D30" w:rsidRDefault="00883916" w:rsidP="0022384E">
      <w:pPr>
        <w:pStyle w:val="sonvb"/>
        <w:spacing w:before="120" w:after="0" w:line="264" w:lineRule="auto"/>
        <w:ind w:firstLine="0"/>
        <w:rPr>
          <w:lang w:val="en-US"/>
        </w:rPr>
      </w:pPr>
      <w:r w:rsidRPr="00DA4D30">
        <w:rPr>
          <w:lang w:val="en-US"/>
        </w:rPr>
        <w:t>Ngay trong ngày cơ quan, cơ sở giáo dục tiếp nhận yêu cầu hoặc trong ngày làm việc tiếp theo, nếu tiếp nhận yêu cầu sau 03 (ba) giờ chiều.</w:t>
      </w:r>
    </w:p>
    <w:p w:rsidR="00883916" w:rsidRPr="00DA4D30" w:rsidRDefault="00883916" w:rsidP="0022384E">
      <w:pPr>
        <w:pStyle w:val="sonvb"/>
        <w:spacing w:before="120" w:after="0" w:line="264" w:lineRule="auto"/>
        <w:ind w:firstLine="0"/>
        <w:rPr>
          <w:lang w:val="en-US"/>
        </w:rPr>
      </w:pPr>
      <w:r w:rsidRPr="00DA4D30">
        <w:rPr>
          <w:lang w:val="en-US"/>
        </w:rPr>
        <w:t>Trong trường hợp yêu cầu cấp bản sao từ sổ gốc được gửi qua bưu điện thì thời hạn được thực hiện ngay sau khi cơ quan, cơ sở giáo dục nhận đủ hồ sơ hợp lệ theo dấu bưu điện đến;</w:t>
      </w:r>
    </w:p>
    <w:p w:rsidR="00883916" w:rsidRPr="00DA4D30" w:rsidRDefault="00883916" w:rsidP="0022384E">
      <w:pPr>
        <w:pStyle w:val="sonvb"/>
        <w:spacing w:before="120" w:after="0" w:line="264" w:lineRule="auto"/>
        <w:ind w:firstLine="0"/>
        <w:rPr>
          <w:lang w:val="en-US"/>
        </w:rPr>
      </w:pPr>
      <w:r w:rsidRPr="00DA4D30">
        <w:rPr>
          <w:lang w:val="en-US"/>
        </w:rPr>
        <w:t>Đối với trường hợp cùng một lúc yêu cầu chứng thực bản sao từ nhiều sổ gốc, yêu cầu số lượng nhiều bản sao, nội dung văn bằng, chứng chỉ phức tạp khó kiểm tra, đối chiếu mà cơ quan, cơ sở giáo dục không thể đáp ứng được thời hạn quy định tại điểm a khoản 1 Điều này thì thời hạn cấp bản sao được kéo dài thêm không quá 02 (hai) ngày làm việc hoặc có thể dài hơn theo thỏa thuận bằng văn bản với người yêu cầu cấp bản sao.</w:t>
      </w:r>
    </w:p>
    <w:p w:rsidR="00883916" w:rsidRPr="00883916" w:rsidRDefault="0022384E" w:rsidP="0022384E">
      <w:pPr>
        <w:pStyle w:val="sonvb"/>
        <w:spacing w:before="120" w:after="0" w:line="264" w:lineRule="auto"/>
        <w:ind w:firstLine="0"/>
        <w:rPr>
          <w:i/>
          <w:lang w:val="en-US"/>
        </w:rPr>
      </w:pPr>
      <w:r>
        <w:rPr>
          <w:i/>
          <w:lang w:val="en-US"/>
        </w:rPr>
        <w:t xml:space="preserve">1.5. </w:t>
      </w:r>
      <w:r w:rsidR="00883916" w:rsidRPr="00883916">
        <w:rPr>
          <w:i/>
          <w:lang w:val="en-US"/>
        </w:rPr>
        <w:t>Đối tượng thực hiện:</w:t>
      </w:r>
    </w:p>
    <w:p w:rsidR="00883916" w:rsidRPr="00DA4D30" w:rsidRDefault="00883916" w:rsidP="0022384E">
      <w:pPr>
        <w:pStyle w:val="sonvb"/>
        <w:spacing w:before="120" w:after="0" w:line="264" w:lineRule="auto"/>
        <w:ind w:firstLine="0"/>
        <w:rPr>
          <w:lang w:val="en-US"/>
        </w:rPr>
      </w:pPr>
      <w:r w:rsidRPr="00DA4D30">
        <w:rPr>
          <w:lang w:val="en-US"/>
        </w:rPr>
        <w:t>Cá nhân</w:t>
      </w:r>
    </w:p>
    <w:p w:rsidR="00883916" w:rsidRPr="00883916" w:rsidRDefault="0022384E" w:rsidP="0022384E">
      <w:pPr>
        <w:pStyle w:val="sonvb"/>
        <w:spacing w:before="120" w:after="0" w:line="264" w:lineRule="auto"/>
        <w:ind w:firstLine="0"/>
        <w:rPr>
          <w:i/>
          <w:lang w:val="en-US"/>
        </w:rPr>
      </w:pPr>
      <w:r>
        <w:rPr>
          <w:i/>
          <w:lang w:val="en-US"/>
        </w:rPr>
        <w:t xml:space="preserve">1.6. Cơ </w:t>
      </w:r>
      <w:r w:rsidR="00883916" w:rsidRPr="00883916">
        <w:rPr>
          <w:i/>
          <w:lang w:val="en-US"/>
        </w:rPr>
        <w:t>quan thực hiện</w:t>
      </w:r>
      <w:r>
        <w:rPr>
          <w:i/>
          <w:lang w:val="en-US"/>
        </w:rPr>
        <w:t>:</w:t>
      </w:r>
    </w:p>
    <w:p w:rsidR="00883916" w:rsidRPr="00DA4D30" w:rsidRDefault="00883916" w:rsidP="0022384E">
      <w:pPr>
        <w:pStyle w:val="sonvb"/>
        <w:spacing w:before="120" w:after="0" w:line="264" w:lineRule="auto"/>
        <w:ind w:firstLine="0"/>
        <w:rPr>
          <w:lang w:val="en-US"/>
        </w:rPr>
      </w:pPr>
      <w:r w:rsidRPr="00DA4D30">
        <w:rPr>
          <w:lang w:val="en-US"/>
        </w:rPr>
        <w:t>Sở Giáo dục và Đào tạo; Cơ sở giáo dục</w:t>
      </w:r>
    </w:p>
    <w:p w:rsidR="00883916" w:rsidRPr="00883916" w:rsidRDefault="0022384E" w:rsidP="0022384E">
      <w:pPr>
        <w:pStyle w:val="sonvb"/>
        <w:spacing w:before="120" w:after="0" w:line="264" w:lineRule="auto"/>
        <w:ind w:firstLine="0"/>
        <w:rPr>
          <w:i/>
          <w:lang w:val="en-US"/>
        </w:rPr>
      </w:pPr>
      <w:r>
        <w:rPr>
          <w:i/>
          <w:lang w:val="en-US"/>
        </w:rPr>
        <w:t xml:space="preserve">1.7. </w:t>
      </w:r>
      <w:r w:rsidR="00883916" w:rsidRPr="00883916">
        <w:rPr>
          <w:i/>
          <w:lang w:val="en-US"/>
        </w:rPr>
        <w:t>Kết quả thực hiện</w:t>
      </w:r>
    </w:p>
    <w:p w:rsidR="00883916" w:rsidRPr="00DA4D30" w:rsidRDefault="00883916" w:rsidP="0022384E">
      <w:pPr>
        <w:pStyle w:val="sonvb"/>
        <w:spacing w:before="120" w:after="0" w:line="264" w:lineRule="auto"/>
        <w:ind w:firstLine="0"/>
        <w:rPr>
          <w:lang w:val="en-US"/>
        </w:rPr>
      </w:pPr>
      <w:r w:rsidRPr="00DA4D30">
        <w:rPr>
          <w:lang w:val="en-US"/>
        </w:rPr>
        <w:t>Bản sao văn bằng, chứng chỉ.</w:t>
      </w:r>
    </w:p>
    <w:p w:rsidR="0022384E" w:rsidRPr="00883916" w:rsidRDefault="0022384E" w:rsidP="0022384E">
      <w:pPr>
        <w:pStyle w:val="sonvb"/>
        <w:spacing w:before="120" w:after="0" w:line="264" w:lineRule="auto"/>
        <w:ind w:firstLine="0"/>
        <w:rPr>
          <w:i/>
          <w:lang w:val="en-US"/>
        </w:rPr>
      </w:pPr>
      <w:r>
        <w:rPr>
          <w:i/>
          <w:lang w:val="en-US"/>
        </w:rPr>
        <w:t xml:space="preserve">1.8. </w:t>
      </w:r>
      <w:r w:rsidRPr="00883916">
        <w:rPr>
          <w:i/>
          <w:lang w:val="en-US"/>
        </w:rPr>
        <w:t>Phí, lệ phí:</w:t>
      </w:r>
    </w:p>
    <w:p w:rsidR="0022384E" w:rsidRPr="00DA4D30" w:rsidRDefault="0022384E" w:rsidP="0022384E">
      <w:pPr>
        <w:pStyle w:val="sonvb"/>
        <w:spacing w:before="120" w:after="0" w:line="264" w:lineRule="auto"/>
        <w:ind w:firstLine="0"/>
        <w:rPr>
          <w:lang w:val="en-US"/>
        </w:rPr>
      </w:pPr>
      <w:r w:rsidRPr="00DA4D30">
        <w:rPr>
          <w:lang w:val="en-US"/>
        </w:rPr>
        <w:t>Người yêu cầu cấp bản sao văn bằng, chứng chỉ từ sổ gốc phải trả lệ phí cấp bản sao. Nếu yêu cầu gửi qua đường bưu điện thì người yêu cầu còn phải trả cước phí bưu điện cho cơ quan, tổ chức cấp bản sao.</w:t>
      </w:r>
    </w:p>
    <w:p w:rsidR="0022384E" w:rsidRPr="00DA4D30" w:rsidRDefault="0022384E" w:rsidP="0022384E">
      <w:pPr>
        <w:pStyle w:val="sonvb"/>
        <w:spacing w:before="120" w:after="0" w:line="264" w:lineRule="auto"/>
        <w:ind w:firstLine="0"/>
        <w:rPr>
          <w:lang w:val="en-US"/>
        </w:rPr>
      </w:pPr>
      <w:r w:rsidRPr="00DA4D30">
        <w:rPr>
          <w:lang w:val="en-US"/>
        </w:rPr>
        <w:t>Lệ phí cấp bản sao văn bằng, chứng chỉ từ sổ gốc được thực hiện theo hướng dẫn của Bộ Tài chính và Bộ Tư pháp về mức thu, chế độ thu, nộp, quản lý và sử dụng lệ phí cấp bản sao.</w:t>
      </w:r>
    </w:p>
    <w:p w:rsidR="00883916" w:rsidRPr="00883916" w:rsidRDefault="0022384E" w:rsidP="00883916">
      <w:pPr>
        <w:pStyle w:val="sonvb"/>
        <w:spacing w:before="120" w:after="0" w:line="283" w:lineRule="auto"/>
        <w:ind w:firstLine="0"/>
        <w:rPr>
          <w:i/>
          <w:lang w:val="en-US"/>
        </w:rPr>
      </w:pPr>
      <w:r>
        <w:rPr>
          <w:i/>
          <w:lang w:val="en-US"/>
        </w:rPr>
        <w:t xml:space="preserve">1.9. </w:t>
      </w:r>
      <w:r w:rsidR="00883916" w:rsidRPr="00883916">
        <w:rPr>
          <w:i/>
          <w:lang w:val="en-US"/>
        </w:rPr>
        <w:t>Mẫu đơn, mẫu tờ khai:</w:t>
      </w:r>
    </w:p>
    <w:p w:rsidR="00883916" w:rsidRPr="00DA4D30" w:rsidRDefault="00883916" w:rsidP="00883916">
      <w:pPr>
        <w:pStyle w:val="sonvb"/>
        <w:spacing w:before="120" w:after="0" w:line="269" w:lineRule="auto"/>
        <w:ind w:firstLine="0"/>
        <w:rPr>
          <w:lang w:val="en-US"/>
        </w:rPr>
      </w:pPr>
      <w:r w:rsidRPr="00DA4D30">
        <w:rPr>
          <w:lang w:val="en-US"/>
        </w:rPr>
        <w:t>Không</w:t>
      </w:r>
    </w:p>
    <w:p w:rsidR="00883916" w:rsidRPr="00883916" w:rsidRDefault="0022384E" w:rsidP="00883916">
      <w:pPr>
        <w:pStyle w:val="sonvb"/>
        <w:spacing w:before="120" w:after="0" w:line="283" w:lineRule="auto"/>
        <w:ind w:firstLine="0"/>
        <w:rPr>
          <w:i/>
          <w:lang w:val="en-US"/>
        </w:rPr>
      </w:pPr>
      <w:r>
        <w:rPr>
          <w:i/>
          <w:lang w:val="en-US"/>
        </w:rPr>
        <w:t xml:space="preserve">1.10. </w:t>
      </w:r>
      <w:r w:rsidR="00883916" w:rsidRPr="00883916">
        <w:rPr>
          <w:i/>
          <w:lang w:val="en-US"/>
        </w:rPr>
        <w:t>Yêu cầu hoặc điều kiện:</w:t>
      </w:r>
    </w:p>
    <w:p w:rsidR="00883916" w:rsidRPr="00DA4D30" w:rsidRDefault="00883916" w:rsidP="00883916">
      <w:pPr>
        <w:pStyle w:val="sonvb"/>
        <w:spacing w:before="120" w:after="0" w:line="269" w:lineRule="auto"/>
        <w:ind w:firstLine="0"/>
        <w:rPr>
          <w:lang w:val="en-US"/>
        </w:rPr>
      </w:pPr>
      <w:r w:rsidRPr="00DA4D30">
        <w:rPr>
          <w:lang w:val="en-US"/>
        </w:rPr>
        <w:t>Không</w:t>
      </w:r>
    </w:p>
    <w:p w:rsidR="00883916" w:rsidRPr="00883916" w:rsidRDefault="0022384E" w:rsidP="00883916">
      <w:pPr>
        <w:pStyle w:val="sonvb"/>
        <w:spacing w:before="120" w:after="0" w:line="283" w:lineRule="auto"/>
        <w:ind w:firstLine="0"/>
        <w:rPr>
          <w:i/>
          <w:lang w:val="en-US"/>
        </w:rPr>
      </w:pPr>
      <w:r>
        <w:rPr>
          <w:i/>
          <w:lang w:val="en-US"/>
        </w:rPr>
        <w:t xml:space="preserve">1.11. </w:t>
      </w:r>
      <w:r w:rsidR="00883916" w:rsidRPr="00883916">
        <w:rPr>
          <w:i/>
          <w:lang w:val="en-US"/>
        </w:rPr>
        <w:t>Căn cứ pháp lý</w:t>
      </w:r>
      <w:r>
        <w:rPr>
          <w:i/>
          <w:lang w:val="en-US"/>
        </w:rPr>
        <w:t>:</w:t>
      </w:r>
    </w:p>
    <w:p w:rsidR="00883916" w:rsidRPr="00DA4D30" w:rsidRDefault="00883916" w:rsidP="00883916">
      <w:pPr>
        <w:pStyle w:val="sonvb"/>
        <w:spacing w:before="120" w:after="0" w:line="269" w:lineRule="auto"/>
        <w:ind w:firstLine="0"/>
        <w:rPr>
          <w:lang w:val="en-US"/>
        </w:rPr>
      </w:pPr>
      <w:r w:rsidRPr="00DA4D30">
        <w:rPr>
          <w:lang w:val="en-US"/>
        </w:rPr>
        <w:t>Thông tư số 19/2015/TT-BGDĐT ngày 08/9/2015 của Bộ trưởng Bộ Giáo dục và Đào tạo ban hành Quy chế quản lý bằng tốt nghiệp trung học cơ sở, bằng tốt nghiệp trung học phổ thông, văn bản giáo dục đại học và chứng chỉ của hệ thống giáo dục quốc dân.</w:t>
      </w:r>
    </w:p>
    <w:p w:rsidR="00B15288" w:rsidRDefault="00B15288">
      <w:pPr>
        <w:rPr>
          <w:rFonts w:eastAsia="Arial"/>
          <w:szCs w:val="28"/>
          <w:lang w:eastAsia="x-none"/>
        </w:rPr>
      </w:pPr>
      <w:r>
        <w:br w:type="page"/>
      </w:r>
    </w:p>
    <w:p w:rsidR="00B15288" w:rsidRPr="00917930" w:rsidRDefault="00B15288" w:rsidP="00B15288">
      <w:pPr>
        <w:pStyle w:val="sonvb"/>
        <w:spacing w:before="120" w:after="0" w:line="269" w:lineRule="auto"/>
        <w:ind w:firstLine="0"/>
        <w:rPr>
          <w:b/>
          <w:color w:val="FF0000"/>
          <w:lang w:val="en-US"/>
        </w:rPr>
      </w:pPr>
      <w:r w:rsidRPr="00917930">
        <w:rPr>
          <w:b/>
          <w:color w:val="FF0000"/>
          <w:lang w:val="en-US"/>
        </w:rPr>
        <w:t>2. Chỉnh sửa nội dung văn bằng, chứng chỉ</w:t>
      </w:r>
    </w:p>
    <w:p w:rsidR="0022384E" w:rsidRPr="0022384E" w:rsidRDefault="0022384E" w:rsidP="0022384E">
      <w:pPr>
        <w:pStyle w:val="sonvb"/>
        <w:spacing w:before="120" w:after="0" w:line="252" w:lineRule="auto"/>
        <w:ind w:firstLine="0"/>
        <w:rPr>
          <w:i/>
          <w:lang w:val="en-US"/>
        </w:rPr>
      </w:pPr>
      <w:r>
        <w:rPr>
          <w:i/>
          <w:lang w:val="en-US"/>
        </w:rPr>
        <w:t xml:space="preserve">2.1. </w:t>
      </w:r>
      <w:r w:rsidRPr="0022384E">
        <w:rPr>
          <w:i/>
          <w:lang w:val="en-US"/>
        </w:rPr>
        <w:t>Trình tự thực hiện</w:t>
      </w:r>
      <w:r>
        <w:rPr>
          <w:i/>
          <w:lang w:val="en-US"/>
        </w:rPr>
        <w:t>:</w:t>
      </w:r>
    </w:p>
    <w:p w:rsidR="0022384E" w:rsidRPr="00DA4D30" w:rsidRDefault="0022384E" w:rsidP="0022384E">
      <w:pPr>
        <w:pStyle w:val="sonvb"/>
        <w:spacing w:before="120" w:after="0" w:line="252" w:lineRule="auto"/>
        <w:ind w:firstLine="0"/>
        <w:rPr>
          <w:lang w:val="en-US"/>
        </w:rPr>
      </w:pPr>
      <w:r>
        <w:rPr>
          <w:lang w:val="en-US"/>
        </w:rPr>
        <w:t xml:space="preserve">a) </w:t>
      </w:r>
      <w:r w:rsidRPr="00DA4D30">
        <w:rPr>
          <w:lang w:val="en-US"/>
        </w:rPr>
        <w:t>Người đề nghị chỉnh sửa văn bằng, chứng chỉ nộp 01 bộ hồ sơ theo quy định cho cơ quan có thẩm quyền chỉnh sửa nội dung văn bằng, chứng chỉ.</w:t>
      </w:r>
    </w:p>
    <w:p w:rsidR="0022384E" w:rsidRPr="00DA4D30" w:rsidRDefault="0022384E" w:rsidP="0022384E">
      <w:pPr>
        <w:pStyle w:val="sonvb"/>
        <w:spacing w:before="120" w:after="0" w:line="252" w:lineRule="auto"/>
        <w:ind w:firstLine="0"/>
        <w:rPr>
          <w:lang w:val="en-US"/>
        </w:rPr>
      </w:pPr>
      <w:r>
        <w:rPr>
          <w:lang w:val="en-US"/>
        </w:rPr>
        <w:t xml:space="preserve">b) </w:t>
      </w:r>
      <w:r w:rsidRPr="00DA4D30">
        <w:rPr>
          <w:lang w:val="en-US"/>
        </w:rPr>
        <w:t>Trong thời hạn 05 ngày làm việc kể từ ngày nhận hồ sơ, cơ quan có thẩm quyền chỉnh sửa nội dung văn bằng, chứng chỉ xem xét quyết định việc chỉnh sửa; nếu không chỉnh sửa thì phải trả lời bằng văn bản và nêu rõ lý do;</w:t>
      </w:r>
    </w:p>
    <w:p w:rsidR="0022384E" w:rsidRPr="00DA4D30" w:rsidRDefault="0022384E" w:rsidP="0022384E">
      <w:pPr>
        <w:pStyle w:val="sonvb"/>
        <w:spacing w:before="120" w:after="0" w:line="252" w:lineRule="auto"/>
        <w:ind w:firstLine="0"/>
        <w:rPr>
          <w:lang w:val="en-US"/>
        </w:rPr>
      </w:pPr>
      <w:r>
        <w:rPr>
          <w:lang w:val="en-US"/>
        </w:rPr>
        <w:t xml:space="preserve">c) </w:t>
      </w:r>
      <w:r w:rsidRPr="00DA4D30">
        <w:rPr>
          <w:lang w:val="en-US"/>
        </w:rPr>
        <w:t>Việc chỉnh sửa nội dung văn bằng, chứng chỉ được thực hiện bằng quyết định chỉnh sửa; không chỉnh sửa trực tiếp trên văn bằng, chứng chỉ;</w:t>
      </w:r>
    </w:p>
    <w:p w:rsidR="0022384E" w:rsidRPr="00DA4D30" w:rsidRDefault="0022384E" w:rsidP="0022384E">
      <w:pPr>
        <w:pStyle w:val="sonvb"/>
        <w:spacing w:before="120" w:after="0" w:line="252" w:lineRule="auto"/>
        <w:ind w:firstLine="0"/>
        <w:rPr>
          <w:lang w:val="en-US"/>
        </w:rPr>
      </w:pPr>
      <w:r w:rsidRPr="00DA4D30">
        <w:rPr>
          <w:lang w:val="en-US"/>
        </w:rPr>
        <w:t>Căn cứ quyết định chỉnh sửa, cơ quan có thẩm quyền chỉnh sửa nội dung văn bằng, chứng chỉ tiến hành chỉnh sửa các nội dung tương ứng ghi trong sổ gốc cấp văn bằng, chứng chỉ.</w:t>
      </w:r>
    </w:p>
    <w:p w:rsidR="0022384E" w:rsidRPr="0022384E" w:rsidRDefault="0022384E" w:rsidP="0022384E">
      <w:pPr>
        <w:pStyle w:val="sonvb"/>
        <w:spacing w:before="120" w:after="0" w:line="252" w:lineRule="auto"/>
        <w:ind w:firstLine="0"/>
        <w:rPr>
          <w:i/>
          <w:lang w:val="en-US"/>
        </w:rPr>
      </w:pPr>
      <w:r>
        <w:rPr>
          <w:i/>
          <w:lang w:val="en-US"/>
        </w:rPr>
        <w:t xml:space="preserve">2.2. </w:t>
      </w:r>
      <w:r w:rsidRPr="0022384E">
        <w:rPr>
          <w:i/>
          <w:lang w:val="en-US"/>
        </w:rPr>
        <w:t>Cách thức thực hiện</w:t>
      </w:r>
      <w:r>
        <w:rPr>
          <w:i/>
          <w:lang w:val="en-US"/>
        </w:rPr>
        <w:t>:</w:t>
      </w:r>
    </w:p>
    <w:p w:rsidR="00EE35C2" w:rsidRPr="00EE35C2" w:rsidRDefault="00EE35C2" w:rsidP="00EE35C2">
      <w:pPr>
        <w:pStyle w:val="sonvb"/>
        <w:spacing w:before="120" w:after="0" w:line="269" w:lineRule="auto"/>
        <w:rPr>
          <w:lang w:val="en-US"/>
        </w:rPr>
      </w:pPr>
      <w:r w:rsidRPr="005D70DB">
        <w:rPr>
          <w:lang w:val="en-US"/>
        </w:rPr>
        <w:t>Trực tiếp tại Bộ phận tiếp nhận và trả kết quả của Sở Giáo dục và Đào tạo (Tầ</w:t>
      </w:r>
      <w:r>
        <w:rPr>
          <w:lang w:val="en-US"/>
        </w:rPr>
        <w:t>ng 01, Tháp A</w:t>
      </w:r>
      <w:r w:rsidRPr="005D70DB">
        <w:rPr>
          <w:lang w:val="en-US"/>
        </w:rPr>
        <w:t>, Trung tâm Hành chính tỉnh Bình Dương, điện thoại: 0</w:t>
      </w:r>
      <w:r>
        <w:rPr>
          <w:lang w:val="en-US"/>
        </w:rPr>
        <w:t>274</w:t>
      </w:r>
      <w:r w:rsidRPr="005D70DB">
        <w:rPr>
          <w:lang w:val="en-US"/>
        </w:rPr>
        <w:t>-3.903.242) hoặc qua bưu điện</w:t>
      </w:r>
    </w:p>
    <w:p w:rsidR="0022384E" w:rsidRPr="0022384E" w:rsidRDefault="0022384E" w:rsidP="0022384E">
      <w:pPr>
        <w:pStyle w:val="sonvb"/>
        <w:spacing w:before="120" w:after="0" w:line="252" w:lineRule="auto"/>
        <w:ind w:firstLine="0"/>
        <w:rPr>
          <w:i/>
          <w:lang w:val="en-US"/>
        </w:rPr>
      </w:pPr>
      <w:r>
        <w:rPr>
          <w:i/>
          <w:lang w:val="en-US"/>
        </w:rPr>
        <w:t xml:space="preserve">2.3. </w:t>
      </w:r>
      <w:r w:rsidRPr="0022384E">
        <w:rPr>
          <w:i/>
          <w:lang w:val="en-US"/>
        </w:rPr>
        <w:t>Thành phần, số lượng hồ sơ</w:t>
      </w:r>
      <w:r>
        <w:rPr>
          <w:i/>
          <w:lang w:val="en-US"/>
        </w:rPr>
        <w:t>:</w:t>
      </w:r>
    </w:p>
    <w:p w:rsidR="0022384E" w:rsidRPr="00DA4D30" w:rsidRDefault="0022384E" w:rsidP="0022384E">
      <w:pPr>
        <w:pStyle w:val="sonvb"/>
        <w:spacing w:before="120" w:after="0" w:line="252" w:lineRule="auto"/>
        <w:ind w:firstLine="0"/>
        <w:rPr>
          <w:lang w:val="en-US"/>
        </w:rPr>
      </w:pPr>
      <w:r w:rsidRPr="00DA4D30">
        <w:rPr>
          <w:lang w:val="en-US"/>
        </w:rPr>
        <w:t>Hồ sơ bao gồm:</w:t>
      </w:r>
    </w:p>
    <w:p w:rsidR="0022384E" w:rsidRPr="00DA4D30" w:rsidRDefault="0022384E" w:rsidP="0022384E">
      <w:pPr>
        <w:pStyle w:val="sonvb"/>
        <w:spacing w:before="120" w:after="0" w:line="252" w:lineRule="auto"/>
        <w:ind w:firstLine="0"/>
        <w:rPr>
          <w:lang w:val="en-US"/>
        </w:rPr>
      </w:pPr>
      <w:r>
        <w:rPr>
          <w:lang w:val="en-US"/>
        </w:rPr>
        <w:t xml:space="preserve">a) </w:t>
      </w:r>
      <w:r w:rsidRPr="00DA4D30">
        <w:rPr>
          <w:lang w:val="en-US"/>
        </w:rPr>
        <w:t>Đơn đề nghị chỉnh sửa văn bằng, chứng chỉ;</w:t>
      </w:r>
    </w:p>
    <w:p w:rsidR="0022384E" w:rsidRPr="00DA4D30" w:rsidRDefault="0022384E" w:rsidP="0022384E">
      <w:pPr>
        <w:pStyle w:val="sonvb"/>
        <w:spacing w:before="120" w:after="0" w:line="252" w:lineRule="auto"/>
        <w:ind w:firstLine="0"/>
        <w:rPr>
          <w:lang w:val="en-US"/>
        </w:rPr>
      </w:pPr>
      <w:r>
        <w:rPr>
          <w:lang w:val="en-US"/>
        </w:rPr>
        <w:t xml:space="preserve">b) </w:t>
      </w:r>
      <w:r w:rsidRPr="00DA4D30">
        <w:rPr>
          <w:lang w:val="en-US"/>
        </w:rPr>
        <w:t>Văn bằng, chứng chỉ đề nghị chỉnh sửa;</w:t>
      </w:r>
    </w:p>
    <w:p w:rsidR="0022384E" w:rsidRPr="00DA4D30" w:rsidRDefault="0022384E" w:rsidP="0022384E">
      <w:pPr>
        <w:pStyle w:val="sonvb"/>
        <w:spacing w:before="120" w:after="0" w:line="252" w:lineRule="auto"/>
        <w:ind w:firstLine="0"/>
        <w:rPr>
          <w:lang w:val="en-US"/>
        </w:rPr>
      </w:pPr>
      <w:r>
        <w:rPr>
          <w:lang w:val="en-US"/>
        </w:rPr>
        <w:t xml:space="preserve">c) </w:t>
      </w:r>
      <w:r w:rsidRPr="00DA4D30">
        <w:rPr>
          <w:lang w:val="en-US"/>
        </w:rPr>
        <w:t>Quyết định cho phép thay đổi hoặc cải chính hộ tịch, xác định lại dân tộc, xác định lại giới tính đối với trường hợp chỉnh sửa văn bằng, chứng chỉ do thay đổi hoặc cải chính hộ tịch, xác định lại dân tộc, xác định lại giới tính;</w:t>
      </w:r>
    </w:p>
    <w:p w:rsidR="0022384E" w:rsidRPr="00DA4D30" w:rsidRDefault="0022384E" w:rsidP="0022384E">
      <w:pPr>
        <w:pStyle w:val="sonvb"/>
        <w:spacing w:before="120" w:after="0" w:line="252" w:lineRule="auto"/>
        <w:ind w:firstLine="0"/>
        <w:rPr>
          <w:lang w:val="en-US"/>
        </w:rPr>
      </w:pPr>
      <w:r>
        <w:rPr>
          <w:lang w:val="en-US"/>
        </w:rPr>
        <w:t xml:space="preserve">d) </w:t>
      </w:r>
      <w:r w:rsidRPr="00DA4D30">
        <w:rPr>
          <w:lang w:val="en-US"/>
        </w:rPr>
        <w:t>Giấy khai sinh đối với trường hợp chỉnh sửa văn bằng, chứng chỉ do bổ sung hộ lịch, điều chỉnh hộ tịch, đăng ký lại việc sinh, đăng ký khai sinh quá hạn;</w:t>
      </w:r>
    </w:p>
    <w:p w:rsidR="0022384E" w:rsidRPr="00DA4D30" w:rsidRDefault="0022384E" w:rsidP="0022384E">
      <w:pPr>
        <w:pStyle w:val="sonvb"/>
        <w:spacing w:before="120" w:after="0" w:line="252" w:lineRule="auto"/>
        <w:ind w:firstLine="0"/>
        <w:rPr>
          <w:lang w:val="en-US"/>
        </w:rPr>
      </w:pPr>
      <w:r w:rsidRPr="00DA4D30">
        <w:rPr>
          <w:lang w:val="en-US"/>
        </w:rPr>
        <w:t>đ) Chứng minh thư nhân dân hoặc hộ chiếu hoặc giấy tờ tùy thân hợp pháp khác có ảnh của người được cấp văn bằng, chứng chỉ;</w:t>
      </w:r>
    </w:p>
    <w:p w:rsidR="0022384E" w:rsidRPr="00DA4D30" w:rsidRDefault="0022384E" w:rsidP="0022384E">
      <w:pPr>
        <w:pStyle w:val="sonvb"/>
        <w:spacing w:before="120" w:after="0" w:line="252" w:lineRule="auto"/>
        <w:ind w:firstLine="0"/>
        <w:rPr>
          <w:lang w:val="en-US"/>
        </w:rPr>
      </w:pPr>
      <w:r w:rsidRPr="00DA4D30">
        <w:rPr>
          <w:lang w:val="en-US"/>
        </w:rPr>
        <w:t>Các tài liệu trong hồ sơ đề nghị chỉnh sửa văn bằng, chứng chỉ quy định trên có thể là bản sao không có chứng thực hoặc bản sao từ sổ gốc hoặc bản sao được chứng thực từ bản chính. Nếu cơ quan có thẩm quyền chỉnh sửa nội dung văn bằng, chứng chỉ tiếp nhận tài liệu trong hồ sơ là bản sao không có chứng thực thì có quyền yêu cầu người đề nghị chỉnh sửa văn bằng, chứng chỉ xuất trình bản chính để đối chiếu; người đối chiếu phải ký xác nhận và ghi rõ họ tên vào bản sao và chịu trách nhiệm về tính chính xác của bản sao so với bản chính. Nếu tiếp nhận tài liệu trong hồ sơ là bản sao từ sổ gốc hoặc bản sao được chứng</w:t>
      </w:r>
      <w:r>
        <w:rPr>
          <w:lang w:val="en-US"/>
        </w:rPr>
        <w:t xml:space="preserve"> </w:t>
      </w:r>
      <w:r w:rsidRPr="00DA4D30">
        <w:rPr>
          <w:lang w:val="en-US"/>
        </w:rPr>
        <w:t>thực từ bản chính thì cơ quan có thẩm quyền chỉnh sửa nội dung văn bằng, chứng chỉ không được yêu cầu xuất trình bản chính để đối chiếu. Trường hợp có dấu hiệu nghi ngờ bản sao là giả mạo thì có quyền xác minh.</w:t>
      </w:r>
    </w:p>
    <w:p w:rsidR="0022384E" w:rsidRPr="00DA4D30" w:rsidRDefault="0022384E" w:rsidP="0022384E">
      <w:pPr>
        <w:pStyle w:val="sonvb"/>
        <w:spacing w:before="120" w:after="0" w:line="269" w:lineRule="auto"/>
        <w:ind w:firstLine="0"/>
        <w:rPr>
          <w:lang w:val="en-US"/>
        </w:rPr>
      </w:pPr>
      <w:r w:rsidRPr="00DA4D30">
        <w:rPr>
          <w:lang w:val="en-US"/>
        </w:rPr>
        <w:t>Số lượng hồ sơ: 01 bộ</w:t>
      </w:r>
    </w:p>
    <w:p w:rsidR="0022384E" w:rsidRPr="0022384E" w:rsidRDefault="0022384E" w:rsidP="0022384E">
      <w:pPr>
        <w:pStyle w:val="sonvb"/>
        <w:spacing w:before="120" w:after="0" w:line="269" w:lineRule="auto"/>
        <w:ind w:firstLine="0"/>
        <w:rPr>
          <w:i/>
          <w:lang w:val="en-US"/>
        </w:rPr>
      </w:pPr>
      <w:r>
        <w:rPr>
          <w:i/>
          <w:lang w:val="en-US"/>
        </w:rPr>
        <w:t xml:space="preserve">2.4. </w:t>
      </w:r>
      <w:r w:rsidRPr="0022384E">
        <w:rPr>
          <w:i/>
          <w:lang w:val="en-US"/>
        </w:rPr>
        <w:t>Thời hạn giải quyết</w:t>
      </w:r>
      <w:r>
        <w:rPr>
          <w:i/>
          <w:lang w:val="en-US"/>
        </w:rPr>
        <w:t>:</w:t>
      </w:r>
    </w:p>
    <w:p w:rsidR="0022384E" w:rsidRPr="00DA4D30" w:rsidRDefault="0022384E" w:rsidP="0022384E">
      <w:pPr>
        <w:pStyle w:val="sonvb"/>
        <w:spacing w:before="120" w:after="0" w:line="269" w:lineRule="auto"/>
        <w:ind w:firstLine="0"/>
        <w:rPr>
          <w:lang w:val="en-US"/>
        </w:rPr>
      </w:pPr>
      <w:r w:rsidRPr="00DA4D30">
        <w:rPr>
          <w:lang w:val="en-US"/>
        </w:rPr>
        <w:t>05 ngày làm việc.</w:t>
      </w:r>
    </w:p>
    <w:p w:rsidR="0022384E" w:rsidRPr="0022384E" w:rsidRDefault="0022384E" w:rsidP="0022384E">
      <w:pPr>
        <w:pStyle w:val="sonvb"/>
        <w:spacing w:before="120" w:after="0" w:line="269" w:lineRule="auto"/>
        <w:ind w:firstLine="0"/>
        <w:rPr>
          <w:i/>
          <w:lang w:val="en-US"/>
        </w:rPr>
      </w:pPr>
      <w:r>
        <w:rPr>
          <w:i/>
          <w:lang w:val="en-US"/>
        </w:rPr>
        <w:t xml:space="preserve">2.5. </w:t>
      </w:r>
      <w:r w:rsidRPr="0022384E">
        <w:rPr>
          <w:i/>
          <w:lang w:val="en-US"/>
        </w:rPr>
        <w:t>Đối tượng thực hiện:</w:t>
      </w:r>
    </w:p>
    <w:p w:rsidR="0022384E" w:rsidRPr="00DA4D30" w:rsidRDefault="0022384E" w:rsidP="0022384E">
      <w:pPr>
        <w:pStyle w:val="sonvb"/>
        <w:spacing w:before="120" w:after="0" w:line="269" w:lineRule="auto"/>
        <w:ind w:firstLine="0"/>
        <w:rPr>
          <w:lang w:val="en-US"/>
        </w:rPr>
      </w:pPr>
      <w:r w:rsidRPr="00DA4D30">
        <w:rPr>
          <w:lang w:val="en-US"/>
        </w:rPr>
        <w:t>Cá nhân</w:t>
      </w:r>
    </w:p>
    <w:p w:rsidR="0022384E" w:rsidRPr="0022384E" w:rsidRDefault="0022384E" w:rsidP="0022384E">
      <w:pPr>
        <w:pStyle w:val="sonvb"/>
        <w:spacing w:before="120" w:after="0" w:line="269" w:lineRule="auto"/>
        <w:ind w:firstLine="0"/>
        <w:rPr>
          <w:i/>
          <w:lang w:val="en-US"/>
        </w:rPr>
      </w:pPr>
      <w:r>
        <w:rPr>
          <w:i/>
          <w:lang w:val="en-US"/>
        </w:rPr>
        <w:t xml:space="preserve">2.6. Cơ </w:t>
      </w:r>
      <w:r w:rsidRPr="0022384E">
        <w:rPr>
          <w:i/>
          <w:lang w:val="en-US"/>
        </w:rPr>
        <w:t>quan thực hiện</w:t>
      </w:r>
      <w:r>
        <w:rPr>
          <w:i/>
          <w:lang w:val="en-US"/>
        </w:rPr>
        <w:t>:</w:t>
      </w:r>
    </w:p>
    <w:p w:rsidR="0022384E" w:rsidRPr="00DA4D30" w:rsidRDefault="0022384E" w:rsidP="0022384E">
      <w:pPr>
        <w:pStyle w:val="sonvb"/>
        <w:spacing w:before="120" w:after="0" w:line="269" w:lineRule="auto"/>
        <w:ind w:firstLine="0"/>
        <w:rPr>
          <w:lang w:val="en-US"/>
        </w:rPr>
      </w:pPr>
      <w:r w:rsidRPr="00DA4D30">
        <w:rPr>
          <w:lang w:val="en-US"/>
        </w:rPr>
        <w:t>Người có thẩm quyền quyết định chỉnh sửa nội dung văn bằng, chứng chỉ là thủ trưởng cơ quan đã cấp văn bằng, chứng chỉ và đang quản lý sổ gốc cấp văn bằng, chứng chỉ. Trường hợp cơ quan cấp văn bằng, chứng chỉ đã sáp nhập, chia, tách, giải thể hoặc có sự điều chỉnh về thẩm quyền thì người có thẩm quyền quyết định chỉnh sửa nội dung văn bằng, chứng chỉ là thủ trưởng cơ quan đang quản lý sổ gốc cấp văn bằng, chứng chỉ.</w:t>
      </w:r>
    </w:p>
    <w:p w:rsidR="0022384E" w:rsidRPr="00DA4D30" w:rsidRDefault="0022384E" w:rsidP="0022384E">
      <w:pPr>
        <w:pStyle w:val="sonvb"/>
        <w:spacing w:before="120" w:after="0" w:line="269" w:lineRule="auto"/>
        <w:ind w:firstLine="0"/>
        <w:rPr>
          <w:lang w:val="en-US"/>
        </w:rPr>
      </w:pPr>
      <w:r w:rsidRPr="00DA4D30">
        <w:rPr>
          <w:lang w:val="en-US"/>
        </w:rPr>
        <w:t>Bằng tốt nghiệp trung học cơ sở do trưởng phòng giáo dục và đào tạo huyện, quận, thị xã, thành phố thuộc tỉnh cấp; Bằng tốt nghiệp trung học phổ thông do giám đốc sở giáo dục và đào tạo tỉnh, thành phố trực thuộc trung ương cấp.</w:t>
      </w:r>
    </w:p>
    <w:p w:rsidR="0022384E" w:rsidRPr="0022384E" w:rsidRDefault="0022384E" w:rsidP="0022384E">
      <w:pPr>
        <w:pStyle w:val="sonvb"/>
        <w:spacing w:before="120" w:after="0" w:line="269" w:lineRule="auto"/>
        <w:ind w:firstLine="0"/>
        <w:rPr>
          <w:i/>
          <w:lang w:val="en-US"/>
        </w:rPr>
      </w:pPr>
      <w:r>
        <w:rPr>
          <w:i/>
          <w:lang w:val="en-US"/>
        </w:rPr>
        <w:t xml:space="preserve">2.7. </w:t>
      </w:r>
      <w:r w:rsidRPr="0022384E">
        <w:rPr>
          <w:i/>
          <w:lang w:val="en-US"/>
        </w:rPr>
        <w:t>Kết quả thực hiện</w:t>
      </w:r>
      <w:r>
        <w:rPr>
          <w:i/>
          <w:lang w:val="en-US"/>
        </w:rPr>
        <w:t>:</w:t>
      </w:r>
    </w:p>
    <w:p w:rsidR="0022384E" w:rsidRPr="00DA4D30" w:rsidRDefault="0022384E" w:rsidP="0022384E">
      <w:pPr>
        <w:pStyle w:val="sonvb"/>
        <w:spacing w:before="120" w:after="0" w:line="269" w:lineRule="auto"/>
        <w:ind w:firstLine="0"/>
        <w:rPr>
          <w:lang w:val="en-US"/>
        </w:rPr>
      </w:pPr>
      <w:r w:rsidRPr="00DA4D30">
        <w:rPr>
          <w:lang w:val="en-US"/>
        </w:rPr>
        <w:t>Quyết định chỉnh sửa nội dung văn bằng, chứng chỉ</w:t>
      </w:r>
    </w:p>
    <w:p w:rsidR="0022384E" w:rsidRPr="00D34786" w:rsidRDefault="0022384E" w:rsidP="0022384E">
      <w:pPr>
        <w:pStyle w:val="sonvb"/>
        <w:spacing w:before="120" w:after="0" w:line="269" w:lineRule="auto"/>
        <w:ind w:firstLine="0"/>
        <w:rPr>
          <w:i/>
          <w:lang w:val="en-US"/>
        </w:rPr>
      </w:pPr>
      <w:r>
        <w:rPr>
          <w:i/>
          <w:lang w:val="en-US"/>
        </w:rPr>
        <w:t xml:space="preserve">2.8. </w:t>
      </w:r>
      <w:r w:rsidRPr="0022384E">
        <w:rPr>
          <w:i/>
          <w:lang w:val="en-US"/>
        </w:rPr>
        <w:t>Phí, lệ phí:</w:t>
      </w:r>
      <w:r w:rsidR="00D34786">
        <w:rPr>
          <w:i/>
          <w:lang w:val="en-US"/>
        </w:rPr>
        <w:t xml:space="preserve"> </w:t>
      </w:r>
      <w:r w:rsidRPr="00D34786">
        <w:rPr>
          <w:b/>
          <w:lang w:val="en-US"/>
        </w:rPr>
        <w:t>Không</w:t>
      </w:r>
    </w:p>
    <w:p w:rsidR="0022384E" w:rsidRPr="00D34786" w:rsidRDefault="0022384E" w:rsidP="0022384E">
      <w:pPr>
        <w:pStyle w:val="sonvb"/>
        <w:spacing w:before="120" w:after="0" w:line="269" w:lineRule="auto"/>
        <w:ind w:firstLine="0"/>
        <w:rPr>
          <w:b/>
          <w:i/>
          <w:lang w:val="en-US"/>
        </w:rPr>
      </w:pPr>
      <w:r>
        <w:rPr>
          <w:i/>
          <w:lang w:val="en-US"/>
        </w:rPr>
        <w:t xml:space="preserve">2.9. </w:t>
      </w:r>
      <w:r w:rsidRPr="0022384E">
        <w:rPr>
          <w:i/>
          <w:lang w:val="en-US"/>
        </w:rPr>
        <w:t>Mẫu đơn, mẫu tờ khai:</w:t>
      </w:r>
      <w:r w:rsidR="00D34786">
        <w:rPr>
          <w:i/>
          <w:lang w:val="en-US"/>
        </w:rPr>
        <w:t xml:space="preserve"> </w:t>
      </w:r>
      <w:r w:rsidRPr="00D34786">
        <w:rPr>
          <w:b/>
          <w:lang w:val="en-US"/>
        </w:rPr>
        <w:t>Không</w:t>
      </w:r>
    </w:p>
    <w:p w:rsidR="0022384E" w:rsidRPr="0022384E" w:rsidRDefault="0022384E" w:rsidP="0022384E">
      <w:pPr>
        <w:pStyle w:val="sonvb"/>
        <w:spacing w:before="120" w:after="0" w:line="269" w:lineRule="auto"/>
        <w:ind w:firstLine="0"/>
        <w:rPr>
          <w:i/>
          <w:lang w:val="en-US"/>
        </w:rPr>
      </w:pPr>
      <w:r>
        <w:rPr>
          <w:i/>
          <w:lang w:val="en-US"/>
        </w:rPr>
        <w:t xml:space="preserve">2.10. </w:t>
      </w:r>
      <w:r w:rsidRPr="0022384E">
        <w:rPr>
          <w:i/>
          <w:lang w:val="en-US"/>
        </w:rPr>
        <w:t>Yêu cầu hoặc điều kiện</w:t>
      </w:r>
      <w:r>
        <w:rPr>
          <w:i/>
          <w:lang w:val="en-US"/>
        </w:rPr>
        <w:t>:</w:t>
      </w:r>
    </w:p>
    <w:p w:rsidR="0022384E" w:rsidRPr="00DA4D30" w:rsidRDefault="0022384E" w:rsidP="0022384E">
      <w:pPr>
        <w:pStyle w:val="sonvb"/>
        <w:spacing w:before="120" w:after="0" w:line="269" w:lineRule="auto"/>
        <w:ind w:firstLine="0"/>
        <w:rPr>
          <w:lang w:val="en-US"/>
        </w:rPr>
      </w:pPr>
      <w:r w:rsidRPr="00DA4D30">
        <w:rPr>
          <w:lang w:val="en-US"/>
        </w:rPr>
        <w:t>Người được cấp văn bằng, chứng chỉ có quyền yêu cầu chỉnh sửa nội dung ghi trên văn bằng, chứng chỉ trong trường hợp sau khi được cấp văn bằng, chứng chỉ, người học được cơ quan có thẩm quyền quyết định hoặc xác nhận việc thay đổi hoặc cải chính hộ tịch, xác định lại dân tộc, xác định lại giới tính, bổ sung hộ tịch, điều chỉnh hộ tịch, đăng ký khai sinh quá hạn, đăng ký lại việc sinh theo quy định của pháp luật.</w:t>
      </w:r>
    </w:p>
    <w:p w:rsidR="0022384E" w:rsidRPr="0022384E" w:rsidRDefault="0022384E" w:rsidP="0022384E">
      <w:pPr>
        <w:pStyle w:val="sonvb"/>
        <w:spacing w:before="120" w:after="0" w:line="269" w:lineRule="auto"/>
        <w:ind w:firstLine="0"/>
        <w:rPr>
          <w:i/>
          <w:lang w:val="en-US"/>
        </w:rPr>
      </w:pPr>
      <w:r>
        <w:rPr>
          <w:i/>
          <w:lang w:val="en-US"/>
        </w:rPr>
        <w:t xml:space="preserve">2.11. </w:t>
      </w:r>
      <w:r w:rsidRPr="0022384E">
        <w:rPr>
          <w:i/>
          <w:lang w:val="en-US"/>
        </w:rPr>
        <w:t>Căn cứ pháp lý</w:t>
      </w:r>
      <w:r>
        <w:rPr>
          <w:i/>
          <w:lang w:val="en-US"/>
        </w:rPr>
        <w:t>:</w:t>
      </w:r>
    </w:p>
    <w:p w:rsidR="0022384E" w:rsidRPr="00DA4D30" w:rsidRDefault="0022384E" w:rsidP="0022384E">
      <w:pPr>
        <w:pStyle w:val="sonvb"/>
        <w:spacing w:before="120" w:after="0" w:line="269" w:lineRule="auto"/>
        <w:ind w:firstLine="0"/>
        <w:rPr>
          <w:lang w:val="en-US"/>
        </w:rPr>
      </w:pPr>
      <w:r w:rsidRPr="00DA4D30">
        <w:rPr>
          <w:lang w:val="en-US"/>
        </w:rPr>
        <w:t>Thông tư số 19/2015/TT-BGDĐT ngày 08/9/2015 của Bộ trưởng Bộ Giáo dục và Đào tạo ban hành Quy chế quản lý bằng tốt nghiệp trung học cơ sở, bằng tốt nghiệp trung học phổ thông, văn bản giáo dục đại học và chứng chỉ của hệ thống giáo dục quốc dân.</w:t>
      </w:r>
    </w:p>
    <w:p w:rsidR="0022384E" w:rsidRPr="0022384E" w:rsidRDefault="0022384E" w:rsidP="0022384E">
      <w:pPr>
        <w:pStyle w:val="sonvb"/>
        <w:spacing w:before="120" w:after="0" w:line="269" w:lineRule="auto"/>
        <w:ind w:firstLine="0"/>
        <w:rPr>
          <w:b/>
        </w:rPr>
      </w:pPr>
      <w:r w:rsidRPr="0022384E">
        <w:rPr>
          <w:b/>
        </w:rPr>
        <w:br w:type="page"/>
      </w:r>
    </w:p>
    <w:p w:rsidR="007D5B7B" w:rsidRPr="00EE35C2" w:rsidRDefault="00B15288" w:rsidP="00B15288">
      <w:pPr>
        <w:pStyle w:val="sonvb"/>
        <w:spacing w:before="120" w:after="0" w:line="269" w:lineRule="auto"/>
        <w:ind w:firstLine="0"/>
        <w:rPr>
          <w:b/>
          <w:lang w:val="en-US"/>
        </w:rPr>
      </w:pPr>
      <w:r w:rsidRPr="00EE35C2">
        <w:rPr>
          <w:b/>
          <w:lang w:val="en-US"/>
        </w:rPr>
        <w:t>3</w:t>
      </w:r>
      <w:r w:rsidR="007D5B7B" w:rsidRPr="00EE35C2">
        <w:rPr>
          <w:b/>
          <w:lang w:val="en-US"/>
        </w:rPr>
        <w:t xml:space="preserve">. </w:t>
      </w:r>
      <w:r w:rsidR="0092038B" w:rsidRPr="00EE35C2">
        <w:rPr>
          <w:b/>
          <w:lang w:val="en-US"/>
        </w:rPr>
        <w:t>C</w:t>
      </w:r>
      <w:r w:rsidR="007D5B7B" w:rsidRPr="00EE35C2">
        <w:rPr>
          <w:b/>
          <w:lang w:val="en-US"/>
        </w:rPr>
        <w:t>ông nhận văn bằng tốt nghiệp các cấp học phổ thông do cơ sở nước ngoài cấp</w:t>
      </w:r>
    </w:p>
    <w:p w:rsidR="00E97438" w:rsidRPr="00EE35C2" w:rsidRDefault="00A04E43" w:rsidP="00A04E43">
      <w:pPr>
        <w:pStyle w:val="sonvb"/>
        <w:spacing w:before="120" w:after="0" w:line="264" w:lineRule="auto"/>
        <w:ind w:firstLine="0"/>
        <w:rPr>
          <w:i/>
          <w:lang w:val="en-US"/>
        </w:rPr>
      </w:pPr>
      <w:r w:rsidRPr="00EE35C2">
        <w:rPr>
          <w:i/>
          <w:lang w:val="en-US"/>
        </w:rPr>
        <w:t xml:space="preserve">3.1. </w:t>
      </w:r>
      <w:r w:rsidR="00E97438" w:rsidRPr="00EE35C2">
        <w:rPr>
          <w:i/>
          <w:lang w:val="en-US"/>
        </w:rPr>
        <w:t>Trình tự thực hiện</w:t>
      </w:r>
      <w:r w:rsidRPr="00EE35C2">
        <w:rPr>
          <w:i/>
          <w:lang w:val="en-US"/>
        </w:rPr>
        <w:t>:</w:t>
      </w:r>
    </w:p>
    <w:p w:rsidR="00E97438" w:rsidRPr="00EE35C2" w:rsidRDefault="00A04E43" w:rsidP="00A04E43">
      <w:pPr>
        <w:pStyle w:val="sonvb"/>
        <w:spacing w:before="120" w:after="0" w:line="264" w:lineRule="auto"/>
        <w:ind w:firstLine="0"/>
        <w:rPr>
          <w:lang w:val="en-US"/>
        </w:rPr>
      </w:pPr>
      <w:r w:rsidRPr="00EE35C2">
        <w:rPr>
          <w:lang w:val="en-US"/>
        </w:rPr>
        <w:t xml:space="preserve">a) </w:t>
      </w:r>
      <w:r w:rsidR="00E97438" w:rsidRPr="00EE35C2">
        <w:rPr>
          <w:lang w:val="en-US"/>
        </w:rPr>
        <w:t>Người có văn bằng, người đại diện theo pháp luật của người có văn bằng hoặc người được ủy quyền, có nguyện vọng đề nghị công nhận văn bằng do cơ sở giáo dục nước ngoài cấp phải gửi hai (02) bộ hồ sơ quy định tới sở giáo dục và đào tạo;</w:t>
      </w:r>
    </w:p>
    <w:p w:rsidR="00E97438" w:rsidRPr="00EE35C2" w:rsidRDefault="00A04E43" w:rsidP="00A04E43">
      <w:pPr>
        <w:pStyle w:val="sonvb"/>
        <w:spacing w:before="120" w:after="0" w:line="264" w:lineRule="auto"/>
        <w:ind w:firstLine="0"/>
        <w:rPr>
          <w:lang w:val="en-US"/>
        </w:rPr>
      </w:pPr>
      <w:r w:rsidRPr="00EE35C2">
        <w:rPr>
          <w:lang w:val="en-US"/>
        </w:rPr>
        <w:t xml:space="preserve">b) </w:t>
      </w:r>
      <w:r w:rsidR="00E97438" w:rsidRPr="00EE35C2">
        <w:rPr>
          <w:lang w:val="en-US"/>
        </w:rPr>
        <w:t>Sau khi nhận được hồ sơ đầy đủ và hợp lệ, sở giáo dục và đào tạo cấp giấy biên nhận cho người nộp hồ sơ, nếu hồ sơ được gửi qua đường bưu điện thì căn cứ vào dấu bưu điện để xác định ngày nhận hồ sơ. Trong thời gian không quá 15 ngày làm việc, cơ quan tiếp nhận hồ sơ có trách nhiệm xem xét công nhận văn bằng cho người đề nghị. Trong trường hợp văn bằng không được công nhận, cơ quan tiếp nhận hồ sơ phải trả lời bằng văn bản cho đương sự.</w:t>
      </w:r>
    </w:p>
    <w:p w:rsidR="00E97438" w:rsidRPr="00EE35C2" w:rsidRDefault="00A04E43" w:rsidP="00A04E43">
      <w:pPr>
        <w:pStyle w:val="sonvb"/>
        <w:spacing w:before="120" w:after="0" w:line="264" w:lineRule="auto"/>
        <w:ind w:firstLine="0"/>
        <w:rPr>
          <w:i/>
          <w:lang w:val="en-US"/>
        </w:rPr>
      </w:pPr>
      <w:r w:rsidRPr="00EE35C2">
        <w:rPr>
          <w:i/>
          <w:lang w:val="en-US"/>
        </w:rPr>
        <w:t xml:space="preserve">3.2. </w:t>
      </w:r>
      <w:r w:rsidR="00E97438" w:rsidRPr="00EE35C2">
        <w:rPr>
          <w:i/>
          <w:lang w:val="en-US"/>
        </w:rPr>
        <w:t>Cách thức thực hiện</w:t>
      </w:r>
    </w:p>
    <w:p w:rsidR="00EE35C2" w:rsidRPr="00EE35C2" w:rsidRDefault="00EE35C2" w:rsidP="00EE35C2">
      <w:pPr>
        <w:pStyle w:val="sonvb"/>
        <w:spacing w:before="120" w:after="0" w:line="269" w:lineRule="auto"/>
        <w:rPr>
          <w:lang w:val="en-US"/>
        </w:rPr>
      </w:pPr>
      <w:r w:rsidRPr="005D70DB">
        <w:rPr>
          <w:lang w:val="en-US"/>
        </w:rPr>
        <w:t>Trực tiếp tại Bộ phận tiếp nhận và trả kết quả của Sở Giáo dục và Đào tạo (Tầ</w:t>
      </w:r>
      <w:r>
        <w:rPr>
          <w:lang w:val="en-US"/>
        </w:rPr>
        <w:t>ng 01, Tháp A</w:t>
      </w:r>
      <w:r w:rsidRPr="005D70DB">
        <w:rPr>
          <w:lang w:val="en-US"/>
        </w:rPr>
        <w:t>, Trung tâm Hành chính tỉnh Bình Dương, điện thoại: 0</w:t>
      </w:r>
      <w:r>
        <w:rPr>
          <w:lang w:val="en-US"/>
        </w:rPr>
        <w:t>274</w:t>
      </w:r>
      <w:r w:rsidRPr="005D70DB">
        <w:rPr>
          <w:lang w:val="en-US"/>
        </w:rPr>
        <w:t>-3.903.242) hoặc qua bưu điện</w:t>
      </w:r>
    </w:p>
    <w:p w:rsidR="00E97438" w:rsidRPr="00EE35C2" w:rsidRDefault="00A04E43" w:rsidP="00A04E43">
      <w:pPr>
        <w:pStyle w:val="sonvb"/>
        <w:spacing w:before="120" w:after="0" w:line="264" w:lineRule="auto"/>
        <w:ind w:firstLine="0"/>
        <w:rPr>
          <w:i/>
          <w:lang w:val="en-US"/>
        </w:rPr>
      </w:pPr>
      <w:r w:rsidRPr="00EE35C2">
        <w:rPr>
          <w:i/>
          <w:lang w:val="en-US"/>
        </w:rPr>
        <w:t xml:space="preserve">3.3. </w:t>
      </w:r>
      <w:r w:rsidR="00E97438" w:rsidRPr="00EE35C2">
        <w:rPr>
          <w:i/>
          <w:lang w:val="en-US"/>
        </w:rPr>
        <w:t>Thành phần, số lượng hồ sơ</w:t>
      </w:r>
      <w:r w:rsidRPr="00EE35C2">
        <w:rPr>
          <w:i/>
          <w:lang w:val="en-US"/>
        </w:rPr>
        <w:t>:</w:t>
      </w:r>
    </w:p>
    <w:p w:rsidR="00E97438" w:rsidRPr="00EE35C2" w:rsidRDefault="00E97438" w:rsidP="00A04E43">
      <w:pPr>
        <w:pStyle w:val="sonvb"/>
        <w:spacing w:before="120" w:after="0" w:line="264" w:lineRule="auto"/>
        <w:ind w:firstLine="0"/>
        <w:rPr>
          <w:lang w:val="en-US"/>
        </w:rPr>
      </w:pPr>
      <w:r w:rsidRPr="00EE35C2">
        <w:rPr>
          <w:lang w:val="en-US"/>
        </w:rPr>
        <w:t>Hồ sơ bao gồm:</w:t>
      </w:r>
    </w:p>
    <w:p w:rsidR="00E97438" w:rsidRPr="00EE35C2" w:rsidRDefault="00A04E43" w:rsidP="00A04E43">
      <w:pPr>
        <w:pStyle w:val="sonvb"/>
        <w:spacing w:before="120" w:after="0" w:line="264" w:lineRule="auto"/>
        <w:ind w:firstLine="0"/>
        <w:rPr>
          <w:lang w:val="en-US"/>
        </w:rPr>
      </w:pPr>
      <w:r w:rsidRPr="00EE35C2">
        <w:rPr>
          <w:lang w:val="en-US"/>
        </w:rPr>
        <w:t xml:space="preserve">a) </w:t>
      </w:r>
      <w:r w:rsidR="00E97438" w:rsidRPr="00EE35C2">
        <w:rPr>
          <w:lang w:val="en-US"/>
        </w:rPr>
        <w:t>Đơn đề nghị công nhận văn bằng do cơ sở giáo dục nước ngoài cấp (Mẫu kèm theo);</w:t>
      </w:r>
    </w:p>
    <w:p w:rsidR="00E97438" w:rsidRPr="00EE35C2" w:rsidRDefault="00A04E43" w:rsidP="00A04E43">
      <w:pPr>
        <w:pStyle w:val="sonvb"/>
        <w:spacing w:before="120" w:after="0" w:line="264" w:lineRule="auto"/>
        <w:ind w:firstLine="0"/>
        <w:rPr>
          <w:lang w:val="en-US"/>
        </w:rPr>
      </w:pPr>
      <w:r w:rsidRPr="00EE35C2">
        <w:rPr>
          <w:lang w:val="en-US"/>
        </w:rPr>
        <w:t xml:space="preserve">b) </w:t>
      </w:r>
      <w:r w:rsidR="00E97438" w:rsidRPr="00EE35C2">
        <w:rPr>
          <w:lang w:val="en-US"/>
        </w:rPr>
        <w:t>Một (01) bản sao văn bằng do cơ sở giáo dục nước ngoài cấp kèm theo bản dịch ra tiếng Việt được cơ quan có thẩm quyền chứng thực;</w:t>
      </w:r>
    </w:p>
    <w:p w:rsidR="00E97438" w:rsidRPr="00EE35C2" w:rsidRDefault="00A04E43" w:rsidP="00A04E43">
      <w:pPr>
        <w:pStyle w:val="sonvb"/>
        <w:spacing w:before="120" w:after="0" w:line="264" w:lineRule="auto"/>
        <w:ind w:firstLine="0"/>
        <w:rPr>
          <w:lang w:val="en-US"/>
        </w:rPr>
      </w:pPr>
      <w:r w:rsidRPr="00EE35C2">
        <w:rPr>
          <w:lang w:val="en-US"/>
        </w:rPr>
        <w:t xml:space="preserve">c) </w:t>
      </w:r>
      <w:r w:rsidR="00E97438" w:rsidRPr="00EE35C2">
        <w:rPr>
          <w:lang w:val="en-US"/>
        </w:rPr>
        <w:t>Một (01) bản sao kết quả quỏ trình học tập tại cơ sở giáo dục nước ngoài kèm theo bản dịch ra tiếng Việt được cơ quan có thẩm quyền chứng thực.</w:t>
      </w:r>
    </w:p>
    <w:p w:rsidR="00E97438" w:rsidRPr="00EE35C2" w:rsidRDefault="00A04E43" w:rsidP="00A04E43">
      <w:pPr>
        <w:pStyle w:val="sonvb"/>
        <w:spacing w:before="120" w:after="0" w:line="264" w:lineRule="auto"/>
        <w:ind w:firstLine="0"/>
        <w:rPr>
          <w:lang w:val="en-US"/>
        </w:rPr>
      </w:pPr>
      <w:r w:rsidRPr="00EE35C2">
        <w:rPr>
          <w:lang w:val="en-US"/>
        </w:rPr>
        <w:t xml:space="preserve">d) </w:t>
      </w:r>
      <w:r w:rsidR="00E97438" w:rsidRPr="00EE35C2">
        <w:rPr>
          <w:lang w:val="en-US"/>
        </w:rPr>
        <w:t>Ngoài các giấy tờ quy định trên người có văn bằng (đã học ở nước ngoài) cần gửi kèm theo hồ sơ minh chứng thời gian học ở nước ngoài, gồm một trong các tài liệu liên quan sau: xác nhận của cơ quan đại diện ngoại giao của Việt Nam ở nước sở tại; xác nhận của cơ sở giáo dục nước ngoài nơi đã học tập; bản sao hợp lệ hộ chiếu có đóng dấu ngày xuất, nhập cảnh; minh chứng đã đăng kí vào Hệ thống cơ sở dữ liệu điện tử quản lý lưu học sinh của Bộ Giáo dục và Đào tạo.</w:t>
      </w:r>
    </w:p>
    <w:p w:rsidR="00E97438" w:rsidRPr="00EE35C2" w:rsidRDefault="00E97438" w:rsidP="00A04E43">
      <w:pPr>
        <w:pStyle w:val="sonvb"/>
        <w:spacing w:before="120" w:after="0" w:line="264" w:lineRule="auto"/>
        <w:ind w:firstLine="0"/>
        <w:rPr>
          <w:lang w:val="en-US"/>
        </w:rPr>
      </w:pPr>
      <w:r w:rsidRPr="00EE35C2">
        <w:rPr>
          <w:lang w:val="en-US"/>
        </w:rPr>
        <w:t>đ)Trường hợp cần thiết phải thẩm định mức độ đáp ứng quy định về tuyển sinh chương trình đào tạo, người có văn bằng cần gửi kèm theo hồ sơ các tài liệu liên quan như: chứng chỉ ngoại ngữ, các văn bằng, chứng chỉ có liên quan.</w:t>
      </w:r>
    </w:p>
    <w:p w:rsidR="00E97438" w:rsidRPr="00EE35C2" w:rsidRDefault="00E97438" w:rsidP="00A04E43">
      <w:pPr>
        <w:pStyle w:val="sonvb"/>
        <w:spacing w:before="120" w:after="0" w:line="264" w:lineRule="auto"/>
        <w:ind w:firstLine="0"/>
        <w:rPr>
          <w:lang w:val="en-US"/>
        </w:rPr>
      </w:pPr>
      <w:r w:rsidRPr="00EE35C2">
        <w:rPr>
          <w:lang w:val="en-US"/>
        </w:rPr>
        <w:t>Hồ sơ phải còn nguyên vẹn, không bị tẩy xóa, không bị hủy hoại bởi các yếu tố thời tiết, khí hậu hoặc bất kỳ một lý do nào khác.</w:t>
      </w:r>
    </w:p>
    <w:p w:rsidR="00E97438" w:rsidRPr="00EE35C2" w:rsidRDefault="00E97438" w:rsidP="00A04E43">
      <w:pPr>
        <w:pStyle w:val="sonvb"/>
        <w:spacing w:before="120" w:after="0" w:line="264" w:lineRule="auto"/>
        <w:ind w:firstLine="0"/>
        <w:rPr>
          <w:lang w:val="en-US"/>
        </w:rPr>
      </w:pPr>
      <w:r w:rsidRPr="00EE35C2">
        <w:rPr>
          <w:lang w:val="en-US"/>
        </w:rPr>
        <w:t>Số lượng hồ sơ: 02 bộ</w:t>
      </w:r>
    </w:p>
    <w:p w:rsidR="00E97438" w:rsidRPr="00EE35C2" w:rsidRDefault="00A04E43" w:rsidP="00E97438">
      <w:pPr>
        <w:pStyle w:val="sonvb"/>
        <w:spacing w:before="120" w:after="0" w:line="269" w:lineRule="auto"/>
        <w:ind w:firstLine="0"/>
        <w:rPr>
          <w:i/>
          <w:lang w:val="en-US"/>
        </w:rPr>
      </w:pPr>
      <w:r w:rsidRPr="00EE35C2">
        <w:rPr>
          <w:i/>
          <w:lang w:val="en-US"/>
        </w:rPr>
        <w:t xml:space="preserve">3.4. </w:t>
      </w:r>
      <w:r w:rsidR="00E97438" w:rsidRPr="00EE35C2">
        <w:rPr>
          <w:i/>
          <w:lang w:val="en-US"/>
        </w:rPr>
        <w:t>Thời hạn giải quyết:</w:t>
      </w:r>
    </w:p>
    <w:p w:rsidR="00E97438" w:rsidRPr="00EE35C2" w:rsidRDefault="00E97438" w:rsidP="00E97438">
      <w:pPr>
        <w:pStyle w:val="sonvb"/>
        <w:spacing w:before="120" w:after="0" w:line="269" w:lineRule="auto"/>
        <w:ind w:firstLine="0"/>
        <w:rPr>
          <w:lang w:val="en-US"/>
        </w:rPr>
      </w:pPr>
      <w:r w:rsidRPr="00EE35C2">
        <w:rPr>
          <w:lang w:val="en-US"/>
        </w:rPr>
        <w:t>15 ngày làm việc</w:t>
      </w:r>
    </w:p>
    <w:p w:rsidR="00E97438" w:rsidRPr="00EE35C2" w:rsidRDefault="00A04E43" w:rsidP="00E97438">
      <w:pPr>
        <w:pStyle w:val="sonvb"/>
        <w:spacing w:before="120" w:after="0" w:line="269" w:lineRule="auto"/>
        <w:ind w:firstLine="0"/>
        <w:rPr>
          <w:i/>
          <w:lang w:val="en-US"/>
        </w:rPr>
      </w:pPr>
      <w:r w:rsidRPr="00EE35C2">
        <w:rPr>
          <w:i/>
          <w:lang w:val="en-US"/>
        </w:rPr>
        <w:t xml:space="preserve">3.5. </w:t>
      </w:r>
      <w:r w:rsidR="00E97438" w:rsidRPr="00EE35C2">
        <w:rPr>
          <w:i/>
          <w:lang w:val="en-US"/>
        </w:rPr>
        <w:t>Đối tượng thực hiện:</w:t>
      </w:r>
    </w:p>
    <w:p w:rsidR="00E97438" w:rsidRPr="00EE35C2" w:rsidRDefault="00E97438" w:rsidP="00E97438">
      <w:pPr>
        <w:pStyle w:val="sonvb"/>
        <w:spacing w:before="120" w:after="0" w:line="269" w:lineRule="auto"/>
        <w:ind w:firstLine="0"/>
        <w:rPr>
          <w:lang w:val="en-US"/>
        </w:rPr>
      </w:pPr>
      <w:r w:rsidRPr="00EE35C2">
        <w:rPr>
          <w:lang w:val="en-US"/>
        </w:rPr>
        <w:t>Cá nhân</w:t>
      </w:r>
    </w:p>
    <w:p w:rsidR="00E97438" w:rsidRPr="00EE35C2" w:rsidRDefault="00A04E43" w:rsidP="00E97438">
      <w:pPr>
        <w:pStyle w:val="sonvb"/>
        <w:spacing w:before="120" w:after="0" w:line="269" w:lineRule="auto"/>
        <w:ind w:firstLine="0"/>
        <w:rPr>
          <w:i/>
          <w:lang w:val="en-US"/>
        </w:rPr>
      </w:pPr>
      <w:r w:rsidRPr="00EE35C2">
        <w:rPr>
          <w:i/>
          <w:lang w:val="en-US"/>
        </w:rPr>
        <w:t xml:space="preserve">3.6. Cơ </w:t>
      </w:r>
      <w:r w:rsidR="00E97438" w:rsidRPr="00EE35C2">
        <w:rPr>
          <w:i/>
          <w:lang w:val="en-US"/>
        </w:rPr>
        <w:t>quan thực hiện</w:t>
      </w:r>
      <w:r w:rsidRPr="00EE35C2">
        <w:rPr>
          <w:i/>
          <w:lang w:val="en-US"/>
        </w:rPr>
        <w:t>:</w:t>
      </w:r>
    </w:p>
    <w:p w:rsidR="00E97438" w:rsidRPr="00EE35C2" w:rsidRDefault="00E97438" w:rsidP="00E97438">
      <w:pPr>
        <w:pStyle w:val="sonvb"/>
        <w:spacing w:before="120" w:after="0" w:line="269" w:lineRule="auto"/>
        <w:ind w:firstLine="0"/>
        <w:rPr>
          <w:lang w:val="en-US"/>
        </w:rPr>
      </w:pPr>
      <w:r w:rsidRPr="00EE35C2">
        <w:rPr>
          <w:lang w:val="en-US"/>
        </w:rPr>
        <w:t>Sở Giáo dục và Đào tạo</w:t>
      </w:r>
    </w:p>
    <w:p w:rsidR="00E97438" w:rsidRPr="00EE35C2" w:rsidRDefault="00A04E43" w:rsidP="00E97438">
      <w:pPr>
        <w:pStyle w:val="sonvb"/>
        <w:spacing w:before="120" w:after="0" w:line="269" w:lineRule="auto"/>
        <w:ind w:firstLine="0"/>
        <w:rPr>
          <w:i/>
          <w:lang w:val="en-US"/>
        </w:rPr>
      </w:pPr>
      <w:r w:rsidRPr="00EE35C2">
        <w:rPr>
          <w:i/>
          <w:lang w:val="en-US"/>
        </w:rPr>
        <w:t xml:space="preserve">3.7. </w:t>
      </w:r>
      <w:r w:rsidR="00E97438" w:rsidRPr="00EE35C2">
        <w:rPr>
          <w:i/>
          <w:lang w:val="en-US"/>
        </w:rPr>
        <w:t>Kết quả thực hiện:</w:t>
      </w:r>
    </w:p>
    <w:p w:rsidR="00E97438" w:rsidRPr="00EE35C2" w:rsidRDefault="00E97438" w:rsidP="00E97438">
      <w:pPr>
        <w:pStyle w:val="sonvb"/>
        <w:spacing w:before="120" w:after="0" w:line="269" w:lineRule="auto"/>
        <w:ind w:firstLine="0"/>
        <w:rPr>
          <w:lang w:val="en-US"/>
        </w:rPr>
      </w:pPr>
      <w:r w:rsidRPr="00EE35C2">
        <w:rPr>
          <w:lang w:val="en-US"/>
        </w:rPr>
        <w:t>Công nhận văn bằng</w:t>
      </w:r>
    </w:p>
    <w:p w:rsidR="00E97438" w:rsidRPr="00EE35C2" w:rsidRDefault="00A04E43" w:rsidP="00E97438">
      <w:pPr>
        <w:pStyle w:val="sonvb"/>
        <w:spacing w:before="120" w:after="0" w:line="269" w:lineRule="auto"/>
        <w:ind w:firstLine="0"/>
        <w:rPr>
          <w:i/>
          <w:lang w:val="en-US"/>
        </w:rPr>
      </w:pPr>
      <w:r w:rsidRPr="00EE35C2">
        <w:rPr>
          <w:i/>
          <w:lang w:val="en-US"/>
        </w:rPr>
        <w:t xml:space="preserve">3.8. </w:t>
      </w:r>
      <w:r w:rsidR="00E97438" w:rsidRPr="00EE35C2">
        <w:rPr>
          <w:i/>
          <w:lang w:val="en-US"/>
        </w:rPr>
        <w:t>Phí, lệ phí</w:t>
      </w:r>
      <w:r w:rsidRPr="00EE35C2">
        <w:rPr>
          <w:i/>
          <w:lang w:val="en-US"/>
        </w:rPr>
        <w:t>:</w:t>
      </w:r>
    </w:p>
    <w:p w:rsidR="00E97438" w:rsidRPr="00EE35C2" w:rsidRDefault="00E97438" w:rsidP="00E97438">
      <w:pPr>
        <w:pStyle w:val="sonvb"/>
        <w:spacing w:before="120" w:after="0" w:line="269" w:lineRule="auto"/>
        <w:ind w:firstLine="0"/>
        <w:rPr>
          <w:lang w:val="en-US"/>
        </w:rPr>
      </w:pPr>
      <w:r w:rsidRPr="00EE35C2">
        <w:rPr>
          <w:lang w:val="en-US"/>
        </w:rPr>
        <w:t>Người đề nghị công nhận văn bằng phải nộp phí theo quy định tại Thông tư số 164/2016/TT-BTC ngày 25/10/2016 của Bộ Tài chính về việc quy định mức thu, chế độ thu, nộp, quản lý và sử dụng phí xác minh giấy tờ, tài liệu để công nhận văn bằng do cơ sở giáo dục nước ngoài cấp cho người Việt Nam</w:t>
      </w:r>
    </w:p>
    <w:p w:rsidR="00E97438" w:rsidRPr="00EE35C2" w:rsidRDefault="00A04E43" w:rsidP="00E97438">
      <w:pPr>
        <w:pStyle w:val="sonvb"/>
        <w:spacing w:before="120" w:after="0" w:line="269" w:lineRule="auto"/>
        <w:ind w:firstLine="0"/>
        <w:rPr>
          <w:i/>
          <w:lang w:val="en-US"/>
        </w:rPr>
      </w:pPr>
      <w:r w:rsidRPr="00EE35C2">
        <w:rPr>
          <w:i/>
          <w:lang w:val="en-US"/>
        </w:rPr>
        <w:t xml:space="preserve">3.9. </w:t>
      </w:r>
      <w:r w:rsidR="00E97438" w:rsidRPr="00EE35C2">
        <w:rPr>
          <w:i/>
          <w:lang w:val="en-US"/>
        </w:rPr>
        <w:t>Mẫu đơn, mẫu tờ khai:</w:t>
      </w:r>
    </w:p>
    <w:p w:rsidR="00E97438" w:rsidRPr="00D34786" w:rsidRDefault="00D34786" w:rsidP="00E97438">
      <w:pPr>
        <w:pStyle w:val="sonvb"/>
        <w:spacing w:before="120" w:after="0" w:line="269" w:lineRule="auto"/>
        <w:ind w:firstLine="0"/>
        <w:rPr>
          <w:b/>
          <w:i/>
          <w:lang w:val="en-US"/>
        </w:rPr>
      </w:pPr>
      <w:r w:rsidRPr="00D34786">
        <w:rPr>
          <w:b/>
          <w:i/>
          <w:lang w:val="en-US"/>
        </w:rPr>
        <w:t>Có (đính kèm)</w:t>
      </w:r>
    </w:p>
    <w:p w:rsidR="00E97438" w:rsidRPr="00EE35C2" w:rsidRDefault="00A04E43" w:rsidP="00E97438">
      <w:pPr>
        <w:pStyle w:val="sonvb"/>
        <w:spacing w:before="120" w:after="0" w:line="269" w:lineRule="auto"/>
        <w:ind w:firstLine="0"/>
        <w:rPr>
          <w:i/>
          <w:lang w:val="en-US"/>
        </w:rPr>
      </w:pPr>
      <w:r w:rsidRPr="00EE35C2">
        <w:rPr>
          <w:i/>
          <w:lang w:val="en-US"/>
        </w:rPr>
        <w:t xml:space="preserve">3.10. </w:t>
      </w:r>
      <w:r w:rsidR="00E97438" w:rsidRPr="00EE35C2">
        <w:rPr>
          <w:i/>
          <w:lang w:val="en-US"/>
        </w:rPr>
        <w:t>Yêu cầu hoặc điều kiện:</w:t>
      </w:r>
    </w:p>
    <w:p w:rsidR="00E97438" w:rsidRPr="00D34786" w:rsidRDefault="00E97438" w:rsidP="00E97438">
      <w:pPr>
        <w:pStyle w:val="sonvb"/>
        <w:spacing w:before="120" w:after="0" w:line="269" w:lineRule="auto"/>
        <w:ind w:firstLine="0"/>
        <w:rPr>
          <w:b/>
          <w:lang w:val="en-US"/>
        </w:rPr>
      </w:pPr>
      <w:r w:rsidRPr="00D34786">
        <w:rPr>
          <w:b/>
          <w:lang w:val="en-US"/>
        </w:rPr>
        <w:t>Không</w:t>
      </w:r>
    </w:p>
    <w:p w:rsidR="00E97438" w:rsidRPr="00EE35C2" w:rsidRDefault="00A04E43" w:rsidP="00E97438">
      <w:pPr>
        <w:pStyle w:val="sonvb"/>
        <w:spacing w:before="120" w:after="0" w:line="269" w:lineRule="auto"/>
        <w:ind w:firstLine="0"/>
        <w:rPr>
          <w:i/>
          <w:lang w:val="en-US"/>
        </w:rPr>
      </w:pPr>
      <w:r w:rsidRPr="00EE35C2">
        <w:rPr>
          <w:i/>
          <w:lang w:val="en-US"/>
        </w:rPr>
        <w:t xml:space="preserve">3.11. </w:t>
      </w:r>
      <w:r w:rsidR="00E97438" w:rsidRPr="00EE35C2">
        <w:rPr>
          <w:i/>
          <w:lang w:val="en-US"/>
        </w:rPr>
        <w:t>Căn cứ pháp lý</w:t>
      </w:r>
      <w:r w:rsidRPr="00EE35C2">
        <w:rPr>
          <w:i/>
          <w:lang w:val="en-US"/>
        </w:rPr>
        <w:t>:</w:t>
      </w:r>
    </w:p>
    <w:p w:rsidR="007D5B7B" w:rsidRPr="00EE35C2" w:rsidRDefault="007D5B7B" w:rsidP="00D34786">
      <w:pPr>
        <w:pStyle w:val="sonvb"/>
        <w:spacing w:before="120" w:after="0" w:line="269" w:lineRule="auto"/>
        <w:rPr>
          <w:lang w:val="en-US"/>
        </w:rPr>
      </w:pPr>
      <w:r w:rsidRPr="00EE35C2">
        <w:rPr>
          <w:lang w:val="en-US"/>
        </w:rPr>
        <w:t>Căn cứ pháp lý của TTHC: Văn bản hợp nhất số 21/VBHN-BGDĐT ngày 16/6/2014 của Bộ trưởng Bộ Giáo dục và Đào tạo ban hành Quy định về trình tự, thủ tục công nhận văn bằng của người Việt Nam do cơ sở giáo dục nước ngoài cấp (là văn bản hợp nhất Quyết định số 77/2007/QĐ-BGDĐT ngày 20/12/2007 với Thông tư số 26/2013/TT-BGDĐT ngày 15/7/2013 của Bộ trưởng Bộ Giáo dục và Đào tạo)</w:t>
      </w:r>
    </w:p>
    <w:p w:rsidR="008F7E22" w:rsidRPr="00D34786" w:rsidRDefault="008D2BA6" w:rsidP="00D34786">
      <w:pPr>
        <w:rPr>
          <w:rFonts w:eastAsia="Arial"/>
          <w:b/>
          <w:bCs/>
          <w:szCs w:val="28"/>
          <w:lang w:val="x-none" w:eastAsia="x-none"/>
        </w:rPr>
      </w:pPr>
      <w:r w:rsidRPr="00EE35C2">
        <w:rPr>
          <w:b/>
          <w:bCs/>
        </w:rPr>
        <w:br w:type="page"/>
      </w:r>
    </w:p>
    <w:p w:rsidR="007D5B7B" w:rsidRPr="005D70DB" w:rsidRDefault="007D5B7B" w:rsidP="00AB3287">
      <w:pPr>
        <w:pStyle w:val="sonvb"/>
        <w:spacing w:before="120" w:after="0" w:line="264" w:lineRule="auto"/>
        <w:ind w:firstLine="0"/>
        <w:rPr>
          <w:bCs/>
          <w:vertAlign w:val="superscript"/>
        </w:rPr>
      </w:pPr>
      <w:r w:rsidRPr="005D70DB">
        <w:rPr>
          <w:b/>
          <w:bCs/>
        </w:rPr>
        <w:t>Mẫu 1. Đơn đề nghị công nhận văn bằng</w:t>
      </w:r>
    </w:p>
    <w:tbl>
      <w:tblPr>
        <w:tblW w:w="0" w:type="auto"/>
        <w:tblLook w:val="01E0" w:firstRow="1" w:lastRow="1" w:firstColumn="1" w:lastColumn="1" w:noHBand="0" w:noVBand="0"/>
      </w:tblPr>
      <w:tblGrid>
        <w:gridCol w:w="9119"/>
      </w:tblGrid>
      <w:tr w:rsidR="005D70DB" w:rsidRPr="005D70DB" w:rsidTr="00CB08C0">
        <w:trPr>
          <w:trHeight w:val="1059"/>
        </w:trPr>
        <w:tc>
          <w:tcPr>
            <w:tcW w:w="9119" w:type="dxa"/>
          </w:tcPr>
          <w:p w:rsidR="007D5B7B" w:rsidRPr="005D70DB" w:rsidRDefault="007D5B7B" w:rsidP="007D5B7B">
            <w:pPr>
              <w:spacing w:before="120" w:line="264" w:lineRule="auto"/>
              <w:jc w:val="center"/>
              <w:rPr>
                <w:b/>
                <w:bCs/>
                <w:szCs w:val="28"/>
              </w:rPr>
            </w:pPr>
            <w:r w:rsidRPr="005D70DB">
              <w:rPr>
                <w:b/>
                <w:bCs/>
                <w:szCs w:val="28"/>
              </w:rPr>
              <w:t>CỘNG HOÀ XÃ HỘI CHỦ NGHĨA VIỆT NAM</w:t>
            </w:r>
          </w:p>
          <w:p w:rsidR="007D5B7B" w:rsidRPr="005D70DB" w:rsidRDefault="007D5B7B" w:rsidP="007D5B7B">
            <w:pPr>
              <w:spacing w:before="120" w:line="264" w:lineRule="auto"/>
              <w:jc w:val="center"/>
              <w:rPr>
                <w:b/>
                <w:bCs/>
                <w:szCs w:val="28"/>
              </w:rPr>
            </w:pPr>
            <w:r w:rsidRPr="005D70DB">
              <w:rPr>
                <w:b/>
                <w:bCs/>
                <w:szCs w:val="28"/>
              </w:rPr>
              <w:t>Độc lập – Tự do – Hạnh phúc</w:t>
            </w:r>
          </w:p>
          <w:p w:rsidR="007D5B7B" w:rsidRPr="005D70DB" w:rsidRDefault="007D5B7B" w:rsidP="00483A3C">
            <w:pPr>
              <w:widowControl w:val="0"/>
              <w:jc w:val="both"/>
              <w:rPr>
                <w:szCs w:val="28"/>
              </w:rPr>
            </w:pPr>
            <w:r w:rsidRPr="005D70DB">
              <w:rPr>
                <w:noProof/>
                <w:szCs w:val="28"/>
              </w:rPr>
              <mc:AlternateContent>
                <mc:Choice Requires="wps">
                  <w:drawing>
                    <wp:anchor distT="0" distB="0" distL="114300" distR="114300" simplePos="0" relativeHeight="251685888" behindDoc="0" locked="0" layoutInCell="1" allowOverlap="1" wp14:anchorId="282B69F4" wp14:editId="248C8BF6">
                      <wp:simplePos x="0" y="0"/>
                      <wp:positionH relativeFrom="column">
                        <wp:posOffset>1735455</wp:posOffset>
                      </wp:positionH>
                      <wp:positionV relativeFrom="paragraph">
                        <wp:posOffset>27305</wp:posOffset>
                      </wp:positionV>
                      <wp:extent cx="2171700" cy="0"/>
                      <wp:effectExtent l="11430" t="8255" r="7620" b="10795"/>
                      <wp:wrapNone/>
                      <wp:docPr id="4"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96F2D" id="Line 109"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65pt,2.15pt" to="307.6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S4H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"/>
                  </w:pict>
                </mc:Fallback>
              </mc:AlternateContent>
            </w:r>
          </w:p>
        </w:tc>
      </w:tr>
    </w:tbl>
    <w:p w:rsidR="007D5B7B" w:rsidRPr="005D70DB" w:rsidRDefault="007D5B7B" w:rsidP="007D5B7B">
      <w:pPr>
        <w:widowControl w:val="0"/>
        <w:spacing w:before="120" w:line="264" w:lineRule="auto"/>
        <w:jc w:val="center"/>
        <w:rPr>
          <w:b/>
          <w:bCs/>
          <w:szCs w:val="28"/>
        </w:rPr>
      </w:pPr>
      <w:r w:rsidRPr="005D70DB">
        <w:rPr>
          <w:b/>
          <w:bCs/>
          <w:szCs w:val="28"/>
        </w:rPr>
        <w:t>ĐƠN ĐỀ NGHỊ CÔNG NHẬN VĂN BẰNG</w:t>
      </w:r>
      <w:r w:rsidR="00483A3C">
        <w:rPr>
          <w:b/>
          <w:bCs/>
          <w:szCs w:val="28"/>
        </w:rPr>
        <w:br/>
      </w:r>
      <w:r w:rsidRPr="005D70DB">
        <w:rPr>
          <w:b/>
          <w:bCs/>
          <w:szCs w:val="28"/>
        </w:rPr>
        <w:t>DO CƠ SỞ GIÁO DỤC NƯỚC NGOÀI CẤP</w:t>
      </w:r>
    </w:p>
    <w:p w:rsidR="007D5B7B" w:rsidRPr="005D70DB" w:rsidRDefault="007D5B7B" w:rsidP="00483A3C">
      <w:pPr>
        <w:widowControl w:val="0"/>
        <w:spacing w:line="264" w:lineRule="auto"/>
        <w:jc w:val="center"/>
        <w:rPr>
          <w:b/>
          <w:bCs/>
          <w:szCs w:val="28"/>
        </w:rPr>
      </w:pPr>
    </w:p>
    <w:p w:rsidR="007D5B7B" w:rsidRPr="005D70DB" w:rsidRDefault="007D5B7B" w:rsidP="007D5B7B">
      <w:pPr>
        <w:widowControl w:val="0"/>
        <w:spacing w:before="120" w:line="264" w:lineRule="auto"/>
        <w:jc w:val="center"/>
        <w:rPr>
          <w:b/>
          <w:bCs/>
          <w:szCs w:val="28"/>
        </w:rPr>
      </w:pPr>
      <w:r w:rsidRPr="005D70DB">
        <w:rPr>
          <w:b/>
          <w:bCs/>
          <w:szCs w:val="28"/>
        </w:rPr>
        <w:t>Kính gửi</w:t>
      </w:r>
      <w:r w:rsidRPr="005D70DB">
        <w:rPr>
          <w:szCs w:val="28"/>
        </w:rPr>
        <w:t>: (tên cơ quan có thẩm quyền quy định tại Điều 4)</w:t>
      </w:r>
    </w:p>
    <w:p w:rsidR="00AB3287" w:rsidRPr="005D70DB" w:rsidRDefault="00AB3287" w:rsidP="00483A3C">
      <w:pPr>
        <w:widowControl w:val="0"/>
        <w:spacing w:before="120"/>
        <w:jc w:val="both"/>
        <w:rPr>
          <w:szCs w:val="28"/>
        </w:rPr>
      </w:pPr>
    </w:p>
    <w:p w:rsidR="007D5B7B" w:rsidRPr="005D70DB" w:rsidRDefault="007D5B7B" w:rsidP="007D5B7B">
      <w:pPr>
        <w:widowControl w:val="0"/>
        <w:spacing w:before="120" w:line="264" w:lineRule="auto"/>
        <w:jc w:val="both"/>
        <w:rPr>
          <w:szCs w:val="28"/>
        </w:rPr>
      </w:pPr>
      <w:r w:rsidRPr="005D70DB">
        <w:rPr>
          <w:szCs w:val="28"/>
        </w:rPr>
        <w:t>Họ và tên người làm đơn.........................................................................................</w:t>
      </w:r>
    </w:p>
    <w:p w:rsidR="007D5B7B" w:rsidRPr="005D70DB" w:rsidRDefault="007D5B7B" w:rsidP="007D5B7B">
      <w:pPr>
        <w:widowControl w:val="0"/>
        <w:spacing w:before="120" w:line="264" w:lineRule="auto"/>
        <w:jc w:val="both"/>
        <w:rPr>
          <w:szCs w:val="28"/>
        </w:rPr>
      </w:pPr>
      <w:r w:rsidRPr="005D70DB">
        <w:rPr>
          <w:szCs w:val="28"/>
        </w:rPr>
        <w:t>Họ và tên người có văn bằng: …………………………………………………….</w:t>
      </w:r>
    </w:p>
    <w:p w:rsidR="007D5B7B" w:rsidRPr="005D70DB" w:rsidRDefault="007D5B7B" w:rsidP="007D5B7B">
      <w:pPr>
        <w:widowControl w:val="0"/>
        <w:spacing w:before="120" w:line="264" w:lineRule="auto"/>
        <w:jc w:val="both"/>
        <w:rPr>
          <w:szCs w:val="28"/>
        </w:rPr>
      </w:pPr>
      <w:r w:rsidRPr="005D70DB">
        <w:rPr>
          <w:szCs w:val="28"/>
        </w:rPr>
        <w:t>Ngày, tháng, năm sinh:……………………………………nam, nữ ………….....</w:t>
      </w:r>
    </w:p>
    <w:p w:rsidR="007D5B7B" w:rsidRPr="005D70DB" w:rsidRDefault="007D5B7B" w:rsidP="007D5B7B">
      <w:pPr>
        <w:widowControl w:val="0"/>
        <w:spacing w:before="120" w:line="264" w:lineRule="auto"/>
        <w:jc w:val="both"/>
        <w:rPr>
          <w:szCs w:val="28"/>
        </w:rPr>
      </w:pPr>
      <w:r w:rsidRPr="005D70DB">
        <w:rPr>
          <w:szCs w:val="28"/>
        </w:rPr>
        <w:t>Nơi sinh: ……………….………………………………………………………....</w:t>
      </w:r>
    </w:p>
    <w:p w:rsidR="007D5B7B" w:rsidRPr="005D70DB" w:rsidRDefault="007D5B7B" w:rsidP="007D5B7B">
      <w:pPr>
        <w:widowControl w:val="0"/>
        <w:spacing w:before="120" w:line="264" w:lineRule="auto"/>
        <w:jc w:val="both"/>
        <w:rPr>
          <w:szCs w:val="28"/>
        </w:rPr>
      </w:pPr>
      <w:r w:rsidRPr="005D70DB">
        <w:rPr>
          <w:szCs w:val="28"/>
        </w:rPr>
        <w:t>Nơi ở hiện nay: …………….…………………………………………………......</w:t>
      </w:r>
    </w:p>
    <w:p w:rsidR="007D5B7B" w:rsidRPr="005D70DB" w:rsidRDefault="007D5B7B" w:rsidP="007D5B7B">
      <w:pPr>
        <w:widowControl w:val="0"/>
        <w:spacing w:before="120" w:line="264" w:lineRule="auto"/>
        <w:jc w:val="both"/>
        <w:rPr>
          <w:szCs w:val="28"/>
        </w:rPr>
      </w:pPr>
      <w:r w:rsidRPr="005D70DB">
        <w:rPr>
          <w:szCs w:val="28"/>
        </w:rPr>
        <w:t>………………………….………………………………………………………....</w:t>
      </w:r>
    </w:p>
    <w:p w:rsidR="007D5B7B" w:rsidRPr="005D70DB" w:rsidRDefault="007D5B7B" w:rsidP="007D5B7B">
      <w:pPr>
        <w:widowControl w:val="0"/>
        <w:spacing w:before="120" w:line="264" w:lineRule="auto"/>
        <w:jc w:val="both"/>
        <w:rPr>
          <w:szCs w:val="28"/>
        </w:rPr>
      </w:pPr>
      <w:r w:rsidRPr="005D70DB">
        <w:rPr>
          <w:szCs w:val="28"/>
        </w:rPr>
        <w:t>Hộ khẩu thường trú ……………………………………………………………....</w:t>
      </w:r>
    </w:p>
    <w:p w:rsidR="007D5B7B" w:rsidRPr="005D70DB" w:rsidRDefault="007D5B7B" w:rsidP="007D5B7B">
      <w:pPr>
        <w:widowControl w:val="0"/>
        <w:spacing w:before="120" w:line="264" w:lineRule="auto"/>
        <w:jc w:val="both"/>
        <w:rPr>
          <w:szCs w:val="28"/>
        </w:rPr>
      </w:pPr>
      <w:r w:rsidRPr="005D70DB">
        <w:rPr>
          <w:szCs w:val="28"/>
        </w:rPr>
        <w:t>………………………….………………………………………………………...</w:t>
      </w:r>
    </w:p>
    <w:p w:rsidR="007D5B7B" w:rsidRPr="005D70DB" w:rsidRDefault="007D5B7B" w:rsidP="007D5B7B">
      <w:pPr>
        <w:widowControl w:val="0"/>
        <w:spacing w:before="120" w:line="264" w:lineRule="auto"/>
        <w:jc w:val="both"/>
        <w:rPr>
          <w:szCs w:val="28"/>
        </w:rPr>
      </w:pPr>
      <w:r w:rsidRPr="005D70DB">
        <w:rPr>
          <w:szCs w:val="28"/>
        </w:rPr>
        <w:t>Địa chỉ liên lạc khi cần thiết: …….……………………………………………....</w:t>
      </w:r>
    </w:p>
    <w:p w:rsidR="007D5B7B" w:rsidRPr="005D70DB" w:rsidRDefault="007D5B7B" w:rsidP="007D5B7B">
      <w:pPr>
        <w:widowControl w:val="0"/>
        <w:spacing w:before="120" w:line="264" w:lineRule="auto"/>
        <w:jc w:val="both"/>
        <w:rPr>
          <w:szCs w:val="28"/>
        </w:rPr>
      </w:pPr>
      <w:r w:rsidRPr="005D70DB">
        <w:rPr>
          <w:szCs w:val="28"/>
        </w:rPr>
        <w:t>Số điện thoại:……………………Email………………………………………….</w:t>
      </w:r>
    </w:p>
    <w:p w:rsidR="007D5B7B" w:rsidRPr="005D70DB" w:rsidRDefault="007D5B7B" w:rsidP="007D5B7B">
      <w:pPr>
        <w:widowControl w:val="0"/>
        <w:spacing w:before="120" w:line="264" w:lineRule="auto"/>
        <w:jc w:val="both"/>
        <w:rPr>
          <w:szCs w:val="28"/>
        </w:rPr>
      </w:pPr>
      <w:r w:rsidRPr="005D70DB">
        <w:rPr>
          <w:szCs w:val="28"/>
        </w:rPr>
        <w:t>Trân trọng đề nghị các cơ quan chức năng xem xét công nhận văn bằng do nước ngoài cấp gửi kèm theo</w:t>
      </w:r>
    </w:p>
    <w:p w:rsidR="007D5B7B" w:rsidRPr="005D70DB" w:rsidRDefault="007D5B7B" w:rsidP="007D5B7B">
      <w:pPr>
        <w:widowControl w:val="0"/>
        <w:spacing w:before="120" w:line="264" w:lineRule="auto"/>
        <w:jc w:val="both"/>
        <w:rPr>
          <w:szCs w:val="28"/>
        </w:rPr>
      </w:pPr>
      <w:r w:rsidRPr="005D70DB">
        <w:rPr>
          <w:szCs w:val="28"/>
        </w:rPr>
        <w:t>Trình độ đào tạo ……………….………………………………………………....</w:t>
      </w:r>
    </w:p>
    <w:p w:rsidR="007D5B7B" w:rsidRPr="005D70DB" w:rsidRDefault="007D5B7B" w:rsidP="007D5B7B">
      <w:pPr>
        <w:widowControl w:val="0"/>
        <w:spacing w:before="120" w:line="264" w:lineRule="auto"/>
        <w:jc w:val="both"/>
        <w:rPr>
          <w:szCs w:val="28"/>
        </w:rPr>
      </w:pPr>
      <w:r w:rsidRPr="005D70DB">
        <w:rPr>
          <w:szCs w:val="28"/>
        </w:rPr>
        <w:t>Nơi cấp ……………….……………………………….………………………....</w:t>
      </w:r>
    </w:p>
    <w:p w:rsidR="007D5B7B" w:rsidRPr="005D70DB" w:rsidRDefault="007D5B7B" w:rsidP="007D5B7B">
      <w:pPr>
        <w:widowControl w:val="0"/>
        <w:spacing w:before="120" w:line="264" w:lineRule="auto"/>
        <w:jc w:val="both"/>
        <w:rPr>
          <w:szCs w:val="28"/>
        </w:rPr>
      </w:pPr>
      <w:r w:rsidRPr="005D70DB">
        <w:rPr>
          <w:szCs w:val="28"/>
        </w:rPr>
        <w:t>.................................................................................................................................</w:t>
      </w:r>
    </w:p>
    <w:p w:rsidR="007D5B7B" w:rsidRPr="005D70DB" w:rsidRDefault="007D5B7B" w:rsidP="007D5B7B">
      <w:pPr>
        <w:widowControl w:val="0"/>
        <w:spacing w:before="120" w:line="264" w:lineRule="auto"/>
        <w:jc w:val="both"/>
        <w:rPr>
          <w:szCs w:val="28"/>
        </w:rPr>
      </w:pPr>
      <w:r w:rsidRPr="005D70DB">
        <w:rPr>
          <w:szCs w:val="28"/>
        </w:rPr>
        <w:t>Ngày cấp ……………….…Số hiệu văn bằng (nếu có)..........................................</w:t>
      </w:r>
    </w:p>
    <w:p w:rsidR="007D5B7B" w:rsidRPr="005D70DB" w:rsidRDefault="007D5B7B" w:rsidP="007D5B7B">
      <w:pPr>
        <w:widowControl w:val="0"/>
        <w:spacing w:before="120" w:line="264" w:lineRule="auto"/>
        <w:jc w:val="both"/>
        <w:rPr>
          <w:szCs w:val="28"/>
        </w:rPr>
      </w:pPr>
      <w:r w:rsidRPr="005D70DB">
        <w:rPr>
          <w:szCs w:val="28"/>
        </w:rPr>
        <w:t>Tên cơ sở giáo dục nước ngoài ……….……………….………………………....</w:t>
      </w:r>
    </w:p>
    <w:p w:rsidR="007D5B7B" w:rsidRPr="005D70DB" w:rsidRDefault="007D5B7B" w:rsidP="007D5B7B">
      <w:pPr>
        <w:widowControl w:val="0"/>
        <w:spacing w:before="120" w:line="264" w:lineRule="auto"/>
        <w:jc w:val="both"/>
        <w:rPr>
          <w:szCs w:val="28"/>
        </w:rPr>
      </w:pPr>
      <w:r w:rsidRPr="005D70DB">
        <w:rPr>
          <w:szCs w:val="28"/>
        </w:rPr>
        <w:t>Thuộc nước/Tổ chức quốc tế ……………………….…………………………....</w:t>
      </w:r>
    </w:p>
    <w:p w:rsidR="007D5B7B" w:rsidRPr="005D70DB" w:rsidRDefault="007D5B7B" w:rsidP="007D5B7B">
      <w:pPr>
        <w:widowControl w:val="0"/>
        <w:spacing w:before="120" w:line="264" w:lineRule="auto"/>
        <w:jc w:val="both"/>
        <w:rPr>
          <w:szCs w:val="28"/>
        </w:rPr>
      </w:pPr>
      <w:r w:rsidRPr="005D70DB">
        <w:rPr>
          <w:szCs w:val="28"/>
        </w:rPr>
        <w:t>Loại hình đào tạo (du học nước ngoài, liên kết đào tạo với nước ngoài)......................................................................................................................</w:t>
      </w:r>
    </w:p>
    <w:p w:rsidR="007D5B7B" w:rsidRPr="005D70DB" w:rsidRDefault="007D5B7B" w:rsidP="007D5B7B">
      <w:pPr>
        <w:widowControl w:val="0"/>
        <w:spacing w:before="120" w:line="264" w:lineRule="auto"/>
        <w:jc w:val="both"/>
        <w:rPr>
          <w:szCs w:val="28"/>
        </w:rPr>
      </w:pPr>
      <w:r w:rsidRPr="005D70DB">
        <w:rPr>
          <w:szCs w:val="28"/>
        </w:rPr>
        <w:t>Hình thức sử dụng kinh phí (nhà nước, hiệp định, tự túc) ………….………........</w:t>
      </w:r>
    </w:p>
    <w:p w:rsidR="007D5B7B" w:rsidRPr="005D70DB" w:rsidRDefault="007D5B7B" w:rsidP="007D5B7B">
      <w:pPr>
        <w:widowControl w:val="0"/>
        <w:spacing w:before="120" w:line="264" w:lineRule="auto"/>
        <w:jc w:val="both"/>
        <w:rPr>
          <w:szCs w:val="28"/>
        </w:rPr>
      </w:pPr>
      <w:r w:rsidRPr="005D70DB">
        <w:rPr>
          <w:szCs w:val="28"/>
        </w:rPr>
        <w:t>……………….…………………………………………………………………....</w:t>
      </w:r>
    </w:p>
    <w:p w:rsidR="007D5B7B" w:rsidRPr="005D70DB" w:rsidRDefault="007D5B7B" w:rsidP="007D5B7B">
      <w:pPr>
        <w:widowControl w:val="0"/>
        <w:spacing w:before="120" w:line="264" w:lineRule="auto"/>
        <w:jc w:val="both"/>
        <w:rPr>
          <w:szCs w:val="28"/>
        </w:rPr>
      </w:pPr>
      <w:r w:rsidRPr="005D70DB">
        <w:rPr>
          <w:szCs w:val="28"/>
        </w:rPr>
        <w:t>Quyết định cử đi học (nếu có): Số QĐ …………., ngày ký QĐ ….…………......</w:t>
      </w:r>
    </w:p>
    <w:p w:rsidR="007D5B7B" w:rsidRPr="005D70DB" w:rsidRDefault="007D5B7B" w:rsidP="007D5B7B">
      <w:pPr>
        <w:widowControl w:val="0"/>
        <w:spacing w:before="120" w:line="264" w:lineRule="auto"/>
        <w:jc w:val="both"/>
        <w:rPr>
          <w:szCs w:val="28"/>
        </w:rPr>
      </w:pPr>
      <w:r w:rsidRPr="005D70DB">
        <w:rPr>
          <w:szCs w:val="28"/>
        </w:rPr>
        <w:t>Cấp ra quyết định:………..…………………………………………………….....</w:t>
      </w:r>
    </w:p>
    <w:p w:rsidR="007D5B7B" w:rsidRPr="005D70DB" w:rsidRDefault="007D5B7B" w:rsidP="007D5B7B">
      <w:pPr>
        <w:widowControl w:val="0"/>
        <w:spacing w:before="120" w:line="264" w:lineRule="auto"/>
        <w:jc w:val="both"/>
        <w:rPr>
          <w:szCs w:val="28"/>
        </w:rPr>
      </w:pPr>
      <w:r w:rsidRPr="005D70DB">
        <w:rPr>
          <w:szCs w:val="28"/>
        </w:rPr>
        <w:t>Hình thức đào tạo (chính quy, học từ xa)......………….…………………............</w:t>
      </w:r>
    </w:p>
    <w:p w:rsidR="007D5B7B" w:rsidRPr="005D70DB" w:rsidRDefault="007D5B7B" w:rsidP="007D5B7B">
      <w:pPr>
        <w:widowControl w:val="0"/>
        <w:spacing w:before="120" w:line="264" w:lineRule="auto"/>
        <w:jc w:val="both"/>
        <w:rPr>
          <w:szCs w:val="28"/>
        </w:rPr>
      </w:pPr>
      <w:r w:rsidRPr="005D70DB">
        <w:rPr>
          <w:szCs w:val="28"/>
        </w:rPr>
        <w:t>Thời gian đào tạo ……….……………………………………………………......</w:t>
      </w:r>
    </w:p>
    <w:p w:rsidR="007D5B7B" w:rsidRPr="005D70DB" w:rsidRDefault="007D5B7B" w:rsidP="007D5B7B">
      <w:pPr>
        <w:widowControl w:val="0"/>
        <w:spacing w:before="120" w:line="264" w:lineRule="auto"/>
        <w:jc w:val="both"/>
        <w:rPr>
          <w:szCs w:val="28"/>
        </w:rPr>
      </w:pPr>
      <w:r w:rsidRPr="005D70DB">
        <w:rPr>
          <w:szCs w:val="28"/>
        </w:rPr>
        <w:t>Chuyên ngành đào tạo ….……………………………………………………......</w:t>
      </w:r>
    </w:p>
    <w:p w:rsidR="007D5B7B" w:rsidRPr="005D70DB" w:rsidRDefault="007D5B7B" w:rsidP="007D5B7B">
      <w:pPr>
        <w:widowControl w:val="0"/>
        <w:spacing w:before="120" w:line="264" w:lineRule="auto"/>
        <w:jc w:val="both"/>
        <w:rPr>
          <w:szCs w:val="28"/>
        </w:rPr>
      </w:pPr>
      <w:r w:rsidRPr="005D70DB">
        <w:rPr>
          <w:szCs w:val="28"/>
        </w:rPr>
        <w:t>Có đăng ký công dân với cơ quan đại diện Việt Nam ở nước sở tại hay không?</w:t>
      </w:r>
    </w:p>
    <w:p w:rsidR="007D5B7B" w:rsidRPr="005D70DB" w:rsidRDefault="007D5B7B" w:rsidP="007D5B7B">
      <w:pPr>
        <w:widowControl w:val="0"/>
        <w:spacing w:before="120" w:line="264" w:lineRule="auto"/>
        <w:jc w:val="both"/>
        <w:rPr>
          <w:szCs w:val="28"/>
        </w:rPr>
      </w:pPr>
      <w:r w:rsidRPr="005D70DB">
        <w:rPr>
          <w:szCs w:val="28"/>
        </w:rPr>
        <w:sym w:font="Marlett" w:char="F031"/>
      </w:r>
      <w:r w:rsidRPr="005D70DB">
        <w:rPr>
          <w:szCs w:val="28"/>
        </w:rPr>
        <w:t xml:space="preserve"> Có đăng ký                                       </w:t>
      </w:r>
      <w:r w:rsidRPr="005D70DB">
        <w:rPr>
          <w:szCs w:val="28"/>
        </w:rPr>
        <w:sym w:font="Marlett" w:char="F031"/>
      </w:r>
      <w:r w:rsidRPr="005D70DB">
        <w:rPr>
          <w:szCs w:val="28"/>
        </w:rPr>
        <w:t xml:space="preserve"> Không đăng ký</w:t>
      </w:r>
    </w:p>
    <w:p w:rsidR="007D5B7B" w:rsidRPr="005D70DB" w:rsidRDefault="007D5B7B" w:rsidP="007D5B7B">
      <w:pPr>
        <w:widowControl w:val="0"/>
        <w:spacing w:before="120" w:line="264" w:lineRule="auto"/>
        <w:jc w:val="both"/>
        <w:rPr>
          <w:szCs w:val="28"/>
        </w:rPr>
      </w:pPr>
      <w:r w:rsidRPr="005D70DB">
        <w:rPr>
          <w:szCs w:val="28"/>
        </w:rPr>
        <w:t>Nếu không đăng ký, nêu rõ lý do …………………………………………...........</w:t>
      </w:r>
    </w:p>
    <w:p w:rsidR="007D5B7B" w:rsidRPr="005D70DB" w:rsidRDefault="007D5B7B" w:rsidP="007D5B7B">
      <w:pPr>
        <w:widowControl w:val="0"/>
        <w:spacing w:before="120" w:line="264" w:lineRule="auto"/>
        <w:jc w:val="both"/>
        <w:rPr>
          <w:szCs w:val="28"/>
        </w:rPr>
      </w:pPr>
      <w:r w:rsidRPr="005D70DB">
        <w:rPr>
          <w:szCs w:val="28"/>
        </w:rPr>
        <w:t>……………………..…….………………………………………………….........</w:t>
      </w:r>
    </w:p>
    <w:p w:rsidR="007D5B7B" w:rsidRPr="005D70DB" w:rsidRDefault="007D5B7B" w:rsidP="007D5B7B">
      <w:pPr>
        <w:widowControl w:val="0"/>
        <w:spacing w:before="120" w:line="264" w:lineRule="auto"/>
        <w:jc w:val="both"/>
        <w:rPr>
          <w:szCs w:val="28"/>
        </w:rPr>
      </w:pPr>
      <w:r w:rsidRPr="005D70DB">
        <w:rPr>
          <w:szCs w:val="28"/>
        </w:rPr>
        <w:t>Tôi xin cam đoan những nội dung trình bày trên là đúng sự thực, nếu sai tôi xin chịu trách nhiệm hoàn toàn trước pháp luật.</w:t>
      </w:r>
    </w:p>
    <w:p w:rsidR="00CB08C0" w:rsidRPr="005D70DB" w:rsidRDefault="00CB08C0" w:rsidP="00483A3C">
      <w:pPr>
        <w:widowControl w:val="0"/>
        <w:spacing w:before="120"/>
        <w:jc w:val="both"/>
        <w:rPr>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0"/>
        <w:gridCol w:w="4700"/>
      </w:tblGrid>
      <w:tr w:rsidR="005D70DB" w:rsidRPr="005D70DB" w:rsidTr="00CB08C0">
        <w:tc>
          <w:tcPr>
            <w:tcW w:w="4700" w:type="dxa"/>
          </w:tcPr>
          <w:p w:rsidR="00CB08C0" w:rsidRPr="005D70DB" w:rsidRDefault="00CB08C0" w:rsidP="00CB08C0">
            <w:pPr>
              <w:widowControl w:val="0"/>
              <w:spacing w:before="120" w:line="264" w:lineRule="auto"/>
              <w:jc w:val="both"/>
              <w:rPr>
                <w:sz w:val="28"/>
                <w:szCs w:val="28"/>
              </w:rPr>
            </w:pPr>
          </w:p>
        </w:tc>
        <w:tc>
          <w:tcPr>
            <w:tcW w:w="4700" w:type="dxa"/>
          </w:tcPr>
          <w:p w:rsidR="00CB08C0" w:rsidRPr="005D70DB" w:rsidRDefault="00CB08C0" w:rsidP="00CB08C0">
            <w:pPr>
              <w:widowControl w:val="0"/>
              <w:spacing w:before="120" w:line="264" w:lineRule="auto"/>
              <w:jc w:val="center"/>
              <w:rPr>
                <w:sz w:val="28"/>
                <w:szCs w:val="28"/>
              </w:rPr>
            </w:pPr>
            <w:r w:rsidRPr="005D70DB">
              <w:rPr>
                <w:sz w:val="28"/>
                <w:szCs w:val="28"/>
              </w:rPr>
              <w:t xml:space="preserve">...., </w:t>
            </w:r>
            <w:r w:rsidRPr="005D70DB">
              <w:rPr>
                <w:i/>
                <w:iCs/>
                <w:sz w:val="28"/>
                <w:szCs w:val="28"/>
              </w:rPr>
              <w:t>ngày          tháng      năm 20…</w:t>
            </w:r>
          </w:p>
        </w:tc>
      </w:tr>
      <w:tr w:rsidR="00CB08C0" w:rsidRPr="005D70DB" w:rsidTr="00CB08C0">
        <w:tc>
          <w:tcPr>
            <w:tcW w:w="4700" w:type="dxa"/>
          </w:tcPr>
          <w:p w:rsidR="00CB08C0" w:rsidRPr="005D70DB" w:rsidRDefault="00CB08C0" w:rsidP="00CB08C0">
            <w:pPr>
              <w:widowControl w:val="0"/>
              <w:spacing w:before="120" w:line="264" w:lineRule="auto"/>
              <w:jc w:val="both"/>
              <w:rPr>
                <w:sz w:val="28"/>
                <w:szCs w:val="28"/>
              </w:rPr>
            </w:pPr>
          </w:p>
        </w:tc>
        <w:tc>
          <w:tcPr>
            <w:tcW w:w="4700" w:type="dxa"/>
          </w:tcPr>
          <w:p w:rsidR="00CB08C0" w:rsidRPr="005D70DB" w:rsidRDefault="00CB08C0" w:rsidP="00CB08C0">
            <w:pPr>
              <w:widowControl w:val="0"/>
              <w:spacing w:before="120"/>
              <w:jc w:val="center"/>
              <w:rPr>
                <w:b/>
                <w:bCs/>
                <w:sz w:val="28"/>
                <w:szCs w:val="28"/>
              </w:rPr>
            </w:pPr>
            <w:r w:rsidRPr="005D70DB">
              <w:rPr>
                <w:b/>
                <w:bCs/>
                <w:sz w:val="28"/>
                <w:szCs w:val="28"/>
              </w:rPr>
              <w:t>Người làm đơn</w:t>
            </w:r>
          </w:p>
          <w:p w:rsidR="00CB08C0" w:rsidRPr="005D70DB" w:rsidRDefault="00CB08C0" w:rsidP="00CB08C0">
            <w:pPr>
              <w:widowControl w:val="0"/>
              <w:spacing w:before="120"/>
              <w:jc w:val="center"/>
              <w:rPr>
                <w:sz w:val="28"/>
                <w:szCs w:val="28"/>
              </w:rPr>
            </w:pPr>
            <w:r w:rsidRPr="005D70DB">
              <w:rPr>
                <w:sz w:val="28"/>
                <w:szCs w:val="28"/>
              </w:rPr>
              <w:t>(ký và ghi rõ họ tên)</w:t>
            </w:r>
          </w:p>
          <w:p w:rsidR="00CB08C0" w:rsidRPr="005D70DB" w:rsidRDefault="00CB08C0" w:rsidP="00CB08C0">
            <w:pPr>
              <w:widowControl w:val="0"/>
              <w:spacing w:before="120" w:line="264" w:lineRule="auto"/>
              <w:jc w:val="center"/>
              <w:rPr>
                <w:sz w:val="28"/>
                <w:szCs w:val="28"/>
              </w:rPr>
            </w:pPr>
          </w:p>
        </w:tc>
      </w:tr>
    </w:tbl>
    <w:p w:rsidR="00483A3C" w:rsidRPr="00483A3C" w:rsidRDefault="00483A3C" w:rsidP="00483A3C">
      <w:pPr>
        <w:pStyle w:val="sonvb"/>
        <w:spacing w:after="0" w:line="240" w:lineRule="auto"/>
        <w:ind w:firstLine="0"/>
        <w:rPr>
          <w:b/>
          <w:sz w:val="20"/>
          <w:szCs w:val="20"/>
          <w:lang w:val="en-US"/>
        </w:rPr>
      </w:pPr>
    </w:p>
    <w:p w:rsidR="00483A3C" w:rsidRDefault="00483A3C">
      <w:pPr>
        <w:rPr>
          <w:rFonts w:eastAsia="Arial"/>
          <w:b/>
          <w:szCs w:val="28"/>
          <w:lang w:eastAsia="x-none"/>
        </w:rPr>
      </w:pPr>
      <w:r>
        <w:rPr>
          <w:b/>
        </w:rPr>
        <w:br w:type="page"/>
      </w:r>
    </w:p>
    <w:p w:rsidR="008F7E22" w:rsidRPr="00B15288" w:rsidRDefault="008F7E22" w:rsidP="008F7E22">
      <w:pPr>
        <w:pStyle w:val="sonvb"/>
        <w:spacing w:before="120" w:after="0" w:line="276" w:lineRule="auto"/>
        <w:ind w:firstLine="709"/>
        <w:rPr>
          <w:b/>
          <w:color w:val="0000FF"/>
          <w:lang w:val="en-US"/>
        </w:rPr>
      </w:pPr>
      <w:r>
        <w:rPr>
          <w:b/>
          <w:color w:val="0000FF"/>
          <w:lang w:val="en-US"/>
        </w:rPr>
        <w:t>4</w:t>
      </w:r>
      <w:r w:rsidRPr="00B15288">
        <w:rPr>
          <w:b/>
          <w:color w:val="0000FF"/>
          <w:lang w:val="en-US"/>
        </w:rPr>
        <w:t xml:space="preserve">. </w:t>
      </w:r>
      <w:r>
        <w:rPr>
          <w:b/>
          <w:color w:val="0000FF"/>
          <w:lang w:val="en-US"/>
        </w:rPr>
        <w:t>Xác minh văn bằng, chứng chỉ</w:t>
      </w:r>
    </w:p>
    <w:p w:rsidR="008F7E22" w:rsidRPr="00883916" w:rsidRDefault="008F7E22" w:rsidP="008F7E22">
      <w:pPr>
        <w:pStyle w:val="sonvb"/>
        <w:spacing w:before="120" w:after="0" w:line="276" w:lineRule="auto"/>
        <w:ind w:firstLine="709"/>
        <w:rPr>
          <w:i/>
          <w:lang w:val="en-US"/>
        </w:rPr>
      </w:pPr>
      <w:r>
        <w:rPr>
          <w:i/>
          <w:lang w:val="en-US"/>
        </w:rPr>
        <w:t xml:space="preserve">4.1 </w:t>
      </w:r>
      <w:r w:rsidRPr="00883916">
        <w:rPr>
          <w:i/>
          <w:lang w:val="en-US"/>
        </w:rPr>
        <w:t>Trình tự thực hiện</w:t>
      </w:r>
    </w:p>
    <w:p w:rsidR="008F7E22" w:rsidRPr="00DA4D30" w:rsidRDefault="008F7E22" w:rsidP="008F7E22">
      <w:pPr>
        <w:pStyle w:val="sonvb"/>
        <w:spacing w:before="120" w:after="0" w:line="276" w:lineRule="auto"/>
        <w:ind w:firstLine="709"/>
        <w:rPr>
          <w:lang w:val="en-US"/>
        </w:rPr>
      </w:pPr>
      <w:r>
        <w:rPr>
          <w:lang w:val="en-US"/>
        </w:rPr>
        <w:t>a) Tổ chức</w:t>
      </w:r>
      <w:r w:rsidRPr="00DA4D30">
        <w:rPr>
          <w:lang w:val="en-US"/>
        </w:rPr>
        <w:t xml:space="preserve"> yêu cầu </w:t>
      </w:r>
      <w:r>
        <w:rPr>
          <w:lang w:val="en-US"/>
        </w:rPr>
        <w:t>xác minh</w:t>
      </w:r>
      <w:r w:rsidRPr="00DA4D30">
        <w:rPr>
          <w:lang w:val="en-US"/>
        </w:rPr>
        <w:t xml:space="preserve"> văn bằng, chứng chỉ từ sổ gốc phải </w:t>
      </w:r>
      <w:r>
        <w:rPr>
          <w:lang w:val="en-US"/>
        </w:rPr>
        <w:t xml:space="preserve">làm văn bản đề nghị phối hợp xác minh kèm theo </w:t>
      </w:r>
      <w:r w:rsidRPr="00DA4D30">
        <w:rPr>
          <w:lang w:val="en-US"/>
        </w:rPr>
        <w:t xml:space="preserve">bản sao có chứng thực Giấy chứng minh nhân dân hoặc hộ chiếu còn giá trị sử dụng để người tiếp nhận hồ sơ kiểm tra. </w:t>
      </w:r>
    </w:p>
    <w:p w:rsidR="008F7E22" w:rsidRPr="00DA4D30" w:rsidRDefault="008F7E22" w:rsidP="008F7E22">
      <w:pPr>
        <w:pStyle w:val="sonvb"/>
        <w:spacing w:before="120" w:after="0" w:line="276" w:lineRule="auto"/>
        <w:ind w:firstLine="709"/>
        <w:rPr>
          <w:lang w:val="en-US"/>
        </w:rPr>
      </w:pPr>
      <w:r>
        <w:rPr>
          <w:lang w:val="en-US"/>
        </w:rPr>
        <w:t xml:space="preserve">b) </w:t>
      </w:r>
      <w:r w:rsidRPr="00DA4D30">
        <w:rPr>
          <w:lang w:val="en-US"/>
        </w:rPr>
        <w:t xml:space="preserve">Trường hợp người yêu cầu cấp bản sao văn bằng, chứng chỉ từ sổ gốc gửi yêu cầu qua bưu điện thì phải gửi kèm theo bản sao có chứng thực giấy tờ quy định tại khoản 1 Điều này, 01 (một) phong bì dán tem ghi rõ họ tên, địa chỉ người nhận cho cơ quan, cơ sở giáo dục </w:t>
      </w:r>
      <w:r>
        <w:rPr>
          <w:lang w:val="en-US"/>
        </w:rPr>
        <w:t>xác minh văn bằng, chứng chỉ</w:t>
      </w:r>
      <w:r w:rsidRPr="00DA4D30">
        <w:rPr>
          <w:lang w:val="en-US"/>
        </w:rPr>
        <w:t>.</w:t>
      </w:r>
    </w:p>
    <w:p w:rsidR="008F7E22" w:rsidRPr="00DA4D30" w:rsidRDefault="008F7E22" w:rsidP="008F7E22">
      <w:pPr>
        <w:pStyle w:val="sonvb"/>
        <w:spacing w:before="120" w:after="0" w:line="276" w:lineRule="auto"/>
        <w:ind w:firstLine="709"/>
        <w:rPr>
          <w:lang w:val="en-US"/>
        </w:rPr>
      </w:pPr>
      <w:r>
        <w:rPr>
          <w:lang w:val="en-US"/>
        </w:rPr>
        <w:t xml:space="preserve">c) </w:t>
      </w:r>
      <w:r w:rsidRPr="00DA4D30">
        <w:rPr>
          <w:lang w:val="en-US"/>
        </w:rPr>
        <w:t xml:space="preserve">Cơ quan, cơ sở giáo dục đang quản lý sổ gốc cấp văn bằng, chứng chỉ căn cứ vào sổ gốc để </w:t>
      </w:r>
      <w:r>
        <w:rPr>
          <w:lang w:val="en-US"/>
        </w:rPr>
        <w:t>làm văn bản trả lời xác minh</w:t>
      </w:r>
      <w:r w:rsidRPr="00DA4D30">
        <w:rPr>
          <w:lang w:val="en-US"/>
        </w:rPr>
        <w:t xml:space="preserve"> cho </w:t>
      </w:r>
      <w:r>
        <w:rPr>
          <w:lang w:val="en-US"/>
        </w:rPr>
        <w:t>tổ chức</w:t>
      </w:r>
      <w:r w:rsidRPr="00DA4D30">
        <w:rPr>
          <w:lang w:val="en-US"/>
        </w:rPr>
        <w:t xml:space="preserve"> yêu cầu; nội dung </w:t>
      </w:r>
      <w:r>
        <w:rPr>
          <w:lang w:val="en-US"/>
        </w:rPr>
        <w:t>trả lời xác minh</w:t>
      </w:r>
      <w:r w:rsidRPr="00DA4D30">
        <w:rPr>
          <w:lang w:val="en-US"/>
        </w:rPr>
        <w:t xml:space="preserve"> phải ghi theo đúng nội dung đã ghi trong sổ gốc. Trường hợp không còn lưu trữ được sổ gốc hoặc trong sổ gốc không có thông tin về nội dung yêu cầu cấp bản sao thì cơ quan, cơ sở giáo dục có trách nhiệm trả lời bằng văn bản cho </w:t>
      </w:r>
      <w:r>
        <w:rPr>
          <w:lang w:val="en-US"/>
        </w:rPr>
        <w:t>tổ chức</w:t>
      </w:r>
      <w:r w:rsidRPr="00DA4D30">
        <w:rPr>
          <w:lang w:val="en-US"/>
        </w:rPr>
        <w:t xml:space="preserve"> yêu cầu.</w:t>
      </w:r>
    </w:p>
    <w:p w:rsidR="008F7E22" w:rsidRPr="00DA4D30" w:rsidRDefault="008F7E22" w:rsidP="008F7E22">
      <w:pPr>
        <w:pStyle w:val="sonvb"/>
        <w:spacing w:before="120" w:after="0" w:line="276" w:lineRule="auto"/>
        <w:ind w:firstLine="709"/>
        <w:rPr>
          <w:lang w:val="en-US"/>
        </w:rPr>
      </w:pPr>
      <w:r>
        <w:rPr>
          <w:lang w:val="en-US"/>
        </w:rPr>
        <w:t xml:space="preserve">d) </w:t>
      </w:r>
      <w:r w:rsidRPr="00DA4D30">
        <w:rPr>
          <w:lang w:val="en-US"/>
        </w:rPr>
        <w:t xml:space="preserve">Trường hợp không cấp bản sao văn bằng, chứng chỉ từ sổ gốc cho </w:t>
      </w:r>
      <w:r>
        <w:rPr>
          <w:lang w:val="en-US"/>
        </w:rPr>
        <w:t>cá nhân được</w:t>
      </w:r>
      <w:r w:rsidRPr="00DA4D30">
        <w:rPr>
          <w:lang w:val="en-US"/>
        </w:rPr>
        <w:t xml:space="preserve"> yêu cầu thì cơ quan, cơ sở giáo dục phải trả lời bằng văn bản và nêu rõ lý do.</w:t>
      </w:r>
    </w:p>
    <w:p w:rsidR="008F7E22" w:rsidRPr="00883916" w:rsidRDefault="008F7E22" w:rsidP="008F7E22">
      <w:pPr>
        <w:pStyle w:val="sonvb"/>
        <w:spacing w:before="120" w:after="0" w:line="276" w:lineRule="auto"/>
        <w:ind w:firstLine="709"/>
        <w:rPr>
          <w:i/>
          <w:lang w:val="en-US"/>
        </w:rPr>
      </w:pPr>
      <w:r>
        <w:rPr>
          <w:i/>
          <w:lang w:val="en-US"/>
        </w:rPr>
        <w:t xml:space="preserve">4.2. </w:t>
      </w:r>
      <w:r w:rsidRPr="00883916">
        <w:rPr>
          <w:i/>
          <w:lang w:val="en-US"/>
        </w:rPr>
        <w:t>Cách thức thực hiện</w:t>
      </w:r>
      <w:r>
        <w:rPr>
          <w:i/>
          <w:lang w:val="en-US"/>
        </w:rPr>
        <w:t>:</w:t>
      </w:r>
    </w:p>
    <w:p w:rsidR="000A510E" w:rsidRPr="00EE35C2" w:rsidRDefault="000A510E" w:rsidP="000A510E">
      <w:pPr>
        <w:pStyle w:val="sonvb"/>
        <w:spacing w:before="120" w:after="0" w:line="269" w:lineRule="auto"/>
        <w:rPr>
          <w:lang w:val="en-US"/>
        </w:rPr>
      </w:pPr>
      <w:r w:rsidRPr="005D70DB">
        <w:rPr>
          <w:lang w:val="en-US"/>
        </w:rPr>
        <w:t>Trực tiếp tại Bộ phận tiếp nhận và trả kết quả của Sở Giáo dục và Đào tạo (Tầ</w:t>
      </w:r>
      <w:r>
        <w:rPr>
          <w:lang w:val="en-US"/>
        </w:rPr>
        <w:t>ng 01, Tháp A</w:t>
      </w:r>
      <w:r w:rsidRPr="005D70DB">
        <w:rPr>
          <w:lang w:val="en-US"/>
        </w:rPr>
        <w:t>, Trung tâm Hành chính tỉnh Bình Dương, điện thoại: 0</w:t>
      </w:r>
      <w:r>
        <w:rPr>
          <w:lang w:val="en-US"/>
        </w:rPr>
        <w:t>274</w:t>
      </w:r>
      <w:r w:rsidRPr="005D70DB">
        <w:rPr>
          <w:lang w:val="en-US"/>
        </w:rPr>
        <w:t>-3.903.242) hoặc qua bưu điện</w:t>
      </w:r>
    </w:p>
    <w:p w:rsidR="008F7E22" w:rsidRPr="00883916" w:rsidRDefault="008F7E22" w:rsidP="008F7E22">
      <w:pPr>
        <w:pStyle w:val="sonvb"/>
        <w:spacing w:before="120" w:after="0" w:line="276" w:lineRule="auto"/>
        <w:ind w:firstLine="709"/>
        <w:rPr>
          <w:i/>
          <w:lang w:val="en-US"/>
        </w:rPr>
      </w:pPr>
      <w:r>
        <w:rPr>
          <w:i/>
          <w:lang w:val="en-US"/>
        </w:rPr>
        <w:t xml:space="preserve">4.3. </w:t>
      </w:r>
      <w:r w:rsidRPr="00883916">
        <w:rPr>
          <w:i/>
          <w:lang w:val="en-US"/>
        </w:rPr>
        <w:t>Thành phần, số lượng hồ sơ</w:t>
      </w:r>
      <w:r>
        <w:rPr>
          <w:i/>
          <w:lang w:val="en-US"/>
        </w:rPr>
        <w:t>:</w:t>
      </w:r>
    </w:p>
    <w:p w:rsidR="008F7E22" w:rsidRPr="00DA4D30" w:rsidRDefault="008F7E22" w:rsidP="008F7E22">
      <w:pPr>
        <w:pStyle w:val="sonvb"/>
        <w:spacing w:before="120" w:after="0" w:line="276" w:lineRule="auto"/>
        <w:ind w:firstLine="709"/>
        <w:rPr>
          <w:lang w:val="en-US"/>
        </w:rPr>
      </w:pPr>
      <w:r w:rsidRPr="00DA4D30">
        <w:rPr>
          <w:lang w:val="en-US"/>
        </w:rPr>
        <w:t>Hồ sơ bao gồm</w:t>
      </w:r>
      <w:r>
        <w:rPr>
          <w:lang w:val="en-US"/>
        </w:rPr>
        <w:t xml:space="preserve"> (t</w:t>
      </w:r>
      <w:r w:rsidRPr="0003209A">
        <w:rPr>
          <w:lang w:val="en-US"/>
        </w:rPr>
        <w:t>hực hiện theo Điề</w:t>
      </w:r>
      <w:r>
        <w:rPr>
          <w:lang w:val="en-US"/>
        </w:rPr>
        <w:t xml:space="preserve">u </w:t>
      </w:r>
      <w:r w:rsidRPr="0003209A">
        <w:rPr>
          <w:lang w:val="en-US"/>
        </w:rPr>
        <w:t>6</w:t>
      </w:r>
      <w:r>
        <w:rPr>
          <w:rStyle w:val="FootnoteReference"/>
          <w:lang w:val="en-US"/>
        </w:rPr>
        <w:footnoteReference w:id="13"/>
      </w:r>
      <w:r w:rsidRPr="0003209A">
        <w:rPr>
          <w:lang w:val="en-US"/>
        </w:rPr>
        <w:t xml:space="preserve"> </w:t>
      </w:r>
      <w:r>
        <w:rPr>
          <w:lang w:val="en-US"/>
        </w:rPr>
        <w:t>N</w:t>
      </w:r>
      <w:r w:rsidRPr="0003209A">
        <w:rPr>
          <w:lang w:val="en-US"/>
        </w:rPr>
        <w:t>ghị định số 23/2015/NĐ-CP ngày 16/02/2015</w:t>
      </w:r>
      <w:r>
        <w:rPr>
          <w:lang w:val="en-US"/>
        </w:rPr>
        <w:t>)</w:t>
      </w:r>
      <w:r w:rsidRPr="00DA4D30">
        <w:rPr>
          <w:lang w:val="en-US"/>
        </w:rPr>
        <w:t>:</w:t>
      </w:r>
    </w:p>
    <w:p w:rsidR="008F7E22" w:rsidRPr="00DA4D30" w:rsidRDefault="008F7E22" w:rsidP="008F7E22">
      <w:pPr>
        <w:pStyle w:val="sonvb"/>
        <w:spacing w:before="120" w:after="0" w:line="276" w:lineRule="auto"/>
        <w:ind w:firstLine="709"/>
        <w:rPr>
          <w:lang w:val="en-US"/>
        </w:rPr>
      </w:pPr>
      <w:r>
        <w:rPr>
          <w:lang w:val="en-US"/>
        </w:rPr>
        <w:t xml:space="preserve">a) </w:t>
      </w:r>
      <w:r w:rsidRPr="00DA4D30">
        <w:rPr>
          <w:lang w:val="en-US"/>
        </w:rPr>
        <w:t>Giấy chứng minh nhân dân hoặc hộ chiếu còn giá trị sử dụng (bản sao có chứng thực hoặc bản chính).</w:t>
      </w:r>
    </w:p>
    <w:p w:rsidR="008F7E22" w:rsidRDefault="008F7E22" w:rsidP="008F7E22">
      <w:pPr>
        <w:pStyle w:val="sonvb"/>
        <w:spacing w:before="120" w:after="0" w:line="264" w:lineRule="auto"/>
        <w:ind w:firstLine="709"/>
        <w:rPr>
          <w:lang w:val="en-US"/>
        </w:rPr>
      </w:pPr>
      <w:r>
        <w:rPr>
          <w:lang w:val="en-US"/>
        </w:rPr>
        <w:t xml:space="preserve">b) </w:t>
      </w:r>
      <w:r w:rsidRPr="00DA4D30">
        <w:rPr>
          <w:lang w:val="en-US"/>
        </w:rPr>
        <w:t>T</w:t>
      </w:r>
      <w:r>
        <w:rPr>
          <w:lang w:val="en-US"/>
        </w:rPr>
        <w:t>ổ chức</w:t>
      </w:r>
      <w:r w:rsidRPr="00DA4D30">
        <w:rPr>
          <w:lang w:val="en-US"/>
        </w:rPr>
        <w:t xml:space="preserve"> yêu cầu </w:t>
      </w:r>
      <w:r>
        <w:rPr>
          <w:lang w:val="en-US"/>
        </w:rPr>
        <w:t>xác minh</w:t>
      </w:r>
      <w:r w:rsidRPr="00DA4D30">
        <w:rPr>
          <w:lang w:val="en-US"/>
        </w:rPr>
        <w:t xml:space="preserve"> văn bằng, chứng chỉ từ sổ gốc là </w:t>
      </w:r>
      <w:r>
        <w:rPr>
          <w:lang w:val="en-US"/>
        </w:rPr>
        <w:t>cơ quan được</w:t>
      </w:r>
      <w:r w:rsidRPr="00DA4D30">
        <w:rPr>
          <w:lang w:val="en-US"/>
        </w:rPr>
        <w:t xml:space="preserve"> pháp luật </w:t>
      </w:r>
      <w:r>
        <w:rPr>
          <w:lang w:val="en-US"/>
        </w:rPr>
        <w:t>cho phép thành lập.</w:t>
      </w:r>
    </w:p>
    <w:p w:rsidR="008F7E22" w:rsidRPr="00DA4D30" w:rsidRDefault="008F7E22" w:rsidP="008F7E22">
      <w:pPr>
        <w:pStyle w:val="sonvb"/>
        <w:spacing w:before="120" w:after="0" w:line="264" w:lineRule="auto"/>
        <w:ind w:firstLine="709"/>
        <w:rPr>
          <w:lang w:val="en-US"/>
        </w:rPr>
      </w:pPr>
      <w:r>
        <w:rPr>
          <w:lang w:val="en-US"/>
        </w:rPr>
        <w:t xml:space="preserve">c) </w:t>
      </w:r>
      <w:r w:rsidRPr="00DA4D30">
        <w:rPr>
          <w:lang w:val="en-US"/>
        </w:rPr>
        <w:t xml:space="preserve">Trường </w:t>
      </w:r>
      <w:r>
        <w:rPr>
          <w:lang w:val="en-US"/>
        </w:rPr>
        <w:t>tổ chức</w:t>
      </w:r>
      <w:r w:rsidRPr="00DA4D30">
        <w:rPr>
          <w:lang w:val="en-US"/>
        </w:rPr>
        <w:t xml:space="preserve"> yêu cầu </w:t>
      </w:r>
      <w:r>
        <w:rPr>
          <w:lang w:val="en-US"/>
        </w:rPr>
        <w:t>xác minh</w:t>
      </w:r>
      <w:r w:rsidRPr="00DA4D30">
        <w:rPr>
          <w:lang w:val="en-US"/>
        </w:rPr>
        <w:t xml:space="preserve"> văn bằng, chứng chỉ từ sổ gốc gửi yêu cầu qua bưu điện thì phải gửi kèm theo bản sao có chứng thực giấy tờ theo quy định và 01 (một) phong bì dán tem ghi rõ họ tên, địa chỉ người nhận cho cơ quan, cơ sở giáo dục cấp bản sao.</w:t>
      </w:r>
    </w:p>
    <w:p w:rsidR="008F7E22" w:rsidRPr="00DA4D30" w:rsidRDefault="008F7E22" w:rsidP="008F7E22">
      <w:pPr>
        <w:pStyle w:val="sonvb"/>
        <w:spacing w:before="120" w:after="0" w:line="264" w:lineRule="auto"/>
        <w:ind w:firstLine="709"/>
        <w:rPr>
          <w:lang w:val="en-US"/>
        </w:rPr>
      </w:pPr>
      <w:r w:rsidRPr="00DA4D30">
        <w:rPr>
          <w:lang w:val="en-US"/>
        </w:rPr>
        <w:t>Số lượng hồ sơ: 01 bộ</w:t>
      </w:r>
    </w:p>
    <w:p w:rsidR="008F7E22" w:rsidRPr="00883916" w:rsidRDefault="008F7E22" w:rsidP="008F7E22">
      <w:pPr>
        <w:pStyle w:val="sonvb"/>
        <w:spacing w:before="120" w:after="0" w:line="264" w:lineRule="auto"/>
        <w:ind w:firstLine="709"/>
        <w:rPr>
          <w:i/>
          <w:lang w:val="en-US"/>
        </w:rPr>
      </w:pPr>
      <w:r>
        <w:rPr>
          <w:i/>
          <w:lang w:val="en-US"/>
        </w:rPr>
        <w:t xml:space="preserve">4.4. </w:t>
      </w:r>
      <w:r w:rsidRPr="00883916">
        <w:rPr>
          <w:i/>
          <w:lang w:val="en-US"/>
        </w:rPr>
        <w:t>Thời hạn giải quyết</w:t>
      </w:r>
      <w:r>
        <w:rPr>
          <w:i/>
          <w:lang w:val="en-US"/>
        </w:rPr>
        <w:t>:</w:t>
      </w:r>
    </w:p>
    <w:p w:rsidR="008F7E22" w:rsidRDefault="008F7E22" w:rsidP="008F7E22">
      <w:pPr>
        <w:pStyle w:val="sonvb"/>
        <w:spacing w:before="120" w:after="0" w:line="264" w:lineRule="auto"/>
        <w:ind w:firstLine="709"/>
        <w:rPr>
          <w:lang w:val="en-US"/>
        </w:rPr>
      </w:pPr>
      <w:r>
        <w:rPr>
          <w:lang w:val="en-US"/>
        </w:rPr>
        <w:t>Bảy (07)</w:t>
      </w:r>
      <w:r w:rsidRPr="00DA4D30">
        <w:rPr>
          <w:lang w:val="en-US"/>
        </w:rPr>
        <w:t xml:space="preserve"> ngày cơ quan, cơ sở giáo dục tiếp nhận yêu cầu hoặc trong ngày làm việc tiếp theo</w:t>
      </w:r>
      <w:r>
        <w:rPr>
          <w:lang w:val="en-US"/>
        </w:rPr>
        <w:t>.</w:t>
      </w:r>
    </w:p>
    <w:p w:rsidR="008F7E22" w:rsidRPr="00DA4D30" w:rsidRDefault="008F7E22" w:rsidP="008F7E22">
      <w:pPr>
        <w:pStyle w:val="sonvb"/>
        <w:spacing w:before="120" w:after="0" w:line="264" w:lineRule="auto"/>
        <w:ind w:firstLine="709"/>
        <w:rPr>
          <w:lang w:val="en-US"/>
        </w:rPr>
      </w:pPr>
      <w:r w:rsidRPr="00DA4D30">
        <w:rPr>
          <w:lang w:val="en-US"/>
        </w:rPr>
        <w:t xml:space="preserve">Trong trường hợp yêu cầu </w:t>
      </w:r>
      <w:r>
        <w:rPr>
          <w:lang w:val="en-US"/>
        </w:rPr>
        <w:t>xác minh</w:t>
      </w:r>
      <w:r w:rsidRPr="00DA4D30">
        <w:rPr>
          <w:lang w:val="en-US"/>
        </w:rPr>
        <w:t xml:space="preserve"> từ sổ gốc được gửi qua bưu điện thì thời hạn được thực hiện ngay sau khi cơ quan, cơ sở giáo dục nhận đủ hồ sơ hợp lệ theo dấu bưu điện đến;</w:t>
      </w:r>
    </w:p>
    <w:p w:rsidR="008F7E22" w:rsidRPr="00DA4D30" w:rsidRDefault="008F7E22" w:rsidP="008F7E22">
      <w:pPr>
        <w:pStyle w:val="sonvb"/>
        <w:spacing w:before="120" w:after="0" w:line="264" w:lineRule="auto"/>
        <w:ind w:firstLine="709"/>
        <w:rPr>
          <w:lang w:val="en-US"/>
        </w:rPr>
      </w:pPr>
      <w:r w:rsidRPr="00DA4D30">
        <w:rPr>
          <w:lang w:val="en-US"/>
        </w:rPr>
        <w:t xml:space="preserve">Đối với trường hợp cùng một lúc yêu </w:t>
      </w:r>
      <w:r>
        <w:rPr>
          <w:lang w:val="en-US"/>
        </w:rPr>
        <w:t>cầu xác minh văn bằng, chứng chỉ</w:t>
      </w:r>
      <w:r w:rsidRPr="00DA4D30">
        <w:rPr>
          <w:lang w:val="en-US"/>
        </w:rPr>
        <w:t xml:space="preserve"> từ nhiều sổ gốc, yêu cầu số lượng nhiều bản sao, nội dung văn bằng, chứng chỉ phức tạp khó kiểm tra, đối chiếu mà cơ quan, cơ sở giáo dục không thể đáp ứng được thời hạn quy định tại điểm a khoản 1 Điều này thì thời hạn cấp bản sao được kéo dài thêm không quá 02 (hai) ngày làm việc hoặc có thể dài hơn theo thỏa thuận bằng văn bản với người yêu cầu cấp bản sao.</w:t>
      </w:r>
    </w:p>
    <w:p w:rsidR="008F7E22" w:rsidRPr="00883916" w:rsidRDefault="008F7E22" w:rsidP="008F7E22">
      <w:pPr>
        <w:pStyle w:val="sonvb"/>
        <w:spacing w:before="120" w:after="0" w:line="264" w:lineRule="auto"/>
        <w:ind w:firstLine="709"/>
        <w:rPr>
          <w:i/>
          <w:lang w:val="en-US"/>
        </w:rPr>
      </w:pPr>
      <w:r>
        <w:rPr>
          <w:i/>
          <w:lang w:val="en-US"/>
        </w:rPr>
        <w:t xml:space="preserve">4.5. </w:t>
      </w:r>
      <w:r w:rsidRPr="00883916">
        <w:rPr>
          <w:i/>
          <w:lang w:val="en-US"/>
        </w:rPr>
        <w:t>Đối tượng thực hiện:</w:t>
      </w:r>
    </w:p>
    <w:p w:rsidR="008F7E22" w:rsidRPr="00DA4D30" w:rsidRDefault="008F7E22" w:rsidP="008F7E22">
      <w:pPr>
        <w:pStyle w:val="sonvb"/>
        <w:spacing w:before="120" w:after="0" w:line="264" w:lineRule="auto"/>
        <w:ind w:firstLine="709"/>
        <w:rPr>
          <w:lang w:val="en-US"/>
        </w:rPr>
      </w:pPr>
      <w:r w:rsidRPr="00DA4D30">
        <w:rPr>
          <w:lang w:val="en-US"/>
        </w:rPr>
        <w:t>Cá nhân</w:t>
      </w:r>
    </w:p>
    <w:p w:rsidR="008F7E22" w:rsidRPr="00883916" w:rsidRDefault="008F7E22" w:rsidP="008F7E22">
      <w:pPr>
        <w:pStyle w:val="sonvb"/>
        <w:spacing w:before="120" w:after="0" w:line="264" w:lineRule="auto"/>
        <w:ind w:firstLine="709"/>
        <w:rPr>
          <w:i/>
          <w:lang w:val="en-US"/>
        </w:rPr>
      </w:pPr>
      <w:r>
        <w:rPr>
          <w:i/>
          <w:lang w:val="en-US"/>
        </w:rPr>
        <w:t xml:space="preserve">4.6. Cơ </w:t>
      </w:r>
      <w:r w:rsidRPr="00883916">
        <w:rPr>
          <w:i/>
          <w:lang w:val="en-US"/>
        </w:rPr>
        <w:t>quan thực hiện</w:t>
      </w:r>
      <w:r>
        <w:rPr>
          <w:i/>
          <w:lang w:val="en-US"/>
        </w:rPr>
        <w:t>:</w:t>
      </w:r>
    </w:p>
    <w:p w:rsidR="008F7E22" w:rsidRPr="00DA4D30" w:rsidRDefault="008F7E22" w:rsidP="008F7E22">
      <w:pPr>
        <w:pStyle w:val="sonvb"/>
        <w:spacing w:before="120" w:after="0" w:line="264" w:lineRule="auto"/>
        <w:ind w:firstLine="709"/>
        <w:rPr>
          <w:lang w:val="en-US"/>
        </w:rPr>
      </w:pPr>
      <w:r w:rsidRPr="00DA4D30">
        <w:rPr>
          <w:lang w:val="en-US"/>
        </w:rPr>
        <w:t>Sở Giáo dục và Đào tạo; Cơ sở giáo dục</w:t>
      </w:r>
    </w:p>
    <w:p w:rsidR="008F7E22" w:rsidRPr="00883916" w:rsidRDefault="008F7E22" w:rsidP="008F7E22">
      <w:pPr>
        <w:pStyle w:val="sonvb"/>
        <w:spacing w:before="120" w:after="0" w:line="264" w:lineRule="auto"/>
        <w:ind w:firstLine="709"/>
        <w:rPr>
          <w:i/>
          <w:lang w:val="en-US"/>
        </w:rPr>
      </w:pPr>
      <w:r>
        <w:rPr>
          <w:i/>
          <w:lang w:val="en-US"/>
        </w:rPr>
        <w:t xml:space="preserve">4.7. </w:t>
      </w:r>
      <w:r w:rsidRPr="00883916">
        <w:rPr>
          <w:i/>
          <w:lang w:val="en-US"/>
        </w:rPr>
        <w:t>Kết quả thực hiện</w:t>
      </w:r>
    </w:p>
    <w:p w:rsidR="008F7E22" w:rsidRPr="00DA4D30" w:rsidRDefault="008F7E22" w:rsidP="008F7E22">
      <w:pPr>
        <w:pStyle w:val="sonvb"/>
        <w:spacing w:before="120" w:after="0" w:line="264" w:lineRule="auto"/>
        <w:ind w:firstLine="709"/>
        <w:rPr>
          <w:lang w:val="en-US"/>
        </w:rPr>
      </w:pPr>
      <w:r>
        <w:rPr>
          <w:lang w:val="en-US"/>
        </w:rPr>
        <w:t>Văn bản trả lời xác minh văn bằng, chứng chỉ</w:t>
      </w:r>
    </w:p>
    <w:p w:rsidR="008F7E22" w:rsidRPr="00883916" w:rsidRDefault="008F7E22" w:rsidP="008F7E22">
      <w:pPr>
        <w:pStyle w:val="sonvb"/>
        <w:spacing w:before="120" w:after="0" w:line="264" w:lineRule="auto"/>
        <w:ind w:firstLine="709"/>
        <w:rPr>
          <w:i/>
          <w:lang w:val="en-US"/>
        </w:rPr>
      </w:pPr>
      <w:r>
        <w:rPr>
          <w:i/>
          <w:lang w:val="en-US"/>
        </w:rPr>
        <w:t xml:space="preserve">4.8. </w:t>
      </w:r>
      <w:r w:rsidRPr="00883916">
        <w:rPr>
          <w:i/>
          <w:lang w:val="en-US"/>
        </w:rPr>
        <w:t>Phí, lệ phí:</w:t>
      </w:r>
    </w:p>
    <w:p w:rsidR="008F7E22" w:rsidRDefault="008F7E22" w:rsidP="008F7E22">
      <w:pPr>
        <w:pStyle w:val="sonvb"/>
        <w:spacing w:before="120" w:after="0" w:line="264" w:lineRule="auto"/>
        <w:ind w:firstLine="709"/>
        <w:rPr>
          <w:lang w:val="en-US"/>
        </w:rPr>
      </w:pPr>
      <w:r>
        <w:rPr>
          <w:lang w:val="en-US"/>
        </w:rPr>
        <w:t>Không</w:t>
      </w:r>
    </w:p>
    <w:p w:rsidR="008F7E22" w:rsidRPr="00883916" w:rsidRDefault="006D4202" w:rsidP="008F7E22">
      <w:pPr>
        <w:pStyle w:val="sonvb"/>
        <w:spacing w:before="120" w:after="0" w:line="283" w:lineRule="auto"/>
        <w:ind w:firstLine="709"/>
        <w:rPr>
          <w:i/>
          <w:lang w:val="en-US"/>
        </w:rPr>
      </w:pPr>
      <w:r>
        <w:rPr>
          <w:i/>
          <w:lang w:val="en-US"/>
        </w:rPr>
        <w:t>4</w:t>
      </w:r>
      <w:r w:rsidR="008F7E22">
        <w:rPr>
          <w:i/>
          <w:lang w:val="en-US"/>
        </w:rPr>
        <w:t xml:space="preserve">.9. </w:t>
      </w:r>
      <w:r w:rsidR="008F7E22" w:rsidRPr="00883916">
        <w:rPr>
          <w:i/>
          <w:lang w:val="en-US"/>
        </w:rPr>
        <w:t>Mẫu đơn, mẫu tờ khai:</w:t>
      </w:r>
    </w:p>
    <w:p w:rsidR="008F7E22" w:rsidRPr="00DA4D30" w:rsidRDefault="008F7E22" w:rsidP="008F7E22">
      <w:pPr>
        <w:pStyle w:val="sonvb"/>
        <w:spacing w:before="120" w:after="0" w:line="269" w:lineRule="auto"/>
        <w:ind w:firstLine="709"/>
        <w:rPr>
          <w:lang w:val="en-US"/>
        </w:rPr>
      </w:pPr>
      <w:r w:rsidRPr="00DA4D30">
        <w:rPr>
          <w:lang w:val="en-US"/>
        </w:rPr>
        <w:t>Không</w:t>
      </w:r>
    </w:p>
    <w:p w:rsidR="008F7E22" w:rsidRPr="00883916" w:rsidRDefault="006D4202" w:rsidP="008F7E22">
      <w:pPr>
        <w:pStyle w:val="sonvb"/>
        <w:spacing w:before="120" w:after="0" w:line="283" w:lineRule="auto"/>
        <w:ind w:firstLine="709"/>
        <w:rPr>
          <w:i/>
          <w:lang w:val="en-US"/>
        </w:rPr>
      </w:pPr>
      <w:r>
        <w:rPr>
          <w:i/>
          <w:lang w:val="en-US"/>
        </w:rPr>
        <w:t>4</w:t>
      </w:r>
      <w:r w:rsidR="008F7E22">
        <w:rPr>
          <w:i/>
          <w:lang w:val="en-US"/>
        </w:rPr>
        <w:t xml:space="preserve">.10. </w:t>
      </w:r>
      <w:r w:rsidR="008F7E22" w:rsidRPr="00883916">
        <w:rPr>
          <w:i/>
          <w:lang w:val="en-US"/>
        </w:rPr>
        <w:t>Yêu cầu hoặc điều kiện:</w:t>
      </w:r>
    </w:p>
    <w:p w:rsidR="008F7E22" w:rsidRPr="00DA4D30" w:rsidRDefault="008F7E22" w:rsidP="008F7E22">
      <w:pPr>
        <w:pStyle w:val="sonvb"/>
        <w:spacing w:before="120" w:after="0" w:line="269" w:lineRule="auto"/>
        <w:ind w:firstLine="709"/>
        <w:rPr>
          <w:lang w:val="en-US"/>
        </w:rPr>
      </w:pPr>
      <w:r w:rsidRPr="00DA4D30">
        <w:rPr>
          <w:lang w:val="en-US"/>
        </w:rPr>
        <w:t>Không</w:t>
      </w:r>
    </w:p>
    <w:p w:rsidR="008F7E22" w:rsidRPr="00883916" w:rsidRDefault="006D4202" w:rsidP="008F7E22">
      <w:pPr>
        <w:pStyle w:val="sonvb"/>
        <w:spacing w:before="120" w:after="0" w:line="283" w:lineRule="auto"/>
        <w:ind w:firstLine="709"/>
        <w:rPr>
          <w:i/>
          <w:lang w:val="en-US"/>
        </w:rPr>
      </w:pPr>
      <w:r>
        <w:rPr>
          <w:i/>
          <w:lang w:val="en-US"/>
        </w:rPr>
        <w:t>4</w:t>
      </w:r>
      <w:r w:rsidR="008F7E22">
        <w:rPr>
          <w:i/>
          <w:lang w:val="en-US"/>
        </w:rPr>
        <w:t xml:space="preserve">.11. </w:t>
      </w:r>
      <w:r w:rsidR="008F7E22" w:rsidRPr="00883916">
        <w:rPr>
          <w:i/>
          <w:lang w:val="en-US"/>
        </w:rPr>
        <w:t>Căn cứ pháp lý</w:t>
      </w:r>
      <w:r w:rsidR="008F7E22">
        <w:rPr>
          <w:i/>
          <w:lang w:val="en-US"/>
        </w:rPr>
        <w:t>:</w:t>
      </w:r>
    </w:p>
    <w:p w:rsidR="008F7E22" w:rsidRPr="000A510E" w:rsidRDefault="008F7E22" w:rsidP="000A510E">
      <w:pPr>
        <w:pStyle w:val="sonvb"/>
        <w:spacing w:before="120" w:after="0" w:line="264" w:lineRule="auto"/>
        <w:ind w:firstLine="709"/>
        <w:rPr>
          <w:lang w:val="en-US"/>
        </w:rPr>
      </w:pPr>
      <w:r w:rsidRPr="00DA4D30">
        <w:rPr>
          <w:lang w:val="en-US"/>
        </w:rPr>
        <w:t>Thông tư số 19/2015/TT-BGDĐT ngày 08/9/2015 của Bộ trưởng Bộ Giáo dục và Đào tạo ban hành Quy chế quản lý bằng tốt nghiệp trung học cơ sở, bằng tốt nghiệp trung học phổ thông, văn bản giáo dục đại học và chứng chỉ của hệ thống giáo dục quốc dân.</w:t>
      </w:r>
    </w:p>
    <w:p w:rsidR="00BA62D2" w:rsidRPr="005D70DB" w:rsidRDefault="00BA62D2" w:rsidP="00BA62D2">
      <w:pPr>
        <w:pStyle w:val="sonvb"/>
        <w:spacing w:before="120" w:after="0" w:line="264" w:lineRule="auto"/>
        <w:ind w:firstLine="709"/>
        <w:rPr>
          <w:b/>
          <w:lang w:val="en-US"/>
        </w:rPr>
      </w:pPr>
      <w:r w:rsidRPr="005D70DB">
        <w:rPr>
          <w:b/>
          <w:lang w:val="en-US"/>
        </w:rPr>
        <w:t xml:space="preserve">B. </w:t>
      </w:r>
      <w:r>
        <w:rPr>
          <w:b/>
          <w:lang w:val="en-US"/>
        </w:rPr>
        <w:t xml:space="preserve">THỦ TỤC HÀNH CHÍNH </w:t>
      </w:r>
      <w:r w:rsidRPr="005D70DB">
        <w:rPr>
          <w:b/>
          <w:lang w:val="en-US"/>
        </w:rPr>
        <w:t>CẤP HUYỆN</w:t>
      </w:r>
    </w:p>
    <w:p w:rsidR="00BA62D2" w:rsidRPr="005D70DB" w:rsidRDefault="00BA62D2" w:rsidP="00BA62D2">
      <w:pPr>
        <w:pStyle w:val="sonvb"/>
        <w:spacing w:before="120" w:after="0" w:line="264" w:lineRule="auto"/>
        <w:ind w:firstLine="709"/>
        <w:rPr>
          <w:b/>
          <w:lang w:val="en-US"/>
        </w:rPr>
      </w:pPr>
      <w:r w:rsidRPr="005D70DB">
        <w:rPr>
          <w:b/>
          <w:lang w:val="en-US"/>
        </w:rPr>
        <w:t>I. LĨNH VỰC GIÁO DỤC VÀ ĐÀO TẠO</w:t>
      </w:r>
    </w:p>
    <w:p w:rsidR="00BA62D2" w:rsidRPr="004A377D" w:rsidRDefault="00BA62D2" w:rsidP="00BA62D2">
      <w:pPr>
        <w:pStyle w:val="sonvb"/>
        <w:spacing w:before="120" w:after="0" w:line="269" w:lineRule="auto"/>
        <w:ind w:firstLine="709"/>
        <w:rPr>
          <w:b/>
          <w:color w:val="0000FF"/>
          <w:lang w:val="en-US"/>
        </w:rPr>
      </w:pPr>
      <w:r>
        <w:rPr>
          <w:b/>
          <w:color w:val="0000FF"/>
          <w:lang w:val="en-US"/>
        </w:rPr>
        <w:t xml:space="preserve">1. </w:t>
      </w:r>
      <w:r w:rsidRPr="004A377D">
        <w:rPr>
          <w:b/>
          <w:color w:val="0000FF"/>
          <w:lang w:val="en-US"/>
        </w:rPr>
        <w:t>Thành lập trường trung học cơ sở công lập hoặc cho phép thành lập trường trung học cơ sở tư thục</w:t>
      </w:r>
    </w:p>
    <w:p w:rsidR="00BA62D2" w:rsidRPr="00E04F81"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1.1. </w:t>
      </w:r>
      <w:r w:rsidRPr="00E04F81">
        <w:rPr>
          <w:rFonts w:eastAsia="Calibri"/>
          <w:bCs/>
          <w:i/>
          <w:iCs/>
          <w:szCs w:val="28"/>
        </w:rPr>
        <w:t>Trình tự thực hiện</w:t>
      </w:r>
      <w:r>
        <w:rPr>
          <w:rFonts w:eastAsia="Calibri"/>
          <w:bCs/>
          <w:i/>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a) </w:t>
      </w:r>
      <w:r w:rsidRPr="00794645">
        <w:rPr>
          <w:rFonts w:eastAsia="Calibri"/>
          <w:bCs/>
          <w:iCs/>
          <w:szCs w:val="28"/>
        </w:rPr>
        <w:t>Ủy ban nhân dân cấp xã đối với trường trung học cơ sở công lập; tổ chức hoặc cá nhân đối với các trường trung học cơ sở tư thục gửi trực tiếp hoặc qua bưu điện 01 bộ hồ sơ theo quy định đến Phòng Giáo dục và Đào tạo;</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b) </w:t>
      </w:r>
      <w:r w:rsidRPr="00794645">
        <w:rPr>
          <w:rFonts w:eastAsia="Calibri"/>
          <w:bCs/>
          <w:iCs/>
          <w:szCs w:val="28"/>
        </w:rPr>
        <w:t xml:space="preserve">Phòng Giáo dục và Đào tạo tiếp nhận hồ sơ. Trong thời hạn 20 ngày làm việc, kể từ ngày nhận đủ hồ sơ hợp lệ, nếu đủ điều kiện, </w:t>
      </w:r>
      <w:r>
        <w:rPr>
          <w:rFonts w:eastAsia="Calibri"/>
          <w:bCs/>
          <w:iCs/>
          <w:szCs w:val="28"/>
        </w:rPr>
        <w:t>Phòng Giáo dục và Đào tạo</w:t>
      </w:r>
      <w:r w:rsidRPr="00794645">
        <w:rPr>
          <w:rFonts w:eastAsia="Calibri"/>
          <w:bCs/>
          <w:iCs/>
          <w:szCs w:val="28"/>
        </w:rPr>
        <w:t xml:space="preserve"> có ý kiến bằng văn bản và gửi hồ sơ đề nghị thành lập hoặc cho phép thành lập trường đến Chủ tịch Ủy ban nhân dân cấp huyện; nếu chưa đủ điều kiện thì có văn bản thông báo cho Ủy ban nhân dân cấp xã hoặc tổ chức, cá nhân đề nghị thành lập trường nêu rõ lý do;</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c) </w:t>
      </w:r>
      <w:r w:rsidRPr="00794645">
        <w:rPr>
          <w:rFonts w:eastAsia="Calibri"/>
          <w:bCs/>
          <w:iCs/>
          <w:szCs w:val="28"/>
        </w:rPr>
        <w:t xml:space="preserve">Trong thời hạn 20 ngày làm việc, kể từ ngày nhận đủ hồ sơ hợp lệ, Chủ tịch Ủy ban nhân dân cấp huyện quyết định thành lập hoặc cho phép thành lập trường; nếu chưa quyết định thành lập hoặc cho phép thành lập trường thì có văn bản thông báo cho </w:t>
      </w:r>
      <w:r>
        <w:rPr>
          <w:rFonts w:eastAsia="Calibri"/>
          <w:bCs/>
          <w:iCs/>
          <w:szCs w:val="28"/>
        </w:rPr>
        <w:t>Phòng Giáo dục và Đào tạo</w:t>
      </w:r>
      <w:r w:rsidRPr="00794645">
        <w:rPr>
          <w:rFonts w:eastAsia="Calibri"/>
          <w:bCs/>
          <w:iCs/>
          <w:szCs w:val="28"/>
        </w:rPr>
        <w:t xml:space="preserve"> và tổ chức, cá nhân đề nghị thành lập trường nêu rõ lý do.</w:t>
      </w:r>
    </w:p>
    <w:p w:rsidR="00BA62D2" w:rsidRPr="00E04F81"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1.2. </w:t>
      </w:r>
      <w:r w:rsidRPr="00E04F81">
        <w:rPr>
          <w:rFonts w:eastAsia="Calibri"/>
          <w:bCs/>
          <w:i/>
          <w:iCs/>
          <w:szCs w:val="28"/>
        </w:rPr>
        <w:t>Cách thức thực hiện</w:t>
      </w:r>
      <w:r>
        <w:rPr>
          <w:rFonts w:eastAsia="Calibri"/>
          <w:bCs/>
          <w:i/>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Gửi trực tiếp hoặc qua bưu điện.</w:t>
      </w:r>
    </w:p>
    <w:p w:rsidR="00BA62D2" w:rsidRPr="00E04F81"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1.3. </w:t>
      </w:r>
      <w:r w:rsidRPr="00E04F81">
        <w:rPr>
          <w:rFonts w:eastAsia="Calibri"/>
          <w:bCs/>
          <w:i/>
          <w:iCs/>
          <w:szCs w:val="28"/>
        </w:rPr>
        <w:t>Thành phần, số lượng bộ hồ sơ:</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Thành phần hồ sơ gồm:</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a) </w:t>
      </w:r>
      <w:r w:rsidRPr="00794645">
        <w:rPr>
          <w:rFonts w:eastAsia="Calibri"/>
          <w:bCs/>
          <w:iCs/>
          <w:szCs w:val="28"/>
        </w:rPr>
        <w:t>Tờ trình về việc thành lập trường;</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b) </w:t>
      </w:r>
      <w:r w:rsidRPr="00794645">
        <w:rPr>
          <w:rFonts w:eastAsia="Calibri"/>
          <w:bCs/>
          <w:iCs/>
          <w:szCs w:val="28"/>
        </w:rPr>
        <w:t>Đề án thành lập trường;</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c) </w:t>
      </w:r>
      <w:r w:rsidRPr="00794645">
        <w:rPr>
          <w:rFonts w:eastAsia="Calibri"/>
          <w:bCs/>
          <w:iCs/>
          <w:szCs w:val="28"/>
        </w:rPr>
        <w:t>Sơ yếu lý lịch kèm theo bản sao văn bằng, chứng chỉ hợp lệ của người dự kiến làm hiệu trưởng</w:t>
      </w:r>
      <w:r>
        <w:rPr>
          <w:rFonts w:eastAsia="Calibri"/>
          <w:bCs/>
          <w:iCs/>
          <w:szCs w:val="28"/>
        </w:rPr>
        <w:t xml:space="preserve"> </w:t>
      </w:r>
      <w:r>
        <w:t>(t</w:t>
      </w:r>
      <w:r w:rsidRPr="0003209A">
        <w:t>hực hiện theo Điề</w:t>
      </w:r>
      <w:r>
        <w:t xml:space="preserve">u </w:t>
      </w:r>
      <w:r w:rsidRPr="0003209A">
        <w:t>6</w:t>
      </w:r>
      <w:r>
        <w:rPr>
          <w:rStyle w:val="FootnoteReference"/>
        </w:rPr>
        <w:footnoteReference w:id="14"/>
      </w:r>
      <w:r w:rsidRPr="0003209A">
        <w:t xml:space="preserve"> </w:t>
      </w:r>
      <w:r>
        <w:t>N</w:t>
      </w:r>
      <w:r w:rsidRPr="0003209A">
        <w:t>ghị định số 23/2015/NĐ-CP ngày 16/02/2015</w:t>
      </w:r>
      <w:r>
        <w:t>)</w:t>
      </w:r>
      <w:r w:rsidRPr="00794645">
        <w:rPr>
          <w:rFonts w:eastAsia="Calibri"/>
          <w:bCs/>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d) </w:t>
      </w:r>
      <w:r w:rsidRPr="00794645">
        <w:rPr>
          <w:rFonts w:eastAsia="Calibri"/>
          <w:bCs/>
          <w:iCs/>
          <w:szCs w:val="28"/>
        </w:rPr>
        <w:t>Ý kiến bằng văn bản của các cơ quan có liên quan về việc thành lập hoặc cho phép thành lập trường;</w:t>
      </w:r>
    </w:p>
    <w:p w:rsidR="00BA62D2" w:rsidRPr="00794645" w:rsidRDefault="00BA62D2" w:rsidP="00BA62D2">
      <w:pPr>
        <w:shd w:val="clear" w:color="auto" w:fill="FFFFFF"/>
        <w:tabs>
          <w:tab w:val="left" w:pos="540"/>
        </w:tabs>
        <w:spacing w:before="120" w:line="247" w:lineRule="auto"/>
        <w:ind w:firstLine="709"/>
        <w:jc w:val="both"/>
        <w:rPr>
          <w:rFonts w:eastAsia="Calibri"/>
          <w:bCs/>
          <w:iCs/>
          <w:szCs w:val="28"/>
        </w:rPr>
      </w:pPr>
      <w:r w:rsidRPr="00794645">
        <w:rPr>
          <w:rFonts w:eastAsia="Calibri"/>
          <w:bCs/>
          <w:iCs/>
          <w:szCs w:val="28"/>
        </w:rPr>
        <w:t>đ) Báo cáo giải trình việc tiếp thu ý kiến của các cơ quan có liên quan và báo cáo bổ sung theo ý kiến chỉ đạo của Ủy ban nhân dân cấp huyện (nếu có).</w:t>
      </w:r>
    </w:p>
    <w:p w:rsidR="00BA62D2" w:rsidRPr="00794645" w:rsidRDefault="00BA62D2" w:rsidP="00BA62D2">
      <w:pPr>
        <w:shd w:val="clear" w:color="auto" w:fill="FFFFFF"/>
        <w:tabs>
          <w:tab w:val="left" w:pos="540"/>
        </w:tabs>
        <w:spacing w:before="120" w:line="247" w:lineRule="auto"/>
        <w:ind w:firstLine="709"/>
        <w:jc w:val="both"/>
        <w:rPr>
          <w:rFonts w:eastAsia="Calibri"/>
          <w:bCs/>
          <w:iCs/>
          <w:szCs w:val="28"/>
        </w:rPr>
      </w:pPr>
      <w:r w:rsidRPr="00794645">
        <w:rPr>
          <w:rFonts w:eastAsia="Calibri"/>
          <w:bCs/>
          <w:iCs/>
          <w:szCs w:val="28"/>
        </w:rPr>
        <w:t>Số lượng</w:t>
      </w:r>
      <w:r>
        <w:rPr>
          <w:rFonts w:eastAsia="Calibri"/>
          <w:bCs/>
          <w:iCs/>
          <w:szCs w:val="28"/>
        </w:rPr>
        <w:t xml:space="preserve"> </w:t>
      </w:r>
      <w:r w:rsidRPr="00794645">
        <w:rPr>
          <w:rFonts w:eastAsia="Calibri"/>
          <w:bCs/>
          <w:iCs/>
          <w:szCs w:val="28"/>
        </w:rPr>
        <w:t>hồ sơ: 01 bộ.</w:t>
      </w:r>
    </w:p>
    <w:p w:rsidR="00BA62D2" w:rsidRPr="00E04F81" w:rsidRDefault="00BA62D2" w:rsidP="00BA62D2">
      <w:pPr>
        <w:shd w:val="clear" w:color="auto" w:fill="FFFFFF"/>
        <w:tabs>
          <w:tab w:val="left" w:pos="540"/>
        </w:tabs>
        <w:spacing w:before="120" w:line="247" w:lineRule="auto"/>
        <w:ind w:firstLine="709"/>
        <w:jc w:val="both"/>
        <w:rPr>
          <w:rFonts w:eastAsia="Calibri"/>
          <w:bCs/>
          <w:i/>
          <w:iCs/>
          <w:szCs w:val="28"/>
        </w:rPr>
      </w:pPr>
      <w:r>
        <w:rPr>
          <w:rFonts w:eastAsia="Calibri"/>
          <w:bCs/>
          <w:i/>
          <w:iCs/>
          <w:szCs w:val="28"/>
        </w:rPr>
        <w:t xml:space="preserve">1.4. </w:t>
      </w:r>
      <w:r w:rsidRPr="00E04F81">
        <w:rPr>
          <w:rFonts w:eastAsia="Calibri"/>
          <w:bCs/>
          <w:i/>
          <w:iCs/>
          <w:szCs w:val="28"/>
        </w:rPr>
        <w:t>Thời hạn giải quyết</w:t>
      </w:r>
      <w:r>
        <w:rPr>
          <w:rFonts w:eastAsia="Calibri"/>
          <w:bCs/>
          <w:i/>
          <w:iCs/>
          <w:szCs w:val="28"/>
        </w:rPr>
        <w:t>:</w:t>
      </w:r>
    </w:p>
    <w:p w:rsidR="00BA62D2" w:rsidRPr="00794645" w:rsidRDefault="00BA62D2" w:rsidP="00BA62D2">
      <w:pPr>
        <w:shd w:val="clear" w:color="auto" w:fill="FFFFFF"/>
        <w:tabs>
          <w:tab w:val="left" w:pos="540"/>
        </w:tabs>
        <w:spacing w:before="120" w:line="247" w:lineRule="auto"/>
        <w:ind w:firstLine="709"/>
        <w:jc w:val="both"/>
        <w:rPr>
          <w:rFonts w:eastAsia="Calibri"/>
          <w:bCs/>
          <w:iCs/>
          <w:szCs w:val="28"/>
        </w:rPr>
      </w:pPr>
      <w:r w:rsidRPr="00794645">
        <w:rPr>
          <w:rFonts w:eastAsia="Calibri"/>
          <w:bCs/>
          <w:iCs/>
          <w:szCs w:val="28"/>
        </w:rPr>
        <w:t>40 ngày làm việc, kể từ ngày nhận đủ hồ sơ hợp lệ. Trong đó:</w:t>
      </w:r>
    </w:p>
    <w:p w:rsidR="00BA62D2" w:rsidRPr="00794645" w:rsidRDefault="00BA62D2" w:rsidP="00BA62D2">
      <w:pPr>
        <w:shd w:val="clear" w:color="auto" w:fill="FFFFFF"/>
        <w:tabs>
          <w:tab w:val="left" w:pos="540"/>
        </w:tabs>
        <w:spacing w:before="120" w:line="247" w:lineRule="auto"/>
        <w:ind w:firstLine="709"/>
        <w:jc w:val="both"/>
        <w:rPr>
          <w:rFonts w:eastAsia="Calibri"/>
          <w:bCs/>
          <w:iCs/>
          <w:szCs w:val="28"/>
        </w:rPr>
      </w:pPr>
      <w:r>
        <w:rPr>
          <w:rFonts w:eastAsia="Calibri"/>
          <w:bCs/>
          <w:iCs/>
          <w:szCs w:val="28"/>
        </w:rPr>
        <w:t xml:space="preserve">- </w:t>
      </w:r>
      <w:r w:rsidRPr="00794645">
        <w:rPr>
          <w:rFonts w:eastAsia="Calibri"/>
          <w:bCs/>
          <w:iCs/>
          <w:szCs w:val="28"/>
        </w:rPr>
        <w:t xml:space="preserve">20 ngày làm việc, kể từ ngày nhận đủ hồ sơ hợp lệ, nếu đủ điều kiện, </w:t>
      </w:r>
      <w:r>
        <w:rPr>
          <w:rFonts w:eastAsia="Calibri"/>
          <w:bCs/>
          <w:iCs/>
          <w:szCs w:val="28"/>
        </w:rPr>
        <w:t>Phòng Giáo dục và Đào tạo</w:t>
      </w:r>
      <w:r w:rsidRPr="00794645">
        <w:rPr>
          <w:rFonts w:eastAsia="Calibri"/>
          <w:bCs/>
          <w:iCs/>
          <w:szCs w:val="28"/>
        </w:rPr>
        <w:t xml:space="preserve"> có ý kiến bằng văn bản và gửi hồ sơ đề nghị thành lập hoặc cho phép thành lập trường đến Chủ tịch Ủy ban nhân dân cấp huyện;</w:t>
      </w:r>
    </w:p>
    <w:p w:rsidR="00BA62D2" w:rsidRPr="00794645" w:rsidRDefault="00BA62D2" w:rsidP="00BA62D2">
      <w:pPr>
        <w:shd w:val="clear" w:color="auto" w:fill="FFFFFF"/>
        <w:tabs>
          <w:tab w:val="left" w:pos="540"/>
        </w:tabs>
        <w:spacing w:before="120" w:line="247" w:lineRule="auto"/>
        <w:ind w:firstLine="709"/>
        <w:jc w:val="both"/>
        <w:rPr>
          <w:rFonts w:eastAsia="Calibri"/>
          <w:bCs/>
          <w:iCs/>
          <w:szCs w:val="28"/>
        </w:rPr>
      </w:pPr>
      <w:r>
        <w:rPr>
          <w:rFonts w:eastAsia="Calibri"/>
          <w:bCs/>
          <w:iCs/>
          <w:szCs w:val="28"/>
        </w:rPr>
        <w:t xml:space="preserve">- </w:t>
      </w:r>
      <w:r w:rsidRPr="00794645">
        <w:rPr>
          <w:rFonts w:eastAsia="Calibri"/>
          <w:bCs/>
          <w:iCs/>
          <w:szCs w:val="28"/>
        </w:rPr>
        <w:t>20 ngày làm việc, kể từ ngày nhận đủ hồ sơ hợp lệ, Chủ tịch Ủy ban nhân dân cấp huyện quyết định thành lập hoặc cho phép thành lập trường.</w:t>
      </w:r>
    </w:p>
    <w:p w:rsidR="00BA62D2" w:rsidRPr="00E04F81" w:rsidRDefault="00BA62D2" w:rsidP="00BA62D2">
      <w:pPr>
        <w:shd w:val="clear" w:color="auto" w:fill="FFFFFF"/>
        <w:tabs>
          <w:tab w:val="left" w:pos="540"/>
        </w:tabs>
        <w:spacing w:before="120" w:line="247" w:lineRule="auto"/>
        <w:ind w:firstLine="709"/>
        <w:jc w:val="both"/>
        <w:rPr>
          <w:rFonts w:eastAsia="Calibri"/>
          <w:bCs/>
          <w:i/>
          <w:iCs/>
          <w:szCs w:val="28"/>
        </w:rPr>
      </w:pPr>
      <w:r>
        <w:rPr>
          <w:rFonts w:eastAsia="Calibri"/>
          <w:bCs/>
          <w:i/>
          <w:iCs/>
          <w:szCs w:val="28"/>
        </w:rPr>
        <w:t xml:space="preserve">1.5. </w:t>
      </w:r>
      <w:r w:rsidRPr="00E04F81">
        <w:rPr>
          <w:rFonts w:eastAsia="Calibri"/>
          <w:bCs/>
          <w:i/>
          <w:iCs/>
          <w:szCs w:val="28"/>
        </w:rPr>
        <w:t>Đối tượng thực hiện</w:t>
      </w:r>
      <w:r>
        <w:rPr>
          <w:rFonts w:eastAsia="Calibri"/>
          <w:bCs/>
          <w:i/>
          <w:iCs/>
          <w:szCs w:val="28"/>
        </w:rPr>
        <w:t>:</w:t>
      </w:r>
    </w:p>
    <w:p w:rsidR="00BA62D2" w:rsidRPr="00794645" w:rsidRDefault="00BA62D2" w:rsidP="00BA62D2">
      <w:pPr>
        <w:shd w:val="clear" w:color="auto" w:fill="FFFFFF"/>
        <w:tabs>
          <w:tab w:val="left" w:pos="540"/>
        </w:tabs>
        <w:spacing w:before="120" w:line="247" w:lineRule="auto"/>
        <w:ind w:firstLine="709"/>
        <w:jc w:val="both"/>
        <w:rPr>
          <w:rFonts w:eastAsia="Calibri"/>
          <w:bCs/>
          <w:iCs/>
          <w:szCs w:val="28"/>
        </w:rPr>
      </w:pPr>
      <w:r>
        <w:rPr>
          <w:rFonts w:eastAsia="Calibri"/>
          <w:bCs/>
          <w:iCs/>
          <w:szCs w:val="28"/>
        </w:rPr>
        <w:t xml:space="preserve">a) </w:t>
      </w:r>
      <w:r w:rsidRPr="00794645">
        <w:rPr>
          <w:rFonts w:eastAsia="Calibri"/>
          <w:bCs/>
          <w:iCs/>
          <w:szCs w:val="28"/>
        </w:rPr>
        <w:t>Ủy ban nhân dân cấp xã;</w:t>
      </w:r>
    </w:p>
    <w:p w:rsidR="00BA62D2" w:rsidRPr="00794645" w:rsidRDefault="00BA62D2" w:rsidP="00BA62D2">
      <w:pPr>
        <w:shd w:val="clear" w:color="auto" w:fill="FFFFFF"/>
        <w:tabs>
          <w:tab w:val="left" w:pos="540"/>
        </w:tabs>
        <w:spacing w:before="120" w:line="247" w:lineRule="auto"/>
        <w:ind w:firstLine="709"/>
        <w:jc w:val="both"/>
        <w:rPr>
          <w:rFonts w:eastAsia="Calibri"/>
          <w:bCs/>
          <w:iCs/>
          <w:szCs w:val="28"/>
        </w:rPr>
      </w:pPr>
      <w:r>
        <w:rPr>
          <w:rFonts w:eastAsia="Calibri"/>
          <w:bCs/>
          <w:iCs/>
          <w:szCs w:val="28"/>
        </w:rPr>
        <w:t xml:space="preserve">b) </w:t>
      </w:r>
      <w:r w:rsidRPr="00794645">
        <w:rPr>
          <w:rFonts w:eastAsia="Calibri"/>
          <w:bCs/>
          <w:iCs/>
          <w:szCs w:val="28"/>
        </w:rPr>
        <w:t>Tổ chức hoặc cá nhân.</w:t>
      </w:r>
    </w:p>
    <w:p w:rsidR="00BA62D2" w:rsidRPr="00E04F81" w:rsidRDefault="00BA62D2" w:rsidP="00BA62D2">
      <w:pPr>
        <w:shd w:val="clear" w:color="auto" w:fill="FFFFFF"/>
        <w:tabs>
          <w:tab w:val="left" w:pos="540"/>
        </w:tabs>
        <w:spacing w:before="120" w:line="247" w:lineRule="auto"/>
        <w:ind w:firstLine="709"/>
        <w:jc w:val="both"/>
        <w:rPr>
          <w:rFonts w:eastAsia="Calibri"/>
          <w:bCs/>
          <w:i/>
          <w:iCs/>
          <w:szCs w:val="28"/>
        </w:rPr>
      </w:pPr>
      <w:r>
        <w:rPr>
          <w:rFonts w:eastAsia="Calibri"/>
          <w:bCs/>
          <w:i/>
          <w:iCs/>
          <w:szCs w:val="28"/>
        </w:rPr>
        <w:t xml:space="preserve">1.6. </w:t>
      </w:r>
      <w:r w:rsidRPr="00E04F81">
        <w:rPr>
          <w:rFonts w:eastAsia="Calibri"/>
          <w:bCs/>
          <w:i/>
          <w:iCs/>
          <w:szCs w:val="28"/>
        </w:rPr>
        <w:t>Cơ quan thực hiện</w:t>
      </w:r>
      <w:r>
        <w:rPr>
          <w:rFonts w:eastAsia="Calibri"/>
          <w:bCs/>
          <w:i/>
          <w:iCs/>
          <w:szCs w:val="28"/>
        </w:rPr>
        <w:t>:</w:t>
      </w:r>
    </w:p>
    <w:p w:rsidR="00BA62D2" w:rsidRPr="00794645" w:rsidRDefault="00BA62D2" w:rsidP="00BA62D2">
      <w:pPr>
        <w:shd w:val="clear" w:color="auto" w:fill="FFFFFF"/>
        <w:tabs>
          <w:tab w:val="left" w:pos="540"/>
        </w:tabs>
        <w:spacing w:before="120" w:line="247" w:lineRule="auto"/>
        <w:ind w:firstLine="709"/>
        <w:jc w:val="both"/>
        <w:rPr>
          <w:rFonts w:eastAsia="Calibri"/>
          <w:bCs/>
          <w:iCs/>
          <w:szCs w:val="28"/>
        </w:rPr>
      </w:pPr>
      <w:r>
        <w:rPr>
          <w:rFonts w:eastAsia="Calibri"/>
          <w:bCs/>
          <w:iCs/>
          <w:szCs w:val="28"/>
        </w:rPr>
        <w:t xml:space="preserve">a) </w:t>
      </w:r>
      <w:r w:rsidRPr="00794645">
        <w:rPr>
          <w:rFonts w:eastAsia="Calibri"/>
          <w:bCs/>
          <w:iCs/>
          <w:szCs w:val="28"/>
        </w:rPr>
        <w:t>Cơ quan/Người có thẩm quyền quyết định: Chủ tịch Ủy ban nhân dân cấp huyện;</w:t>
      </w:r>
    </w:p>
    <w:p w:rsidR="00BA62D2" w:rsidRPr="00794645" w:rsidRDefault="00BA62D2" w:rsidP="00BA62D2">
      <w:pPr>
        <w:shd w:val="clear" w:color="auto" w:fill="FFFFFF"/>
        <w:tabs>
          <w:tab w:val="left" w:pos="540"/>
        </w:tabs>
        <w:spacing w:before="120" w:line="247" w:lineRule="auto"/>
        <w:ind w:firstLine="709"/>
        <w:jc w:val="both"/>
        <w:rPr>
          <w:rFonts w:eastAsia="Calibri"/>
          <w:bCs/>
          <w:iCs/>
          <w:szCs w:val="28"/>
        </w:rPr>
      </w:pPr>
      <w:r>
        <w:rPr>
          <w:rFonts w:eastAsia="Calibri"/>
          <w:bCs/>
          <w:iCs/>
          <w:szCs w:val="28"/>
        </w:rPr>
        <w:t xml:space="preserve">b) </w:t>
      </w:r>
      <w:r w:rsidRPr="00794645">
        <w:rPr>
          <w:rFonts w:eastAsia="Calibri"/>
          <w:bCs/>
          <w:iCs/>
          <w:szCs w:val="28"/>
        </w:rPr>
        <w:t>Cơ quan trực tiếp thực hiện: Phòng Giáo dục và Đào tạo.</w:t>
      </w:r>
    </w:p>
    <w:p w:rsidR="00BA62D2" w:rsidRPr="00E04F81" w:rsidRDefault="00BA62D2" w:rsidP="00BA62D2">
      <w:pPr>
        <w:shd w:val="clear" w:color="auto" w:fill="FFFFFF"/>
        <w:tabs>
          <w:tab w:val="left" w:pos="540"/>
        </w:tabs>
        <w:spacing w:before="120" w:line="247" w:lineRule="auto"/>
        <w:ind w:firstLine="709"/>
        <w:jc w:val="both"/>
        <w:rPr>
          <w:rFonts w:eastAsia="Calibri"/>
          <w:bCs/>
          <w:i/>
          <w:iCs/>
          <w:szCs w:val="28"/>
        </w:rPr>
      </w:pPr>
      <w:r>
        <w:rPr>
          <w:rFonts w:eastAsia="Calibri"/>
          <w:bCs/>
          <w:i/>
          <w:iCs/>
          <w:szCs w:val="28"/>
        </w:rPr>
        <w:t xml:space="preserve">1.7. </w:t>
      </w:r>
      <w:r w:rsidRPr="00E04F81">
        <w:rPr>
          <w:rFonts w:eastAsia="Calibri"/>
          <w:bCs/>
          <w:i/>
          <w:iCs/>
          <w:szCs w:val="28"/>
        </w:rPr>
        <w:t>Kết quả thực hiện</w:t>
      </w:r>
      <w:r>
        <w:rPr>
          <w:rFonts w:eastAsia="Calibri"/>
          <w:bCs/>
          <w:i/>
          <w:iCs/>
          <w:szCs w:val="28"/>
        </w:rPr>
        <w:t>:</w:t>
      </w:r>
    </w:p>
    <w:p w:rsidR="00BA62D2" w:rsidRPr="00794645" w:rsidRDefault="00BA62D2" w:rsidP="00BA62D2">
      <w:pPr>
        <w:shd w:val="clear" w:color="auto" w:fill="FFFFFF"/>
        <w:tabs>
          <w:tab w:val="left" w:pos="540"/>
        </w:tabs>
        <w:spacing w:before="120" w:line="247" w:lineRule="auto"/>
        <w:ind w:firstLine="709"/>
        <w:jc w:val="both"/>
        <w:rPr>
          <w:rFonts w:eastAsia="Calibri"/>
          <w:bCs/>
          <w:iCs/>
          <w:szCs w:val="28"/>
        </w:rPr>
      </w:pPr>
      <w:r w:rsidRPr="00794645">
        <w:rPr>
          <w:rFonts w:eastAsia="Calibri"/>
          <w:bCs/>
          <w:iCs/>
          <w:szCs w:val="28"/>
        </w:rPr>
        <w:t>Quyết định thành lập trường trung học cơ sở công lập hoặc cho phép thành lập trường trung học cơ sở tư thục của Chủ tịch Ủy ban nhân dân cấp huyện.</w:t>
      </w:r>
    </w:p>
    <w:p w:rsidR="00BA62D2" w:rsidRPr="00F97AAF" w:rsidRDefault="00BA62D2" w:rsidP="00F97AAF">
      <w:pPr>
        <w:shd w:val="clear" w:color="auto" w:fill="FFFFFF"/>
        <w:tabs>
          <w:tab w:val="left" w:pos="540"/>
        </w:tabs>
        <w:spacing w:before="120" w:line="247" w:lineRule="auto"/>
        <w:ind w:firstLine="709"/>
        <w:jc w:val="both"/>
        <w:rPr>
          <w:rFonts w:eastAsia="Calibri"/>
          <w:bCs/>
          <w:i/>
          <w:iCs/>
          <w:szCs w:val="28"/>
        </w:rPr>
      </w:pPr>
      <w:r>
        <w:rPr>
          <w:rFonts w:eastAsia="Calibri"/>
          <w:bCs/>
          <w:i/>
          <w:iCs/>
          <w:szCs w:val="28"/>
        </w:rPr>
        <w:t xml:space="preserve">1.8. </w:t>
      </w:r>
      <w:r w:rsidRPr="00E04F81">
        <w:rPr>
          <w:rFonts w:eastAsia="Calibri"/>
          <w:bCs/>
          <w:i/>
          <w:iCs/>
          <w:szCs w:val="28"/>
        </w:rPr>
        <w:t>Lệ phí</w:t>
      </w:r>
      <w:r>
        <w:rPr>
          <w:rFonts w:eastAsia="Calibri"/>
          <w:bCs/>
          <w:i/>
          <w:iCs/>
          <w:szCs w:val="28"/>
        </w:rPr>
        <w:t>:</w:t>
      </w:r>
      <w:r w:rsidR="00F97AAF">
        <w:rPr>
          <w:rFonts w:eastAsia="Calibri"/>
          <w:bCs/>
          <w:i/>
          <w:iCs/>
          <w:szCs w:val="28"/>
        </w:rPr>
        <w:t xml:space="preserve"> </w:t>
      </w:r>
      <w:r w:rsidRPr="00F97AAF">
        <w:rPr>
          <w:rFonts w:eastAsia="Calibri"/>
          <w:b/>
          <w:bCs/>
          <w:iCs/>
          <w:szCs w:val="28"/>
        </w:rPr>
        <w:t>Không có.</w:t>
      </w:r>
    </w:p>
    <w:p w:rsidR="00BA62D2" w:rsidRPr="00F97AAF" w:rsidRDefault="00BA62D2" w:rsidP="00F97AAF">
      <w:pPr>
        <w:shd w:val="clear" w:color="auto" w:fill="FFFFFF"/>
        <w:tabs>
          <w:tab w:val="left" w:pos="540"/>
        </w:tabs>
        <w:spacing w:before="120" w:line="247" w:lineRule="auto"/>
        <w:ind w:firstLine="709"/>
        <w:jc w:val="both"/>
        <w:rPr>
          <w:rFonts w:eastAsia="Calibri"/>
          <w:bCs/>
          <w:i/>
          <w:iCs/>
          <w:szCs w:val="28"/>
        </w:rPr>
      </w:pPr>
      <w:r>
        <w:rPr>
          <w:rFonts w:eastAsia="Calibri"/>
          <w:bCs/>
          <w:i/>
          <w:iCs/>
          <w:szCs w:val="28"/>
        </w:rPr>
        <w:t xml:space="preserve">1.9. </w:t>
      </w:r>
      <w:r w:rsidRPr="00E04F81">
        <w:rPr>
          <w:rFonts w:eastAsia="Calibri"/>
          <w:bCs/>
          <w:i/>
          <w:iCs/>
          <w:szCs w:val="28"/>
        </w:rPr>
        <w:t>Tên mẫu đơn, mẫu tờ khai</w:t>
      </w:r>
      <w:r>
        <w:rPr>
          <w:rFonts w:eastAsia="Calibri"/>
          <w:bCs/>
          <w:i/>
          <w:iCs/>
          <w:szCs w:val="28"/>
        </w:rPr>
        <w:t>:</w:t>
      </w:r>
      <w:r w:rsidR="00F97AAF">
        <w:rPr>
          <w:rFonts w:eastAsia="Calibri"/>
          <w:bCs/>
          <w:i/>
          <w:iCs/>
          <w:szCs w:val="28"/>
        </w:rPr>
        <w:t xml:space="preserve"> </w:t>
      </w:r>
      <w:r w:rsidRPr="00F97AAF">
        <w:rPr>
          <w:rFonts w:eastAsia="Calibri"/>
          <w:b/>
          <w:bCs/>
          <w:iCs/>
          <w:szCs w:val="28"/>
        </w:rPr>
        <w:t>Không có.</w:t>
      </w:r>
    </w:p>
    <w:p w:rsidR="00BA62D2" w:rsidRPr="00E04F81" w:rsidRDefault="00BA62D2" w:rsidP="00BA62D2">
      <w:pPr>
        <w:shd w:val="clear" w:color="auto" w:fill="FFFFFF"/>
        <w:tabs>
          <w:tab w:val="left" w:pos="540"/>
        </w:tabs>
        <w:spacing w:before="120" w:line="247" w:lineRule="auto"/>
        <w:ind w:firstLine="709"/>
        <w:jc w:val="both"/>
        <w:rPr>
          <w:rFonts w:eastAsia="Calibri"/>
          <w:bCs/>
          <w:i/>
          <w:iCs/>
          <w:szCs w:val="28"/>
        </w:rPr>
      </w:pPr>
      <w:r>
        <w:rPr>
          <w:rFonts w:eastAsia="Calibri"/>
          <w:bCs/>
          <w:i/>
          <w:iCs/>
          <w:szCs w:val="28"/>
        </w:rPr>
        <w:t xml:space="preserve">1.10. </w:t>
      </w:r>
      <w:r w:rsidRPr="00E04F81">
        <w:rPr>
          <w:rFonts w:eastAsia="Calibri"/>
          <w:bCs/>
          <w:i/>
          <w:iCs/>
          <w:szCs w:val="28"/>
        </w:rPr>
        <w:t>Yêu cầu, điều kiện</w:t>
      </w:r>
      <w:r>
        <w:rPr>
          <w:rFonts w:eastAsia="Calibri"/>
          <w:bCs/>
          <w:i/>
          <w:iCs/>
          <w:szCs w:val="28"/>
        </w:rPr>
        <w:t>:</w:t>
      </w:r>
    </w:p>
    <w:p w:rsidR="00BA62D2" w:rsidRPr="00794645" w:rsidRDefault="00BA62D2" w:rsidP="00BA62D2">
      <w:pPr>
        <w:shd w:val="clear" w:color="auto" w:fill="FFFFFF"/>
        <w:tabs>
          <w:tab w:val="left" w:pos="540"/>
        </w:tabs>
        <w:spacing w:before="120" w:line="247" w:lineRule="auto"/>
        <w:ind w:firstLine="709"/>
        <w:jc w:val="both"/>
        <w:rPr>
          <w:rFonts w:eastAsia="Calibri"/>
          <w:bCs/>
          <w:iCs/>
          <w:szCs w:val="28"/>
        </w:rPr>
      </w:pPr>
      <w:r>
        <w:rPr>
          <w:rFonts w:eastAsia="Calibri"/>
          <w:bCs/>
          <w:iCs/>
          <w:szCs w:val="28"/>
        </w:rPr>
        <w:t xml:space="preserve">a) </w:t>
      </w:r>
      <w:r w:rsidRPr="00794645">
        <w:rPr>
          <w:rFonts w:eastAsia="Calibri"/>
          <w:bCs/>
          <w:iCs/>
          <w:szCs w:val="28"/>
        </w:rPr>
        <w:t>Có đề án thành lập trường phù hợp với quy hoạch phát triển kinh tế - xã hội và quy hoạch mạng lưới cơ sở giáo dục của địa phương đã được cơ quan quản lý nhà nước có thẩm quyền phê duyệt;</w:t>
      </w:r>
    </w:p>
    <w:p w:rsidR="00BA62D2" w:rsidRPr="00794645" w:rsidRDefault="00BA62D2" w:rsidP="00BA62D2">
      <w:pPr>
        <w:shd w:val="clear" w:color="auto" w:fill="FFFFFF"/>
        <w:tabs>
          <w:tab w:val="left" w:pos="540"/>
        </w:tabs>
        <w:spacing w:before="120" w:line="247" w:lineRule="auto"/>
        <w:ind w:firstLine="709"/>
        <w:jc w:val="both"/>
        <w:rPr>
          <w:rFonts w:eastAsia="Calibri"/>
          <w:bCs/>
          <w:iCs/>
          <w:szCs w:val="28"/>
        </w:rPr>
      </w:pPr>
      <w:r>
        <w:rPr>
          <w:rFonts w:eastAsia="Calibri"/>
          <w:bCs/>
          <w:iCs/>
          <w:szCs w:val="28"/>
        </w:rPr>
        <w:t xml:space="preserve">b) </w:t>
      </w:r>
      <w:r w:rsidRPr="00794645">
        <w:rPr>
          <w:rFonts w:eastAsia="Calibri"/>
          <w:bCs/>
          <w:iCs/>
          <w:szCs w:val="28"/>
        </w:rPr>
        <w:t>Đề án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nhà trường.</w:t>
      </w:r>
    </w:p>
    <w:p w:rsidR="00BA62D2" w:rsidRDefault="00BA62D2" w:rsidP="00BA62D2">
      <w:pPr>
        <w:pStyle w:val="sonvb"/>
        <w:spacing w:before="120" w:after="0" w:line="247" w:lineRule="auto"/>
        <w:ind w:firstLine="709"/>
        <w:rPr>
          <w:i/>
          <w:lang w:val="en-US"/>
        </w:rPr>
      </w:pPr>
      <w:r>
        <w:rPr>
          <w:i/>
          <w:lang w:val="en-US"/>
        </w:rPr>
        <w:t xml:space="preserve">1.11. </w:t>
      </w:r>
      <w:r w:rsidRPr="00E85AD5">
        <w:rPr>
          <w:i/>
          <w:lang w:val="en-US"/>
        </w:rPr>
        <w:t>Căn cứ pháp lý</w:t>
      </w:r>
      <w:r>
        <w:rPr>
          <w:i/>
          <w:lang w:val="en-US"/>
        </w:rPr>
        <w:t>:</w:t>
      </w:r>
    </w:p>
    <w:p w:rsidR="000A6976" w:rsidRDefault="00BA62D2" w:rsidP="00F97AAF">
      <w:pPr>
        <w:pStyle w:val="sonvb"/>
        <w:spacing w:before="120" w:after="0" w:line="247"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dục.</w:t>
      </w:r>
    </w:p>
    <w:p w:rsidR="00BA62D2" w:rsidRPr="00BA62D2" w:rsidRDefault="000A6976" w:rsidP="000A6976">
      <w:pPr>
        <w:ind w:firstLine="709"/>
        <w:rPr>
          <w:rFonts w:eastAsia="Calibri"/>
          <w:bCs/>
          <w:iCs/>
          <w:szCs w:val="28"/>
        </w:rPr>
      </w:pPr>
      <w:r w:rsidRPr="000A6976">
        <w:rPr>
          <w:rFonts w:eastAsia="Arial"/>
          <w:szCs w:val="28"/>
          <w:lang w:eastAsia="x-none"/>
        </w:rPr>
        <w:t>Nghị định số 135/2018/NĐ-CP ngày 04/10/2018 sửa đổi bổ sung một số điều của Nghị định số 46/2017/NĐ-CP ngày 21/4/2017 của Chính phủ về Quy định đầu tư và hoạt động trong lĩnh vực giáo dục.</w:t>
      </w:r>
      <w:r w:rsidR="00BA62D2">
        <w:rPr>
          <w:rFonts w:eastAsia="Calibri"/>
          <w:bCs/>
          <w:iCs/>
          <w:szCs w:val="28"/>
        </w:rPr>
        <w:br w:type="page"/>
      </w:r>
      <w:r w:rsidR="00BA62D2">
        <w:rPr>
          <w:b/>
          <w:color w:val="0000FF"/>
        </w:rPr>
        <w:t xml:space="preserve">2. </w:t>
      </w:r>
      <w:r w:rsidR="00BA62D2" w:rsidRPr="004A377D">
        <w:rPr>
          <w:b/>
          <w:color w:val="0000FF"/>
        </w:rPr>
        <w:t>Cho phép trường trung học cơ sở hoạt động giáo dục</w:t>
      </w:r>
    </w:p>
    <w:p w:rsidR="00BA62D2" w:rsidRPr="00FD4D2E"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2.1. </w:t>
      </w:r>
      <w:r w:rsidRPr="00FD4D2E">
        <w:rPr>
          <w:rFonts w:eastAsia="Calibri"/>
          <w:bCs/>
          <w:i/>
          <w:iCs/>
          <w:szCs w:val="28"/>
        </w:rPr>
        <w:t>Trình tự thực hiện</w:t>
      </w:r>
      <w:r>
        <w:rPr>
          <w:rFonts w:eastAsia="Calibri"/>
          <w:bCs/>
          <w:i/>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a) </w:t>
      </w:r>
      <w:r w:rsidRPr="00794645">
        <w:rPr>
          <w:rFonts w:eastAsia="Calibri"/>
          <w:bCs/>
          <w:iCs/>
          <w:szCs w:val="28"/>
        </w:rPr>
        <w:t>Trường trung học cơ sở công lập, đại diện của tổ chức hoặc cá nhân đối với trường trung học cơ sở tư thục gửi trực tiếp hoặc qua bưu điện 01 bộ hồ sơ theo quy định đến Trưởng Phòng Giáo dục và Đào tạo;</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b) </w:t>
      </w:r>
      <w:r w:rsidRPr="00794645">
        <w:rPr>
          <w:rFonts w:eastAsia="Calibri"/>
          <w:bCs/>
          <w:iCs/>
          <w:szCs w:val="28"/>
        </w:rPr>
        <w:t>Trưởng Phòng Giáo dục và Đào tạo tiếp nhận hồ sơ. Nếu hồ sơ chưa đúng quy định thì thông báo bằng văn bản những nội dung cần chỉnh sửa, bổ sung cho trường trong thời hạn 05 ngày làm việc, kể từ ngày nhận hồ sơ;</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c) </w:t>
      </w:r>
      <w:r w:rsidRPr="00794645">
        <w:rPr>
          <w:rFonts w:eastAsia="Calibri"/>
          <w:bCs/>
          <w:iCs/>
          <w:szCs w:val="28"/>
        </w:rPr>
        <w:t>Trong thời hạn 20 ngày làm việc, kể từ ngày nhận đủ hồ sơ hợp lệ, Trưởng Phòng Giáo dục và Đào tạo ra quyết định cho phép hoạt động giáo dục. Nếu chưa quyết định cho phép hoạt động giáo dục thì có văn bản thông báo cho trường nêu rõ lý do và hướng giải quyết.</w:t>
      </w:r>
    </w:p>
    <w:p w:rsidR="00BA62D2" w:rsidRPr="00FD4D2E"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2.2. </w:t>
      </w:r>
      <w:r w:rsidRPr="00FD4D2E">
        <w:rPr>
          <w:rFonts w:eastAsia="Calibri"/>
          <w:bCs/>
          <w:i/>
          <w:iCs/>
          <w:szCs w:val="28"/>
        </w:rPr>
        <w:t>Cách thức thực hiện</w:t>
      </w:r>
      <w:r>
        <w:rPr>
          <w:rFonts w:eastAsia="Calibri"/>
          <w:bCs/>
          <w:i/>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Gửi trực tiếp hoặc qua bưu điện.</w:t>
      </w:r>
    </w:p>
    <w:p w:rsidR="00BA62D2" w:rsidRPr="00FD4D2E"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2.3. </w:t>
      </w:r>
      <w:r w:rsidRPr="00FD4D2E">
        <w:rPr>
          <w:rFonts w:eastAsia="Calibri"/>
          <w:bCs/>
          <w:i/>
          <w:iCs/>
          <w:szCs w:val="28"/>
        </w:rPr>
        <w:t>Thành phần, số lượng hồ sơ:</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Thành phần hồ sơ gồm:</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a) </w:t>
      </w:r>
      <w:r w:rsidRPr="00794645">
        <w:rPr>
          <w:rFonts w:eastAsia="Calibri"/>
          <w:bCs/>
          <w:iCs/>
          <w:szCs w:val="28"/>
        </w:rPr>
        <w:t>Tờ trình đề nghị cho phép nhà trường hoạt động giáo dục;</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b) </w:t>
      </w:r>
      <w:r w:rsidRPr="00794645">
        <w:rPr>
          <w:rFonts w:eastAsia="Calibri"/>
          <w:bCs/>
          <w:iCs/>
          <w:szCs w:val="28"/>
        </w:rPr>
        <w:t>Bản sao có chứng thực quyết định thành lập hoặc quyết định cho phép thành lập trường</w:t>
      </w:r>
      <w:r>
        <w:rPr>
          <w:rFonts w:eastAsia="Calibri"/>
          <w:bCs/>
          <w:iCs/>
          <w:szCs w:val="28"/>
        </w:rPr>
        <w:t xml:space="preserve"> </w:t>
      </w:r>
      <w:r>
        <w:t>(t</w:t>
      </w:r>
      <w:r w:rsidRPr="0003209A">
        <w:t>hực hiện theo Điề</w:t>
      </w:r>
      <w:r>
        <w:t xml:space="preserve">u </w:t>
      </w:r>
      <w:r w:rsidRPr="0003209A">
        <w:t>6</w:t>
      </w:r>
      <w:r>
        <w:rPr>
          <w:rStyle w:val="FootnoteReference"/>
        </w:rPr>
        <w:footnoteReference w:id="15"/>
      </w:r>
      <w:r w:rsidRPr="0003209A">
        <w:t xml:space="preserve"> </w:t>
      </w:r>
      <w:r>
        <w:t>N</w:t>
      </w:r>
      <w:r w:rsidRPr="0003209A">
        <w:t>ghị định số 23/2015/NĐ-CP ngày 16/02/2015</w:t>
      </w:r>
      <w:r>
        <w:t>)</w:t>
      </w:r>
      <w:r w:rsidRPr="00794645">
        <w:rPr>
          <w:rFonts w:eastAsia="Calibri"/>
          <w:bCs/>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c) </w:t>
      </w:r>
      <w:r w:rsidRPr="00794645">
        <w:rPr>
          <w:rFonts w:eastAsia="Calibri"/>
          <w:bCs/>
          <w:iCs/>
          <w:szCs w:val="28"/>
        </w:rPr>
        <w:t>Văn bản thẩm định của các cơ quan liên quan về các điều kiện theo quy định.</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Số lượng: 01 bộ hồ sơ.</w:t>
      </w:r>
    </w:p>
    <w:p w:rsidR="00BA62D2" w:rsidRPr="00FD4D2E"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2.4. </w:t>
      </w:r>
      <w:r w:rsidRPr="00FD4D2E">
        <w:rPr>
          <w:rFonts w:eastAsia="Calibri"/>
          <w:bCs/>
          <w:i/>
          <w:iCs/>
          <w:szCs w:val="28"/>
        </w:rPr>
        <w:t>Thời hạn giải quyết</w:t>
      </w:r>
      <w:r>
        <w:rPr>
          <w:rFonts w:eastAsia="Calibri"/>
          <w:bCs/>
          <w:i/>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20 ngày làm việc, kể từ ngày nhận đủ hồ sơ hợp lệ</w:t>
      </w:r>
    </w:p>
    <w:p w:rsidR="00BA62D2" w:rsidRPr="00FD4D2E"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2.5. </w:t>
      </w:r>
      <w:r w:rsidRPr="00FD4D2E">
        <w:rPr>
          <w:rFonts w:eastAsia="Calibri"/>
          <w:bCs/>
          <w:i/>
          <w:iCs/>
          <w:szCs w:val="28"/>
        </w:rPr>
        <w:t>Đối tượng thực hiện</w:t>
      </w:r>
      <w:r>
        <w:rPr>
          <w:rFonts w:eastAsia="Calibri"/>
          <w:bCs/>
          <w:i/>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a) </w:t>
      </w:r>
      <w:r w:rsidRPr="00794645">
        <w:rPr>
          <w:rFonts w:eastAsia="Calibri"/>
          <w:bCs/>
          <w:iCs/>
          <w:szCs w:val="28"/>
        </w:rPr>
        <w:t>Trường trung học cơ sở công lập;</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b) </w:t>
      </w:r>
      <w:r w:rsidRPr="00794645">
        <w:rPr>
          <w:rFonts w:eastAsia="Calibri"/>
          <w:bCs/>
          <w:iCs/>
          <w:szCs w:val="28"/>
        </w:rPr>
        <w:t>Đại diện của tổ chức hoặc cá nhân đối với trường trung học cơ sở tư</w:t>
      </w:r>
      <w:r>
        <w:rPr>
          <w:rFonts w:eastAsia="Calibri"/>
          <w:bCs/>
          <w:iCs/>
          <w:szCs w:val="28"/>
        </w:rPr>
        <w:t xml:space="preserve"> </w:t>
      </w:r>
      <w:r w:rsidRPr="00794645">
        <w:rPr>
          <w:rFonts w:eastAsia="Calibri"/>
          <w:bCs/>
          <w:iCs/>
          <w:szCs w:val="28"/>
        </w:rPr>
        <w:t>thục.</w:t>
      </w:r>
    </w:p>
    <w:p w:rsidR="00BA62D2" w:rsidRPr="00FD4D2E"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2.6. </w:t>
      </w:r>
      <w:r w:rsidRPr="00FD4D2E">
        <w:rPr>
          <w:rFonts w:eastAsia="Calibri"/>
          <w:bCs/>
          <w:i/>
          <w:iCs/>
          <w:szCs w:val="28"/>
        </w:rPr>
        <w:t>Cơ quan thực hiện:</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Phòng Giáo dục và Đào tạo.</w:t>
      </w:r>
    </w:p>
    <w:p w:rsidR="00BA62D2" w:rsidRPr="00FD4D2E"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2.7. </w:t>
      </w:r>
      <w:r w:rsidRPr="00FD4D2E">
        <w:rPr>
          <w:rFonts w:eastAsia="Calibri"/>
          <w:bCs/>
          <w:i/>
          <w:iCs/>
          <w:szCs w:val="28"/>
        </w:rPr>
        <w:t>Kết quả thực hiện</w:t>
      </w:r>
      <w:r>
        <w:rPr>
          <w:rFonts w:eastAsia="Calibri"/>
          <w:bCs/>
          <w:i/>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Quyết định cho phép trường trung học cơ sở hoạt động giáo dục của Trưởng Phòng Giáo dục và Đào tạo.</w:t>
      </w:r>
    </w:p>
    <w:p w:rsidR="00BA62D2" w:rsidRPr="00FD4D2E"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2.8. </w:t>
      </w:r>
      <w:r w:rsidRPr="00FD4D2E">
        <w:rPr>
          <w:rFonts w:eastAsia="Calibri"/>
          <w:bCs/>
          <w:i/>
          <w:iCs/>
          <w:szCs w:val="28"/>
        </w:rPr>
        <w:t>Lệ phí</w:t>
      </w:r>
      <w:r>
        <w:rPr>
          <w:rFonts w:eastAsia="Calibri"/>
          <w:bCs/>
          <w:i/>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Không có</w:t>
      </w:r>
    </w:p>
    <w:p w:rsidR="00BA62D2" w:rsidRPr="00FD4D2E"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2.9. </w:t>
      </w:r>
      <w:r w:rsidRPr="00FD4D2E">
        <w:rPr>
          <w:rFonts w:eastAsia="Calibri"/>
          <w:bCs/>
          <w:i/>
          <w:iCs/>
          <w:szCs w:val="28"/>
        </w:rPr>
        <w:t>Tên mẫu đơn, mẫu tờ khai</w:t>
      </w:r>
      <w:r>
        <w:rPr>
          <w:rFonts w:eastAsia="Calibri"/>
          <w:bCs/>
          <w:i/>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Không có.</w:t>
      </w:r>
    </w:p>
    <w:p w:rsidR="00BA62D2" w:rsidRPr="00FD4D2E"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2.10. </w:t>
      </w:r>
      <w:r w:rsidRPr="00FD4D2E">
        <w:rPr>
          <w:rFonts w:eastAsia="Calibri"/>
          <w:bCs/>
          <w:i/>
          <w:iCs/>
          <w:szCs w:val="28"/>
        </w:rPr>
        <w:t>Yêu cầu, điều kiện</w:t>
      </w:r>
      <w:r>
        <w:rPr>
          <w:rFonts w:eastAsia="Calibri"/>
          <w:bCs/>
          <w:i/>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a) </w:t>
      </w:r>
      <w:r w:rsidRPr="00794645">
        <w:rPr>
          <w:rFonts w:eastAsia="Calibri"/>
          <w:bCs/>
          <w:iCs/>
          <w:szCs w:val="28"/>
        </w:rPr>
        <w:t>Có quyết định thành lập hoặc quyết định cho phép thành lập của người có thẩm quyền;</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b) </w:t>
      </w:r>
      <w:r w:rsidRPr="00794645">
        <w:rPr>
          <w:rFonts w:eastAsia="Calibri"/>
          <w:bCs/>
          <w:iCs/>
          <w:szCs w:val="28"/>
        </w:rPr>
        <w:t>Có đất đai, trường sở, cơ sở vật chất, trang thiết bị đáp ứng yêu cầu hoạt động giáo dục. Cơ sở vật chất gồm:</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 </w:t>
      </w:r>
      <w:r w:rsidRPr="00794645">
        <w:rPr>
          <w:rFonts w:eastAsia="Calibri"/>
          <w:bCs/>
          <w:iCs/>
          <w:szCs w:val="28"/>
        </w:rPr>
        <w:t>Phòng học được xây dựng theo tiêu chuẩn, đủ bàn ghế phù hợp với tầm vóc học sinh, có bàn ghế của giáo viên, có bảng viết và đủ điều kiện về ánh sáng, thoáng mát và bảo đảm học nhiều nhất là hai ca trong một ngày;</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 </w:t>
      </w:r>
      <w:r w:rsidRPr="00794645">
        <w:rPr>
          <w:rFonts w:eastAsia="Calibri"/>
          <w:bCs/>
          <w:iCs/>
          <w:szCs w:val="28"/>
        </w:rPr>
        <w:t>Phòng học bộ môn: Thực hiện theo quy định về quy chuẩn phòng học bộ môn do Bộ trưởng Bộ Giáo dục và Đào tạo ban hành;</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 </w:t>
      </w:r>
      <w:r w:rsidRPr="00794645">
        <w:rPr>
          <w:rFonts w:eastAsia="Calibri"/>
          <w:bCs/>
          <w:iCs/>
          <w:szCs w:val="28"/>
        </w:rPr>
        <w:t>Khối phục vụ học tập gồm nhà tập đa năng, thư viện, phòng hoạt động Đoàn - Đội, phòng truyền thống;</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 </w:t>
      </w:r>
      <w:r w:rsidRPr="00794645">
        <w:rPr>
          <w:rFonts w:eastAsia="Calibri"/>
          <w:bCs/>
          <w:iCs/>
          <w:szCs w:val="28"/>
        </w:rPr>
        <w:t>Khối hành chính - quản trị gồm: Phòng làm việc của hiệu trưởng, phó hiệu trưởng, văn phòng, phòng họp toàn thể cán bộ, giáo viên và nhân viên nhà trường, phòng các tổ chuyên môn, phòng y tế trường học, nhà kho, phòng thường trực, phòng của các tổ chức Đảng, đoàn thể;</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 </w:t>
      </w:r>
      <w:r w:rsidRPr="00794645">
        <w:rPr>
          <w:rFonts w:eastAsia="Calibri"/>
          <w:bCs/>
          <w:iCs/>
          <w:szCs w:val="28"/>
        </w:rPr>
        <w:t>Khu sân chơi, bãi tập: Có diện tích ít nhất bằng 25% tổng diện tích sử dụng của trường, có đủ thiết bị luyện tập thể dục, thể thao và bảo đảm an toàn;</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 </w:t>
      </w:r>
      <w:r w:rsidRPr="00794645">
        <w:rPr>
          <w:rFonts w:eastAsia="Calibri"/>
          <w:bCs/>
          <w:iCs/>
          <w:szCs w:val="28"/>
        </w:rPr>
        <w:t>Khu để xe: Bố trí hợp lý trong khuôn viên trường, bảo đảm an toàn, trật tự, vệ sinh;</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 </w:t>
      </w:r>
      <w:r w:rsidRPr="00794645">
        <w:rPr>
          <w:rFonts w:eastAsia="Calibri"/>
          <w:bCs/>
          <w:iCs/>
          <w:szCs w:val="28"/>
        </w:rPr>
        <w:t>Có hệ thống hạ tầng công nghệ thông tin kết nối Internet đáp ứng yêu cầu quản lý và dạy học.</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c) </w:t>
      </w:r>
      <w:r w:rsidRPr="00794645">
        <w:rPr>
          <w:rFonts w:eastAsia="Calibri"/>
          <w:bCs/>
          <w:iCs/>
          <w:szCs w:val="28"/>
        </w:rPr>
        <w:t>Địa điểm của trường bảo đảm môi trường giáo dục, an toàn cho học sinh, giáo viên, cán bộ và nhân viên. Trường học là một khu riêng, có tường bao quanh, có cổng trường và biển tên trường. Diện tích của trường đủ theo quy định, đáp ứng yêu cầu tổ chức các hoạt động giáo dục;</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d) </w:t>
      </w:r>
      <w:r w:rsidRPr="00794645">
        <w:rPr>
          <w:rFonts w:eastAsia="Calibri"/>
          <w:bCs/>
          <w:iCs/>
          <w:szCs w:val="28"/>
        </w:rPr>
        <w:t>Có chương trình giáo dục và tài liệu giảng dạy, học tập theo quy định phù hợp với mỗi cấp học;</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đ) Có đội ngũ nhà giáo và cán bộ quản lý đạt tiêu chuẩn về phẩm chất và đạt trình độ chuẩn được đào tạo phù hợp với từng cấp học; đủ về số lượng theo cơ cấu về loại hình giáo viên, bảo đảm thực hiện chương trình giáo dục và tổ chức các hoạt động giáo dục;</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e) </w:t>
      </w:r>
      <w:r w:rsidRPr="00794645">
        <w:rPr>
          <w:rFonts w:eastAsia="Calibri"/>
          <w:bCs/>
          <w:iCs/>
          <w:szCs w:val="28"/>
        </w:rPr>
        <w:t>Có đủ nguồn lực tài chính theo quy định để bảo đảm duy trì và phát triển hoạt động giáo dục;</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g) Có quy chế tổ chức và hoạt động của nhà trường.</w:t>
      </w:r>
    </w:p>
    <w:p w:rsidR="00BA62D2" w:rsidRPr="00FD4D2E"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2.11. </w:t>
      </w:r>
      <w:r w:rsidRPr="00FD4D2E">
        <w:rPr>
          <w:rFonts w:eastAsia="Calibri"/>
          <w:bCs/>
          <w:i/>
          <w:iCs/>
          <w:szCs w:val="28"/>
        </w:rPr>
        <w:t>Căn cứ pháp lý:</w:t>
      </w:r>
    </w:p>
    <w:p w:rsidR="00BA62D2" w:rsidRDefault="00BA62D2" w:rsidP="00BA62D2">
      <w:pPr>
        <w:pStyle w:val="sonvb"/>
        <w:spacing w:before="120" w:after="0" w:line="247"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dục.</w:t>
      </w:r>
    </w:p>
    <w:p w:rsidR="00BA62D2" w:rsidRDefault="000A6976" w:rsidP="00BA62D2">
      <w:pPr>
        <w:rPr>
          <w:rFonts w:eastAsia="Calibri"/>
          <w:bCs/>
          <w:iCs/>
          <w:szCs w:val="28"/>
        </w:rPr>
      </w:pPr>
      <w:r>
        <w:rPr>
          <w:rFonts w:eastAsia="Calibri"/>
          <w:bCs/>
          <w:iCs/>
          <w:szCs w:val="28"/>
        </w:rPr>
        <w:tab/>
      </w:r>
      <w:r w:rsidRPr="00E8385A">
        <w:rPr>
          <w:szCs w:val="28"/>
        </w:rPr>
        <w:t>Nghị định số 135/2018/NĐ-CP ngày 04/10/2018 sửa đổi bổ sung một số điều của Nghị định số 46/2017/NĐ-CP ngày 21/4/2017 của Chính phủ về Quy định đầu tư và hoạt động trong lĩnh vực giáo dục</w:t>
      </w:r>
      <w:r>
        <w:t>.</w:t>
      </w:r>
      <w:r w:rsidR="00BA62D2">
        <w:rPr>
          <w:rFonts w:eastAsia="Calibri"/>
          <w:bCs/>
          <w:iCs/>
          <w:szCs w:val="28"/>
        </w:rPr>
        <w:br w:type="page"/>
      </w:r>
    </w:p>
    <w:p w:rsidR="00BA62D2" w:rsidRPr="004A377D" w:rsidRDefault="00BA62D2" w:rsidP="00BA62D2">
      <w:pPr>
        <w:pStyle w:val="sonvb"/>
        <w:spacing w:before="120" w:after="0" w:line="269" w:lineRule="auto"/>
        <w:ind w:firstLine="709"/>
        <w:rPr>
          <w:b/>
          <w:color w:val="0000FF"/>
          <w:lang w:val="en-US"/>
        </w:rPr>
      </w:pPr>
      <w:r>
        <w:rPr>
          <w:b/>
          <w:color w:val="0000FF"/>
          <w:lang w:val="en-US"/>
        </w:rPr>
        <w:t xml:space="preserve">3. </w:t>
      </w:r>
      <w:r w:rsidRPr="004A377D">
        <w:rPr>
          <w:b/>
          <w:color w:val="0000FF"/>
          <w:lang w:val="en-US"/>
        </w:rPr>
        <w:t>Cho phép trường trung học cơ sở hoạt động trở lại</w:t>
      </w:r>
    </w:p>
    <w:p w:rsidR="00BA62D2" w:rsidRPr="00FD4D2E"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3.1. </w:t>
      </w:r>
      <w:r w:rsidRPr="00FD4D2E">
        <w:rPr>
          <w:rFonts w:eastAsia="Calibri"/>
          <w:bCs/>
          <w:i/>
          <w:iCs/>
          <w:szCs w:val="28"/>
        </w:rPr>
        <w:t>Trình tự thực hiện</w:t>
      </w:r>
      <w:r>
        <w:rPr>
          <w:rFonts w:eastAsia="Calibri"/>
          <w:bCs/>
          <w:i/>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a) </w:t>
      </w:r>
      <w:r w:rsidRPr="00794645">
        <w:rPr>
          <w:rFonts w:eastAsia="Calibri"/>
          <w:bCs/>
          <w:iCs/>
          <w:szCs w:val="28"/>
        </w:rPr>
        <w:t>Trường trung học cơ sở công lập, đại diện của tổ chức hoặc cá nhân đối với trường trung học cơ sở tư thục gửi trực tiếp hoặc qua bưu điện 01 bộ hồ sơ theo quy định đến Phòng Giáo dục và Đào tạo;</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b) </w:t>
      </w:r>
      <w:r w:rsidRPr="00794645">
        <w:rPr>
          <w:rFonts w:eastAsia="Calibri"/>
          <w:bCs/>
          <w:iCs/>
          <w:szCs w:val="28"/>
        </w:rPr>
        <w:t>Phòng Giáo dục và Đào tạo tiếp nhận hồ sơ. Nếu hồ sơ chưa đúng quy định thì thông báo bằng văn bản những nội dung cần chỉnh sửa, bổ sung cho trường trong thời hạn 05 ngày làm việc, kể từ ngày nhận hồ sơ;</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c) </w:t>
      </w:r>
      <w:r w:rsidRPr="00794645">
        <w:rPr>
          <w:rFonts w:eastAsia="Calibri"/>
          <w:bCs/>
          <w:iCs/>
          <w:szCs w:val="28"/>
        </w:rPr>
        <w:t>Trong thời hạn 20 ngày làm việc, kể từ ngày nhận đủ hồ sơ hợp lệ, Trưởng Phòng Giáo dục và Đào tạo ra quyết định cho phép hoạt động giáo dục trở lại. Nếu chưa quyết định cho phép hoạt động giáo dục trở lại thì có văn bản thông báo cho trường nêu rõ lý do và hướng giải quyết.</w:t>
      </w:r>
    </w:p>
    <w:p w:rsidR="00BA62D2" w:rsidRPr="00FD4D2E"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3.2. </w:t>
      </w:r>
      <w:r w:rsidRPr="00FD4D2E">
        <w:rPr>
          <w:rFonts w:eastAsia="Calibri"/>
          <w:bCs/>
          <w:i/>
          <w:iCs/>
          <w:szCs w:val="28"/>
        </w:rPr>
        <w:t>Cách thức thực hiện</w:t>
      </w:r>
      <w:r>
        <w:rPr>
          <w:rFonts w:eastAsia="Calibri"/>
          <w:bCs/>
          <w:i/>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Gửi trực tiếp hoặc qua bưu điện.</w:t>
      </w:r>
    </w:p>
    <w:p w:rsidR="00BA62D2" w:rsidRPr="00FD4D2E"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3.3. </w:t>
      </w:r>
      <w:r w:rsidRPr="00FD4D2E">
        <w:rPr>
          <w:rFonts w:eastAsia="Calibri"/>
          <w:bCs/>
          <w:i/>
          <w:iCs/>
          <w:szCs w:val="28"/>
        </w:rPr>
        <w:t>Thành phần, số lượng hồ sơ</w:t>
      </w:r>
      <w:r>
        <w:rPr>
          <w:rFonts w:eastAsia="Calibri"/>
          <w:bCs/>
          <w:i/>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Thành phần hồ sơ gồm:</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a) </w:t>
      </w:r>
      <w:r w:rsidRPr="00794645">
        <w:rPr>
          <w:rFonts w:eastAsia="Calibri"/>
          <w:bCs/>
          <w:iCs/>
          <w:szCs w:val="28"/>
        </w:rPr>
        <w:t>Tờ trình cho phép hoạt động giáo dục trở lại;</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b) </w:t>
      </w:r>
      <w:r w:rsidRPr="00794645">
        <w:rPr>
          <w:rFonts w:eastAsia="Calibri"/>
          <w:bCs/>
          <w:iCs/>
          <w:szCs w:val="28"/>
        </w:rPr>
        <w:t>Quyết định thành lập đoàn kiểm tra;</w:t>
      </w:r>
    </w:p>
    <w:p w:rsidR="00BA62D2"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c) </w:t>
      </w:r>
      <w:r w:rsidRPr="00794645">
        <w:rPr>
          <w:rFonts w:eastAsia="Calibri"/>
          <w:bCs/>
          <w:iCs/>
          <w:szCs w:val="28"/>
        </w:rPr>
        <w:t>Biên bản kiể</w:t>
      </w:r>
      <w:r>
        <w:rPr>
          <w:rFonts w:eastAsia="Calibri"/>
          <w:bCs/>
          <w:iCs/>
          <w:szCs w:val="28"/>
        </w:rPr>
        <w:t>m tra.</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Số lượnghồ sơ: 01 bộ.</w:t>
      </w:r>
    </w:p>
    <w:p w:rsidR="00BA62D2" w:rsidRPr="00FD4D2E"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3.4. </w:t>
      </w:r>
      <w:r w:rsidRPr="00FD4D2E">
        <w:rPr>
          <w:rFonts w:eastAsia="Calibri"/>
          <w:bCs/>
          <w:i/>
          <w:iCs/>
          <w:szCs w:val="28"/>
        </w:rPr>
        <w:t>Thời hạn giải quyết</w:t>
      </w:r>
      <w:r>
        <w:rPr>
          <w:rFonts w:eastAsia="Calibri"/>
          <w:bCs/>
          <w:i/>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20 ngày làm việc, kể từ ngày nhận đủ hồ sơ hợp lệ.</w:t>
      </w:r>
    </w:p>
    <w:p w:rsidR="00BA62D2" w:rsidRPr="00FD4D2E"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3.5. </w:t>
      </w:r>
      <w:r w:rsidRPr="00FD4D2E">
        <w:rPr>
          <w:rFonts w:eastAsia="Calibri"/>
          <w:bCs/>
          <w:i/>
          <w:iCs/>
          <w:szCs w:val="28"/>
        </w:rPr>
        <w:t>Đối tượng thực hiện</w:t>
      </w:r>
      <w:r>
        <w:rPr>
          <w:rFonts w:eastAsia="Calibri"/>
          <w:bCs/>
          <w:i/>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a) </w:t>
      </w:r>
      <w:r w:rsidRPr="00794645">
        <w:rPr>
          <w:rFonts w:eastAsia="Calibri"/>
          <w:bCs/>
          <w:iCs/>
          <w:szCs w:val="28"/>
        </w:rPr>
        <w:t>Trường trung học cơ sở công lập;</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b) </w:t>
      </w:r>
      <w:r w:rsidRPr="00794645">
        <w:rPr>
          <w:rFonts w:eastAsia="Calibri"/>
          <w:bCs/>
          <w:iCs/>
          <w:szCs w:val="28"/>
        </w:rPr>
        <w:t>Đại diện của tổ chức hoặc cá nhân đối với trường trung học cơ sở tư</w:t>
      </w:r>
      <w:r>
        <w:rPr>
          <w:rFonts w:eastAsia="Calibri"/>
          <w:bCs/>
          <w:iCs/>
          <w:szCs w:val="28"/>
        </w:rPr>
        <w:t xml:space="preserve"> </w:t>
      </w:r>
      <w:r w:rsidRPr="00794645">
        <w:rPr>
          <w:rFonts w:eastAsia="Calibri"/>
          <w:bCs/>
          <w:iCs/>
          <w:szCs w:val="28"/>
        </w:rPr>
        <w:t>thục.</w:t>
      </w:r>
    </w:p>
    <w:p w:rsidR="00BA62D2" w:rsidRPr="00FD4D2E"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3.6. </w:t>
      </w:r>
      <w:r w:rsidRPr="00FD4D2E">
        <w:rPr>
          <w:rFonts w:eastAsia="Calibri"/>
          <w:bCs/>
          <w:i/>
          <w:iCs/>
          <w:szCs w:val="28"/>
        </w:rPr>
        <w:t>Cơ quan thực hiện</w:t>
      </w:r>
      <w:r>
        <w:rPr>
          <w:rFonts w:eastAsia="Calibri"/>
          <w:bCs/>
          <w:i/>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Phòng Giáo dục và Đào tạo.</w:t>
      </w:r>
    </w:p>
    <w:p w:rsidR="00BA62D2" w:rsidRPr="00FD4D2E"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3.7. </w:t>
      </w:r>
      <w:r w:rsidRPr="00FD4D2E">
        <w:rPr>
          <w:rFonts w:eastAsia="Calibri"/>
          <w:bCs/>
          <w:i/>
          <w:iCs/>
          <w:szCs w:val="28"/>
        </w:rPr>
        <w:t>Kết quả thực hiện</w:t>
      </w:r>
      <w:r>
        <w:rPr>
          <w:rFonts w:eastAsia="Calibri"/>
          <w:bCs/>
          <w:i/>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Quyết định cho phép nhà trường hoạt động giáo dục trở lại của Trưởng</w:t>
      </w:r>
      <w:r>
        <w:rPr>
          <w:rFonts w:eastAsia="Calibri"/>
          <w:bCs/>
          <w:iCs/>
          <w:szCs w:val="28"/>
        </w:rPr>
        <w:t xml:space="preserve"> </w:t>
      </w:r>
      <w:r w:rsidRPr="00794645">
        <w:rPr>
          <w:rFonts w:eastAsia="Calibri"/>
          <w:bCs/>
          <w:iCs/>
          <w:szCs w:val="28"/>
        </w:rPr>
        <w:t>Phòng Giáo dục và Đào tạo.</w:t>
      </w:r>
    </w:p>
    <w:p w:rsidR="00BA62D2" w:rsidRPr="00FD4D2E"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3.8. </w:t>
      </w:r>
      <w:r w:rsidRPr="00FD4D2E">
        <w:rPr>
          <w:rFonts w:eastAsia="Calibri"/>
          <w:bCs/>
          <w:i/>
          <w:iCs/>
          <w:szCs w:val="28"/>
        </w:rPr>
        <w:t>Lệ phí</w:t>
      </w:r>
      <w:r>
        <w:rPr>
          <w:rFonts w:eastAsia="Calibri"/>
          <w:bCs/>
          <w:i/>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Không có.</w:t>
      </w:r>
    </w:p>
    <w:p w:rsidR="00BA62D2" w:rsidRPr="00FD4D2E"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3.9. </w:t>
      </w:r>
      <w:r w:rsidRPr="00FD4D2E">
        <w:rPr>
          <w:rFonts w:eastAsia="Calibri"/>
          <w:bCs/>
          <w:i/>
          <w:iCs/>
          <w:szCs w:val="28"/>
        </w:rPr>
        <w:t>Tên mẫu đơn, mẫu tờ khai</w:t>
      </w:r>
      <w:r>
        <w:rPr>
          <w:rFonts w:eastAsia="Calibri"/>
          <w:bCs/>
          <w:i/>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Không có.</w:t>
      </w:r>
    </w:p>
    <w:p w:rsidR="00BA62D2" w:rsidRPr="00FD4D2E"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3.10. </w:t>
      </w:r>
      <w:r w:rsidRPr="00FD4D2E">
        <w:rPr>
          <w:rFonts w:eastAsia="Calibri"/>
          <w:bCs/>
          <w:i/>
          <w:iCs/>
          <w:szCs w:val="28"/>
        </w:rPr>
        <w:t>Yêu cầu, điều kiện</w:t>
      </w:r>
      <w:r>
        <w:rPr>
          <w:rFonts w:eastAsia="Calibri"/>
          <w:bCs/>
          <w:i/>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Sau thời hạn đình chỉ, nếu nguyên nhân dẫn đến việc đình chỉ được khắc phục thì người có thẩm quyền quyết định đình chỉ ra quyết định cho phép nhà trường hoạt động giáo dục trở lại và phải được công bố công khai trên các phương tiện thông tin đại chúng.</w:t>
      </w:r>
    </w:p>
    <w:p w:rsidR="00BA62D2" w:rsidRPr="00FD4D2E"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3.11. </w:t>
      </w:r>
      <w:r w:rsidRPr="00FD4D2E">
        <w:rPr>
          <w:rFonts w:eastAsia="Calibri"/>
          <w:bCs/>
          <w:i/>
          <w:iCs/>
          <w:szCs w:val="28"/>
        </w:rPr>
        <w:t>Căn cứ pháp lý</w:t>
      </w:r>
      <w:r>
        <w:rPr>
          <w:rFonts w:eastAsia="Calibri"/>
          <w:bCs/>
          <w:i/>
          <w:iCs/>
          <w:szCs w:val="28"/>
        </w:rPr>
        <w:t>:</w:t>
      </w:r>
    </w:p>
    <w:p w:rsidR="00BA62D2" w:rsidRPr="000A6976" w:rsidRDefault="00BA62D2" w:rsidP="000A6976">
      <w:pPr>
        <w:shd w:val="clear" w:color="auto" w:fill="FFFFFF"/>
        <w:tabs>
          <w:tab w:val="left" w:pos="540"/>
        </w:tabs>
        <w:spacing w:before="120" w:line="264" w:lineRule="auto"/>
        <w:ind w:firstLine="709"/>
        <w:jc w:val="both"/>
        <w:rPr>
          <w:rFonts w:eastAsia="Calibri"/>
          <w:bCs/>
          <w:iCs/>
          <w:szCs w:val="28"/>
        </w:rPr>
      </w:pPr>
      <w:r w:rsidRPr="000A6976">
        <w:rPr>
          <w:rFonts w:eastAsia="Calibri"/>
          <w:bCs/>
          <w:iCs/>
          <w:szCs w:val="28"/>
        </w:rPr>
        <w:t>Nghị định số 46/2017/NĐ-CP ngày 21/4/2017 của Chính phủ quy định về điều kiện đầu tư và hoạt động trong lĩnh vực giáo dục.</w:t>
      </w:r>
    </w:p>
    <w:p w:rsidR="00BA62D2" w:rsidRDefault="000A6976" w:rsidP="000A6976">
      <w:pPr>
        <w:shd w:val="clear" w:color="auto" w:fill="FFFFFF"/>
        <w:tabs>
          <w:tab w:val="left" w:pos="540"/>
        </w:tabs>
        <w:spacing w:before="120" w:line="264" w:lineRule="auto"/>
        <w:ind w:firstLine="709"/>
        <w:jc w:val="both"/>
        <w:rPr>
          <w:rFonts w:eastAsia="Calibri"/>
          <w:bCs/>
          <w:iCs/>
          <w:szCs w:val="28"/>
        </w:rPr>
      </w:pPr>
      <w:r>
        <w:rPr>
          <w:rFonts w:eastAsia="Calibri"/>
          <w:bCs/>
          <w:iCs/>
          <w:szCs w:val="28"/>
        </w:rPr>
        <w:tab/>
      </w:r>
      <w:r w:rsidRPr="000A6976">
        <w:rPr>
          <w:rFonts w:eastAsia="Calibri"/>
          <w:bCs/>
          <w:iCs/>
          <w:szCs w:val="28"/>
        </w:rPr>
        <w:t>Nghị định số 135/2018/NĐ-CP ngày 04/10/2018 sửa đổi bổ sung một số điều của Nghị định số 46/2017/NĐ-CP ngày 21/4/2017 của Chính phủ về Quy định đầu tư và hoạt động trong lĩnh vực giáo dục.</w:t>
      </w:r>
      <w:r w:rsidR="00BA62D2">
        <w:rPr>
          <w:rFonts w:eastAsia="Calibri"/>
          <w:bCs/>
          <w:iCs/>
          <w:szCs w:val="28"/>
        </w:rPr>
        <w:br w:type="page"/>
      </w:r>
    </w:p>
    <w:p w:rsidR="00BA62D2" w:rsidRPr="004A377D" w:rsidRDefault="00BA62D2" w:rsidP="00BA62D2">
      <w:pPr>
        <w:pStyle w:val="sonvb"/>
        <w:spacing w:before="120" w:after="0" w:line="269" w:lineRule="auto"/>
        <w:ind w:firstLine="709"/>
        <w:rPr>
          <w:b/>
          <w:color w:val="0000FF"/>
          <w:lang w:val="en-US"/>
        </w:rPr>
      </w:pPr>
      <w:r>
        <w:rPr>
          <w:b/>
          <w:color w:val="0000FF"/>
          <w:lang w:val="en-US"/>
        </w:rPr>
        <w:t xml:space="preserve">4. </w:t>
      </w:r>
      <w:r w:rsidRPr="004A377D">
        <w:rPr>
          <w:b/>
          <w:color w:val="0000FF"/>
          <w:lang w:val="en-US"/>
        </w:rPr>
        <w:t>Sáp nhập, chia, tách trường trung học cơ sở</w:t>
      </w:r>
    </w:p>
    <w:p w:rsidR="00BA62D2" w:rsidRPr="00FD4D2E"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4.1. </w:t>
      </w:r>
      <w:r w:rsidRPr="00FD4D2E">
        <w:rPr>
          <w:rFonts w:eastAsia="Calibri"/>
          <w:bCs/>
          <w:i/>
          <w:iCs/>
          <w:szCs w:val="28"/>
        </w:rPr>
        <w:t>Trình tự thực hiện</w:t>
      </w:r>
      <w:r>
        <w:rPr>
          <w:rFonts w:eastAsia="Calibri"/>
          <w:bCs/>
          <w:i/>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a) </w:t>
      </w:r>
      <w:r w:rsidRPr="00794645">
        <w:rPr>
          <w:rFonts w:eastAsia="Calibri"/>
          <w:bCs/>
          <w:iCs/>
          <w:szCs w:val="28"/>
        </w:rPr>
        <w:t>Ủy ban nhân dân cấp xã đối với trường trung học cơ sở công lập; tổ chức hoặc cá nhân đối với các trường trung học cơ sở tư thục gửi trực tiếp hoặc qua bưu điện 01 bộ hồ sơ theo quy định;</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b) </w:t>
      </w:r>
      <w:r w:rsidRPr="00794645">
        <w:rPr>
          <w:rFonts w:eastAsia="Calibri"/>
          <w:bCs/>
          <w:iCs/>
          <w:szCs w:val="28"/>
        </w:rPr>
        <w:t xml:space="preserve">Phòng Giáo dục và Đào tạo tiếp nhận hồ sơ. Trong thời hạn 20 ngày làm việc, kể từ ngày nhận đủ hồ sơ hợp lệ, nếu đủ điều kiện, </w:t>
      </w:r>
      <w:r>
        <w:rPr>
          <w:rFonts w:eastAsia="Calibri"/>
          <w:bCs/>
          <w:iCs/>
          <w:szCs w:val="28"/>
        </w:rPr>
        <w:t>Phòng Giáo dục và Đào tạo</w:t>
      </w:r>
      <w:r w:rsidRPr="00794645">
        <w:rPr>
          <w:rFonts w:eastAsia="Calibri"/>
          <w:bCs/>
          <w:iCs/>
          <w:szCs w:val="28"/>
        </w:rPr>
        <w:t xml:space="preserve"> có ý kiến bằng văn bản và gửi hồ sơ đề nghị sáp nhập, chia, tách trường đến Chủ tịch Ủy ban nhân dân cấp huyện; nếu chưa đủ điều kiện thì có văn bản thông báo cho Ủy ban nhân dân cấp xã hoặc tổ chức, cá nhân đề nghị sáp nhập, chia, tách trường và nêu rõ lý do;</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c) </w:t>
      </w:r>
      <w:r w:rsidRPr="00794645">
        <w:rPr>
          <w:rFonts w:eastAsia="Calibri"/>
          <w:bCs/>
          <w:iCs/>
          <w:szCs w:val="28"/>
        </w:rPr>
        <w:t xml:space="preserve">Trong thời hạn 20 ngày làm việc, kể từ ngày nhận đủ hồ sơ hợp lệ, Chủ tịch Ủy ban nhân dân cấp huyện quyết định sáp nhập, chia, tách hoặc cho phép sáp nhập, chia, tách trường; nếu chưa quyết định sáp nhập, chia, tách hoặc cho phép sáp nhập, chia, tách trường thì có văn bản thông báo cho </w:t>
      </w:r>
      <w:r>
        <w:rPr>
          <w:rFonts w:eastAsia="Calibri"/>
          <w:bCs/>
          <w:iCs/>
          <w:szCs w:val="28"/>
        </w:rPr>
        <w:t>Phòng Giáo dục và Đào tạo</w:t>
      </w:r>
      <w:r w:rsidRPr="00794645">
        <w:rPr>
          <w:rFonts w:eastAsia="Calibri"/>
          <w:bCs/>
          <w:iCs/>
          <w:szCs w:val="28"/>
        </w:rPr>
        <w:t xml:space="preserve"> và tổ chức, cá nhân đề nghị sáp nhập, chia, tách trường và nêu rõ lý do.</w:t>
      </w:r>
    </w:p>
    <w:p w:rsidR="00BA62D2" w:rsidRPr="00FD4D2E"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4.2. </w:t>
      </w:r>
      <w:r w:rsidRPr="00FD4D2E">
        <w:rPr>
          <w:rFonts w:eastAsia="Calibri"/>
          <w:bCs/>
          <w:i/>
          <w:iCs/>
          <w:szCs w:val="28"/>
        </w:rPr>
        <w:t>Cách thức thực hiện</w:t>
      </w:r>
      <w:r>
        <w:rPr>
          <w:rFonts w:eastAsia="Calibri"/>
          <w:bCs/>
          <w:i/>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Gửi trực tiếp hoặc qua bưu điện.</w:t>
      </w:r>
    </w:p>
    <w:p w:rsidR="00BA62D2" w:rsidRPr="00FD4D2E"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4.3. </w:t>
      </w:r>
      <w:r w:rsidRPr="00FD4D2E">
        <w:rPr>
          <w:rFonts w:eastAsia="Calibri"/>
          <w:bCs/>
          <w:i/>
          <w:iCs/>
          <w:szCs w:val="28"/>
        </w:rPr>
        <w:t>Thành phần, số lượng hồ sơ</w:t>
      </w:r>
      <w:r>
        <w:rPr>
          <w:rFonts w:eastAsia="Calibri"/>
          <w:bCs/>
          <w:i/>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Thành phần hồ sơ gồm:</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a) </w:t>
      </w:r>
      <w:r w:rsidRPr="00794645">
        <w:rPr>
          <w:rFonts w:eastAsia="Calibri"/>
          <w:bCs/>
          <w:iCs/>
          <w:szCs w:val="28"/>
        </w:rPr>
        <w:t>Tờ trình về việc sáp nhập, chia, tách;</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b) </w:t>
      </w:r>
      <w:r w:rsidRPr="00794645">
        <w:rPr>
          <w:rFonts w:eastAsia="Calibri"/>
          <w:bCs/>
          <w:iCs/>
          <w:szCs w:val="28"/>
        </w:rPr>
        <w:t>Đề án sáp nhập, chia, tách;</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c) </w:t>
      </w:r>
      <w:r w:rsidRPr="00794645">
        <w:rPr>
          <w:rFonts w:eastAsia="Calibri"/>
          <w:bCs/>
          <w:iCs/>
          <w:szCs w:val="28"/>
        </w:rPr>
        <w:t>Các văn bản xác nhận về tài chính, tài sản, đất đai, các khoản vay, nợ phải trả và các vấn đề khác có liên quan;</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d) </w:t>
      </w:r>
      <w:r w:rsidRPr="00794645">
        <w:rPr>
          <w:rFonts w:eastAsia="Calibri"/>
          <w:bCs/>
          <w:iCs/>
          <w:szCs w:val="28"/>
        </w:rPr>
        <w:t>Ý kiến bằng văn bản của các cơ quan có liên quan. Số lượng: 01 bộ hồ sơ.</w:t>
      </w:r>
    </w:p>
    <w:p w:rsidR="00BA62D2" w:rsidRPr="00FD4D2E"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4.4. </w:t>
      </w:r>
      <w:r w:rsidRPr="00FD4D2E">
        <w:rPr>
          <w:rFonts w:eastAsia="Calibri"/>
          <w:bCs/>
          <w:i/>
          <w:iCs/>
          <w:szCs w:val="28"/>
        </w:rPr>
        <w:t>Thời hạn giải quyết</w:t>
      </w:r>
      <w:r>
        <w:rPr>
          <w:rFonts w:eastAsia="Calibri"/>
          <w:bCs/>
          <w:i/>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40 ngày làm việc, kể từ ngày nhận đủ hồ sơ hợp lệ. Trong đó:</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 </w:t>
      </w:r>
      <w:r w:rsidRPr="00794645">
        <w:rPr>
          <w:rFonts w:eastAsia="Calibri"/>
          <w:bCs/>
          <w:iCs/>
          <w:szCs w:val="28"/>
        </w:rPr>
        <w:t xml:space="preserve">20 ngày làm việc, kể từ ngày nhận đủ hồ sơ hợp lệ, nếu đủ điều kiện, </w:t>
      </w:r>
      <w:r>
        <w:rPr>
          <w:rFonts w:eastAsia="Calibri"/>
          <w:bCs/>
          <w:iCs/>
          <w:szCs w:val="28"/>
        </w:rPr>
        <w:t>Phòng Giáo dục và Đào tạo</w:t>
      </w:r>
      <w:r w:rsidRPr="00794645">
        <w:rPr>
          <w:rFonts w:eastAsia="Calibri"/>
          <w:bCs/>
          <w:iCs/>
          <w:szCs w:val="28"/>
        </w:rPr>
        <w:t xml:space="preserve"> có ý kiến bằng văn bản và gửi hồ sơ đề nghị sáp nhập, chia, tách hoặc cho phép sáp nhập, chia, tách trường đến Chủ tịch Ủy ban nhân dân cấp huyện;</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 </w:t>
      </w:r>
      <w:r w:rsidRPr="00794645">
        <w:rPr>
          <w:rFonts w:eastAsia="Calibri"/>
          <w:bCs/>
          <w:iCs/>
          <w:szCs w:val="28"/>
        </w:rPr>
        <w:t>20 ngày làm việc, kể từ ngày nhận đủ hồ sơ hợp lệ, Chủ tịch Ủy ban nhân dân cấp huyện quyết định sáp nhập, chia, tách hoặc cho phép sáp nhập, chia, tách trường.</w:t>
      </w:r>
    </w:p>
    <w:p w:rsidR="00BA62D2" w:rsidRPr="00FD4D2E"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4.5. </w:t>
      </w:r>
      <w:r w:rsidRPr="00FD4D2E">
        <w:rPr>
          <w:rFonts w:eastAsia="Calibri"/>
          <w:bCs/>
          <w:i/>
          <w:iCs/>
          <w:szCs w:val="28"/>
        </w:rPr>
        <w:t>Đối tượng thực hiện</w:t>
      </w:r>
      <w:r>
        <w:rPr>
          <w:rFonts w:eastAsia="Calibri"/>
          <w:bCs/>
          <w:i/>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a) </w:t>
      </w:r>
      <w:r w:rsidRPr="00794645">
        <w:rPr>
          <w:rFonts w:eastAsia="Calibri"/>
          <w:bCs/>
          <w:iCs/>
          <w:szCs w:val="28"/>
        </w:rPr>
        <w:t>Ủy ban nhân dân cấp xã;</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b) </w:t>
      </w:r>
      <w:r w:rsidRPr="00794645">
        <w:rPr>
          <w:rFonts w:eastAsia="Calibri"/>
          <w:bCs/>
          <w:iCs/>
          <w:szCs w:val="28"/>
        </w:rPr>
        <w:t>Tổ chức hoặc cá nhân.</w:t>
      </w:r>
    </w:p>
    <w:p w:rsidR="00BA62D2" w:rsidRPr="00FD4D2E"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4.6. </w:t>
      </w:r>
      <w:r w:rsidRPr="00FD4D2E">
        <w:rPr>
          <w:rFonts w:eastAsia="Calibri"/>
          <w:bCs/>
          <w:i/>
          <w:iCs/>
          <w:szCs w:val="28"/>
        </w:rPr>
        <w:t>Cơ quan thực hiện</w:t>
      </w:r>
      <w:r>
        <w:rPr>
          <w:rFonts w:eastAsia="Calibri"/>
          <w:bCs/>
          <w:i/>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a) </w:t>
      </w:r>
      <w:r w:rsidRPr="00794645">
        <w:rPr>
          <w:rFonts w:eastAsia="Calibri"/>
          <w:bCs/>
          <w:iCs/>
          <w:szCs w:val="28"/>
        </w:rPr>
        <w:t>Cơ quan/Người có thẩm quyền quyết định: Chủ tịch Ủy ban nhân dân cấp huyện;</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b) </w:t>
      </w:r>
      <w:r w:rsidRPr="00794645">
        <w:rPr>
          <w:rFonts w:eastAsia="Calibri"/>
          <w:bCs/>
          <w:iCs/>
          <w:szCs w:val="28"/>
        </w:rPr>
        <w:t>Cơ quan trực tiếp thực hiện: Phòng Giáo dục và Đào tạo.</w:t>
      </w:r>
    </w:p>
    <w:p w:rsidR="00BA62D2" w:rsidRPr="00FD4D2E"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4.7. </w:t>
      </w:r>
      <w:r w:rsidRPr="00FD4D2E">
        <w:rPr>
          <w:rFonts w:eastAsia="Calibri"/>
          <w:bCs/>
          <w:i/>
          <w:iCs/>
          <w:szCs w:val="28"/>
        </w:rPr>
        <w:t>Kết quả thực hiện</w:t>
      </w:r>
      <w:r>
        <w:rPr>
          <w:rFonts w:eastAsia="Calibri"/>
          <w:bCs/>
          <w:i/>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 xml:space="preserve">Quyết định sáp nhập, chia, tách trường trung học cơ sở công lập hoặc cho phép sáp nhập, chia, tách trường trung học cơ sở tư thục của Chủ tịch </w:t>
      </w:r>
      <w:r>
        <w:rPr>
          <w:rFonts w:eastAsia="Calibri"/>
          <w:bCs/>
          <w:iCs/>
          <w:szCs w:val="28"/>
        </w:rPr>
        <w:t>Ủy</w:t>
      </w:r>
      <w:r w:rsidRPr="00794645">
        <w:rPr>
          <w:rFonts w:eastAsia="Calibri"/>
          <w:bCs/>
          <w:iCs/>
          <w:szCs w:val="28"/>
        </w:rPr>
        <w:t xml:space="preserve"> ban nhân dân cấp huyện.</w:t>
      </w:r>
    </w:p>
    <w:p w:rsidR="00BA62D2" w:rsidRPr="00FD4D2E"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4.8. </w:t>
      </w:r>
      <w:r w:rsidRPr="00FD4D2E">
        <w:rPr>
          <w:rFonts w:eastAsia="Calibri"/>
          <w:bCs/>
          <w:i/>
          <w:iCs/>
          <w:szCs w:val="28"/>
        </w:rPr>
        <w:t>Lệ phí</w:t>
      </w:r>
      <w:r>
        <w:rPr>
          <w:rFonts w:eastAsia="Calibri"/>
          <w:bCs/>
          <w:i/>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Không có.</w:t>
      </w:r>
    </w:p>
    <w:p w:rsidR="00BA62D2" w:rsidRPr="00FD4D2E"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4.9. </w:t>
      </w:r>
      <w:r w:rsidRPr="00FD4D2E">
        <w:rPr>
          <w:rFonts w:eastAsia="Calibri"/>
          <w:bCs/>
          <w:i/>
          <w:iCs/>
          <w:szCs w:val="28"/>
        </w:rPr>
        <w:t>Tên mẫu đơn, mẫu tờ khai</w:t>
      </w:r>
      <w:r>
        <w:rPr>
          <w:rFonts w:eastAsia="Calibri"/>
          <w:bCs/>
          <w:i/>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Không có.</w:t>
      </w:r>
    </w:p>
    <w:p w:rsidR="00BA62D2" w:rsidRPr="00FD4D2E"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4.10. </w:t>
      </w:r>
      <w:r w:rsidRPr="00FD4D2E">
        <w:rPr>
          <w:rFonts w:eastAsia="Calibri"/>
          <w:bCs/>
          <w:i/>
          <w:iCs/>
          <w:szCs w:val="28"/>
        </w:rPr>
        <w:t>Yêu cầu, điều kiện</w:t>
      </w:r>
      <w:r>
        <w:rPr>
          <w:rFonts w:eastAsia="Calibri"/>
          <w:bCs/>
          <w:i/>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Việc sáp nhập, chia, tách trường trung học cơ sở phải bảo đảm các yêu cầu sau đây:</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a) </w:t>
      </w:r>
      <w:r w:rsidRPr="00794645">
        <w:rPr>
          <w:rFonts w:eastAsia="Calibri"/>
          <w:bCs/>
          <w:iCs/>
          <w:szCs w:val="28"/>
        </w:rPr>
        <w:t>Phù hợp với quy hoạch mạng lưới cơ sở giáo dục được cơ quan quản lý nhà nước có thẩm quyền phê duyệt và đáp ứng yêu cầu phát triển kinh tế - xã hội của địa phương;</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b) </w:t>
      </w:r>
      <w:r w:rsidRPr="00794645">
        <w:rPr>
          <w:rFonts w:eastAsia="Calibri"/>
          <w:bCs/>
          <w:iCs/>
          <w:szCs w:val="28"/>
        </w:rPr>
        <w:t>Bảo đảm an toàn và quyền, lợi ích hợp pháp của học sinh, góp phần nâng cao chất lượng và hiệu quả giáo dục;</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c) </w:t>
      </w:r>
      <w:r w:rsidRPr="00794645">
        <w:rPr>
          <w:rFonts w:eastAsia="Calibri"/>
          <w:bCs/>
          <w:iCs/>
          <w:szCs w:val="28"/>
        </w:rPr>
        <w:t>Bảo đảm quyền, lợi ích hợp pháp của giáo viên, cán bộ quản lý và nhân</w:t>
      </w:r>
      <w:r>
        <w:rPr>
          <w:rFonts w:eastAsia="Calibri"/>
          <w:bCs/>
          <w:iCs/>
          <w:szCs w:val="28"/>
        </w:rPr>
        <w:t xml:space="preserve"> </w:t>
      </w:r>
      <w:r w:rsidRPr="00794645">
        <w:rPr>
          <w:rFonts w:eastAsia="Calibri"/>
          <w:bCs/>
          <w:iCs/>
          <w:szCs w:val="28"/>
        </w:rPr>
        <w:t>viên.</w:t>
      </w:r>
    </w:p>
    <w:p w:rsidR="00BA62D2" w:rsidRPr="00FD4D2E"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4.11. </w:t>
      </w:r>
      <w:r w:rsidRPr="00FD4D2E">
        <w:rPr>
          <w:rFonts w:eastAsia="Calibri"/>
          <w:bCs/>
          <w:i/>
          <w:iCs/>
          <w:szCs w:val="28"/>
        </w:rPr>
        <w:t>Căn cứ pháp lý</w:t>
      </w:r>
      <w:r>
        <w:rPr>
          <w:rFonts w:eastAsia="Calibri"/>
          <w:bCs/>
          <w:i/>
          <w:iCs/>
          <w:szCs w:val="28"/>
        </w:rPr>
        <w:t>:</w:t>
      </w:r>
    </w:p>
    <w:p w:rsidR="00BA62D2" w:rsidRDefault="00BA62D2" w:rsidP="00BA62D2">
      <w:pPr>
        <w:pStyle w:val="sonvb"/>
        <w:spacing w:before="120" w:after="0" w:line="247"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dục.</w:t>
      </w:r>
    </w:p>
    <w:p w:rsidR="00BA62D2" w:rsidRDefault="000A6976" w:rsidP="00BA62D2">
      <w:pPr>
        <w:rPr>
          <w:rFonts w:eastAsia="Calibri"/>
          <w:bCs/>
          <w:iCs/>
          <w:szCs w:val="28"/>
        </w:rPr>
      </w:pPr>
      <w:r>
        <w:rPr>
          <w:rFonts w:eastAsia="Calibri"/>
          <w:bCs/>
          <w:iCs/>
          <w:szCs w:val="28"/>
        </w:rPr>
        <w:tab/>
      </w:r>
      <w:r w:rsidRPr="00E8385A">
        <w:rPr>
          <w:szCs w:val="28"/>
        </w:rPr>
        <w:t>Nghị định số 135/2018/NĐ-CP ngày 04/10/2018 sửa đổi bổ sung một số điều của Nghị định số 46/2017/NĐ-CP ngày 21/4/2017 của Chính phủ về Quy định đầu tư và hoạt động trong lĩnh vực giáo dục</w:t>
      </w:r>
      <w:r>
        <w:t>.</w:t>
      </w:r>
      <w:r w:rsidR="00BA62D2">
        <w:rPr>
          <w:rFonts w:eastAsia="Calibri"/>
          <w:bCs/>
          <w:iCs/>
          <w:szCs w:val="28"/>
        </w:rPr>
        <w:br w:type="page"/>
      </w:r>
    </w:p>
    <w:p w:rsidR="00BA62D2" w:rsidRPr="004A377D" w:rsidRDefault="00BA62D2" w:rsidP="00BA62D2">
      <w:pPr>
        <w:pStyle w:val="sonvb"/>
        <w:spacing w:before="120" w:after="0" w:line="269" w:lineRule="auto"/>
        <w:ind w:firstLine="709"/>
        <w:rPr>
          <w:b/>
          <w:color w:val="0000FF"/>
          <w:lang w:val="en-US"/>
        </w:rPr>
      </w:pPr>
      <w:r>
        <w:rPr>
          <w:b/>
          <w:color w:val="0000FF"/>
          <w:lang w:val="en-US"/>
        </w:rPr>
        <w:t xml:space="preserve">5. </w:t>
      </w:r>
      <w:r w:rsidRPr="004A377D">
        <w:rPr>
          <w:b/>
          <w:color w:val="0000FF"/>
          <w:lang w:val="en-US"/>
        </w:rPr>
        <w:t xml:space="preserve">Giải thể trường trung học cơ sở </w:t>
      </w:r>
      <w:r w:rsidRPr="00C57D6B">
        <w:rPr>
          <w:color w:val="0000FF"/>
          <w:lang w:val="en-US"/>
        </w:rPr>
        <w:t>(theo đề nghị của cá nhân, tổ chức thành lâp trường)</w:t>
      </w:r>
    </w:p>
    <w:p w:rsidR="00BA62D2" w:rsidRPr="00FD4D2E" w:rsidRDefault="00BA62D2" w:rsidP="00BA62D2">
      <w:pPr>
        <w:shd w:val="clear" w:color="auto" w:fill="FFFFFF"/>
        <w:tabs>
          <w:tab w:val="left" w:pos="540"/>
        </w:tabs>
        <w:spacing w:before="120" w:line="252" w:lineRule="auto"/>
        <w:ind w:firstLine="709"/>
        <w:jc w:val="both"/>
        <w:rPr>
          <w:rFonts w:eastAsia="Calibri"/>
          <w:bCs/>
          <w:i/>
          <w:iCs/>
          <w:szCs w:val="28"/>
        </w:rPr>
      </w:pPr>
      <w:r>
        <w:rPr>
          <w:rFonts w:eastAsia="Calibri"/>
          <w:bCs/>
          <w:i/>
          <w:iCs/>
          <w:szCs w:val="28"/>
        </w:rPr>
        <w:t xml:space="preserve">5.1. </w:t>
      </w:r>
      <w:r w:rsidRPr="00FD4D2E">
        <w:rPr>
          <w:rFonts w:eastAsia="Calibri"/>
          <w:bCs/>
          <w:i/>
          <w:iCs/>
          <w:szCs w:val="28"/>
        </w:rPr>
        <w:t>Trình tự thực hiện:</w:t>
      </w:r>
    </w:p>
    <w:p w:rsidR="00BA62D2" w:rsidRPr="00794645" w:rsidRDefault="00BA62D2" w:rsidP="00BA62D2">
      <w:pPr>
        <w:shd w:val="clear" w:color="auto" w:fill="FFFFFF"/>
        <w:tabs>
          <w:tab w:val="left" w:pos="540"/>
        </w:tabs>
        <w:spacing w:before="120" w:line="252" w:lineRule="auto"/>
        <w:ind w:firstLine="709"/>
        <w:jc w:val="both"/>
        <w:rPr>
          <w:rFonts w:eastAsia="Calibri"/>
          <w:bCs/>
          <w:iCs/>
          <w:szCs w:val="28"/>
        </w:rPr>
      </w:pPr>
      <w:r>
        <w:rPr>
          <w:rFonts w:eastAsia="Calibri"/>
          <w:bCs/>
          <w:iCs/>
          <w:szCs w:val="28"/>
        </w:rPr>
        <w:t xml:space="preserve">a) </w:t>
      </w:r>
      <w:r w:rsidRPr="00794645">
        <w:rPr>
          <w:rFonts w:eastAsia="Calibri"/>
          <w:bCs/>
          <w:iCs/>
          <w:szCs w:val="28"/>
        </w:rPr>
        <w:t>Phòng Giáo dục và Đào tạo (đối với trường trung học cơ sở công lập); tổ chức, cá nhân thành lập trường (đối với trường trung học cơ sở tư thục) xây dựng phương án giải thể trường, trình người có thẩm quyền ra quyết định giải thể trường. Quyết định giải thể trường phải xác định rõ lý do giải thể; các biện pháp bảo đảm quyền, lợi ích hợp pháp của học sinh, giáo viên, cán bộ quản lý và nhân viên và phải được công bố công khai trên các phương tiện thông tin đại chúng;</w:t>
      </w:r>
    </w:p>
    <w:p w:rsidR="00BA62D2" w:rsidRPr="00794645" w:rsidRDefault="00BA62D2" w:rsidP="00BA62D2">
      <w:pPr>
        <w:shd w:val="clear" w:color="auto" w:fill="FFFFFF"/>
        <w:tabs>
          <w:tab w:val="left" w:pos="540"/>
        </w:tabs>
        <w:spacing w:before="120" w:line="252" w:lineRule="auto"/>
        <w:ind w:firstLine="709"/>
        <w:jc w:val="both"/>
        <w:rPr>
          <w:rFonts w:eastAsia="Calibri"/>
          <w:bCs/>
          <w:iCs/>
          <w:szCs w:val="28"/>
        </w:rPr>
      </w:pPr>
      <w:r>
        <w:rPr>
          <w:rFonts w:eastAsia="Calibri"/>
          <w:bCs/>
          <w:iCs/>
          <w:szCs w:val="28"/>
        </w:rPr>
        <w:t xml:space="preserve">b) </w:t>
      </w:r>
      <w:r w:rsidRPr="00794645">
        <w:rPr>
          <w:rFonts w:eastAsia="Calibri"/>
          <w:bCs/>
          <w:iCs/>
          <w:szCs w:val="28"/>
        </w:rPr>
        <w:t xml:space="preserve">Phòng Giáo dục và Đào tạo xem xét đề nghị của tổ chức, cá nhân thành lập trường; báo cáo bằng văn bản đề nghị Chủ tịch </w:t>
      </w:r>
      <w:r>
        <w:rPr>
          <w:rFonts w:eastAsia="Calibri"/>
          <w:bCs/>
          <w:iCs/>
          <w:szCs w:val="28"/>
        </w:rPr>
        <w:t>Ủy</w:t>
      </w:r>
      <w:r w:rsidRPr="00794645">
        <w:rPr>
          <w:rFonts w:eastAsia="Calibri"/>
          <w:bCs/>
          <w:iCs/>
          <w:szCs w:val="28"/>
        </w:rPr>
        <w:t xml:space="preserve"> ban nhân dân cấp huyện ra quyết định giải thể nhà trường;</w:t>
      </w:r>
    </w:p>
    <w:p w:rsidR="00BA62D2" w:rsidRPr="00794645" w:rsidRDefault="00BA62D2" w:rsidP="00BA62D2">
      <w:pPr>
        <w:shd w:val="clear" w:color="auto" w:fill="FFFFFF"/>
        <w:tabs>
          <w:tab w:val="left" w:pos="540"/>
        </w:tabs>
        <w:spacing w:before="120" w:line="252" w:lineRule="auto"/>
        <w:ind w:firstLine="709"/>
        <w:jc w:val="both"/>
        <w:rPr>
          <w:rFonts w:eastAsia="Calibri"/>
          <w:bCs/>
          <w:iCs/>
          <w:szCs w:val="28"/>
        </w:rPr>
      </w:pPr>
      <w:r>
        <w:rPr>
          <w:rFonts w:eastAsia="Calibri"/>
          <w:bCs/>
          <w:iCs/>
          <w:szCs w:val="28"/>
        </w:rPr>
        <w:t xml:space="preserve">c) </w:t>
      </w:r>
      <w:r w:rsidRPr="00794645">
        <w:rPr>
          <w:rFonts w:eastAsia="Calibri"/>
          <w:bCs/>
          <w:iCs/>
          <w:szCs w:val="28"/>
        </w:rPr>
        <w:t xml:space="preserve">Trong vòng 20 ngày làm việc, kể từ ngày nhận đủ hồ sơ hợp lệ, Chủ tịch </w:t>
      </w:r>
      <w:r>
        <w:rPr>
          <w:rFonts w:eastAsia="Calibri"/>
          <w:bCs/>
          <w:iCs/>
          <w:szCs w:val="28"/>
        </w:rPr>
        <w:t>Ủy</w:t>
      </w:r>
      <w:r w:rsidRPr="00794645">
        <w:rPr>
          <w:rFonts w:eastAsia="Calibri"/>
          <w:bCs/>
          <w:iCs/>
          <w:szCs w:val="28"/>
        </w:rPr>
        <w:t xml:space="preserve"> ban nhân dân</w:t>
      </w:r>
      <w:r>
        <w:rPr>
          <w:rFonts w:eastAsia="Calibri"/>
          <w:bCs/>
          <w:iCs/>
          <w:szCs w:val="28"/>
        </w:rPr>
        <w:t xml:space="preserve"> </w:t>
      </w:r>
      <w:r w:rsidRPr="00794645">
        <w:rPr>
          <w:rFonts w:eastAsia="Calibri"/>
          <w:bCs/>
          <w:iCs/>
          <w:szCs w:val="28"/>
        </w:rPr>
        <w:t>cấp huyện ra quyết định giải thể trường.</w:t>
      </w:r>
    </w:p>
    <w:p w:rsidR="00BA62D2" w:rsidRPr="00FD4D2E" w:rsidRDefault="00BA62D2" w:rsidP="00BA62D2">
      <w:pPr>
        <w:shd w:val="clear" w:color="auto" w:fill="FFFFFF"/>
        <w:tabs>
          <w:tab w:val="left" w:pos="540"/>
        </w:tabs>
        <w:spacing w:before="120" w:line="252" w:lineRule="auto"/>
        <w:ind w:firstLine="709"/>
        <w:jc w:val="both"/>
        <w:rPr>
          <w:rFonts w:eastAsia="Calibri"/>
          <w:bCs/>
          <w:i/>
          <w:iCs/>
          <w:szCs w:val="28"/>
        </w:rPr>
      </w:pPr>
      <w:r>
        <w:rPr>
          <w:rFonts w:eastAsia="Calibri"/>
          <w:bCs/>
          <w:i/>
          <w:iCs/>
          <w:szCs w:val="28"/>
        </w:rPr>
        <w:t xml:space="preserve">5.2. </w:t>
      </w:r>
      <w:r w:rsidRPr="00FD4D2E">
        <w:rPr>
          <w:rFonts w:eastAsia="Calibri"/>
          <w:bCs/>
          <w:i/>
          <w:iCs/>
          <w:szCs w:val="28"/>
        </w:rPr>
        <w:t>Cách thức thực hiện</w:t>
      </w:r>
      <w:r>
        <w:rPr>
          <w:rFonts w:eastAsia="Calibri"/>
          <w:bCs/>
          <w:i/>
          <w:iCs/>
          <w:szCs w:val="28"/>
        </w:rPr>
        <w:t>:</w:t>
      </w:r>
    </w:p>
    <w:p w:rsidR="00BA62D2" w:rsidRPr="00794645" w:rsidRDefault="00BA62D2" w:rsidP="00BA62D2">
      <w:pPr>
        <w:shd w:val="clear" w:color="auto" w:fill="FFFFFF"/>
        <w:tabs>
          <w:tab w:val="left" w:pos="540"/>
        </w:tabs>
        <w:spacing w:before="120" w:line="252" w:lineRule="auto"/>
        <w:ind w:firstLine="709"/>
        <w:jc w:val="both"/>
        <w:rPr>
          <w:rFonts w:eastAsia="Calibri"/>
          <w:bCs/>
          <w:iCs/>
          <w:szCs w:val="28"/>
        </w:rPr>
      </w:pPr>
      <w:r w:rsidRPr="00794645">
        <w:rPr>
          <w:rFonts w:eastAsia="Calibri"/>
          <w:bCs/>
          <w:iCs/>
          <w:szCs w:val="28"/>
        </w:rPr>
        <w:t>Gửi trực tiếp hoặc qua bưu điện.</w:t>
      </w:r>
    </w:p>
    <w:p w:rsidR="00BA62D2" w:rsidRPr="00FD4D2E" w:rsidRDefault="00BA62D2" w:rsidP="00BA62D2">
      <w:pPr>
        <w:shd w:val="clear" w:color="auto" w:fill="FFFFFF"/>
        <w:tabs>
          <w:tab w:val="left" w:pos="540"/>
        </w:tabs>
        <w:spacing w:before="120" w:line="252" w:lineRule="auto"/>
        <w:ind w:firstLine="709"/>
        <w:jc w:val="both"/>
        <w:rPr>
          <w:rFonts w:eastAsia="Calibri"/>
          <w:bCs/>
          <w:i/>
          <w:iCs/>
          <w:szCs w:val="28"/>
        </w:rPr>
      </w:pPr>
      <w:r>
        <w:rPr>
          <w:rFonts w:eastAsia="Calibri"/>
          <w:bCs/>
          <w:i/>
          <w:iCs/>
          <w:szCs w:val="28"/>
        </w:rPr>
        <w:t xml:space="preserve">5.3. </w:t>
      </w:r>
      <w:r w:rsidRPr="00FD4D2E">
        <w:rPr>
          <w:rFonts w:eastAsia="Calibri"/>
          <w:bCs/>
          <w:i/>
          <w:iCs/>
          <w:szCs w:val="28"/>
        </w:rPr>
        <w:t>Thành phần, số lượng bộ hồ sơ</w:t>
      </w:r>
      <w:r>
        <w:rPr>
          <w:rFonts w:eastAsia="Calibri"/>
          <w:bCs/>
          <w:i/>
          <w:iCs/>
          <w:szCs w:val="28"/>
        </w:rPr>
        <w:t>:</w:t>
      </w:r>
    </w:p>
    <w:p w:rsidR="00BA62D2" w:rsidRPr="00794645" w:rsidRDefault="00BA62D2" w:rsidP="00BA62D2">
      <w:pPr>
        <w:shd w:val="clear" w:color="auto" w:fill="FFFFFF"/>
        <w:tabs>
          <w:tab w:val="left" w:pos="540"/>
        </w:tabs>
        <w:spacing w:before="120" w:line="252" w:lineRule="auto"/>
        <w:ind w:firstLine="709"/>
        <w:jc w:val="both"/>
        <w:rPr>
          <w:rFonts w:eastAsia="Calibri"/>
          <w:bCs/>
          <w:iCs/>
          <w:szCs w:val="28"/>
        </w:rPr>
      </w:pPr>
      <w:r w:rsidRPr="00794645">
        <w:rPr>
          <w:rFonts w:eastAsia="Calibri"/>
          <w:bCs/>
          <w:iCs/>
          <w:szCs w:val="28"/>
        </w:rPr>
        <w:t>Thành phần hồ sơ gồm:</w:t>
      </w:r>
    </w:p>
    <w:p w:rsidR="00BA62D2" w:rsidRPr="00794645" w:rsidRDefault="00BA62D2" w:rsidP="00BA62D2">
      <w:pPr>
        <w:shd w:val="clear" w:color="auto" w:fill="FFFFFF"/>
        <w:tabs>
          <w:tab w:val="left" w:pos="540"/>
        </w:tabs>
        <w:spacing w:before="120" w:line="252" w:lineRule="auto"/>
        <w:ind w:firstLine="709"/>
        <w:jc w:val="both"/>
        <w:rPr>
          <w:rFonts w:eastAsia="Calibri"/>
          <w:bCs/>
          <w:iCs/>
          <w:szCs w:val="28"/>
        </w:rPr>
      </w:pPr>
      <w:r>
        <w:rPr>
          <w:rFonts w:eastAsia="Calibri"/>
          <w:bCs/>
          <w:iCs/>
          <w:szCs w:val="28"/>
        </w:rPr>
        <w:t xml:space="preserve">a) </w:t>
      </w:r>
      <w:r w:rsidRPr="00794645">
        <w:rPr>
          <w:rFonts w:eastAsia="Calibri"/>
          <w:bCs/>
          <w:iCs/>
          <w:szCs w:val="28"/>
        </w:rPr>
        <w:t>Tờ trình đề nghị giải thể của tổ chức, cá nhân;</w:t>
      </w:r>
    </w:p>
    <w:p w:rsidR="00BA62D2" w:rsidRPr="00794645" w:rsidRDefault="00BA62D2" w:rsidP="00BA62D2">
      <w:pPr>
        <w:shd w:val="clear" w:color="auto" w:fill="FFFFFF"/>
        <w:tabs>
          <w:tab w:val="left" w:pos="540"/>
        </w:tabs>
        <w:spacing w:before="120" w:line="252" w:lineRule="auto"/>
        <w:ind w:firstLine="709"/>
        <w:jc w:val="both"/>
        <w:rPr>
          <w:rFonts w:eastAsia="Calibri"/>
          <w:bCs/>
          <w:iCs/>
          <w:szCs w:val="28"/>
        </w:rPr>
      </w:pPr>
      <w:r>
        <w:rPr>
          <w:rFonts w:eastAsia="Calibri"/>
          <w:bCs/>
          <w:iCs/>
          <w:szCs w:val="28"/>
        </w:rPr>
        <w:t xml:space="preserve">b) </w:t>
      </w:r>
      <w:r w:rsidRPr="00794645">
        <w:rPr>
          <w:rFonts w:eastAsia="Calibri"/>
          <w:bCs/>
          <w:iCs/>
          <w:szCs w:val="28"/>
        </w:rPr>
        <w:t>Tờ trình đề nghị giải thể của Phòng Giáo dục và Đào tạo đối với trường trung học cơ sở.</w:t>
      </w:r>
    </w:p>
    <w:p w:rsidR="00BA62D2" w:rsidRPr="00794645" w:rsidRDefault="00BA62D2" w:rsidP="00BA62D2">
      <w:pPr>
        <w:shd w:val="clear" w:color="auto" w:fill="FFFFFF"/>
        <w:tabs>
          <w:tab w:val="left" w:pos="540"/>
        </w:tabs>
        <w:spacing w:before="120" w:line="252" w:lineRule="auto"/>
        <w:ind w:firstLine="709"/>
        <w:jc w:val="both"/>
        <w:rPr>
          <w:rFonts w:eastAsia="Calibri"/>
          <w:bCs/>
          <w:iCs/>
          <w:szCs w:val="28"/>
        </w:rPr>
      </w:pPr>
      <w:r w:rsidRPr="00794645">
        <w:rPr>
          <w:rFonts w:eastAsia="Calibri"/>
          <w:bCs/>
          <w:iCs/>
          <w:szCs w:val="28"/>
        </w:rPr>
        <w:t>Số lượng : 01 bộ hồ sơ.</w:t>
      </w:r>
    </w:p>
    <w:p w:rsidR="00BA62D2" w:rsidRPr="00FD4D2E" w:rsidRDefault="00BA62D2" w:rsidP="00BA62D2">
      <w:pPr>
        <w:shd w:val="clear" w:color="auto" w:fill="FFFFFF"/>
        <w:tabs>
          <w:tab w:val="left" w:pos="540"/>
        </w:tabs>
        <w:spacing w:before="120" w:line="252" w:lineRule="auto"/>
        <w:ind w:firstLine="709"/>
        <w:jc w:val="both"/>
        <w:rPr>
          <w:rFonts w:eastAsia="Calibri"/>
          <w:bCs/>
          <w:i/>
          <w:iCs/>
          <w:szCs w:val="28"/>
        </w:rPr>
      </w:pPr>
      <w:r>
        <w:rPr>
          <w:rFonts w:eastAsia="Calibri"/>
          <w:bCs/>
          <w:i/>
          <w:iCs/>
          <w:szCs w:val="28"/>
        </w:rPr>
        <w:t xml:space="preserve">5.4. </w:t>
      </w:r>
      <w:r w:rsidRPr="00FD4D2E">
        <w:rPr>
          <w:rFonts w:eastAsia="Calibri"/>
          <w:bCs/>
          <w:i/>
          <w:iCs/>
          <w:szCs w:val="28"/>
        </w:rPr>
        <w:t>Thời hạn giải quyết</w:t>
      </w:r>
      <w:r>
        <w:rPr>
          <w:rFonts w:eastAsia="Calibri"/>
          <w:bCs/>
          <w:i/>
          <w:iCs/>
          <w:szCs w:val="28"/>
        </w:rPr>
        <w:t>:</w:t>
      </w:r>
    </w:p>
    <w:p w:rsidR="00BA62D2" w:rsidRPr="00794645" w:rsidRDefault="00BA62D2" w:rsidP="00BA62D2">
      <w:pPr>
        <w:shd w:val="clear" w:color="auto" w:fill="FFFFFF"/>
        <w:tabs>
          <w:tab w:val="left" w:pos="540"/>
        </w:tabs>
        <w:spacing w:before="120" w:line="252" w:lineRule="auto"/>
        <w:ind w:firstLine="709"/>
        <w:jc w:val="both"/>
        <w:rPr>
          <w:rFonts w:eastAsia="Calibri"/>
          <w:bCs/>
          <w:iCs/>
          <w:szCs w:val="28"/>
        </w:rPr>
      </w:pPr>
      <w:r w:rsidRPr="00794645">
        <w:rPr>
          <w:rFonts w:eastAsia="Calibri"/>
          <w:bCs/>
          <w:iCs/>
          <w:szCs w:val="28"/>
        </w:rPr>
        <w:t>20 ngày làm việc, kể từ ngày nhận đủ hồ sơ hợp lệ.</w:t>
      </w:r>
    </w:p>
    <w:p w:rsidR="00BA62D2" w:rsidRPr="00FD4D2E" w:rsidRDefault="00BA62D2" w:rsidP="00BA62D2">
      <w:pPr>
        <w:shd w:val="clear" w:color="auto" w:fill="FFFFFF"/>
        <w:tabs>
          <w:tab w:val="left" w:pos="540"/>
        </w:tabs>
        <w:spacing w:before="120" w:line="252" w:lineRule="auto"/>
        <w:ind w:firstLine="709"/>
        <w:jc w:val="both"/>
        <w:rPr>
          <w:rFonts w:eastAsia="Calibri"/>
          <w:bCs/>
          <w:i/>
          <w:iCs/>
          <w:szCs w:val="28"/>
        </w:rPr>
      </w:pPr>
      <w:r>
        <w:rPr>
          <w:rFonts w:eastAsia="Calibri"/>
          <w:bCs/>
          <w:i/>
          <w:iCs/>
          <w:szCs w:val="28"/>
        </w:rPr>
        <w:t xml:space="preserve">5.5. </w:t>
      </w:r>
      <w:r w:rsidRPr="00FD4D2E">
        <w:rPr>
          <w:rFonts w:eastAsia="Calibri"/>
          <w:bCs/>
          <w:i/>
          <w:iCs/>
          <w:szCs w:val="28"/>
        </w:rPr>
        <w:t>Đối tượng thực hiện</w:t>
      </w:r>
      <w:r>
        <w:rPr>
          <w:rFonts w:eastAsia="Calibri"/>
          <w:bCs/>
          <w:i/>
          <w:iCs/>
          <w:szCs w:val="28"/>
        </w:rPr>
        <w:t>:</w:t>
      </w:r>
    </w:p>
    <w:p w:rsidR="00BA62D2" w:rsidRDefault="00BA62D2" w:rsidP="00BA62D2">
      <w:pPr>
        <w:shd w:val="clear" w:color="auto" w:fill="FFFFFF"/>
        <w:tabs>
          <w:tab w:val="left" w:pos="540"/>
        </w:tabs>
        <w:spacing w:before="120" w:line="252" w:lineRule="auto"/>
        <w:ind w:firstLine="709"/>
        <w:jc w:val="both"/>
        <w:rPr>
          <w:rFonts w:eastAsia="Calibri"/>
          <w:bCs/>
          <w:iCs/>
          <w:szCs w:val="28"/>
        </w:rPr>
      </w:pPr>
      <w:r>
        <w:rPr>
          <w:rFonts w:eastAsia="Calibri"/>
          <w:bCs/>
          <w:iCs/>
          <w:szCs w:val="28"/>
        </w:rPr>
        <w:t xml:space="preserve">a) </w:t>
      </w:r>
      <w:r w:rsidRPr="00794645">
        <w:rPr>
          <w:rFonts w:eastAsia="Calibri"/>
          <w:bCs/>
          <w:iCs/>
          <w:szCs w:val="28"/>
        </w:rPr>
        <w:t>Phòng Giáo dục và Đào tạo (đối với trường trung học cơ sở công lập);</w:t>
      </w:r>
    </w:p>
    <w:p w:rsidR="00BA62D2" w:rsidRPr="00794645" w:rsidRDefault="00BA62D2" w:rsidP="00BA62D2">
      <w:pPr>
        <w:shd w:val="clear" w:color="auto" w:fill="FFFFFF"/>
        <w:tabs>
          <w:tab w:val="left" w:pos="540"/>
        </w:tabs>
        <w:spacing w:before="120" w:line="252" w:lineRule="auto"/>
        <w:ind w:firstLine="709"/>
        <w:jc w:val="both"/>
        <w:rPr>
          <w:rFonts w:eastAsia="Calibri"/>
          <w:bCs/>
          <w:iCs/>
          <w:szCs w:val="28"/>
        </w:rPr>
      </w:pPr>
      <w:r>
        <w:rPr>
          <w:rFonts w:eastAsia="Calibri"/>
          <w:bCs/>
          <w:iCs/>
          <w:szCs w:val="28"/>
        </w:rPr>
        <w:t xml:space="preserve">b) </w:t>
      </w:r>
      <w:r w:rsidRPr="00794645">
        <w:rPr>
          <w:rFonts w:eastAsia="Calibri"/>
          <w:bCs/>
          <w:iCs/>
          <w:szCs w:val="28"/>
        </w:rPr>
        <w:t>Tổ chức, cá nhân thành lập trường (đối với trường trung học cơ sở tư</w:t>
      </w:r>
      <w:r>
        <w:rPr>
          <w:rFonts w:eastAsia="Calibri"/>
          <w:bCs/>
          <w:iCs/>
          <w:szCs w:val="28"/>
        </w:rPr>
        <w:t xml:space="preserve"> </w:t>
      </w:r>
      <w:r w:rsidRPr="00794645">
        <w:rPr>
          <w:rFonts w:eastAsia="Calibri"/>
          <w:bCs/>
          <w:iCs/>
          <w:szCs w:val="28"/>
        </w:rPr>
        <w:t>thục).</w:t>
      </w:r>
    </w:p>
    <w:p w:rsidR="00BA62D2" w:rsidRPr="00FD4D2E" w:rsidRDefault="00BA62D2" w:rsidP="00BA62D2">
      <w:pPr>
        <w:shd w:val="clear" w:color="auto" w:fill="FFFFFF"/>
        <w:tabs>
          <w:tab w:val="left" w:pos="525"/>
        </w:tabs>
        <w:spacing w:before="120" w:line="252" w:lineRule="auto"/>
        <w:ind w:firstLine="709"/>
        <w:jc w:val="both"/>
        <w:rPr>
          <w:rFonts w:eastAsia="Calibri"/>
          <w:bCs/>
          <w:i/>
          <w:iCs/>
          <w:szCs w:val="28"/>
        </w:rPr>
      </w:pPr>
      <w:r>
        <w:rPr>
          <w:rFonts w:eastAsia="Calibri"/>
          <w:bCs/>
          <w:i/>
          <w:iCs/>
          <w:szCs w:val="28"/>
        </w:rPr>
        <w:t xml:space="preserve">5.6. </w:t>
      </w:r>
      <w:r w:rsidRPr="00FD4D2E">
        <w:rPr>
          <w:rFonts w:eastAsia="Calibri"/>
          <w:bCs/>
          <w:i/>
          <w:iCs/>
          <w:szCs w:val="28"/>
        </w:rPr>
        <w:t>Cơ quan thực hiện</w:t>
      </w:r>
      <w:r>
        <w:rPr>
          <w:rFonts w:eastAsia="Calibri"/>
          <w:bCs/>
          <w:i/>
          <w:iCs/>
          <w:szCs w:val="28"/>
        </w:rPr>
        <w:t>:</w:t>
      </w:r>
    </w:p>
    <w:p w:rsidR="00BA62D2" w:rsidRPr="00794645" w:rsidRDefault="00BA62D2" w:rsidP="00BA62D2">
      <w:pPr>
        <w:shd w:val="clear" w:color="auto" w:fill="FFFFFF"/>
        <w:tabs>
          <w:tab w:val="left" w:pos="540"/>
        </w:tabs>
        <w:spacing w:before="120" w:line="252" w:lineRule="auto"/>
        <w:ind w:firstLine="709"/>
        <w:jc w:val="both"/>
        <w:rPr>
          <w:rFonts w:eastAsia="Calibri"/>
          <w:bCs/>
          <w:iCs/>
          <w:szCs w:val="28"/>
        </w:rPr>
      </w:pPr>
      <w:r>
        <w:rPr>
          <w:rFonts w:eastAsia="Calibri"/>
          <w:bCs/>
          <w:iCs/>
          <w:szCs w:val="28"/>
        </w:rPr>
        <w:t>a)</w:t>
      </w:r>
      <w:r w:rsidRPr="00794645">
        <w:rPr>
          <w:rFonts w:eastAsia="Calibri"/>
          <w:bCs/>
          <w:iCs/>
          <w:szCs w:val="28"/>
        </w:rPr>
        <w:t>Cơ quan/Người có thẩm quyền quyết định: Chủ tịch Ủy ban nhân dân</w:t>
      </w:r>
      <w:r>
        <w:rPr>
          <w:rFonts w:eastAsia="Calibri"/>
          <w:bCs/>
          <w:iCs/>
          <w:szCs w:val="28"/>
        </w:rPr>
        <w:t xml:space="preserve"> </w:t>
      </w:r>
      <w:r w:rsidRPr="00794645">
        <w:rPr>
          <w:rFonts w:eastAsia="Calibri"/>
          <w:bCs/>
          <w:iCs/>
          <w:szCs w:val="28"/>
        </w:rPr>
        <w:t>cấp huyện;</w:t>
      </w:r>
    </w:p>
    <w:p w:rsidR="00BA62D2" w:rsidRPr="00794645" w:rsidRDefault="00BA62D2" w:rsidP="00BA62D2">
      <w:pPr>
        <w:shd w:val="clear" w:color="auto" w:fill="FFFFFF"/>
        <w:tabs>
          <w:tab w:val="left" w:pos="540"/>
        </w:tabs>
        <w:spacing w:before="120" w:line="252" w:lineRule="auto"/>
        <w:ind w:firstLine="709"/>
        <w:jc w:val="both"/>
        <w:rPr>
          <w:rFonts w:eastAsia="Calibri"/>
          <w:bCs/>
          <w:iCs/>
          <w:szCs w:val="28"/>
        </w:rPr>
      </w:pPr>
      <w:r>
        <w:rPr>
          <w:rFonts w:eastAsia="Calibri"/>
          <w:bCs/>
          <w:iCs/>
          <w:szCs w:val="28"/>
        </w:rPr>
        <w:t xml:space="preserve">b) </w:t>
      </w:r>
      <w:r w:rsidRPr="00794645">
        <w:rPr>
          <w:rFonts w:eastAsia="Calibri"/>
          <w:bCs/>
          <w:iCs/>
          <w:szCs w:val="28"/>
        </w:rPr>
        <w:t>Cơ quan trực tiếp thực hiện: Phòng Giáo dục và Đào tạo.</w:t>
      </w:r>
    </w:p>
    <w:p w:rsidR="00BA62D2" w:rsidRPr="00FD4D2E" w:rsidRDefault="00BA62D2" w:rsidP="00BA62D2">
      <w:pPr>
        <w:shd w:val="clear" w:color="auto" w:fill="FFFFFF"/>
        <w:tabs>
          <w:tab w:val="left" w:pos="540"/>
        </w:tabs>
        <w:spacing w:before="120" w:line="252" w:lineRule="auto"/>
        <w:ind w:firstLine="709"/>
        <w:jc w:val="both"/>
        <w:rPr>
          <w:rFonts w:eastAsia="Calibri"/>
          <w:bCs/>
          <w:i/>
          <w:iCs/>
          <w:szCs w:val="28"/>
        </w:rPr>
      </w:pPr>
      <w:r>
        <w:rPr>
          <w:rFonts w:eastAsia="Calibri"/>
          <w:bCs/>
          <w:i/>
          <w:iCs/>
          <w:szCs w:val="28"/>
        </w:rPr>
        <w:t xml:space="preserve">5.7. </w:t>
      </w:r>
      <w:r w:rsidRPr="00FD4D2E">
        <w:rPr>
          <w:rFonts w:eastAsia="Calibri"/>
          <w:bCs/>
          <w:i/>
          <w:iCs/>
          <w:szCs w:val="28"/>
        </w:rPr>
        <w:t>Kết quả thực hiện</w:t>
      </w:r>
      <w:r>
        <w:rPr>
          <w:rFonts w:eastAsia="Calibri"/>
          <w:bCs/>
          <w:i/>
          <w:iCs/>
          <w:szCs w:val="28"/>
        </w:rPr>
        <w:t>:</w:t>
      </w:r>
    </w:p>
    <w:p w:rsidR="00BA62D2" w:rsidRPr="00794645" w:rsidRDefault="00BA62D2" w:rsidP="00BA62D2">
      <w:pPr>
        <w:shd w:val="clear" w:color="auto" w:fill="FFFFFF"/>
        <w:tabs>
          <w:tab w:val="left" w:pos="540"/>
        </w:tabs>
        <w:spacing w:before="120" w:line="252" w:lineRule="auto"/>
        <w:ind w:firstLine="709"/>
        <w:jc w:val="both"/>
        <w:rPr>
          <w:rFonts w:eastAsia="Calibri"/>
          <w:bCs/>
          <w:iCs/>
          <w:szCs w:val="28"/>
        </w:rPr>
      </w:pPr>
      <w:r w:rsidRPr="00794645">
        <w:rPr>
          <w:rFonts w:eastAsia="Calibri"/>
          <w:bCs/>
          <w:iCs/>
          <w:szCs w:val="28"/>
        </w:rPr>
        <w:t>Quyết định giải thể trường trung học cơ sở của Chủ tịch Ủy ban nhân dân cấp huyện.</w:t>
      </w:r>
    </w:p>
    <w:p w:rsidR="00BA62D2" w:rsidRPr="00FD4D2E"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5.8. </w:t>
      </w:r>
      <w:r w:rsidRPr="00FD4D2E">
        <w:rPr>
          <w:rFonts w:eastAsia="Calibri"/>
          <w:bCs/>
          <w:i/>
          <w:iCs/>
          <w:szCs w:val="28"/>
        </w:rPr>
        <w:t>Lệ phí</w:t>
      </w:r>
      <w:r>
        <w:rPr>
          <w:rFonts w:eastAsia="Calibri"/>
          <w:bCs/>
          <w:i/>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Không có.</w:t>
      </w:r>
    </w:p>
    <w:p w:rsidR="00BA62D2" w:rsidRPr="00FD4D2E"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5.9. </w:t>
      </w:r>
      <w:r w:rsidRPr="00FD4D2E">
        <w:rPr>
          <w:rFonts w:eastAsia="Calibri"/>
          <w:bCs/>
          <w:i/>
          <w:iCs/>
          <w:szCs w:val="28"/>
        </w:rPr>
        <w:t>Tên mẫu đơn, mẫu tờ khai</w:t>
      </w:r>
      <w:r>
        <w:rPr>
          <w:rFonts w:eastAsia="Calibri"/>
          <w:bCs/>
          <w:i/>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Không có.</w:t>
      </w:r>
    </w:p>
    <w:p w:rsidR="00BA62D2" w:rsidRPr="00FD4D2E"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5.10. </w:t>
      </w:r>
      <w:r w:rsidRPr="00FD4D2E">
        <w:rPr>
          <w:rFonts w:eastAsia="Calibri"/>
          <w:bCs/>
          <w:i/>
          <w:iCs/>
          <w:szCs w:val="28"/>
        </w:rPr>
        <w:t>Yêu cầu, điều kiện</w:t>
      </w:r>
      <w:r>
        <w:rPr>
          <w:rFonts w:eastAsia="Calibri"/>
          <w:bCs/>
          <w:i/>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Không.</w:t>
      </w:r>
    </w:p>
    <w:p w:rsidR="00BA62D2" w:rsidRPr="00FD4D2E"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5.11. </w:t>
      </w:r>
      <w:r w:rsidRPr="00FD4D2E">
        <w:rPr>
          <w:rFonts w:eastAsia="Calibri"/>
          <w:bCs/>
          <w:i/>
          <w:iCs/>
          <w:szCs w:val="28"/>
        </w:rPr>
        <w:t>Căn cứ pháp lý</w:t>
      </w:r>
      <w:r>
        <w:rPr>
          <w:rFonts w:eastAsia="Calibri"/>
          <w:bCs/>
          <w:i/>
          <w:iCs/>
          <w:szCs w:val="28"/>
        </w:rPr>
        <w:t>:</w:t>
      </w:r>
    </w:p>
    <w:p w:rsidR="00BA62D2" w:rsidRDefault="00BA62D2" w:rsidP="00BA62D2">
      <w:pPr>
        <w:pStyle w:val="sonvb"/>
        <w:spacing w:before="120" w:after="0" w:line="247"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dục.</w:t>
      </w:r>
    </w:p>
    <w:p w:rsidR="00BA62D2" w:rsidRDefault="000A6976" w:rsidP="00BA62D2">
      <w:pPr>
        <w:rPr>
          <w:rFonts w:eastAsia="Calibri"/>
          <w:bCs/>
          <w:iCs/>
          <w:szCs w:val="28"/>
        </w:rPr>
      </w:pPr>
      <w:r>
        <w:rPr>
          <w:rFonts w:eastAsia="Calibri"/>
          <w:bCs/>
          <w:iCs/>
          <w:szCs w:val="28"/>
        </w:rPr>
        <w:tab/>
      </w:r>
      <w:r w:rsidRPr="00E8385A">
        <w:rPr>
          <w:szCs w:val="28"/>
        </w:rPr>
        <w:t>Nghị định số 135/2018/NĐ-CP ngày 04/10/2018 sửa đổi bổ sung một số điều của Nghị định số 46/2017/NĐ-CP ngày 21/4/2017 của Chính phủ về Quy định đầu tư và hoạt động trong lĩnh vực giáo dục</w:t>
      </w:r>
      <w:r>
        <w:t>.</w:t>
      </w:r>
      <w:r w:rsidR="00BA62D2">
        <w:rPr>
          <w:rFonts w:eastAsia="Calibri"/>
          <w:bCs/>
          <w:iCs/>
          <w:szCs w:val="28"/>
        </w:rPr>
        <w:br w:type="page"/>
      </w:r>
    </w:p>
    <w:p w:rsidR="00BA62D2" w:rsidRPr="006436E2" w:rsidRDefault="00BA62D2" w:rsidP="00BA62D2">
      <w:pPr>
        <w:pStyle w:val="sonvb"/>
        <w:spacing w:before="120" w:after="0" w:line="269" w:lineRule="auto"/>
        <w:ind w:firstLine="709"/>
        <w:rPr>
          <w:b/>
          <w:color w:val="0000FF"/>
          <w:lang w:val="en-US"/>
        </w:rPr>
      </w:pPr>
      <w:r>
        <w:rPr>
          <w:b/>
          <w:color w:val="0000FF"/>
          <w:lang w:val="en-US"/>
        </w:rPr>
        <w:t xml:space="preserve">6. </w:t>
      </w:r>
      <w:r w:rsidRPr="006436E2">
        <w:rPr>
          <w:b/>
          <w:color w:val="0000FF"/>
          <w:lang w:val="en-US"/>
        </w:rPr>
        <w:t>Thủ tục thành lập trường tiểu học công lập, cho phép thành lập trường tiểu học tư thục</w:t>
      </w:r>
    </w:p>
    <w:p w:rsidR="00BA62D2" w:rsidRPr="00E42FC9"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6.1. </w:t>
      </w:r>
      <w:r w:rsidRPr="00E42FC9">
        <w:rPr>
          <w:rFonts w:eastAsia="Calibri"/>
          <w:bCs/>
          <w:i/>
          <w:iCs/>
          <w:szCs w:val="28"/>
        </w:rPr>
        <w:t>Trình tự thực hiện</w:t>
      </w:r>
      <w:r>
        <w:rPr>
          <w:rFonts w:eastAsia="Calibri"/>
          <w:bCs/>
          <w:i/>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a) </w:t>
      </w:r>
      <w:r w:rsidRPr="00794645">
        <w:rPr>
          <w:rFonts w:eastAsia="Calibri"/>
          <w:bCs/>
          <w:iCs/>
          <w:szCs w:val="28"/>
        </w:rPr>
        <w:t>Ủy ban nhân dân cấp xã đối với trường tiểu học công lập, tổ chức hoặc cá nhân đối với trường tiểu học tư thục gửi trực tiếp hoặc qua bưu điện 01 bộ hồ sơ đến Phòng Giáo dục và Đào tạo;</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b) </w:t>
      </w:r>
      <w:r w:rsidRPr="00794645">
        <w:rPr>
          <w:rFonts w:eastAsia="Calibri"/>
          <w:bCs/>
          <w:iCs/>
          <w:szCs w:val="28"/>
        </w:rPr>
        <w:t>Phòng Giáo dục và Đào tạo tiếp nhận hồ sơ. Trong thời hạn 05 ngày làm việc, kể từ ngày nhận hồ sơ, nếu hồ sơ chưa đúng quy định thì thông báo bằng văn bản những nội dung cần chỉnh sửa, bổ sung cho tổ chức cá nhân. Trong thời hạn 20 ngày làm việc kể từ ngày nhận đủ hồ sơ hợp lệ, nếu đủ điều kiện, Trưởng Phòng Giáo dục và Đào tạo có ý kiến bằng văn bản và gửi hồ sơ đề nghị thành lập hoặc cho phép thành lập trường đến Ủy ban nhân dân cấp huyện;</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c) </w:t>
      </w:r>
      <w:r w:rsidRPr="00794645">
        <w:rPr>
          <w:rFonts w:eastAsia="Calibri"/>
          <w:bCs/>
          <w:iCs/>
          <w:szCs w:val="28"/>
        </w:rPr>
        <w:t>Trong thời hạn 20 ngày làm việc, kể từ ngày nhận đủ hồ sơ hợp lệ, Chủ tịch Ủy ban nhân dân cấp huyện quyết định thành lập hoặc cho phép thành lập. Nếu chưa quyết định thành lập, cho phép thành lập trường thì có văn bản thông báo cho Phòng Giáo dục và Đào tạo, Ủy ban nhân dân cấp xã, tổ chức, cá nhân đề nghị thành lập trường nêu rõ lý do.</w:t>
      </w:r>
    </w:p>
    <w:p w:rsidR="00BA62D2" w:rsidRPr="00E42FC9"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6.2. </w:t>
      </w:r>
      <w:r w:rsidRPr="00E42FC9">
        <w:rPr>
          <w:rFonts w:eastAsia="Calibri"/>
          <w:bCs/>
          <w:i/>
          <w:iCs/>
          <w:szCs w:val="28"/>
        </w:rPr>
        <w:t>Cách thức thực hiện</w:t>
      </w:r>
      <w:r>
        <w:rPr>
          <w:rFonts w:eastAsia="Calibri"/>
          <w:bCs/>
          <w:i/>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Trực tiếp hoặc qua bưu điện.</w:t>
      </w:r>
    </w:p>
    <w:p w:rsidR="00BA62D2" w:rsidRPr="00E42FC9"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6.3. </w:t>
      </w:r>
      <w:r w:rsidRPr="00E42FC9">
        <w:rPr>
          <w:rFonts w:eastAsia="Calibri"/>
          <w:bCs/>
          <w:i/>
          <w:iCs/>
          <w:szCs w:val="28"/>
        </w:rPr>
        <w:t>Thành phần, số lượng hồ sơ</w:t>
      </w:r>
      <w:r>
        <w:rPr>
          <w:rFonts w:eastAsia="Calibri"/>
          <w:bCs/>
          <w:i/>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Hồ sơ gồm:</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a) </w:t>
      </w:r>
      <w:r w:rsidRPr="00794645">
        <w:rPr>
          <w:rFonts w:eastAsia="Calibri"/>
          <w:bCs/>
          <w:iCs/>
          <w:szCs w:val="28"/>
        </w:rPr>
        <w:t>Tờ trình về việc thành lập trường;</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b) </w:t>
      </w:r>
      <w:r w:rsidRPr="00794645">
        <w:rPr>
          <w:rFonts w:eastAsia="Calibri"/>
          <w:bCs/>
          <w:iCs/>
          <w:szCs w:val="28"/>
        </w:rPr>
        <w:t>Đề án thành lập trường;</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c) </w:t>
      </w:r>
      <w:r w:rsidRPr="00794645">
        <w:rPr>
          <w:rFonts w:eastAsia="Calibri"/>
          <w:bCs/>
          <w:iCs/>
          <w:szCs w:val="28"/>
        </w:rPr>
        <w:t>Sơ yếu lý lịch kèm theo bản sao văn bằng, chứng chỉ hợp lệ của người dự kiến làm hiệu trưởng</w:t>
      </w:r>
      <w:r>
        <w:rPr>
          <w:rFonts w:eastAsia="Calibri"/>
          <w:bCs/>
          <w:iCs/>
          <w:szCs w:val="28"/>
        </w:rPr>
        <w:t xml:space="preserve"> </w:t>
      </w:r>
      <w:r>
        <w:t>(t</w:t>
      </w:r>
      <w:r w:rsidRPr="0003209A">
        <w:t>hực hiện theo Điề</w:t>
      </w:r>
      <w:r>
        <w:t xml:space="preserve">u </w:t>
      </w:r>
      <w:r w:rsidRPr="0003209A">
        <w:t>6</w:t>
      </w:r>
      <w:r>
        <w:rPr>
          <w:rStyle w:val="FootnoteReference"/>
        </w:rPr>
        <w:footnoteReference w:id="16"/>
      </w:r>
      <w:r w:rsidRPr="0003209A">
        <w:t xml:space="preserve"> </w:t>
      </w:r>
      <w:r>
        <w:t>N</w:t>
      </w:r>
      <w:r w:rsidRPr="0003209A">
        <w:t>ghị định số 23/2015/NĐ-CP ngày 16/02/2015</w:t>
      </w:r>
      <w:r>
        <w:t>)</w:t>
      </w:r>
      <w:r w:rsidRPr="00794645">
        <w:rPr>
          <w:rFonts w:eastAsia="Calibri"/>
          <w:bCs/>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d) </w:t>
      </w:r>
      <w:r w:rsidRPr="00794645">
        <w:rPr>
          <w:rFonts w:eastAsia="Calibri"/>
          <w:bCs/>
          <w:iCs/>
          <w:szCs w:val="28"/>
        </w:rPr>
        <w:t>Ý kiến bằng văn bản của các cơ quan có liên quan về việc thành lập hoặc cho phép thành lập trường;</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đ) Báo cáo giải trình việc tiếp thu ý kiến của các cơ quan có liên quan và báo cáo bổ sung theo ý kiến chỉ đạo của Ủy ban nhân dân cấp huyện (nếu có).</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Số lượng hồ sơ: 01 bộ.</w:t>
      </w:r>
    </w:p>
    <w:p w:rsidR="00BA62D2" w:rsidRPr="00E42FC9"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6.4. </w:t>
      </w:r>
      <w:r w:rsidRPr="00E42FC9">
        <w:rPr>
          <w:rFonts w:eastAsia="Calibri"/>
          <w:bCs/>
          <w:i/>
          <w:iCs/>
          <w:szCs w:val="28"/>
        </w:rPr>
        <w:t>Thời hạn giải quyết</w:t>
      </w:r>
      <w:r>
        <w:rPr>
          <w:rFonts w:eastAsia="Calibri"/>
          <w:bCs/>
          <w:i/>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40 ngày làm việc kể từ ngày nhận đủ hồ sơ hợp lệ.</w:t>
      </w:r>
    </w:p>
    <w:p w:rsidR="00BA62D2" w:rsidRPr="00E42FC9"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6.5. </w:t>
      </w:r>
      <w:r w:rsidRPr="00E42FC9">
        <w:rPr>
          <w:rFonts w:eastAsia="Calibri"/>
          <w:bCs/>
          <w:i/>
          <w:iCs/>
          <w:szCs w:val="28"/>
        </w:rPr>
        <w:t>Đối tượng thực hiện</w:t>
      </w:r>
      <w:r>
        <w:rPr>
          <w:rFonts w:eastAsia="Calibri"/>
          <w:bCs/>
          <w:i/>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Ủy ban nhân dân cấp xã (đối với trường tiểu học công lập), tổ chức hoặc cá nhân (đối với trường tiểu học tư thục).</w:t>
      </w:r>
    </w:p>
    <w:p w:rsidR="00BA62D2" w:rsidRPr="00E42FC9"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6.6. </w:t>
      </w:r>
      <w:r w:rsidRPr="00E42FC9">
        <w:rPr>
          <w:rFonts w:eastAsia="Calibri"/>
          <w:bCs/>
          <w:i/>
          <w:iCs/>
          <w:szCs w:val="28"/>
        </w:rPr>
        <w:t>Cơ quan thực hiện</w:t>
      </w:r>
      <w:r>
        <w:rPr>
          <w:rFonts w:eastAsia="Calibri"/>
          <w:bCs/>
          <w:i/>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Cơ quan/Người có thẩm quyền quyết định: Chủ tịch Ủy ban nhân dân cấp huyện;</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Cơ quan trực tiếp thực hiện: Phòng Giáo dục và Đào tạo.</w:t>
      </w:r>
    </w:p>
    <w:p w:rsidR="00BA62D2" w:rsidRPr="00E42FC9"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6.7. </w:t>
      </w:r>
      <w:r w:rsidRPr="00E42FC9">
        <w:rPr>
          <w:rFonts w:eastAsia="Calibri"/>
          <w:bCs/>
          <w:i/>
          <w:iCs/>
          <w:szCs w:val="28"/>
        </w:rPr>
        <w:t>Kết quả thực hiện</w:t>
      </w:r>
      <w:r>
        <w:rPr>
          <w:rFonts w:eastAsia="Calibri"/>
          <w:bCs/>
          <w:i/>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Quyết định thành lập trường tiểu học công lập hoặc Quyết định cho phép thành lập trường tiểu học tư thục của Chủ tịch Ủy ban nhân dân cấp huyện.</w:t>
      </w:r>
    </w:p>
    <w:p w:rsidR="00BA62D2" w:rsidRPr="00E42FC9"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6.8. </w:t>
      </w:r>
      <w:r w:rsidRPr="00E42FC9">
        <w:rPr>
          <w:rFonts w:eastAsia="Calibri"/>
          <w:bCs/>
          <w:i/>
          <w:iCs/>
          <w:szCs w:val="28"/>
        </w:rPr>
        <w:t>Lệ phí</w:t>
      </w:r>
      <w:r>
        <w:rPr>
          <w:rFonts w:eastAsia="Calibri"/>
          <w:bCs/>
          <w:i/>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Không.</w:t>
      </w:r>
    </w:p>
    <w:p w:rsidR="00BA62D2" w:rsidRPr="00E42FC9"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6.9. </w:t>
      </w:r>
      <w:r w:rsidRPr="00E42FC9">
        <w:rPr>
          <w:rFonts w:eastAsia="Calibri"/>
          <w:bCs/>
          <w:i/>
          <w:iCs/>
          <w:szCs w:val="28"/>
        </w:rPr>
        <w:t>Tên mẫu đơn, mẫu tờ khai</w:t>
      </w:r>
      <w:r>
        <w:rPr>
          <w:rFonts w:eastAsia="Calibri"/>
          <w:bCs/>
          <w:i/>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Không.</w:t>
      </w:r>
    </w:p>
    <w:p w:rsidR="00BA62D2" w:rsidRPr="00E42FC9"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6.10. </w:t>
      </w:r>
      <w:r w:rsidRPr="00E42FC9">
        <w:rPr>
          <w:rFonts w:eastAsia="Calibri"/>
          <w:bCs/>
          <w:i/>
          <w:iCs/>
          <w:szCs w:val="28"/>
        </w:rPr>
        <w:t>Yêu cầu, điều kiện</w:t>
      </w:r>
      <w:r>
        <w:rPr>
          <w:rFonts w:eastAsia="Calibri"/>
          <w:bCs/>
          <w:i/>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 </w:t>
      </w:r>
      <w:r w:rsidRPr="00794645">
        <w:rPr>
          <w:rFonts w:eastAsia="Calibri"/>
          <w:bCs/>
          <w:iCs/>
          <w:szCs w:val="28"/>
        </w:rPr>
        <w:t>Có đề án thành lập trường phù hợp với quy hoạch mạng lưới cơ sở giáo dục được cơ quan quản lý nhà nước có thẩm quyền phê duyệt, đáp ứng yêu cầu phát triển kinh tế - xã hội của địa phương, tạo thuận lợi cho trẻ em đến trường nhằm bảo đảm thực hiện phổ cập giáo dục tiểu học.</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 </w:t>
      </w:r>
      <w:r w:rsidRPr="00794645">
        <w:rPr>
          <w:rFonts w:eastAsia="Calibri"/>
          <w:bCs/>
          <w:iCs/>
          <w:szCs w:val="28"/>
        </w:rPr>
        <w:t>Đề án thành lập trường xác định rõ mục tiêu, nhiệm vụ, chương trình giáo dục, cơ sở vật chất, thiết bị, địa điểm và diện tích đất dự kiến xây dựng trường; tổ chức bộ máy, nguồn lực và tài chính; phương hướng chiến lược xây dựng và phát triển nhà trường.</w:t>
      </w:r>
    </w:p>
    <w:p w:rsidR="00BA62D2" w:rsidRPr="00E42FC9"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6.11. </w:t>
      </w:r>
      <w:r w:rsidRPr="00E42FC9">
        <w:rPr>
          <w:rFonts w:eastAsia="Calibri"/>
          <w:bCs/>
          <w:i/>
          <w:iCs/>
          <w:szCs w:val="28"/>
        </w:rPr>
        <w:t>Căn cứ pháp lý</w:t>
      </w:r>
      <w:r>
        <w:rPr>
          <w:rFonts w:eastAsia="Calibri"/>
          <w:bCs/>
          <w:i/>
          <w:iCs/>
          <w:szCs w:val="28"/>
        </w:rPr>
        <w:t>:</w:t>
      </w:r>
    </w:p>
    <w:p w:rsidR="00BA62D2" w:rsidRDefault="00BA62D2" w:rsidP="00BA62D2">
      <w:pPr>
        <w:pStyle w:val="sonvb"/>
        <w:spacing w:before="120" w:after="0" w:line="247"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dục.</w:t>
      </w:r>
    </w:p>
    <w:p w:rsidR="00BA62D2" w:rsidRDefault="000A6976" w:rsidP="00BA62D2">
      <w:pPr>
        <w:rPr>
          <w:rFonts w:eastAsia="Calibri"/>
          <w:bCs/>
          <w:iCs/>
          <w:szCs w:val="28"/>
        </w:rPr>
      </w:pPr>
      <w:r>
        <w:rPr>
          <w:rFonts w:eastAsia="Calibri"/>
          <w:bCs/>
          <w:iCs/>
          <w:szCs w:val="28"/>
        </w:rPr>
        <w:tab/>
      </w:r>
      <w:r w:rsidRPr="00E8385A">
        <w:rPr>
          <w:szCs w:val="28"/>
        </w:rPr>
        <w:t>Nghị định số 135/2018/NĐ-CP ngày 04/10/2018 sửa đổi bổ sung một số điều của Nghị định số 46/2017/NĐ-CP ngày 21/4/2017 của Chính phủ về Quy định đầu tư và hoạt động trong lĩnh vực giáo dục</w:t>
      </w:r>
      <w:r>
        <w:t>.</w:t>
      </w:r>
      <w:r w:rsidR="00BA62D2">
        <w:rPr>
          <w:rFonts w:eastAsia="Calibri"/>
          <w:bCs/>
          <w:iCs/>
          <w:szCs w:val="28"/>
        </w:rPr>
        <w:br w:type="page"/>
      </w:r>
    </w:p>
    <w:p w:rsidR="00BA62D2" w:rsidRPr="006436E2" w:rsidRDefault="00BA62D2" w:rsidP="00BA62D2">
      <w:pPr>
        <w:pStyle w:val="sonvb"/>
        <w:spacing w:before="120" w:after="0" w:line="269" w:lineRule="auto"/>
        <w:ind w:firstLine="709"/>
        <w:rPr>
          <w:b/>
          <w:color w:val="0000FF"/>
          <w:lang w:val="en-US"/>
        </w:rPr>
      </w:pPr>
      <w:r>
        <w:rPr>
          <w:b/>
          <w:color w:val="0000FF"/>
          <w:lang w:val="en-US"/>
        </w:rPr>
        <w:t xml:space="preserve">7. </w:t>
      </w:r>
      <w:r w:rsidRPr="006436E2">
        <w:rPr>
          <w:b/>
          <w:color w:val="0000FF"/>
          <w:lang w:val="en-US"/>
        </w:rPr>
        <w:t>Thủ tục cho phép trường tiểu học hoạt động giáo dục</w:t>
      </w:r>
    </w:p>
    <w:p w:rsidR="00BA62D2" w:rsidRPr="00E42FC9"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7.1. </w:t>
      </w:r>
      <w:r w:rsidRPr="00E42FC9">
        <w:rPr>
          <w:rFonts w:eastAsia="Calibri"/>
          <w:bCs/>
          <w:i/>
          <w:iCs/>
          <w:szCs w:val="28"/>
        </w:rPr>
        <w:t>Trình tự thực hiện:</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a) </w:t>
      </w:r>
      <w:r w:rsidRPr="00794645">
        <w:rPr>
          <w:rFonts w:eastAsia="Calibri"/>
          <w:bCs/>
          <w:iCs/>
          <w:szCs w:val="28"/>
        </w:rPr>
        <w:t>Hiệu trưởng trường tiểu học có trách nhiệm lập hồ sơ đề nghị cho phép hoạt động giáo dục;</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b) </w:t>
      </w:r>
      <w:r w:rsidRPr="00794645">
        <w:rPr>
          <w:rFonts w:eastAsia="Calibri"/>
          <w:bCs/>
          <w:iCs/>
          <w:szCs w:val="28"/>
        </w:rPr>
        <w:t>Phòng Giáo dục và Đào tạo nhận hồ sơ, xem xét điều kiện cho phép hoạt động giáo dục. Trong thời hạn 20 ngày làm việc, kể từ ngày nhận đủ hồ sơ hợp lệ, Trưởng Phòng Giáo dục và Đào tạo quyết định cho phép nhà trường tổ chức hoạt động giáo dục; trường hợp chưa quyết định cho phép hoạt động giáo dục thì có văn bản thông báo cho trường nêu rõ lý do và hướng giải quyết.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Sau thời hạn 02 năm, kể từ ngày quyết định thành lập hoặc cho phép thành lập có hiệu lực, nếu trường tiểu học không được cho phép hoạt động giáo dục thì Phòng Giáo dục và Đào tạo báo cáo Chủ tịch Ủy ban nhân dân cấp huyện quyết định hủy bỏ quyết định thành lập hoặc cho phép thành lập trường.</w:t>
      </w:r>
    </w:p>
    <w:p w:rsidR="00BA62D2" w:rsidRPr="00E42FC9"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7.2. </w:t>
      </w:r>
      <w:r w:rsidRPr="00E42FC9">
        <w:rPr>
          <w:rFonts w:eastAsia="Calibri"/>
          <w:bCs/>
          <w:i/>
          <w:iCs/>
          <w:szCs w:val="28"/>
        </w:rPr>
        <w:t>Cách thức thực hiện</w:t>
      </w:r>
      <w:r>
        <w:rPr>
          <w:rFonts w:eastAsia="Calibri"/>
          <w:bCs/>
          <w:i/>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Trực tiếp hoặc qua bưu điện.</w:t>
      </w:r>
    </w:p>
    <w:p w:rsidR="00BA62D2" w:rsidRPr="00E42FC9"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7.3. </w:t>
      </w:r>
      <w:r w:rsidRPr="00E42FC9">
        <w:rPr>
          <w:rFonts w:eastAsia="Calibri"/>
          <w:bCs/>
          <w:i/>
          <w:iCs/>
          <w:szCs w:val="28"/>
        </w:rPr>
        <w:t>Thành phần, số lượng hồ sơ</w:t>
      </w:r>
      <w:r>
        <w:rPr>
          <w:rFonts w:eastAsia="Calibri"/>
          <w:bCs/>
          <w:i/>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Hồ sơ gồm:</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a) </w:t>
      </w:r>
      <w:r w:rsidRPr="00794645">
        <w:rPr>
          <w:rFonts w:eastAsia="Calibri"/>
          <w:bCs/>
          <w:iCs/>
          <w:szCs w:val="28"/>
        </w:rPr>
        <w:t>Tờ trình cho phép hoạt động giáo dục;</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b) </w:t>
      </w:r>
      <w:r w:rsidRPr="00794645">
        <w:rPr>
          <w:rFonts w:eastAsia="Calibri"/>
          <w:bCs/>
          <w:iCs/>
          <w:szCs w:val="28"/>
        </w:rPr>
        <w:t>Quyết định thành lập hoặc cho phép thành lập trường;</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c) </w:t>
      </w:r>
      <w:r w:rsidRPr="00794645">
        <w:rPr>
          <w:rFonts w:eastAsia="Calibri"/>
          <w:bCs/>
          <w:iCs/>
          <w:szCs w:val="28"/>
        </w:rPr>
        <w:t>Văn bản thẩm định của các cơ quan có liên quan về các điều kiện để trường tiểu học hoạt động giáo dục.</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Số lượng hồ sơ: 01 bộ.</w:t>
      </w:r>
    </w:p>
    <w:p w:rsidR="00BA62D2" w:rsidRPr="00E42FC9"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7.4. </w:t>
      </w:r>
      <w:r w:rsidRPr="00E42FC9">
        <w:rPr>
          <w:rFonts w:eastAsia="Calibri"/>
          <w:bCs/>
          <w:i/>
          <w:iCs/>
          <w:szCs w:val="28"/>
        </w:rPr>
        <w:t>Thời hạn giải quyết</w:t>
      </w:r>
      <w:r>
        <w:rPr>
          <w:rFonts w:eastAsia="Calibri"/>
          <w:bCs/>
          <w:i/>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20 ngày làm việc kể từ ngày nhận đủ hồ sơ hợp lệ.</w:t>
      </w:r>
    </w:p>
    <w:p w:rsidR="00BA62D2" w:rsidRPr="00E42FC9"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7.5. </w:t>
      </w:r>
      <w:r w:rsidRPr="00E42FC9">
        <w:rPr>
          <w:rFonts w:eastAsia="Calibri"/>
          <w:bCs/>
          <w:i/>
          <w:iCs/>
          <w:szCs w:val="28"/>
        </w:rPr>
        <w:t>Đối tượng thực hiện</w:t>
      </w:r>
      <w:r>
        <w:rPr>
          <w:rFonts w:eastAsia="Calibri"/>
          <w:bCs/>
          <w:i/>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Trường tiểu học</w:t>
      </w:r>
    </w:p>
    <w:p w:rsidR="00BA62D2" w:rsidRPr="00E42FC9"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7.6. </w:t>
      </w:r>
      <w:r w:rsidRPr="00E42FC9">
        <w:rPr>
          <w:rFonts w:eastAsia="Calibri"/>
          <w:bCs/>
          <w:i/>
          <w:iCs/>
          <w:szCs w:val="28"/>
        </w:rPr>
        <w:t>Cơ quan thực hiện</w:t>
      </w:r>
      <w:r>
        <w:rPr>
          <w:rFonts w:eastAsia="Calibri"/>
          <w:bCs/>
          <w:i/>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Phòng Giáo dục và Đào tạo.</w:t>
      </w:r>
    </w:p>
    <w:p w:rsidR="00BA62D2" w:rsidRPr="00E42FC9"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7.7. </w:t>
      </w:r>
      <w:r w:rsidRPr="00E42FC9">
        <w:rPr>
          <w:rFonts w:eastAsia="Calibri"/>
          <w:bCs/>
          <w:i/>
          <w:iCs/>
          <w:szCs w:val="28"/>
        </w:rPr>
        <w:t>Kết quả thực hiện</w:t>
      </w:r>
      <w:r>
        <w:rPr>
          <w:rFonts w:eastAsia="Calibri"/>
          <w:bCs/>
          <w:i/>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Quyết định cho phép trường tiểu học hoạt động giáo dục của Trưởng Phòng Giáo dục và Đào tạo.</w:t>
      </w:r>
    </w:p>
    <w:p w:rsidR="00BA62D2" w:rsidRPr="00E42FC9"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7.8. </w:t>
      </w:r>
      <w:r w:rsidRPr="00E42FC9">
        <w:rPr>
          <w:rFonts w:eastAsia="Calibri"/>
          <w:bCs/>
          <w:i/>
          <w:iCs/>
          <w:szCs w:val="28"/>
        </w:rPr>
        <w:t>Lệ phí</w:t>
      </w:r>
      <w:r>
        <w:rPr>
          <w:rFonts w:eastAsia="Calibri"/>
          <w:bCs/>
          <w:i/>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Không.</w:t>
      </w:r>
    </w:p>
    <w:p w:rsidR="00BA62D2" w:rsidRPr="00E42FC9"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7.9. </w:t>
      </w:r>
      <w:r w:rsidRPr="00E42FC9">
        <w:rPr>
          <w:rFonts w:eastAsia="Calibri"/>
          <w:bCs/>
          <w:i/>
          <w:iCs/>
          <w:szCs w:val="28"/>
        </w:rPr>
        <w:t>Tên mẫu đơn, mẫu tờ khai</w:t>
      </w:r>
      <w:r>
        <w:rPr>
          <w:rFonts w:eastAsia="Calibri"/>
          <w:bCs/>
          <w:i/>
          <w:iCs/>
          <w:szCs w:val="28"/>
        </w:rPr>
        <w: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Không.</w:t>
      </w:r>
    </w:p>
    <w:p w:rsidR="00BA62D2" w:rsidRPr="00E42FC9"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7.10. </w:t>
      </w:r>
      <w:r w:rsidRPr="00E42FC9">
        <w:rPr>
          <w:rFonts w:eastAsia="Calibri"/>
          <w:bCs/>
          <w:i/>
          <w:iCs/>
          <w:szCs w:val="28"/>
        </w:rPr>
        <w:t>Yêu cầu, điều kiện thực hiện:</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a) </w:t>
      </w:r>
      <w:r w:rsidRPr="00794645">
        <w:rPr>
          <w:rFonts w:eastAsia="Calibri"/>
          <w:bCs/>
          <w:iCs/>
          <w:szCs w:val="28"/>
        </w:rPr>
        <w:t>Có quyết định về việc thành lập hoặc cho phép thành lập trường.</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b) </w:t>
      </w:r>
      <w:r w:rsidRPr="00794645">
        <w:rPr>
          <w:rFonts w:eastAsia="Calibri"/>
          <w:bCs/>
          <w:iCs/>
          <w:szCs w:val="28"/>
        </w:rPr>
        <w:t>Đất đai, trường sở, cơ sở vật chất, thiết bị đáp ứng yêu cầu hoạt động giáo dục:</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 </w:t>
      </w:r>
      <w:r w:rsidRPr="00794645">
        <w:rPr>
          <w:rFonts w:eastAsia="Calibri"/>
          <w:bCs/>
          <w:iCs/>
          <w:szCs w:val="28"/>
        </w:rPr>
        <w:t>Diện tích khu đất xây dựng trường được xác định trên cơ sở số lớp,</w:t>
      </w:r>
      <w:r>
        <w:rPr>
          <w:rFonts w:eastAsia="Calibri"/>
          <w:bCs/>
          <w:iCs/>
          <w:szCs w:val="28"/>
        </w:rPr>
        <w:t xml:space="preserve"> </w:t>
      </w:r>
      <w:r w:rsidRPr="00794645">
        <w:rPr>
          <w:rFonts w:eastAsia="Calibri"/>
          <w:bCs/>
          <w:iCs/>
          <w:szCs w:val="28"/>
        </w:rPr>
        <w:t xml:space="preserve">số học sinh và đặc điểm vùng miền với bình quân tối thiểu 10 m2 cho một học sinh đối với khu vực nông thôn, miền núi; 06 m2 cho một học sinh đối với khu vực thành phố, thị xã. Đối với nơi khó khăn về đất đai, có thể thay thế diện tích sử dụng đất bằng diện tích sàn xây dựng và bảo đảm đủ diện tích theo quy định; Ủy ban nhân dân cấp huyện chịu trách nhiệm lập đề án báo cáo việc sử dụng diện tích thay thế và phải được </w:t>
      </w:r>
      <w:r>
        <w:rPr>
          <w:rFonts w:eastAsia="Calibri"/>
          <w:bCs/>
          <w:iCs/>
          <w:szCs w:val="28"/>
        </w:rPr>
        <w:t>Ủy ban nhân dân tỉnh</w:t>
      </w:r>
      <w:r w:rsidRPr="00794645">
        <w:rPr>
          <w:rFonts w:eastAsia="Calibri"/>
          <w:bCs/>
          <w:iCs/>
          <w:szCs w:val="28"/>
        </w:rPr>
        <w:t xml:space="preserve"> phê duyệt;</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 </w:t>
      </w:r>
      <w:r w:rsidRPr="00794645">
        <w:rPr>
          <w:rFonts w:eastAsia="Calibri"/>
          <w:bCs/>
          <w:iCs/>
          <w:szCs w:val="28"/>
        </w:rPr>
        <w:t>Cơ cấu khối công trình gồm:</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Hàng rào bảo vệ khuôn viên trường; cổng trường; biển tên trường; phòng học; phòng hiệu trưởng, phòng phó hiệu trưởng; văn phòng; phòng họp, phòng giáo viên; thư viện; phòng thiết bị giáo dục; phòng máy tính; phòng truyền thống và hoạt động Đội; phòng y tế trường học; phòng bảo vệ;</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Phòng giáo dục nghệ thuật; phòng học nghe nhìn; phòng tham vấn học sinh; phòng hỗ trợ giáo dục học sinh khuyết tật học hòa nhập; phòng giáo dục thể chất hoặc nhà đa năng;</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Khu vệ sinh riêng cho nam, nữ, giáo viên, học sinh, học sinh khuyết tật; khu chứa rác và hệ thống cấp thoát nước bảo đảm vệ sinh; khu để xe cho học sinh, giáo viên và nhân viên; khu đất làm sân chơi, sân tập có diện tích không dưới 30% diện tích khu đất của trường; sân chơi phải bằng phẳng có cây bóng mát; sân tập phù hợp và bảo đảm an toàn cho học sinh;</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Khu nhà ăn, nhà nghỉ bảo đảm điều kiện sức khỏe cho học sinh học bán trú; khu vệ sinh riêng cho mỗi tầng nhà, mỗi dãy phòng học; khu bể bơi; khu thể dục thể thao có đồ chơi, thiết bị vận động cho học sinh.</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 Bảo đảm có đủ thiết bị giáo dục ít nhất theo danh mục thiết bị dạy học tối thiểu của Bộ Giáo dục và Đào tạo, phục vụ kịp thời các yêu cầu về thiết bị dạy học cho giáo viên và học sinh.</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c) </w:t>
      </w:r>
      <w:r w:rsidRPr="00794645">
        <w:rPr>
          <w:rFonts w:eastAsia="Calibri"/>
          <w:bCs/>
          <w:iCs/>
          <w:szCs w:val="28"/>
        </w:rPr>
        <w:t>Địa điểm xây dựng trường bảo đảm môi trường giáo dục an toàn cho người học, người dạy và người lao động.</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d) </w:t>
      </w:r>
      <w:r w:rsidRPr="00794645">
        <w:rPr>
          <w:rFonts w:eastAsia="Calibri"/>
          <w:bCs/>
          <w:iCs/>
          <w:szCs w:val="28"/>
        </w:rPr>
        <w:t>Có chương trình giáo dục và tài liệu giảng dạy, học tập theo quy định phù hợp với giáo dục tiểu học.</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đ) Có đội ngũ giáo viên, cán bộ quản lý, nhân viên đạt tiêu chuẩn, đủ về số lượng, đồng bộ về cơ cấu, bảo đảm thực hiện chương trình giáo dục.</w:t>
      </w:r>
    </w:p>
    <w:p w:rsidR="00BA62D2" w:rsidRPr="00794645" w:rsidRDefault="00BA62D2" w:rsidP="00BA62D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e) </w:t>
      </w:r>
      <w:r w:rsidRPr="00794645">
        <w:rPr>
          <w:rFonts w:eastAsia="Calibri"/>
          <w:bCs/>
          <w:iCs/>
          <w:szCs w:val="28"/>
        </w:rPr>
        <w:t>Có đủ nguồn lực tài chính theo quy định để bảo đảm duy trì và phát triển hoạt động giáo dục.</w:t>
      </w:r>
    </w:p>
    <w:p w:rsidR="00BA62D2" w:rsidRPr="00E42FC9" w:rsidRDefault="00BA62D2" w:rsidP="00BA62D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7.11. </w:t>
      </w:r>
      <w:r w:rsidRPr="00E42FC9">
        <w:rPr>
          <w:rFonts w:eastAsia="Calibri"/>
          <w:bCs/>
          <w:i/>
          <w:iCs/>
          <w:szCs w:val="28"/>
        </w:rPr>
        <w:t>Căn cứ pháp lý:</w:t>
      </w:r>
    </w:p>
    <w:p w:rsidR="00BA62D2" w:rsidRDefault="00BA62D2" w:rsidP="00BA62D2">
      <w:pPr>
        <w:pStyle w:val="sonvb"/>
        <w:spacing w:before="120" w:after="0" w:line="247"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dục.</w:t>
      </w:r>
    </w:p>
    <w:p w:rsidR="00BA62D2" w:rsidRDefault="000A6976" w:rsidP="00BA62D2">
      <w:pPr>
        <w:rPr>
          <w:rFonts w:eastAsia="Calibri"/>
          <w:bCs/>
          <w:iCs/>
          <w:szCs w:val="28"/>
        </w:rPr>
      </w:pPr>
      <w:r>
        <w:rPr>
          <w:rFonts w:eastAsia="Calibri"/>
          <w:bCs/>
          <w:iCs/>
          <w:szCs w:val="28"/>
        </w:rPr>
        <w:tab/>
      </w:r>
      <w:r w:rsidRPr="00E8385A">
        <w:rPr>
          <w:szCs w:val="28"/>
        </w:rPr>
        <w:t>Nghị định số 135/2018/NĐ-CP ngày 04/10/2018 sửa đổi bổ sung một số điều của Nghị định số 46/2017/NĐ-CP ngày 21/4/2017 của Chính phủ về Quy định đầu tư và hoạt động trong lĩnh vực giáo dục</w:t>
      </w:r>
      <w:r>
        <w:t>.</w:t>
      </w:r>
      <w:r w:rsidR="00BA62D2">
        <w:rPr>
          <w:rFonts w:eastAsia="Calibri"/>
          <w:bCs/>
          <w:iCs/>
          <w:szCs w:val="28"/>
        </w:rPr>
        <w:br w:type="page"/>
      </w:r>
    </w:p>
    <w:p w:rsidR="00BA62D2" w:rsidRPr="006436E2" w:rsidRDefault="00BA62D2" w:rsidP="00BA62D2">
      <w:pPr>
        <w:pStyle w:val="sonvb"/>
        <w:spacing w:before="120" w:after="0" w:line="276" w:lineRule="auto"/>
        <w:ind w:firstLine="709"/>
        <w:rPr>
          <w:b/>
          <w:color w:val="0000FF"/>
          <w:lang w:val="en-US"/>
        </w:rPr>
      </w:pPr>
      <w:r>
        <w:rPr>
          <w:b/>
          <w:color w:val="0000FF"/>
          <w:lang w:val="en-US"/>
        </w:rPr>
        <w:t xml:space="preserve">8. </w:t>
      </w:r>
      <w:r w:rsidRPr="006436E2">
        <w:rPr>
          <w:b/>
          <w:color w:val="0000FF"/>
          <w:lang w:val="en-US"/>
        </w:rPr>
        <w:t>Thủ tục cho phép trường tiểu học hoạt động giáo dục trở lại</w:t>
      </w:r>
    </w:p>
    <w:p w:rsidR="00BA62D2" w:rsidRPr="00E42FC9" w:rsidRDefault="00BA62D2" w:rsidP="00BA62D2">
      <w:pPr>
        <w:shd w:val="clear" w:color="auto" w:fill="FFFFFF"/>
        <w:tabs>
          <w:tab w:val="left" w:pos="540"/>
        </w:tabs>
        <w:spacing w:before="120" w:line="276" w:lineRule="auto"/>
        <w:ind w:firstLine="709"/>
        <w:jc w:val="both"/>
        <w:rPr>
          <w:rFonts w:eastAsia="Calibri"/>
          <w:bCs/>
          <w:i/>
          <w:iCs/>
          <w:szCs w:val="28"/>
        </w:rPr>
      </w:pPr>
      <w:r>
        <w:rPr>
          <w:rFonts w:eastAsia="Calibri"/>
          <w:bCs/>
          <w:i/>
          <w:iCs/>
          <w:szCs w:val="28"/>
        </w:rPr>
        <w:t xml:space="preserve">8.1. </w:t>
      </w:r>
      <w:r w:rsidRPr="00E42FC9">
        <w:rPr>
          <w:rFonts w:eastAsia="Calibri"/>
          <w:bCs/>
          <w:i/>
          <w:iCs/>
          <w:szCs w:val="28"/>
        </w:rPr>
        <w:t>Trình tự thực hiện:</w:t>
      </w:r>
    </w:p>
    <w:p w:rsidR="00BA62D2" w:rsidRPr="00794645" w:rsidRDefault="00BA62D2" w:rsidP="00BA62D2">
      <w:pPr>
        <w:shd w:val="clear" w:color="auto" w:fill="FFFFFF"/>
        <w:tabs>
          <w:tab w:val="left" w:pos="540"/>
        </w:tabs>
        <w:spacing w:before="120" w:line="276" w:lineRule="auto"/>
        <w:ind w:firstLine="709"/>
        <w:jc w:val="both"/>
        <w:rPr>
          <w:rFonts w:eastAsia="Calibri"/>
          <w:bCs/>
          <w:iCs/>
          <w:szCs w:val="28"/>
        </w:rPr>
      </w:pPr>
      <w:r>
        <w:rPr>
          <w:rFonts w:eastAsia="Calibri"/>
          <w:bCs/>
          <w:iCs/>
          <w:szCs w:val="28"/>
        </w:rPr>
        <w:t xml:space="preserve">a) </w:t>
      </w:r>
      <w:r w:rsidRPr="00794645">
        <w:rPr>
          <w:rFonts w:eastAsia="Calibri"/>
          <w:bCs/>
          <w:iCs/>
          <w:szCs w:val="28"/>
        </w:rPr>
        <w:t>Sau thời hạn đình chỉ, nếu trường tiểu học đã khắc phục được nguyên nhân dẫn đến việc đình chỉ, Hiệu trưởng trường tiểu học có trách nhiệm lập hồ sơ đề nghị cho phép hoạt động giáo dục trở lại;</w:t>
      </w:r>
    </w:p>
    <w:p w:rsidR="00BA62D2" w:rsidRPr="00794645" w:rsidRDefault="00BA62D2" w:rsidP="00BA62D2">
      <w:pPr>
        <w:shd w:val="clear" w:color="auto" w:fill="FFFFFF"/>
        <w:tabs>
          <w:tab w:val="left" w:pos="540"/>
        </w:tabs>
        <w:spacing w:before="120" w:line="276" w:lineRule="auto"/>
        <w:ind w:firstLine="709"/>
        <w:jc w:val="both"/>
        <w:rPr>
          <w:rFonts w:eastAsia="Calibri"/>
          <w:bCs/>
          <w:iCs/>
          <w:szCs w:val="28"/>
        </w:rPr>
      </w:pPr>
      <w:r>
        <w:rPr>
          <w:rFonts w:eastAsia="Calibri"/>
          <w:bCs/>
          <w:iCs/>
          <w:szCs w:val="28"/>
        </w:rPr>
        <w:t xml:space="preserve">b) </w:t>
      </w:r>
      <w:r w:rsidRPr="00794645">
        <w:rPr>
          <w:rFonts w:eastAsia="Calibri"/>
          <w:bCs/>
          <w:iCs/>
          <w:szCs w:val="28"/>
        </w:rPr>
        <w:t>Phòng Giáo dục và Đào tạo nhận hồ sơ, xem xét điều kiện cho phép hoạt động giáo dục trở lại. Trong thời hạn 20 ngày làm việc, kể từ ngày nhận đủ hồ sơ hợp lệ, Trưởng Phòng Giáo dục và Đào tạo quyết định cho phép nhà trường tổ chức hoạt động giáo dục trở lại; trường hợp chưa quyết định cho phép hoạt động giáo dục trở lại thì có văn bản thông báo cho trường nêu rõ lý do và hướng giải quyết.</w:t>
      </w:r>
    </w:p>
    <w:p w:rsidR="00BA62D2" w:rsidRPr="00E42FC9" w:rsidRDefault="00BA62D2" w:rsidP="00BA62D2">
      <w:pPr>
        <w:shd w:val="clear" w:color="auto" w:fill="FFFFFF"/>
        <w:tabs>
          <w:tab w:val="left" w:pos="540"/>
        </w:tabs>
        <w:spacing w:before="120" w:line="276" w:lineRule="auto"/>
        <w:ind w:firstLine="709"/>
        <w:jc w:val="both"/>
        <w:rPr>
          <w:rFonts w:eastAsia="Calibri"/>
          <w:bCs/>
          <w:i/>
          <w:iCs/>
          <w:szCs w:val="28"/>
        </w:rPr>
      </w:pPr>
      <w:r>
        <w:rPr>
          <w:rFonts w:eastAsia="Calibri"/>
          <w:bCs/>
          <w:i/>
          <w:iCs/>
          <w:szCs w:val="28"/>
        </w:rPr>
        <w:t xml:space="preserve">8.2. </w:t>
      </w:r>
      <w:r w:rsidRPr="00E42FC9">
        <w:rPr>
          <w:rFonts w:eastAsia="Calibri"/>
          <w:bCs/>
          <w:i/>
          <w:iCs/>
          <w:szCs w:val="28"/>
        </w:rPr>
        <w:t>Cách thức thực hiện</w:t>
      </w:r>
      <w:r>
        <w:rPr>
          <w:rFonts w:eastAsia="Calibri"/>
          <w:bCs/>
          <w:i/>
          <w:iCs/>
          <w:szCs w:val="28"/>
        </w:rPr>
        <w:t>:</w:t>
      </w:r>
    </w:p>
    <w:p w:rsidR="00BA62D2" w:rsidRPr="00794645" w:rsidRDefault="00BA62D2" w:rsidP="00BA62D2">
      <w:pPr>
        <w:shd w:val="clear" w:color="auto" w:fill="FFFFFF"/>
        <w:tabs>
          <w:tab w:val="left" w:pos="540"/>
        </w:tabs>
        <w:spacing w:before="120" w:line="276" w:lineRule="auto"/>
        <w:ind w:firstLine="709"/>
        <w:jc w:val="both"/>
        <w:rPr>
          <w:rFonts w:eastAsia="Calibri"/>
          <w:bCs/>
          <w:iCs/>
          <w:szCs w:val="28"/>
        </w:rPr>
      </w:pPr>
      <w:r w:rsidRPr="00794645">
        <w:rPr>
          <w:rFonts w:eastAsia="Calibri"/>
          <w:bCs/>
          <w:iCs/>
          <w:szCs w:val="28"/>
        </w:rPr>
        <w:t>Trực tiếp hoặc qua bưu điện.</w:t>
      </w:r>
    </w:p>
    <w:p w:rsidR="00BA62D2" w:rsidRPr="00E42FC9" w:rsidRDefault="00BA62D2" w:rsidP="00BA62D2">
      <w:pPr>
        <w:shd w:val="clear" w:color="auto" w:fill="FFFFFF"/>
        <w:tabs>
          <w:tab w:val="left" w:pos="540"/>
        </w:tabs>
        <w:spacing w:before="120" w:line="276" w:lineRule="auto"/>
        <w:ind w:firstLine="709"/>
        <w:jc w:val="both"/>
        <w:rPr>
          <w:rFonts w:eastAsia="Calibri"/>
          <w:bCs/>
          <w:i/>
          <w:iCs/>
          <w:szCs w:val="28"/>
        </w:rPr>
      </w:pPr>
      <w:r>
        <w:rPr>
          <w:rFonts w:eastAsia="Calibri"/>
          <w:bCs/>
          <w:i/>
          <w:iCs/>
          <w:szCs w:val="28"/>
        </w:rPr>
        <w:t xml:space="preserve">8.3. </w:t>
      </w:r>
      <w:r w:rsidRPr="00E42FC9">
        <w:rPr>
          <w:rFonts w:eastAsia="Calibri"/>
          <w:bCs/>
          <w:i/>
          <w:iCs/>
          <w:szCs w:val="28"/>
        </w:rPr>
        <w:t>Thành phần, số lượng hồ sơ</w:t>
      </w:r>
      <w:r>
        <w:rPr>
          <w:rFonts w:eastAsia="Calibri"/>
          <w:bCs/>
          <w:i/>
          <w:iCs/>
          <w:szCs w:val="28"/>
        </w:rPr>
        <w:t>:</w:t>
      </w:r>
    </w:p>
    <w:p w:rsidR="00BA62D2" w:rsidRPr="00794645" w:rsidRDefault="00BA62D2" w:rsidP="00BA62D2">
      <w:pPr>
        <w:shd w:val="clear" w:color="auto" w:fill="FFFFFF"/>
        <w:tabs>
          <w:tab w:val="left" w:pos="540"/>
        </w:tabs>
        <w:spacing w:before="120" w:line="276" w:lineRule="auto"/>
        <w:ind w:firstLine="709"/>
        <w:jc w:val="both"/>
        <w:rPr>
          <w:rFonts w:eastAsia="Calibri"/>
          <w:bCs/>
          <w:iCs/>
          <w:szCs w:val="28"/>
        </w:rPr>
      </w:pPr>
      <w:r w:rsidRPr="00794645">
        <w:rPr>
          <w:rFonts w:eastAsia="Calibri"/>
          <w:bCs/>
          <w:iCs/>
          <w:szCs w:val="28"/>
        </w:rPr>
        <w:t>Hồ sơ gồm:</w:t>
      </w:r>
    </w:p>
    <w:p w:rsidR="00BA62D2" w:rsidRPr="00794645" w:rsidRDefault="00BA62D2" w:rsidP="00BA62D2">
      <w:pPr>
        <w:shd w:val="clear" w:color="auto" w:fill="FFFFFF"/>
        <w:tabs>
          <w:tab w:val="left" w:pos="540"/>
        </w:tabs>
        <w:spacing w:before="120" w:line="276" w:lineRule="auto"/>
        <w:ind w:firstLine="709"/>
        <w:jc w:val="both"/>
        <w:rPr>
          <w:rFonts w:eastAsia="Calibri"/>
          <w:bCs/>
          <w:iCs/>
          <w:szCs w:val="28"/>
        </w:rPr>
      </w:pPr>
      <w:r>
        <w:rPr>
          <w:rFonts w:eastAsia="Calibri"/>
          <w:bCs/>
          <w:iCs/>
          <w:szCs w:val="28"/>
        </w:rPr>
        <w:t xml:space="preserve">a) </w:t>
      </w:r>
      <w:r w:rsidRPr="00794645">
        <w:rPr>
          <w:rFonts w:eastAsia="Calibri"/>
          <w:bCs/>
          <w:iCs/>
          <w:szCs w:val="28"/>
        </w:rPr>
        <w:t>Tờ trình cho phép hoạt động giáo dục trở lại;</w:t>
      </w:r>
    </w:p>
    <w:p w:rsidR="00BA62D2" w:rsidRDefault="00BA62D2" w:rsidP="00BA62D2">
      <w:pPr>
        <w:shd w:val="clear" w:color="auto" w:fill="FFFFFF"/>
        <w:tabs>
          <w:tab w:val="left" w:pos="540"/>
        </w:tabs>
        <w:spacing w:before="120" w:line="276" w:lineRule="auto"/>
        <w:ind w:firstLine="709"/>
        <w:jc w:val="both"/>
        <w:rPr>
          <w:rFonts w:eastAsia="Calibri"/>
          <w:bCs/>
          <w:iCs/>
          <w:szCs w:val="28"/>
        </w:rPr>
      </w:pPr>
      <w:r>
        <w:rPr>
          <w:rFonts w:eastAsia="Calibri"/>
          <w:bCs/>
          <w:iCs/>
          <w:szCs w:val="28"/>
        </w:rPr>
        <w:t xml:space="preserve">b) </w:t>
      </w:r>
      <w:r w:rsidRPr="00794645">
        <w:rPr>
          <w:rFonts w:eastAsia="Calibri"/>
          <w:bCs/>
          <w:iCs/>
          <w:szCs w:val="28"/>
        </w:rPr>
        <w:t>Quyết định thành lập đoàn kiể</w:t>
      </w:r>
      <w:r>
        <w:rPr>
          <w:rFonts w:eastAsia="Calibri"/>
          <w:bCs/>
          <w:iCs/>
          <w:szCs w:val="28"/>
        </w:rPr>
        <w:t>m tra;</w:t>
      </w:r>
    </w:p>
    <w:p w:rsidR="00BA62D2" w:rsidRPr="00794645" w:rsidRDefault="00BA62D2" w:rsidP="00BA62D2">
      <w:pPr>
        <w:shd w:val="clear" w:color="auto" w:fill="FFFFFF"/>
        <w:tabs>
          <w:tab w:val="left" w:pos="540"/>
        </w:tabs>
        <w:spacing w:before="120" w:line="276" w:lineRule="auto"/>
        <w:ind w:firstLine="709"/>
        <w:jc w:val="both"/>
        <w:rPr>
          <w:rFonts w:eastAsia="Calibri"/>
          <w:bCs/>
          <w:iCs/>
          <w:szCs w:val="28"/>
        </w:rPr>
      </w:pPr>
      <w:r w:rsidRPr="00794645">
        <w:rPr>
          <w:rFonts w:eastAsia="Calibri"/>
          <w:bCs/>
          <w:iCs/>
          <w:szCs w:val="28"/>
        </w:rPr>
        <w:t>c)Biên bản kiểm tra.</w:t>
      </w:r>
    </w:p>
    <w:p w:rsidR="00BA62D2" w:rsidRPr="00794645" w:rsidRDefault="00BA62D2" w:rsidP="00BA62D2">
      <w:pPr>
        <w:tabs>
          <w:tab w:val="left" w:pos="540"/>
        </w:tabs>
        <w:spacing w:before="120" w:line="276" w:lineRule="auto"/>
        <w:ind w:firstLine="709"/>
        <w:jc w:val="both"/>
        <w:rPr>
          <w:rFonts w:eastAsia="Calibri"/>
          <w:bCs/>
          <w:iCs/>
          <w:szCs w:val="28"/>
        </w:rPr>
      </w:pPr>
      <w:r w:rsidRPr="00794645">
        <w:rPr>
          <w:rFonts w:eastAsia="Calibri"/>
          <w:bCs/>
          <w:iCs/>
          <w:szCs w:val="28"/>
        </w:rPr>
        <w:t>Số lượng hồ sơ: 01 bộ.</w:t>
      </w:r>
    </w:p>
    <w:p w:rsidR="00BA62D2" w:rsidRPr="00E42FC9" w:rsidRDefault="00BA62D2" w:rsidP="00BA62D2">
      <w:pPr>
        <w:tabs>
          <w:tab w:val="left" w:pos="540"/>
        </w:tabs>
        <w:spacing w:before="120" w:line="276" w:lineRule="auto"/>
        <w:ind w:firstLine="709"/>
        <w:jc w:val="both"/>
        <w:rPr>
          <w:rFonts w:eastAsia="Calibri"/>
          <w:bCs/>
          <w:i/>
          <w:iCs/>
          <w:szCs w:val="28"/>
        </w:rPr>
      </w:pPr>
      <w:r>
        <w:rPr>
          <w:rFonts w:eastAsia="Calibri"/>
          <w:bCs/>
          <w:i/>
          <w:iCs/>
          <w:szCs w:val="28"/>
        </w:rPr>
        <w:t xml:space="preserve">8.4. </w:t>
      </w:r>
      <w:r w:rsidRPr="00E42FC9">
        <w:rPr>
          <w:rFonts w:eastAsia="Calibri"/>
          <w:bCs/>
          <w:i/>
          <w:iCs/>
          <w:szCs w:val="28"/>
        </w:rPr>
        <w:t>Thời hạn giải quyết</w:t>
      </w:r>
      <w:r>
        <w:rPr>
          <w:rFonts w:eastAsia="Calibri"/>
          <w:bCs/>
          <w:i/>
          <w:iCs/>
          <w:szCs w:val="28"/>
        </w:rPr>
        <w:t>:</w:t>
      </w:r>
    </w:p>
    <w:p w:rsidR="00BA62D2" w:rsidRPr="00794645" w:rsidRDefault="00BA62D2" w:rsidP="00BA62D2">
      <w:pPr>
        <w:tabs>
          <w:tab w:val="left" w:pos="540"/>
        </w:tabs>
        <w:spacing w:before="120" w:line="276" w:lineRule="auto"/>
        <w:ind w:firstLine="709"/>
        <w:jc w:val="both"/>
        <w:rPr>
          <w:rFonts w:eastAsia="Calibri"/>
          <w:bCs/>
          <w:iCs/>
          <w:szCs w:val="28"/>
        </w:rPr>
      </w:pPr>
      <w:r w:rsidRPr="00794645">
        <w:rPr>
          <w:rFonts w:eastAsia="Calibri"/>
          <w:bCs/>
          <w:iCs/>
          <w:szCs w:val="28"/>
        </w:rPr>
        <w:t>20 ngày làm việc kể từ ngày nhận đủ hồ sơ hợp lệ.</w:t>
      </w:r>
    </w:p>
    <w:p w:rsidR="00BA62D2" w:rsidRPr="00E42FC9" w:rsidRDefault="00BA62D2" w:rsidP="00BA62D2">
      <w:pPr>
        <w:tabs>
          <w:tab w:val="left" w:pos="540"/>
        </w:tabs>
        <w:spacing w:before="120" w:line="276" w:lineRule="auto"/>
        <w:ind w:firstLine="709"/>
        <w:jc w:val="both"/>
        <w:rPr>
          <w:rFonts w:eastAsia="Calibri"/>
          <w:bCs/>
          <w:i/>
          <w:iCs/>
          <w:szCs w:val="28"/>
        </w:rPr>
      </w:pPr>
      <w:r>
        <w:rPr>
          <w:rFonts w:eastAsia="Calibri"/>
          <w:bCs/>
          <w:i/>
          <w:iCs/>
          <w:szCs w:val="28"/>
        </w:rPr>
        <w:t xml:space="preserve">8.5. </w:t>
      </w:r>
      <w:r w:rsidRPr="00E42FC9">
        <w:rPr>
          <w:rFonts w:eastAsia="Calibri"/>
          <w:bCs/>
          <w:i/>
          <w:iCs/>
          <w:szCs w:val="28"/>
        </w:rPr>
        <w:t>Đối tượng thực hiện</w:t>
      </w:r>
      <w:r>
        <w:rPr>
          <w:rFonts w:eastAsia="Calibri"/>
          <w:bCs/>
          <w:i/>
          <w:iCs/>
          <w:szCs w:val="28"/>
        </w:rPr>
        <w:t>:</w:t>
      </w:r>
    </w:p>
    <w:p w:rsidR="00BA62D2" w:rsidRPr="00794645" w:rsidRDefault="00BA62D2" w:rsidP="00BA62D2">
      <w:pPr>
        <w:tabs>
          <w:tab w:val="left" w:pos="540"/>
        </w:tabs>
        <w:spacing w:before="120" w:line="276" w:lineRule="auto"/>
        <w:ind w:firstLine="709"/>
        <w:jc w:val="both"/>
        <w:rPr>
          <w:rFonts w:eastAsia="Calibri"/>
          <w:bCs/>
          <w:iCs/>
          <w:szCs w:val="28"/>
        </w:rPr>
      </w:pPr>
      <w:r w:rsidRPr="00794645">
        <w:rPr>
          <w:rFonts w:eastAsia="Calibri"/>
          <w:bCs/>
          <w:iCs/>
          <w:szCs w:val="28"/>
        </w:rPr>
        <w:t>Trường tiểu học</w:t>
      </w:r>
    </w:p>
    <w:p w:rsidR="00BA62D2" w:rsidRPr="00E42FC9" w:rsidRDefault="00BA62D2" w:rsidP="00BA62D2">
      <w:pPr>
        <w:tabs>
          <w:tab w:val="left" w:pos="540"/>
        </w:tabs>
        <w:spacing w:before="120" w:line="276" w:lineRule="auto"/>
        <w:ind w:firstLine="709"/>
        <w:jc w:val="both"/>
        <w:rPr>
          <w:rFonts w:eastAsia="Calibri"/>
          <w:bCs/>
          <w:i/>
          <w:iCs/>
          <w:szCs w:val="28"/>
        </w:rPr>
      </w:pPr>
      <w:r>
        <w:rPr>
          <w:rFonts w:eastAsia="Calibri"/>
          <w:bCs/>
          <w:i/>
          <w:iCs/>
          <w:szCs w:val="28"/>
        </w:rPr>
        <w:t xml:space="preserve">8.6. </w:t>
      </w:r>
      <w:r w:rsidRPr="00E42FC9">
        <w:rPr>
          <w:rFonts w:eastAsia="Calibri"/>
          <w:bCs/>
          <w:i/>
          <w:iCs/>
          <w:szCs w:val="28"/>
        </w:rPr>
        <w:t>Cơ quan thực hiện</w:t>
      </w:r>
    </w:p>
    <w:p w:rsidR="00BA62D2" w:rsidRPr="00794645" w:rsidRDefault="00BA62D2" w:rsidP="00BA62D2">
      <w:pPr>
        <w:tabs>
          <w:tab w:val="left" w:pos="540"/>
        </w:tabs>
        <w:spacing w:before="120" w:line="276" w:lineRule="auto"/>
        <w:ind w:firstLine="709"/>
        <w:jc w:val="both"/>
        <w:rPr>
          <w:rFonts w:eastAsia="Calibri"/>
          <w:bCs/>
          <w:iCs/>
          <w:szCs w:val="28"/>
        </w:rPr>
      </w:pPr>
      <w:r w:rsidRPr="00794645">
        <w:rPr>
          <w:rFonts w:eastAsia="Calibri"/>
          <w:bCs/>
          <w:iCs/>
          <w:szCs w:val="28"/>
        </w:rPr>
        <w:t>Phòng Giáo dục và Đào tạo.</w:t>
      </w:r>
    </w:p>
    <w:p w:rsidR="00BA62D2" w:rsidRPr="00E42FC9" w:rsidRDefault="00BA62D2" w:rsidP="00BA62D2">
      <w:pPr>
        <w:tabs>
          <w:tab w:val="left" w:pos="540"/>
        </w:tabs>
        <w:spacing w:before="120" w:line="276" w:lineRule="auto"/>
        <w:ind w:firstLine="709"/>
        <w:jc w:val="both"/>
        <w:rPr>
          <w:rFonts w:eastAsia="Calibri"/>
          <w:bCs/>
          <w:i/>
          <w:iCs/>
          <w:szCs w:val="28"/>
        </w:rPr>
      </w:pPr>
      <w:r>
        <w:rPr>
          <w:rFonts w:eastAsia="Calibri"/>
          <w:bCs/>
          <w:i/>
          <w:iCs/>
          <w:szCs w:val="28"/>
        </w:rPr>
        <w:t xml:space="preserve">8.7. </w:t>
      </w:r>
      <w:r w:rsidRPr="00E42FC9">
        <w:rPr>
          <w:rFonts w:eastAsia="Calibri"/>
          <w:bCs/>
          <w:i/>
          <w:iCs/>
          <w:szCs w:val="28"/>
        </w:rPr>
        <w:t>Kết quả thực hiện</w:t>
      </w:r>
      <w:r>
        <w:rPr>
          <w:rFonts w:eastAsia="Calibri"/>
          <w:bCs/>
          <w:i/>
          <w:iCs/>
          <w:szCs w:val="28"/>
        </w:rPr>
        <w:t>:</w:t>
      </w:r>
    </w:p>
    <w:p w:rsidR="00BA62D2" w:rsidRPr="00794645" w:rsidRDefault="00BA62D2" w:rsidP="00BA62D2">
      <w:pPr>
        <w:tabs>
          <w:tab w:val="left" w:pos="540"/>
        </w:tabs>
        <w:spacing w:before="120" w:line="276" w:lineRule="auto"/>
        <w:ind w:firstLine="709"/>
        <w:jc w:val="both"/>
        <w:rPr>
          <w:rFonts w:eastAsia="Calibri"/>
          <w:bCs/>
          <w:iCs/>
          <w:szCs w:val="28"/>
        </w:rPr>
      </w:pPr>
      <w:r w:rsidRPr="00794645">
        <w:rPr>
          <w:rFonts w:eastAsia="Calibri"/>
          <w:bCs/>
          <w:iCs/>
          <w:szCs w:val="28"/>
        </w:rPr>
        <w:t>Quyết định cho phép trường tiểu học hoạt động giáo dục trở lại của Trưởng Phòng Giáo dục và Đào tạo.</w:t>
      </w:r>
    </w:p>
    <w:p w:rsidR="00BA62D2" w:rsidRDefault="00BA62D2" w:rsidP="00BA62D2">
      <w:pPr>
        <w:tabs>
          <w:tab w:val="left" w:pos="540"/>
        </w:tabs>
        <w:spacing w:before="120" w:line="276" w:lineRule="auto"/>
        <w:ind w:firstLine="709"/>
        <w:jc w:val="both"/>
        <w:rPr>
          <w:rFonts w:eastAsia="Calibri"/>
          <w:bCs/>
          <w:i/>
          <w:iCs/>
          <w:szCs w:val="28"/>
        </w:rPr>
      </w:pPr>
      <w:r>
        <w:rPr>
          <w:rFonts w:eastAsia="Calibri"/>
          <w:bCs/>
          <w:i/>
          <w:iCs/>
          <w:szCs w:val="28"/>
        </w:rPr>
        <w:t xml:space="preserve">8.8. </w:t>
      </w:r>
      <w:r w:rsidRPr="00E42FC9">
        <w:rPr>
          <w:rFonts w:eastAsia="Calibri"/>
          <w:bCs/>
          <w:i/>
          <w:iCs/>
          <w:szCs w:val="28"/>
        </w:rPr>
        <w:t>Lệ</w:t>
      </w:r>
      <w:r>
        <w:rPr>
          <w:rFonts w:eastAsia="Calibri"/>
          <w:bCs/>
          <w:i/>
          <w:iCs/>
          <w:szCs w:val="28"/>
        </w:rPr>
        <w:t xml:space="preserve"> phí:</w:t>
      </w:r>
    </w:p>
    <w:p w:rsidR="00BA62D2" w:rsidRPr="00E42FC9" w:rsidRDefault="00BA62D2" w:rsidP="00BA62D2">
      <w:pPr>
        <w:tabs>
          <w:tab w:val="left" w:pos="540"/>
        </w:tabs>
        <w:spacing w:before="120" w:line="276" w:lineRule="auto"/>
        <w:ind w:firstLine="709"/>
        <w:jc w:val="both"/>
        <w:rPr>
          <w:rFonts w:eastAsia="Calibri"/>
          <w:bCs/>
          <w:iCs/>
          <w:szCs w:val="28"/>
        </w:rPr>
      </w:pPr>
      <w:r w:rsidRPr="00E42FC9">
        <w:rPr>
          <w:rFonts w:eastAsia="Calibri"/>
          <w:bCs/>
          <w:iCs/>
          <w:szCs w:val="28"/>
        </w:rPr>
        <w:t>Không.</w:t>
      </w:r>
    </w:p>
    <w:p w:rsidR="00BA62D2" w:rsidRPr="00E42FC9" w:rsidRDefault="00BA62D2" w:rsidP="00BA62D2">
      <w:pPr>
        <w:tabs>
          <w:tab w:val="left" w:pos="540"/>
        </w:tabs>
        <w:spacing w:before="120" w:line="276" w:lineRule="auto"/>
        <w:ind w:firstLine="709"/>
        <w:jc w:val="both"/>
        <w:rPr>
          <w:rFonts w:eastAsia="Calibri"/>
          <w:bCs/>
          <w:i/>
          <w:iCs/>
          <w:szCs w:val="28"/>
        </w:rPr>
      </w:pPr>
      <w:r>
        <w:rPr>
          <w:rFonts w:eastAsia="Calibri"/>
          <w:bCs/>
          <w:i/>
          <w:iCs/>
          <w:szCs w:val="28"/>
        </w:rPr>
        <w:t xml:space="preserve">8.9. </w:t>
      </w:r>
      <w:r w:rsidRPr="00E42FC9">
        <w:rPr>
          <w:rFonts w:eastAsia="Calibri"/>
          <w:bCs/>
          <w:i/>
          <w:iCs/>
          <w:szCs w:val="28"/>
        </w:rPr>
        <w:t>Tên mẫu đơn, mẫu tờ khai</w:t>
      </w:r>
      <w:r>
        <w:rPr>
          <w:rFonts w:eastAsia="Calibri"/>
          <w:bCs/>
          <w:i/>
          <w:iCs/>
          <w:szCs w:val="28"/>
        </w:rPr>
        <w:t>:</w:t>
      </w:r>
    </w:p>
    <w:p w:rsidR="00BA62D2" w:rsidRPr="00794645" w:rsidRDefault="00BA62D2" w:rsidP="00BA62D2">
      <w:pPr>
        <w:tabs>
          <w:tab w:val="left" w:pos="540"/>
        </w:tabs>
        <w:spacing w:before="120" w:line="276" w:lineRule="auto"/>
        <w:ind w:firstLine="709"/>
        <w:jc w:val="both"/>
        <w:rPr>
          <w:rFonts w:eastAsia="Calibri"/>
          <w:bCs/>
          <w:iCs/>
          <w:szCs w:val="28"/>
        </w:rPr>
      </w:pPr>
      <w:r w:rsidRPr="00794645">
        <w:rPr>
          <w:rFonts w:eastAsia="Calibri"/>
          <w:bCs/>
          <w:iCs/>
          <w:szCs w:val="28"/>
        </w:rPr>
        <w:t>Không.</w:t>
      </w:r>
    </w:p>
    <w:p w:rsidR="00BA62D2" w:rsidRPr="00E42FC9" w:rsidRDefault="00BA62D2" w:rsidP="00BA62D2">
      <w:pPr>
        <w:tabs>
          <w:tab w:val="left" w:pos="540"/>
        </w:tabs>
        <w:spacing w:before="120" w:line="264" w:lineRule="auto"/>
        <w:ind w:firstLine="709"/>
        <w:jc w:val="both"/>
        <w:rPr>
          <w:rFonts w:eastAsia="Calibri"/>
          <w:bCs/>
          <w:i/>
          <w:iCs/>
          <w:szCs w:val="28"/>
        </w:rPr>
      </w:pPr>
      <w:r>
        <w:rPr>
          <w:rFonts w:eastAsia="Calibri"/>
          <w:bCs/>
          <w:i/>
          <w:iCs/>
          <w:szCs w:val="28"/>
        </w:rPr>
        <w:t xml:space="preserve">8.10. </w:t>
      </w:r>
      <w:r w:rsidRPr="00E42FC9">
        <w:rPr>
          <w:rFonts w:eastAsia="Calibri"/>
          <w:bCs/>
          <w:i/>
          <w:iCs/>
          <w:szCs w:val="28"/>
        </w:rPr>
        <w:t>Yêu cầu, điều kiện thực hiện:</w:t>
      </w:r>
    </w:p>
    <w:p w:rsidR="00BA62D2" w:rsidRPr="00794645" w:rsidRDefault="00BA62D2" w:rsidP="00BA62D2">
      <w:pPr>
        <w:tabs>
          <w:tab w:val="left" w:pos="540"/>
        </w:tabs>
        <w:spacing w:before="120" w:line="264" w:lineRule="auto"/>
        <w:ind w:firstLine="709"/>
        <w:jc w:val="both"/>
        <w:rPr>
          <w:rFonts w:eastAsia="Calibri"/>
          <w:bCs/>
          <w:iCs/>
          <w:szCs w:val="28"/>
        </w:rPr>
      </w:pPr>
      <w:r w:rsidRPr="00794645">
        <w:rPr>
          <w:rFonts w:eastAsia="Calibri"/>
          <w:bCs/>
          <w:iCs/>
          <w:szCs w:val="28"/>
        </w:rPr>
        <w:t>Sau thời hạn bì đình chỉ, nếu trường tiểu học đã khắc phụ được nguyên nhân dẫn đến việc bị đình chỉ và có hồ sơ theo quy định đề nghị được hoạt động trở lại được Trưởng phòng Giáo dục và Đào tạo quyết định cho phép hoạt động giáo dục trở lại và phải được công bố trên phương tiện thông tin đại chúng.</w:t>
      </w:r>
    </w:p>
    <w:p w:rsidR="00BA62D2" w:rsidRPr="00E42FC9" w:rsidRDefault="00BA62D2" w:rsidP="00BA62D2">
      <w:pPr>
        <w:tabs>
          <w:tab w:val="left" w:pos="540"/>
        </w:tabs>
        <w:spacing w:before="120" w:line="264" w:lineRule="auto"/>
        <w:ind w:firstLine="709"/>
        <w:jc w:val="both"/>
        <w:rPr>
          <w:rFonts w:eastAsia="Calibri"/>
          <w:bCs/>
          <w:i/>
          <w:iCs/>
          <w:szCs w:val="28"/>
        </w:rPr>
      </w:pPr>
      <w:r>
        <w:rPr>
          <w:rFonts w:eastAsia="Calibri"/>
          <w:bCs/>
          <w:i/>
          <w:iCs/>
          <w:szCs w:val="28"/>
        </w:rPr>
        <w:t xml:space="preserve">8.11. </w:t>
      </w:r>
      <w:r w:rsidRPr="00E42FC9">
        <w:rPr>
          <w:rFonts w:eastAsia="Calibri"/>
          <w:bCs/>
          <w:i/>
          <w:iCs/>
          <w:szCs w:val="28"/>
        </w:rPr>
        <w:t>Căn cứ pháp lý:</w:t>
      </w:r>
    </w:p>
    <w:p w:rsidR="00BA62D2" w:rsidRDefault="00BA62D2" w:rsidP="00BA62D2">
      <w:pPr>
        <w:pStyle w:val="sonvb"/>
        <w:spacing w:before="120" w:after="0" w:line="247"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dục.</w:t>
      </w:r>
    </w:p>
    <w:p w:rsidR="00BA62D2" w:rsidRDefault="000A6976" w:rsidP="00BA62D2">
      <w:pPr>
        <w:rPr>
          <w:rFonts w:eastAsia="Calibri"/>
          <w:bCs/>
          <w:iCs/>
          <w:szCs w:val="28"/>
        </w:rPr>
      </w:pPr>
      <w:r>
        <w:rPr>
          <w:rFonts w:eastAsia="Calibri"/>
          <w:bCs/>
          <w:iCs/>
          <w:szCs w:val="28"/>
        </w:rPr>
        <w:tab/>
      </w:r>
      <w:r w:rsidRPr="00E8385A">
        <w:rPr>
          <w:szCs w:val="28"/>
        </w:rPr>
        <w:t>Nghị định số 135/2018/NĐ-CP ngày 04/10/2018 sửa đổi bổ sung một số điều của Nghị định số 46/2017/NĐ-CP ngày 21/4/2017 của Chính phủ về Quy định đầu tư và hoạt động trong lĩnh vực giáo dục</w:t>
      </w:r>
      <w:r>
        <w:t>.</w:t>
      </w:r>
    </w:p>
    <w:p w:rsidR="00DE368C" w:rsidRDefault="00DE368C">
      <w:pPr>
        <w:rPr>
          <w:rFonts w:eastAsia="Arial"/>
          <w:b/>
          <w:color w:val="0000FF"/>
          <w:szCs w:val="28"/>
          <w:lang w:eastAsia="x-none"/>
        </w:rPr>
      </w:pPr>
      <w:r>
        <w:rPr>
          <w:b/>
          <w:color w:val="0000FF"/>
        </w:rPr>
        <w:br w:type="page"/>
      </w:r>
    </w:p>
    <w:p w:rsidR="00BA62D2" w:rsidRPr="006436E2" w:rsidRDefault="00BA62D2" w:rsidP="00BA62D2">
      <w:pPr>
        <w:pStyle w:val="sonvb"/>
        <w:spacing w:before="120" w:after="0" w:line="283" w:lineRule="auto"/>
        <w:ind w:firstLine="709"/>
        <w:rPr>
          <w:b/>
          <w:color w:val="0000FF"/>
          <w:lang w:val="en-US"/>
        </w:rPr>
      </w:pPr>
      <w:r>
        <w:rPr>
          <w:b/>
          <w:color w:val="0000FF"/>
          <w:lang w:val="en-US"/>
        </w:rPr>
        <w:t>9</w:t>
      </w:r>
      <w:r w:rsidRPr="006436E2">
        <w:rPr>
          <w:b/>
          <w:color w:val="0000FF"/>
          <w:lang w:val="en-US"/>
        </w:rPr>
        <w:t>. Thủ tục sáp nhập, chia, tách trường tiểu học</w:t>
      </w:r>
    </w:p>
    <w:p w:rsidR="00BA62D2" w:rsidRPr="00E42FC9" w:rsidRDefault="00BA62D2" w:rsidP="00BA62D2">
      <w:pPr>
        <w:tabs>
          <w:tab w:val="left" w:pos="540"/>
        </w:tabs>
        <w:spacing w:before="120" w:line="283" w:lineRule="auto"/>
        <w:ind w:firstLine="709"/>
        <w:jc w:val="both"/>
        <w:rPr>
          <w:rFonts w:eastAsia="Calibri"/>
          <w:bCs/>
          <w:i/>
          <w:iCs/>
          <w:szCs w:val="28"/>
        </w:rPr>
      </w:pPr>
      <w:r>
        <w:rPr>
          <w:rFonts w:eastAsia="Calibri"/>
          <w:bCs/>
          <w:i/>
          <w:iCs/>
          <w:szCs w:val="28"/>
        </w:rPr>
        <w:t xml:space="preserve">9.1. </w:t>
      </w:r>
      <w:r w:rsidRPr="00E42FC9">
        <w:rPr>
          <w:rFonts w:eastAsia="Calibri"/>
          <w:bCs/>
          <w:i/>
          <w:iCs/>
          <w:szCs w:val="28"/>
        </w:rPr>
        <w:t>Trình tự thực hiện</w:t>
      </w:r>
      <w:r>
        <w:rPr>
          <w:rFonts w:eastAsia="Calibri"/>
          <w:bCs/>
          <w:i/>
          <w:iCs/>
          <w:szCs w:val="28"/>
        </w:rPr>
        <w:t>:</w:t>
      </w:r>
    </w:p>
    <w:p w:rsidR="00BA62D2" w:rsidRPr="00794645" w:rsidRDefault="00BA62D2" w:rsidP="00BA62D2">
      <w:pPr>
        <w:tabs>
          <w:tab w:val="left" w:pos="540"/>
        </w:tabs>
        <w:spacing w:before="120" w:line="283" w:lineRule="auto"/>
        <w:ind w:firstLine="709"/>
        <w:jc w:val="both"/>
        <w:rPr>
          <w:rFonts w:eastAsia="Calibri"/>
          <w:bCs/>
          <w:iCs/>
          <w:szCs w:val="28"/>
        </w:rPr>
      </w:pPr>
      <w:r>
        <w:rPr>
          <w:rFonts w:eastAsia="Calibri"/>
          <w:bCs/>
          <w:iCs/>
          <w:szCs w:val="28"/>
        </w:rPr>
        <w:t xml:space="preserve">a) </w:t>
      </w:r>
      <w:r w:rsidRPr="00794645">
        <w:rPr>
          <w:rFonts w:eastAsia="Calibri"/>
          <w:bCs/>
          <w:iCs/>
          <w:szCs w:val="28"/>
        </w:rPr>
        <w:t>Ủy ban nhân dân cấp xã đối với trường tiểu học công lập, tổ chức hoặc cá nhân đối với trường tiểu học tư thục gửi trực tiếp hoặc qua bưu điện 01 bộ hồ sơ đến Phòng Giáo dục và Đào tạo;</w:t>
      </w:r>
    </w:p>
    <w:p w:rsidR="00BA62D2" w:rsidRPr="00794645" w:rsidRDefault="00BA62D2" w:rsidP="00BA62D2">
      <w:pPr>
        <w:tabs>
          <w:tab w:val="left" w:pos="540"/>
        </w:tabs>
        <w:spacing w:before="120" w:line="283" w:lineRule="auto"/>
        <w:ind w:firstLine="709"/>
        <w:jc w:val="both"/>
        <w:rPr>
          <w:rFonts w:eastAsia="Calibri"/>
          <w:bCs/>
          <w:iCs/>
          <w:szCs w:val="28"/>
        </w:rPr>
      </w:pPr>
      <w:r>
        <w:rPr>
          <w:rFonts w:eastAsia="Calibri"/>
          <w:bCs/>
          <w:iCs/>
          <w:szCs w:val="28"/>
        </w:rPr>
        <w:t xml:space="preserve">b) </w:t>
      </w:r>
      <w:r w:rsidRPr="00794645">
        <w:rPr>
          <w:rFonts w:eastAsia="Calibri"/>
          <w:bCs/>
          <w:iCs/>
          <w:szCs w:val="28"/>
        </w:rPr>
        <w:t>Phòng Giáo dục và Đào tạo tiếp nhận hồ sơ. Trong thời hạn 05 ngày làm việc, kể từ ngày nhận hồ sơ, nếu hồ sơ chưa đúng quy định thì thông báo bằng văn bản những nội dung cần chỉnh sửa, bổ sung cho tổ chức cá nhân. Trong thời hạn 20 ngày làm việc kể từ ngày nhận đủ hồ sơ hợp lệ, nếu đủ điều kiện, Trưởng Phòng Giáo dục và Đào tạo có ý kiến bằng văn bản và gửi hồ sơ đề nghị sáp nhập, chia, tách trường tiểu học đến Ủy ban nhân dân cấp huyện;</w:t>
      </w:r>
    </w:p>
    <w:p w:rsidR="00BA62D2" w:rsidRPr="00794645" w:rsidRDefault="00BA62D2" w:rsidP="00BA62D2">
      <w:pPr>
        <w:tabs>
          <w:tab w:val="left" w:pos="540"/>
        </w:tabs>
        <w:spacing w:before="120" w:line="283" w:lineRule="auto"/>
        <w:ind w:firstLine="709"/>
        <w:jc w:val="both"/>
        <w:rPr>
          <w:rFonts w:eastAsia="Calibri"/>
          <w:bCs/>
          <w:iCs/>
          <w:szCs w:val="28"/>
        </w:rPr>
      </w:pPr>
      <w:r>
        <w:rPr>
          <w:rFonts w:eastAsia="Calibri"/>
          <w:bCs/>
          <w:iCs/>
          <w:szCs w:val="28"/>
        </w:rPr>
        <w:t xml:space="preserve">c) </w:t>
      </w:r>
      <w:r w:rsidRPr="00794645">
        <w:rPr>
          <w:rFonts w:eastAsia="Calibri"/>
          <w:bCs/>
          <w:iCs/>
          <w:szCs w:val="28"/>
        </w:rPr>
        <w:t>Trong thời hạn 20 ngày làm việc, kể từ ngày nhận đủ hồ sơ hợp lệ, Chủ tịch Ủy ban nhân dân cấp huyện quyết định sáp nhập, chia, tách trường tiểu học. Nếu chưa quyết định sáp nhập, chia, tách trường tiểu học thì có văn bản thông báo cho Phòng Giáo dục và Đào tạo, Ủy ban nhân dân cấp xã, tổ chức, cá nhân đề nghị thành lập trường nêu rõ lý do.</w:t>
      </w:r>
    </w:p>
    <w:p w:rsidR="00BA62D2" w:rsidRPr="00E42FC9" w:rsidRDefault="00BA62D2" w:rsidP="00BA62D2">
      <w:pPr>
        <w:tabs>
          <w:tab w:val="left" w:pos="540"/>
        </w:tabs>
        <w:spacing w:before="120" w:line="283" w:lineRule="auto"/>
        <w:ind w:firstLine="709"/>
        <w:jc w:val="both"/>
        <w:rPr>
          <w:rFonts w:eastAsia="Calibri"/>
          <w:bCs/>
          <w:i/>
          <w:iCs/>
          <w:szCs w:val="28"/>
        </w:rPr>
      </w:pPr>
      <w:r>
        <w:rPr>
          <w:rFonts w:eastAsia="Calibri"/>
          <w:bCs/>
          <w:i/>
          <w:iCs/>
          <w:szCs w:val="28"/>
        </w:rPr>
        <w:t xml:space="preserve">9.2. </w:t>
      </w:r>
      <w:r w:rsidRPr="00E42FC9">
        <w:rPr>
          <w:rFonts w:eastAsia="Calibri"/>
          <w:bCs/>
          <w:i/>
          <w:iCs/>
          <w:szCs w:val="28"/>
        </w:rPr>
        <w:t>Cách thức thực hiện</w:t>
      </w:r>
      <w:r>
        <w:rPr>
          <w:rFonts w:eastAsia="Calibri"/>
          <w:bCs/>
          <w:i/>
          <w:iCs/>
          <w:szCs w:val="28"/>
        </w:rPr>
        <w:t>:</w:t>
      </w:r>
    </w:p>
    <w:p w:rsidR="00BA62D2" w:rsidRPr="00794645" w:rsidRDefault="00BA62D2" w:rsidP="00BA62D2">
      <w:pPr>
        <w:tabs>
          <w:tab w:val="left" w:pos="540"/>
        </w:tabs>
        <w:spacing w:before="120" w:line="283" w:lineRule="auto"/>
        <w:ind w:firstLine="709"/>
        <w:jc w:val="both"/>
        <w:rPr>
          <w:rFonts w:eastAsia="Calibri"/>
          <w:bCs/>
          <w:iCs/>
          <w:szCs w:val="28"/>
        </w:rPr>
      </w:pPr>
      <w:r w:rsidRPr="00794645">
        <w:rPr>
          <w:rFonts w:eastAsia="Calibri"/>
          <w:bCs/>
          <w:iCs/>
          <w:szCs w:val="28"/>
        </w:rPr>
        <w:t>Trực tiếp hoặc qua bưu điện.</w:t>
      </w:r>
    </w:p>
    <w:p w:rsidR="00BA62D2" w:rsidRPr="00E42FC9" w:rsidRDefault="00BA62D2" w:rsidP="00BA62D2">
      <w:pPr>
        <w:tabs>
          <w:tab w:val="left" w:pos="540"/>
        </w:tabs>
        <w:spacing w:before="120" w:line="283" w:lineRule="auto"/>
        <w:ind w:firstLine="709"/>
        <w:jc w:val="both"/>
        <w:rPr>
          <w:rFonts w:eastAsia="Calibri"/>
          <w:bCs/>
          <w:i/>
          <w:iCs/>
          <w:szCs w:val="28"/>
        </w:rPr>
      </w:pPr>
      <w:r>
        <w:rPr>
          <w:rFonts w:eastAsia="Calibri"/>
          <w:bCs/>
          <w:i/>
          <w:iCs/>
          <w:szCs w:val="28"/>
        </w:rPr>
        <w:t xml:space="preserve">9.3. </w:t>
      </w:r>
      <w:r w:rsidRPr="00E42FC9">
        <w:rPr>
          <w:rFonts w:eastAsia="Calibri"/>
          <w:bCs/>
          <w:i/>
          <w:iCs/>
          <w:szCs w:val="28"/>
        </w:rPr>
        <w:t>Thành phần, số lượng hồ sơ:</w:t>
      </w:r>
    </w:p>
    <w:p w:rsidR="00BA62D2" w:rsidRPr="00794645" w:rsidRDefault="00BA62D2" w:rsidP="00BA62D2">
      <w:pPr>
        <w:tabs>
          <w:tab w:val="left" w:pos="540"/>
        </w:tabs>
        <w:spacing w:before="120" w:line="283" w:lineRule="auto"/>
        <w:ind w:firstLine="709"/>
        <w:jc w:val="both"/>
        <w:rPr>
          <w:rFonts w:eastAsia="Calibri"/>
          <w:bCs/>
          <w:iCs/>
          <w:szCs w:val="28"/>
        </w:rPr>
      </w:pPr>
      <w:r w:rsidRPr="00794645">
        <w:rPr>
          <w:rFonts w:eastAsia="Calibri"/>
          <w:bCs/>
          <w:iCs/>
          <w:szCs w:val="28"/>
        </w:rPr>
        <w:t>Hồ sơ gồm:</w:t>
      </w:r>
    </w:p>
    <w:p w:rsidR="00BA62D2" w:rsidRPr="00794645" w:rsidRDefault="00BA62D2" w:rsidP="00BA62D2">
      <w:pPr>
        <w:tabs>
          <w:tab w:val="left" w:pos="540"/>
        </w:tabs>
        <w:spacing w:before="120" w:line="283" w:lineRule="auto"/>
        <w:ind w:firstLine="709"/>
        <w:jc w:val="both"/>
        <w:rPr>
          <w:rFonts w:eastAsia="Calibri"/>
          <w:bCs/>
          <w:iCs/>
          <w:szCs w:val="28"/>
        </w:rPr>
      </w:pPr>
      <w:r>
        <w:rPr>
          <w:rFonts w:eastAsia="Calibri"/>
          <w:bCs/>
          <w:iCs/>
          <w:szCs w:val="28"/>
        </w:rPr>
        <w:t xml:space="preserve">a) </w:t>
      </w:r>
      <w:r w:rsidRPr="00794645">
        <w:rPr>
          <w:rFonts w:eastAsia="Calibri"/>
          <w:bCs/>
          <w:iCs/>
          <w:szCs w:val="28"/>
        </w:rPr>
        <w:t>Tờ trình về việc sáp nhập, chia, tách;</w:t>
      </w:r>
    </w:p>
    <w:p w:rsidR="00BA62D2" w:rsidRPr="00794645" w:rsidRDefault="00BA62D2" w:rsidP="00BA62D2">
      <w:pPr>
        <w:tabs>
          <w:tab w:val="left" w:pos="540"/>
        </w:tabs>
        <w:spacing w:before="120" w:line="283" w:lineRule="auto"/>
        <w:ind w:firstLine="709"/>
        <w:jc w:val="both"/>
        <w:rPr>
          <w:rFonts w:eastAsia="Calibri"/>
          <w:bCs/>
          <w:iCs/>
          <w:szCs w:val="28"/>
        </w:rPr>
      </w:pPr>
      <w:r>
        <w:rPr>
          <w:rFonts w:eastAsia="Calibri"/>
          <w:bCs/>
          <w:iCs/>
          <w:szCs w:val="28"/>
        </w:rPr>
        <w:t xml:space="preserve">b) </w:t>
      </w:r>
      <w:r w:rsidRPr="00794645">
        <w:rPr>
          <w:rFonts w:eastAsia="Calibri"/>
          <w:bCs/>
          <w:iCs/>
          <w:szCs w:val="28"/>
        </w:rPr>
        <w:t>Đề án sáp nhập, chia, tách;</w:t>
      </w:r>
    </w:p>
    <w:p w:rsidR="00BA62D2" w:rsidRPr="00794645" w:rsidRDefault="00BA62D2" w:rsidP="00BA62D2">
      <w:pPr>
        <w:tabs>
          <w:tab w:val="left" w:pos="540"/>
        </w:tabs>
        <w:spacing w:before="120" w:line="283" w:lineRule="auto"/>
        <w:ind w:firstLine="709"/>
        <w:jc w:val="both"/>
        <w:rPr>
          <w:rFonts w:eastAsia="Calibri"/>
          <w:bCs/>
          <w:iCs/>
          <w:szCs w:val="28"/>
        </w:rPr>
      </w:pPr>
      <w:r>
        <w:rPr>
          <w:rFonts w:eastAsia="Calibri"/>
          <w:bCs/>
          <w:iCs/>
          <w:szCs w:val="28"/>
        </w:rPr>
        <w:t xml:space="preserve">c) </w:t>
      </w:r>
      <w:r w:rsidRPr="00794645">
        <w:rPr>
          <w:rFonts w:eastAsia="Calibri"/>
          <w:bCs/>
          <w:iCs/>
          <w:szCs w:val="28"/>
        </w:rPr>
        <w:t>Các văn bản xác nhận về tài chính, tài sản, đất đai, các khoản vay, nợ phải trả và các vấn đề khác có liên quan;</w:t>
      </w:r>
    </w:p>
    <w:p w:rsidR="00BA62D2" w:rsidRDefault="00BA62D2" w:rsidP="00BA62D2">
      <w:pPr>
        <w:tabs>
          <w:tab w:val="left" w:pos="540"/>
        </w:tabs>
        <w:spacing w:before="120" w:line="283" w:lineRule="auto"/>
        <w:ind w:firstLine="709"/>
        <w:jc w:val="both"/>
        <w:rPr>
          <w:rFonts w:eastAsia="Calibri"/>
          <w:bCs/>
          <w:iCs/>
          <w:szCs w:val="28"/>
        </w:rPr>
      </w:pPr>
      <w:r>
        <w:rPr>
          <w:rFonts w:eastAsia="Calibri"/>
          <w:bCs/>
          <w:iCs/>
          <w:szCs w:val="28"/>
        </w:rPr>
        <w:t xml:space="preserve">d) </w:t>
      </w:r>
      <w:r w:rsidRPr="00794645">
        <w:rPr>
          <w:rFonts w:eastAsia="Calibri"/>
          <w:bCs/>
          <w:iCs/>
          <w:szCs w:val="28"/>
        </w:rPr>
        <w:t>Ý kiến bằng văn bản củ</w:t>
      </w:r>
      <w:r>
        <w:rPr>
          <w:rFonts w:eastAsia="Calibri"/>
          <w:bCs/>
          <w:iCs/>
          <w:szCs w:val="28"/>
        </w:rPr>
        <w:t>a các cơ quan có liên quan.</w:t>
      </w:r>
    </w:p>
    <w:p w:rsidR="00BA62D2" w:rsidRPr="00794645" w:rsidRDefault="00BA62D2" w:rsidP="00BA62D2">
      <w:pPr>
        <w:tabs>
          <w:tab w:val="left" w:pos="540"/>
        </w:tabs>
        <w:spacing w:before="120" w:line="283" w:lineRule="auto"/>
        <w:ind w:firstLine="709"/>
        <w:jc w:val="both"/>
        <w:rPr>
          <w:rFonts w:eastAsia="Calibri"/>
          <w:bCs/>
          <w:iCs/>
          <w:szCs w:val="28"/>
        </w:rPr>
      </w:pPr>
      <w:r w:rsidRPr="00794645">
        <w:rPr>
          <w:rFonts w:eastAsia="Calibri"/>
          <w:bCs/>
          <w:iCs/>
          <w:szCs w:val="28"/>
        </w:rPr>
        <w:t>Số lượng hồ sơ: 01 bộ.</w:t>
      </w:r>
    </w:p>
    <w:p w:rsidR="00BA62D2" w:rsidRPr="00E42FC9" w:rsidRDefault="00BA62D2" w:rsidP="00BA62D2">
      <w:pPr>
        <w:tabs>
          <w:tab w:val="left" w:pos="540"/>
        </w:tabs>
        <w:spacing w:before="120" w:line="283" w:lineRule="auto"/>
        <w:ind w:firstLine="709"/>
        <w:jc w:val="both"/>
        <w:rPr>
          <w:rFonts w:eastAsia="Calibri"/>
          <w:bCs/>
          <w:i/>
          <w:iCs/>
          <w:szCs w:val="28"/>
        </w:rPr>
      </w:pPr>
      <w:r>
        <w:rPr>
          <w:rFonts w:eastAsia="Calibri"/>
          <w:bCs/>
          <w:i/>
          <w:iCs/>
          <w:szCs w:val="28"/>
        </w:rPr>
        <w:t xml:space="preserve">9.4. </w:t>
      </w:r>
      <w:r w:rsidRPr="00E42FC9">
        <w:rPr>
          <w:rFonts w:eastAsia="Calibri"/>
          <w:bCs/>
          <w:i/>
          <w:iCs/>
          <w:szCs w:val="28"/>
        </w:rPr>
        <w:t>Thời hạn giải quyết</w:t>
      </w:r>
      <w:r>
        <w:rPr>
          <w:rFonts w:eastAsia="Calibri"/>
          <w:bCs/>
          <w:i/>
          <w:iCs/>
          <w:szCs w:val="28"/>
        </w:rPr>
        <w:t>:</w:t>
      </w:r>
    </w:p>
    <w:p w:rsidR="00BA62D2" w:rsidRPr="00794645" w:rsidRDefault="00BA62D2" w:rsidP="00BA62D2">
      <w:pPr>
        <w:tabs>
          <w:tab w:val="left" w:pos="540"/>
        </w:tabs>
        <w:spacing w:before="120" w:line="283" w:lineRule="auto"/>
        <w:ind w:firstLine="709"/>
        <w:jc w:val="both"/>
        <w:rPr>
          <w:rFonts w:eastAsia="Calibri"/>
          <w:bCs/>
          <w:iCs/>
          <w:szCs w:val="28"/>
        </w:rPr>
      </w:pPr>
      <w:r w:rsidRPr="00794645">
        <w:rPr>
          <w:rFonts w:eastAsia="Calibri"/>
          <w:bCs/>
          <w:iCs/>
          <w:szCs w:val="28"/>
        </w:rPr>
        <w:t>40 ngày làm việc.</w:t>
      </w:r>
    </w:p>
    <w:p w:rsidR="00BA62D2" w:rsidRPr="00E42FC9" w:rsidRDefault="00BA62D2" w:rsidP="00BA62D2">
      <w:pPr>
        <w:tabs>
          <w:tab w:val="left" w:pos="540"/>
        </w:tabs>
        <w:spacing w:before="120" w:line="283" w:lineRule="auto"/>
        <w:ind w:firstLine="709"/>
        <w:jc w:val="both"/>
        <w:rPr>
          <w:rFonts w:eastAsia="Calibri"/>
          <w:bCs/>
          <w:i/>
          <w:iCs/>
          <w:szCs w:val="28"/>
        </w:rPr>
      </w:pPr>
      <w:r>
        <w:rPr>
          <w:rFonts w:eastAsia="Calibri"/>
          <w:bCs/>
          <w:i/>
          <w:iCs/>
          <w:szCs w:val="28"/>
        </w:rPr>
        <w:t xml:space="preserve">9.5. </w:t>
      </w:r>
      <w:r w:rsidRPr="00E42FC9">
        <w:rPr>
          <w:rFonts w:eastAsia="Calibri"/>
          <w:bCs/>
          <w:i/>
          <w:iCs/>
          <w:szCs w:val="28"/>
        </w:rPr>
        <w:t>Đối tượng thực hiện:</w:t>
      </w:r>
    </w:p>
    <w:p w:rsidR="00BA62D2" w:rsidRPr="00794645" w:rsidRDefault="00BA62D2" w:rsidP="00BA62D2">
      <w:pPr>
        <w:tabs>
          <w:tab w:val="left" w:pos="540"/>
        </w:tabs>
        <w:spacing w:before="120" w:line="283" w:lineRule="auto"/>
        <w:ind w:firstLine="709"/>
        <w:jc w:val="both"/>
        <w:rPr>
          <w:rFonts w:eastAsia="Calibri"/>
          <w:bCs/>
          <w:iCs/>
          <w:szCs w:val="28"/>
        </w:rPr>
      </w:pPr>
      <w:r w:rsidRPr="00794645">
        <w:rPr>
          <w:rFonts w:eastAsia="Calibri"/>
          <w:bCs/>
          <w:iCs/>
          <w:szCs w:val="28"/>
        </w:rPr>
        <w:t>Ủy ban nhân dân cấp xã (nếu đề nghị sáp nhập, chia, tách trường tiểu học công lập); tổ chức, cá nhân (nếu đề nghị sáp nhập, chia, tách trường tiểu học tư thục).</w:t>
      </w:r>
    </w:p>
    <w:p w:rsidR="00BA62D2" w:rsidRPr="00E42FC9" w:rsidRDefault="00BA62D2" w:rsidP="00BA62D2">
      <w:pPr>
        <w:tabs>
          <w:tab w:val="left" w:pos="540"/>
        </w:tabs>
        <w:spacing w:before="120" w:line="269" w:lineRule="auto"/>
        <w:ind w:firstLine="709"/>
        <w:jc w:val="both"/>
        <w:rPr>
          <w:rFonts w:eastAsia="Calibri"/>
          <w:bCs/>
          <w:i/>
          <w:iCs/>
          <w:szCs w:val="28"/>
        </w:rPr>
      </w:pPr>
      <w:r>
        <w:rPr>
          <w:rFonts w:eastAsia="Calibri"/>
          <w:bCs/>
          <w:i/>
          <w:iCs/>
          <w:szCs w:val="28"/>
        </w:rPr>
        <w:t xml:space="preserve">9.6. </w:t>
      </w:r>
      <w:r w:rsidRPr="00E42FC9">
        <w:rPr>
          <w:rFonts w:eastAsia="Calibri"/>
          <w:bCs/>
          <w:i/>
          <w:iCs/>
          <w:szCs w:val="28"/>
        </w:rPr>
        <w:t>Cơ quan thực hiện:</w:t>
      </w:r>
    </w:p>
    <w:p w:rsidR="00BA62D2" w:rsidRPr="00794645" w:rsidRDefault="00BA62D2" w:rsidP="00BA62D2">
      <w:pPr>
        <w:tabs>
          <w:tab w:val="left" w:pos="540"/>
        </w:tabs>
        <w:spacing w:before="120" w:line="269" w:lineRule="auto"/>
        <w:ind w:firstLine="709"/>
        <w:jc w:val="both"/>
        <w:rPr>
          <w:rFonts w:eastAsia="Calibri"/>
          <w:bCs/>
          <w:iCs/>
          <w:szCs w:val="28"/>
        </w:rPr>
      </w:pPr>
      <w:r>
        <w:rPr>
          <w:rFonts w:eastAsia="Calibri"/>
          <w:bCs/>
          <w:iCs/>
          <w:szCs w:val="28"/>
        </w:rPr>
        <w:t xml:space="preserve">a) </w:t>
      </w:r>
      <w:r w:rsidRPr="00794645">
        <w:rPr>
          <w:rFonts w:eastAsia="Calibri"/>
          <w:bCs/>
          <w:iCs/>
          <w:szCs w:val="28"/>
        </w:rPr>
        <w:t>Cơ quanNgười có thẩm quyền quyết định: Chủ tịch Ủy ban nhân dân cấp huyện;</w:t>
      </w:r>
    </w:p>
    <w:p w:rsidR="00BA62D2" w:rsidRPr="00794645" w:rsidRDefault="00BA62D2" w:rsidP="00BA62D2">
      <w:pPr>
        <w:tabs>
          <w:tab w:val="left" w:pos="540"/>
        </w:tabs>
        <w:spacing w:before="120" w:line="269" w:lineRule="auto"/>
        <w:ind w:firstLine="709"/>
        <w:jc w:val="both"/>
        <w:rPr>
          <w:rFonts w:eastAsia="Calibri"/>
          <w:bCs/>
          <w:iCs/>
          <w:szCs w:val="28"/>
        </w:rPr>
      </w:pPr>
      <w:r>
        <w:rPr>
          <w:rFonts w:eastAsia="Calibri"/>
          <w:bCs/>
          <w:iCs/>
          <w:szCs w:val="28"/>
        </w:rPr>
        <w:t xml:space="preserve">b) </w:t>
      </w:r>
      <w:r w:rsidRPr="00794645">
        <w:rPr>
          <w:rFonts w:eastAsia="Calibri"/>
          <w:bCs/>
          <w:iCs/>
          <w:szCs w:val="28"/>
        </w:rPr>
        <w:t>Cơ quan trực tiếp thực hiện: Phòng Giáo dục và Đào tạo.</w:t>
      </w:r>
    </w:p>
    <w:p w:rsidR="00BA62D2" w:rsidRPr="00E42FC9" w:rsidRDefault="00BA62D2" w:rsidP="00BA62D2">
      <w:pPr>
        <w:tabs>
          <w:tab w:val="left" w:pos="540"/>
        </w:tabs>
        <w:spacing w:before="120" w:line="269" w:lineRule="auto"/>
        <w:ind w:firstLine="709"/>
        <w:jc w:val="both"/>
        <w:rPr>
          <w:rFonts w:eastAsia="Calibri"/>
          <w:bCs/>
          <w:i/>
          <w:iCs/>
          <w:szCs w:val="28"/>
        </w:rPr>
      </w:pPr>
      <w:r>
        <w:rPr>
          <w:rFonts w:eastAsia="Calibri"/>
          <w:bCs/>
          <w:i/>
          <w:iCs/>
          <w:szCs w:val="28"/>
        </w:rPr>
        <w:t xml:space="preserve">9.7. </w:t>
      </w:r>
      <w:r w:rsidRPr="00E42FC9">
        <w:rPr>
          <w:rFonts w:eastAsia="Calibri"/>
          <w:bCs/>
          <w:i/>
          <w:iCs/>
          <w:szCs w:val="28"/>
        </w:rPr>
        <w:t>Kết quả thực hiện:</w:t>
      </w:r>
    </w:p>
    <w:p w:rsidR="00BA62D2" w:rsidRPr="00794645" w:rsidRDefault="00BA62D2" w:rsidP="00BA62D2">
      <w:pPr>
        <w:tabs>
          <w:tab w:val="left" w:pos="540"/>
        </w:tabs>
        <w:spacing w:before="120" w:line="269" w:lineRule="auto"/>
        <w:ind w:firstLine="709"/>
        <w:jc w:val="both"/>
        <w:rPr>
          <w:rFonts w:eastAsia="Calibri"/>
          <w:bCs/>
          <w:iCs/>
          <w:szCs w:val="28"/>
        </w:rPr>
      </w:pPr>
      <w:r w:rsidRPr="00794645">
        <w:rPr>
          <w:rFonts w:eastAsia="Calibri"/>
          <w:bCs/>
          <w:iCs/>
          <w:szCs w:val="28"/>
        </w:rPr>
        <w:t>Quyết định sáp nhập, chia, tách trường tiểu học công lập hoặc cho phép sáp nhập, chia, tách đối với trường tiểu học tư thục của Chủ tịch Ủy ban nhân dân cấp huyện.</w:t>
      </w:r>
    </w:p>
    <w:p w:rsidR="00BA62D2" w:rsidRPr="00E42FC9" w:rsidRDefault="00BA62D2" w:rsidP="00BA62D2">
      <w:pPr>
        <w:tabs>
          <w:tab w:val="left" w:pos="540"/>
        </w:tabs>
        <w:spacing w:before="120" w:line="269" w:lineRule="auto"/>
        <w:ind w:firstLine="709"/>
        <w:jc w:val="both"/>
        <w:rPr>
          <w:rFonts w:eastAsia="Calibri"/>
          <w:bCs/>
          <w:i/>
          <w:iCs/>
          <w:szCs w:val="28"/>
        </w:rPr>
      </w:pPr>
      <w:r>
        <w:rPr>
          <w:rFonts w:eastAsia="Calibri"/>
          <w:bCs/>
          <w:i/>
          <w:iCs/>
          <w:szCs w:val="28"/>
        </w:rPr>
        <w:t xml:space="preserve">9.8. </w:t>
      </w:r>
      <w:r w:rsidRPr="00E42FC9">
        <w:rPr>
          <w:rFonts w:eastAsia="Calibri"/>
          <w:bCs/>
          <w:i/>
          <w:iCs/>
          <w:szCs w:val="28"/>
        </w:rPr>
        <w:t>Lệ phí</w:t>
      </w:r>
      <w:r>
        <w:rPr>
          <w:rFonts w:eastAsia="Calibri"/>
          <w:bCs/>
          <w:i/>
          <w:iCs/>
          <w:szCs w:val="28"/>
        </w:rPr>
        <w:t>:</w:t>
      </w:r>
    </w:p>
    <w:p w:rsidR="00BA62D2" w:rsidRPr="00794645" w:rsidRDefault="00BA62D2" w:rsidP="00BA62D2">
      <w:pPr>
        <w:tabs>
          <w:tab w:val="left" w:pos="540"/>
        </w:tabs>
        <w:spacing w:before="120" w:line="269" w:lineRule="auto"/>
        <w:ind w:firstLine="709"/>
        <w:jc w:val="both"/>
        <w:rPr>
          <w:rFonts w:eastAsia="Calibri"/>
          <w:bCs/>
          <w:iCs/>
          <w:szCs w:val="28"/>
        </w:rPr>
      </w:pPr>
      <w:r w:rsidRPr="00794645">
        <w:rPr>
          <w:rFonts w:eastAsia="Calibri"/>
          <w:bCs/>
          <w:iCs/>
          <w:szCs w:val="28"/>
        </w:rPr>
        <w:t>Không.</w:t>
      </w:r>
    </w:p>
    <w:p w:rsidR="00BA62D2" w:rsidRPr="00E42FC9" w:rsidRDefault="00BA62D2" w:rsidP="00BA62D2">
      <w:pPr>
        <w:tabs>
          <w:tab w:val="left" w:pos="540"/>
        </w:tabs>
        <w:spacing w:before="120" w:line="269" w:lineRule="auto"/>
        <w:ind w:firstLine="709"/>
        <w:jc w:val="both"/>
        <w:rPr>
          <w:rFonts w:eastAsia="Calibri"/>
          <w:bCs/>
          <w:i/>
          <w:iCs/>
          <w:szCs w:val="28"/>
        </w:rPr>
      </w:pPr>
      <w:r>
        <w:rPr>
          <w:rFonts w:eastAsia="Calibri"/>
          <w:bCs/>
          <w:i/>
          <w:iCs/>
          <w:szCs w:val="28"/>
        </w:rPr>
        <w:t xml:space="preserve">9.9. </w:t>
      </w:r>
      <w:r w:rsidRPr="00E42FC9">
        <w:rPr>
          <w:rFonts w:eastAsia="Calibri"/>
          <w:bCs/>
          <w:i/>
          <w:iCs/>
          <w:szCs w:val="28"/>
        </w:rPr>
        <w:t>Tên mẫu đơn, mẫu tờ khai</w:t>
      </w:r>
      <w:r>
        <w:rPr>
          <w:rFonts w:eastAsia="Calibri"/>
          <w:bCs/>
          <w:i/>
          <w:iCs/>
          <w:szCs w:val="28"/>
        </w:rPr>
        <w:t>:</w:t>
      </w:r>
    </w:p>
    <w:p w:rsidR="00BA62D2" w:rsidRPr="00794645" w:rsidRDefault="00BA62D2" w:rsidP="00BA62D2">
      <w:pPr>
        <w:tabs>
          <w:tab w:val="left" w:pos="540"/>
        </w:tabs>
        <w:spacing w:before="120" w:line="269" w:lineRule="auto"/>
        <w:ind w:firstLine="709"/>
        <w:jc w:val="both"/>
        <w:rPr>
          <w:rFonts w:eastAsia="Calibri"/>
          <w:bCs/>
          <w:iCs/>
          <w:szCs w:val="28"/>
        </w:rPr>
      </w:pPr>
      <w:r w:rsidRPr="00794645">
        <w:rPr>
          <w:rFonts w:eastAsia="Calibri"/>
          <w:bCs/>
          <w:iCs/>
          <w:szCs w:val="28"/>
        </w:rPr>
        <w:t>Không.</w:t>
      </w:r>
    </w:p>
    <w:p w:rsidR="00BA62D2" w:rsidRPr="00E42FC9" w:rsidRDefault="00BA62D2" w:rsidP="00BA62D2">
      <w:pPr>
        <w:tabs>
          <w:tab w:val="left" w:pos="540"/>
        </w:tabs>
        <w:spacing w:before="120" w:line="269" w:lineRule="auto"/>
        <w:ind w:firstLine="709"/>
        <w:jc w:val="both"/>
        <w:rPr>
          <w:rFonts w:eastAsia="Calibri"/>
          <w:bCs/>
          <w:i/>
          <w:iCs/>
          <w:szCs w:val="28"/>
        </w:rPr>
      </w:pPr>
      <w:r>
        <w:rPr>
          <w:rFonts w:eastAsia="Calibri"/>
          <w:bCs/>
          <w:i/>
          <w:iCs/>
          <w:szCs w:val="28"/>
        </w:rPr>
        <w:t xml:space="preserve">9.10. </w:t>
      </w:r>
      <w:r w:rsidRPr="00E42FC9">
        <w:rPr>
          <w:rFonts w:eastAsia="Calibri"/>
          <w:bCs/>
          <w:i/>
          <w:iCs/>
          <w:szCs w:val="28"/>
        </w:rPr>
        <w:t>Yêu cầu, điều kiện thực hiện</w:t>
      </w:r>
      <w:r>
        <w:rPr>
          <w:rFonts w:eastAsia="Calibri"/>
          <w:bCs/>
          <w:i/>
          <w:iCs/>
          <w:szCs w:val="28"/>
        </w:rPr>
        <w:t>:</w:t>
      </w:r>
    </w:p>
    <w:p w:rsidR="00BA62D2" w:rsidRPr="00794645" w:rsidRDefault="00BA62D2" w:rsidP="00BA62D2">
      <w:pPr>
        <w:tabs>
          <w:tab w:val="left" w:pos="540"/>
        </w:tabs>
        <w:spacing w:before="120" w:line="269" w:lineRule="auto"/>
        <w:ind w:firstLine="709"/>
        <w:jc w:val="both"/>
        <w:rPr>
          <w:rFonts w:eastAsia="Calibri"/>
          <w:bCs/>
          <w:iCs/>
          <w:szCs w:val="28"/>
        </w:rPr>
      </w:pPr>
      <w:r w:rsidRPr="00794645">
        <w:rPr>
          <w:rFonts w:eastAsia="Calibri"/>
          <w:bCs/>
          <w:iCs/>
          <w:szCs w:val="28"/>
        </w:rPr>
        <w:t>Việc sáp nhập, chia, tách trường tiểu học phải bảo đảm các yêu cầu sau</w:t>
      </w:r>
      <w:r>
        <w:rPr>
          <w:rFonts w:eastAsia="Calibri"/>
          <w:bCs/>
          <w:iCs/>
          <w:szCs w:val="28"/>
        </w:rPr>
        <w:t xml:space="preserve"> </w:t>
      </w:r>
      <w:r w:rsidRPr="00794645">
        <w:rPr>
          <w:rFonts w:eastAsia="Calibri"/>
          <w:bCs/>
          <w:iCs/>
          <w:szCs w:val="28"/>
        </w:rPr>
        <w:t>đây:</w:t>
      </w:r>
    </w:p>
    <w:p w:rsidR="00BA62D2" w:rsidRPr="00794645" w:rsidRDefault="00BA62D2" w:rsidP="00BA62D2">
      <w:pPr>
        <w:tabs>
          <w:tab w:val="left" w:pos="540"/>
        </w:tabs>
        <w:spacing w:before="120" w:line="269" w:lineRule="auto"/>
        <w:ind w:firstLine="709"/>
        <w:jc w:val="both"/>
        <w:rPr>
          <w:rFonts w:eastAsia="Calibri"/>
          <w:bCs/>
          <w:iCs/>
          <w:szCs w:val="28"/>
        </w:rPr>
      </w:pPr>
      <w:r>
        <w:rPr>
          <w:rFonts w:eastAsia="Calibri"/>
          <w:bCs/>
          <w:iCs/>
          <w:szCs w:val="28"/>
        </w:rPr>
        <w:t xml:space="preserve">a) </w:t>
      </w:r>
      <w:r w:rsidRPr="00794645">
        <w:rPr>
          <w:rFonts w:eastAsia="Calibri"/>
          <w:bCs/>
          <w:iCs/>
          <w:szCs w:val="28"/>
        </w:rPr>
        <w:t>Phù hợp với quy hoạch mạng lưới cơ sở giáo dục được cơ quan quản lý</w:t>
      </w:r>
      <w:r>
        <w:rPr>
          <w:rFonts w:eastAsia="Calibri"/>
          <w:bCs/>
          <w:iCs/>
          <w:szCs w:val="28"/>
        </w:rPr>
        <w:t xml:space="preserve"> </w:t>
      </w:r>
      <w:r w:rsidRPr="00794645">
        <w:rPr>
          <w:rFonts w:eastAsia="Calibri"/>
          <w:bCs/>
          <w:iCs/>
          <w:szCs w:val="28"/>
        </w:rPr>
        <w:t>nhà nước có thẩm quyền phê duyệt và đáp ứng yêu cầu phát triển kinh tế - xã hội của địa phương;</w:t>
      </w:r>
    </w:p>
    <w:p w:rsidR="00BA62D2" w:rsidRPr="00794645" w:rsidRDefault="00BA62D2" w:rsidP="00BA62D2">
      <w:pPr>
        <w:tabs>
          <w:tab w:val="left" w:pos="540"/>
        </w:tabs>
        <w:spacing w:before="120" w:line="269" w:lineRule="auto"/>
        <w:ind w:firstLine="709"/>
        <w:jc w:val="both"/>
        <w:rPr>
          <w:rFonts w:eastAsia="Calibri"/>
          <w:bCs/>
          <w:iCs/>
          <w:szCs w:val="28"/>
        </w:rPr>
      </w:pPr>
      <w:r>
        <w:rPr>
          <w:rFonts w:eastAsia="Calibri"/>
          <w:bCs/>
          <w:iCs/>
          <w:szCs w:val="28"/>
        </w:rPr>
        <w:t xml:space="preserve">b) </w:t>
      </w:r>
      <w:r w:rsidRPr="00794645">
        <w:rPr>
          <w:rFonts w:eastAsia="Calibri"/>
          <w:bCs/>
          <w:iCs/>
          <w:szCs w:val="28"/>
        </w:rPr>
        <w:t>Bảo đảm an toàn và quyền, lợi ích hợp pháp của học sinh, góp phần nâng cao chất lượng và hiệu quả giáo dục;</w:t>
      </w:r>
    </w:p>
    <w:p w:rsidR="00BA62D2" w:rsidRPr="00794645" w:rsidRDefault="00BA62D2" w:rsidP="00BA62D2">
      <w:pPr>
        <w:tabs>
          <w:tab w:val="left" w:pos="540"/>
        </w:tabs>
        <w:spacing w:before="120" w:line="269" w:lineRule="auto"/>
        <w:ind w:firstLine="709"/>
        <w:jc w:val="both"/>
        <w:rPr>
          <w:rFonts w:eastAsia="Calibri"/>
          <w:bCs/>
          <w:iCs/>
          <w:szCs w:val="28"/>
        </w:rPr>
      </w:pPr>
      <w:r>
        <w:rPr>
          <w:rFonts w:eastAsia="Calibri"/>
          <w:bCs/>
          <w:iCs/>
          <w:szCs w:val="28"/>
        </w:rPr>
        <w:t xml:space="preserve">c) </w:t>
      </w:r>
      <w:r w:rsidRPr="00794645">
        <w:rPr>
          <w:rFonts w:eastAsia="Calibri"/>
          <w:bCs/>
          <w:iCs/>
          <w:szCs w:val="28"/>
        </w:rPr>
        <w:t>Bảo đảm quyền, lợi ích hợp pháp của giáo viên, cán bộ quản lý và nhân</w:t>
      </w:r>
      <w:r>
        <w:rPr>
          <w:rFonts w:eastAsia="Calibri"/>
          <w:bCs/>
          <w:iCs/>
          <w:szCs w:val="28"/>
        </w:rPr>
        <w:t xml:space="preserve"> </w:t>
      </w:r>
      <w:r w:rsidRPr="00794645">
        <w:rPr>
          <w:rFonts w:eastAsia="Calibri"/>
          <w:bCs/>
          <w:iCs/>
          <w:szCs w:val="28"/>
        </w:rPr>
        <w:t>viên.</w:t>
      </w:r>
    </w:p>
    <w:p w:rsidR="00BA62D2" w:rsidRPr="00E42FC9" w:rsidRDefault="00BA62D2" w:rsidP="00BA62D2">
      <w:pPr>
        <w:tabs>
          <w:tab w:val="left" w:pos="540"/>
        </w:tabs>
        <w:spacing w:before="120" w:line="269" w:lineRule="auto"/>
        <w:ind w:firstLine="709"/>
        <w:jc w:val="both"/>
        <w:rPr>
          <w:rFonts w:eastAsia="Calibri"/>
          <w:bCs/>
          <w:i/>
          <w:iCs/>
          <w:szCs w:val="28"/>
        </w:rPr>
      </w:pPr>
      <w:r>
        <w:rPr>
          <w:rFonts w:eastAsia="Calibri"/>
          <w:bCs/>
          <w:i/>
          <w:iCs/>
          <w:szCs w:val="28"/>
        </w:rPr>
        <w:t xml:space="preserve">9.11. </w:t>
      </w:r>
      <w:r w:rsidRPr="00E42FC9">
        <w:rPr>
          <w:rFonts w:eastAsia="Calibri"/>
          <w:bCs/>
          <w:i/>
          <w:iCs/>
          <w:szCs w:val="28"/>
        </w:rPr>
        <w:t>Căn cứ pháp lý:</w:t>
      </w:r>
    </w:p>
    <w:p w:rsidR="00BA62D2" w:rsidRDefault="00BA62D2" w:rsidP="00BA62D2">
      <w:pPr>
        <w:pStyle w:val="sonvb"/>
        <w:spacing w:before="120" w:after="0" w:line="269"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dục.</w:t>
      </w:r>
    </w:p>
    <w:p w:rsidR="00BA62D2" w:rsidRDefault="000A6976" w:rsidP="00BA62D2">
      <w:pPr>
        <w:rPr>
          <w:rFonts w:eastAsia="Calibri"/>
          <w:bCs/>
          <w:iCs/>
          <w:szCs w:val="28"/>
        </w:rPr>
      </w:pPr>
      <w:r>
        <w:rPr>
          <w:rFonts w:eastAsia="Calibri"/>
          <w:bCs/>
          <w:iCs/>
          <w:szCs w:val="28"/>
        </w:rPr>
        <w:tab/>
      </w:r>
      <w:r w:rsidRPr="00E8385A">
        <w:rPr>
          <w:szCs w:val="28"/>
        </w:rPr>
        <w:t>Nghị định số 135/2018/NĐ-CP ngày 04/10/2018 sửa đổi bổ sung một số điều của Nghị định số 46/2017/NĐ-CP ngày 21/4/2017 của Chính phủ về Quy định đầu tư và hoạt động trong lĩnh vực giáo dục</w:t>
      </w:r>
      <w:r>
        <w:t>.</w:t>
      </w:r>
      <w:r w:rsidR="00BA62D2">
        <w:rPr>
          <w:rFonts w:eastAsia="Calibri"/>
          <w:bCs/>
          <w:iCs/>
          <w:szCs w:val="28"/>
        </w:rPr>
        <w:br w:type="page"/>
      </w:r>
    </w:p>
    <w:p w:rsidR="00BA62D2" w:rsidRPr="006436E2" w:rsidRDefault="00BA62D2" w:rsidP="00BA62D2">
      <w:pPr>
        <w:pStyle w:val="sonvb"/>
        <w:spacing w:before="120" w:after="0" w:line="276" w:lineRule="auto"/>
        <w:ind w:firstLine="709"/>
        <w:rPr>
          <w:b/>
          <w:color w:val="0000FF"/>
          <w:lang w:val="en-US"/>
        </w:rPr>
      </w:pPr>
      <w:r>
        <w:rPr>
          <w:b/>
          <w:color w:val="0000FF"/>
          <w:lang w:val="en-US"/>
        </w:rPr>
        <w:t xml:space="preserve">10. </w:t>
      </w:r>
      <w:r w:rsidRPr="006436E2">
        <w:rPr>
          <w:b/>
          <w:color w:val="0000FF"/>
          <w:lang w:val="en-US"/>
        </w:rPr>
        <w:t>Thủ tục giải thể trường tiểu học</w:t>
      </w:r>
      <w:r>
        <w:rPr>
          <w:b/>
          <w:color w:val="0000FF"/>
          <w:lang w:val="en-US"/>
        </w:rPr>
        <w:t xml:space="preserve"> </w:t>
      </w:r>
      <w:r w:rsidRPr="00414604">
        <w:rPr>
          <w:color w:val="0000FF"/>
          <w:lang w:val="en-US"/>
        </w:rPr>
        <w:t>(theo đề nghị của tổ chức, cá nhân đề nghị thành lập trường tiểu học)</w:t>
      </w:r>
    </w:p>
    <w:p w:rsidR="00BA62D2" w:rsidRPr="00E42FC9" w:rsidRDefault="00BA62D2" w:rsidP="00BA62D2">
      <w:pPr>
        <w:tabs>
          <w:tab w:val="left" w:pos="540"/>
        </w:tabs>
        <w:spacing w:before="120" w:line="276" w:lineRule="auto"/>
        <w:ind w:firstLine="709"/>
        <w:jc w:val="both"/>
        <w:rPr>
          <w:rFonts w:eastAsia="Calibri"/>
          <w:bCs/>
          <w:i/>
          <w:iCs/>
          <w:szCs w:val="28"/>
        </w:rPr>
      </w:pPr>
      <w:r>
        <w:rPr>
          <w:rFonts w:eastAsia="Calibri"/>
          <w:bCs/>
          <w:i/>
          <w:iCs/>
          <w:szCs w:val="28"/>
        </w:rPr>
        <w:t xml:space="preserve">10.1. </w:t>
      </w:r>
      <w:r w:rsidRPr="00E42FC9">
        <w:rPr>
          <w:rFonts w:eastAsia="Calibri"/>
          <w:bCs/>
          <w:i/>
          <w:iCs/>
          <w:szCs w:val="28"/>
        </w:rPr>
        <w:t>Trình tự thực hiện:</w:t>
      </w:r>
    </w:p>
    <w:p w:rsidR="00BA62D2" w:rsidRPr="00794645" w:rsidRDefault="00BA62D2" w:rsidP="00BA62D2">
      <w:pPr>
        <w:tabs>
          <w:tab w:val="left" w:pos="540"/>
        </w:tabs>
        <w:spacing w:before="120" w:line="276" w:lineRule="auto"/>
        <w:ind w:firstLine="709"/>
        <w:jc w:val="both"/>
        <w:rPr>
          <w:rFonts w:eastAsia="Calibri"/>
          <w:bCs/>
          <w:iCs/>
          <w:szCs w:val="28"/>
        </w:rPr>
      </w:pPr>
      <w:r>
        <w:rPr>
          <w:rFonts w:eastAsia="Calibri"/>
          <w:bCs/>
          <w:iCs/>
          <w:szCs w:val="28"/>
        </w:rPr>
        <w:t xml:space="preserve">a) </w:t>
      </w:r>
      <w:r w:rsidRPr="00794645">
        <w:rPr>
          <w:rFonts w:eastAsia="Calibri"/>
          <w:bCs/>
          <w:iCs/>
          <w:szCs w:val="28"/>
        </w:rPr>
        <w:t>Phòng Giáo dục và Đào tạo xem xét đề nghị giải thể của tổ chức, cá nhân thành lập trường tiểu học; báo cáo bằng văn bản đề nghị Chủ tịch Ủy ban nhân dân cấp huyện ra quyết định giải thể;</w:t>
      </w:r>
    </w:p>
    <w:p w:rsidR="00BA62D2" w:rsidRPr="00794645" w:rsidRDefault="00BA62D2" w:rsidP="00BA62D2">
      <w:pPr>
        <w:tabs>
          <w:tab w:val="left" w:pos="540"/>
        </w:tabs>
        <w:spacing w:before="120" w:line="276" w:lineRule="auto"/>
        <w:ind w:firstLine="709"/>
        <w:jc w:val="both"/>
        <w:rPr>
          <w:rFonts w:eastAsia="Calibri"/>
          <w:bCs/>
          <w:iCs/>
          <w:szCs w:val="28"/>
        </w:rPr>
      </w:pPr>
      <w:r>
        <w:rPr>
          <w:rFonts w:eastAsia="Calibri"/>
          <w:bCs/>
          <w:iCs/>
          <w:szCs w:val="28"/>
        </w:rPr>
        <w:t xml:space="preserve">b) </w:t>
      </w:r>
      <w:r w:rsidRPr="00794645">
        <w:rPr>
          <w:rFonts w:eastAsia="Calibri"/>
          <w:bCs/>
          <w:iCs/>
          <w:szCs w:val="28"/>
        </w:rPr>
        <w:t>Chủ tịch Ủy ban nhân dân cấp huyện căn cứ đề nghị của Trưởng Phòng Giáo dục và Đào tạo ra quyết định giải thể trong vòng 20 ngày làm việc, kể từ ngày nhận đủ hồ sơ;</w:t>
      </w:r>
    </w:p>
    <w:p w:rsidR="00BA62D2" w:rsidRPr="00794645" w:rsidRDefault="00BA62D2" w:rsidP="00BA62D2">
      <w:pPr>
        <w:tabs>
          <w:tab w:val="left" w:pos="540"/>
        </w:tabs>
        <w:spacing w:before="120" w:line="276" w:lineRule="auto"/>
        <w:ind w:firstLine="709"/>
        <w:jc w:val="both"/>
        <w:rPr>
          <w:rFonts w:eastAsia="Calibri"/>
          <w:bCs/>
          <w:iCs/>
          <w:szCs w:val="28"/>
        </w:rPr>
      </w:pPr>
      <w:r>
        <w:rPr>
          <w:rFonts w:eastAsia="Calibri"/>
          <w:bCs/>
          <w:iCs/>
          <w:szCs w:val="28"/>
        </w:rPr>
        <w:t xml:space="preserve">c) </w:t>
      </w:r>
      <w:r w:rsidRPr="00794645">
        <w:rPr>
          <w:rFonts w:eastAsia="Calibri"/>
          <w:bCs/>
          <w:iCs/>
          <w:szCs w:val="28"/>
        </w:rPr>
        <w:t>Quyết định giải thể phải ghi rõ lý do giải thể, các biện pháp bảo đảm quyền, lợi ích hợp pháp của học sinh, giáo viên, cán bộ quản lý và nhân viên và phải được công bố công khai trên các phương tiện thông tin đại chúng.</w:t>
      </w:r>
    </w:p>
    <w:p w:rsidR="00BA62D2" w:rsidRPr="00E42FC9" w:rsidRDefault="00BA62D2" w:rsidP="00BA62D2">
      <w:pPr>
        <w:tabs>
          <w:tab w:val="left" w:pos="540"/>
        </w:tabs>
        <w:spacing w:before="120" w:line="276" w:lineRule="auto"/>
        <w:ind w:firstLine="709"/>
        <w:jc w:val="both"/>
        <w:rPr>
          <w:rFonts w:eastAsia="Calibri"/>
          <w:bCs/>
          <w:i/>
          <w:iCs/>
          <w:szCs w:val="28"/>
        </w:rPr>
      </w:pPr>
      <w:r>
        <w:rPr>
          <w:rFonts w:eastAsia="Calibri"/>
          <w:bCs/>
          <w:i/>
          <w:iCs/>
          <w:szCs w:val="28"/>
        </w:rPr>
        <w:t xml:space="preserve">10.2. </w:t>
      </w:r>
      <w:r w:rsidRPr="00E42FC9">
        <w:rPr>
          <w:rFonts w:eastAsia="Calibri"/>
          <w:bCs/>
          <w:i/>
          <w:iCs/>
          <w:szCs w:val="28"/>
        </w:rPr>
        <w:t>Cách thức thực hiện</w:t>
      </w:r>
      <w:r>
        <w:rPr>
          <w:rFonts w:eastAsia="Calibri"/>
          <w:bCs/>
          <w:i/>
          <w:iCs/>
          <w:szCs w:val="28"/>
        </w:rPr>
        <w:t>:</w:t>
      </w:r>
    </w:p>
    <w:p w:rsidR="00BA62D2" w:rsidRPr="00794645" w:rsidRDefault="00BA62D2" w:rsidP="00BA62D2">
      <w:pPr>
        <w:tabs>
          <w:tab w:val="left" w:pos="540"/>
        </w:tabs>
        <w:spacing w:before="120" w:line="276" w:lineRule="auto"/>
        <w:ind w:firstLine="709"/>
        <w:jc w:val="both"/>
        <w:rPr>
          <w:rFonts w:eastAsia="Calibri"/>
          <w:bCs/>
          <w:iCs/>
          <w:szCs w:val="28"/>
        </w:rPr>
      </w:pPr>
      <w:r w:rsidRPr="00794645">
        <w:rPr>
          <w:rFonts w:eastAsia="Calibri"/>
          <w:bCs/>
          <w:iCs/>
          <w:szCs w:val="28"/>
        </w:rPr>
        <w:t>Trực tiếp hoặc qua bưu điện.</w:t>
      </w:r>
    </w:p>
    <w:p w:rsidR="00BA62D2" w:rsidRPr="00E42FC9" w:rsidRDefault="00BA62D2" w:rsidP="00BA62D2">
      <w:pPr>
        <w:tabs>
          <w:tab w:val="left" w:pos="540"/>
        </w:tabs>
        <w:spacing w:before="120" w:line="276" w:lineRule="auto"/>
        <w:ind w:firstLine="709"/>
        <w:jc w:val="both"/>
        <w:rPr>
          <w:rFonts w:eastAsia="Calibri"/>
          <w:bCs/>
          <w:i/>
          <w:iCs/>
          <w:szCs w:val="28"/>
        </w:rPr>
      </w:pPr>
      <w:r>
        <w:rPr>
          <w:rFonts w:eastAsia="Calibri"/>
          <w:bCs/>
          <w:i/>
          <w:iCs/>
          <w:szCs w:val="28"/>
        </w:rPr>
        <w:t xml:space="preserve">10.3. </w:t>
      </w:r>
      <w:r w:rsidRPr="00E42FC9">
        <w:rPr>
          <w:rFonts w:eastAsia="Calibri"/>
          <w:bCs/>
          <w:i/>
          <w:iCs/>
          <w:szCs w:val="28"/>
        </w:rPr>
        <w:t>Thành phần, số lượng hồ sơ</w:t>
      </w:r>
      <w:r>
        <w:rPr>
          <w:rFonts w:eastAsia="Calibri"/>
          <w:bCs/>
          <w:i/>
          <w:iCs/>
          <w:szCs w:val="28"/>
        </w:rPr>
        <w:t>:</w:t>
      </w:r>
    </w:p>
    <w:p w:rsidR="00BA62D2" w:rsidRPr="00794645" w:rsidRDefault="00BA62D2" w:rsidP="00BA62D2">
      <w:pPr>
        <w:tabs>
          <w:tab w:val="left" w:pos="540"/>
        </w:tabs>
        <w:spacing w:before="120" w:line="276" w:lineRule="auto"/>
        <w:ind w:firstLine="709"/>
        <w:jc w:val="both"/>
        <w:rPr>
          <w:rFonts w:eastAsia="Calibri"/>
          <w:bCs/>
          <w:iCs/>
          <w:szCs w:val="28"/>
        </w:rPr>
      </w:pPr>
      <w:r w:rsidRPr="00794645">
        <w:rPr>
          <w:rFonts w:eastAsia="Calibri"/>
          <w:bCs/>
          <w:iCs/>
          <w:szCs w:val="28"/>
        </w:rPr>
        <w:t>Hồ sơ gồm:</w:t>
      </w:r>
    </w:p>
    <w:p w:rsidR="00BA62D2" w:rsidRPr="00794645" w:rsidRDefault="00BA62D2" w:rsidP="00BA62D2">
      <w:pPr>
        <w:tabs>
          <w:tab w:val="left" w:pos="540"/>
        </w:tabs>
        <w:spacing w:before="120" w:line="276" w:lineRule="auto"/>
        <w:ind w:firstLine="709"/>
        <w:jc w:val="both"/>
        <w:rPr>
          <w:rFonts w:eastAsia="Calibri"/>
          <w:bCs/>
          <w:iCs/>
          <w:szCs w:val="28"/>
        </w:rPr>
      </w:pPr>
      <w:r>
        <w:rPr>
          <w:rFonts w:eastAsia="Calibri"/>
          <w:bCs/>
          <w:iCs/>
          <w:szCs w:val="28"/>
        </w:rPr>
        <w:t xml:space="preserve">a) </w:t>
      </w:r>
      <w:r w:rsidRPr="00794645">
        <w:rPr>
          <w:rFonts w:eastAsia="Calibri"/>
          <w:bCs/>
          <w:iCs/>
          <w:szCs w:val="28"/>
        </w:rPr>
        <w:t>Tờ trình đề nghị giải thể của tổ chức, cá nhân;</w:t>
      </w:r>
    </w:p>
    <w:p w:rsidR="00BA62D2" w:rsidRDefault="00BA62D2" w:rsidP="00BA62D2">
      <w:pPr>
        <w:tabs>
          <w:tab w:val="left" w:pos="540"/>
        </w:tabs>
        <w:spacing w:before="120" w:line="276" w:lineRule="auto"/>
        <w:ind w:firstLine="709"/>
        <w:jc w:val="both"/>
        <w:rPr>
          <w:rFonts w:eastAsia="Calibri"/>
          <w:bCs/>
          <w:iCs/>
          <w:szCs w:val="28"/>
        </w:rPr>
      </w:pPr>
      <w:r>
        <w:rPr>
          <w:rFonts w:eastAsia="Calibri"/>
          <w:bCs/>
          <w:iCs/>
          <w:szCs w:val="28"/>
        </w:rPr>
        <w:t xml:space="preserve">b) </w:t>
      </w:r>
      <w:r w:rsidRPr="00794645">
        <w:rPr>
          <w:rFonts w:eastAsia="Calibri"/>
          <w:bCs/>
          <w:iCs/>
          <w:szCs w:val="28"/>
        </w:rPr>
        <w:t>Tờ trình đề nghị giải thể của Phòng Giáo dục và Đào tạ</w:t>
      </w:r>
      <w:r>
        <w:rPr>
          <w:rFonts w:eastAsia="Calibri"/>
          <w:bCs/>
          <w:iCs/>
          <w:szCs w:val="28"/>
        </w:rPr>
        <w:t>o.</w:t>
      </w:r>
    </w:p>
    <w:p w:rsidR="00BA62D2" w:rsidRPr="00794645" w:rsidRDefault="00BA62D2" w:rsidP="00BA62D2">
      <w:pPr>
        <w:tabs>
          <w:tab w:val="left" w:pos="540"/>
        </w:tabs>
        <w:spacing w:before="120" w:line="276" w:lineRule="auto"/>
        <w:ind w:firstLine="709"/>
        <w:jc w:val="both"/>
        <w:rPr>
          <w:rFonts w:eastAsia="Calibri"/>
          <w:bCs/>
          <w:iCs/>
          <w:szCs w:val="28"/>
        </w:rPr>
      </w:pPr>
      <w:r w:rsidRPr="00794645">
        <w:rPr>
          <w:rFonts w:eastAsia="Calibri"/>
          <w:bCs/>
          <w:iCs/>
          <w:szCs w:val="28"/>
        </w:rPr>
        <w:t>Số lượng hồ sơ: 01 bộ.</w:t>
      </w:r>
    </w:p>
    <w:p w:rsidR="00BA62D2" w:rsidRPr="00E42FC9" w:rsidRDefault="00BA62D2" w:rsidP="00BA62D2">
      <w:pPr>
        <w:tabs>
          <w:tab w:val="left" w:pos="540"/>
        </w:tabs>
        <w:spacing w:before="120" w:line="276" w:lineRule="auto"/>
        <w:ind w:firstLine="709"/>
        <w:jc w:val="both"/>
        <w:rPr>
          <w:rFonts w:eastAsia="Calibri"/>
          <w:bCs/>
          <w:i/>
          <w:iCs/>
          <w:szCs w:val="28"/>
        </w:rPr>
      </w:pPr>
      <w:r>
        <w:rPr>
          <w:rFonts w:eastAsia="Calibri"/>
          <w:bCs/>
          <w:i/>
          <w:iCs/>
          <w:szCs w:val="28"/>
        </w:rPr>
        <w:t xml:space="preserve">10.4. </w:t>
      </w:r>
      <w:r w:rsidRPr="00E42FC9">
        <w:rPr>
          <w:rFonts w:eastAsia="Calibri"/>
          <w:bCs/>
          <w:i/>
          <w:iCs/>
          <w:szCs w:val="28"/>
        </w:rPr>
        <w:t>Thời hạn giải quyết</w:t>
      </w:r>
      <w:r>
        <w:rPr>
          <w:rFonts w:eastAsia="Calibri"/>
          <w:bCs/>
          <w:i/>
          <w:iCs/>
          <w:szCs w:val="28"/>
        </w:rPr>
        <w:t>:</w:t>
      </w:r>
    </w:p>
    <w:p w:rsidR="00BA62D2" w:rsidRPr="00794645" w:rsidRDefault="00BA62D2" w:rsidP="00BA62D2">
      <w:pPr>
        <w:tabs>
          <w:tab w:val="left" w:pos="540"/>
        </w:tabs>
        <w:spacing w:before="120" w:line="276" w:lineRule="auto"/>
        <w:ind w:firstLine="709"/>
        <w:jc w:val="both"/>
        <w:rPr>
          <w:rFonts w:eastAsia="Calibri"/>
          <w:bCs/>
          <w:iCs/>
          <w:szCs w:val="28"/>
        </w:rPr>
      </w:pPr>
      <w:r w:rsidRPr="00794645">
        <w:rPr>
          <w:rFonts w:eastAsia="Calibri"/>
          <w:bCs/>
          <w:iCs/>
          <w:szCs w:val="28"/>
        </w:rPr>
        <w:t>20 ngày làm việc kể từ ngày nhận đủ hồ sơ hợp lệ.</w:t>
      </w:r>
    </w:p>
    <w:p w:rsidR="00BA62D2" w:rsidRPr="00E42FC9" w:rsidRDefault="00BA62D2" w:rsidP="00BA62D2">
      <w:pPr>
        <w:tabs>
          <w:tab w:val="left" w:pos="540"/>
        </w:tabs>
        <w:spacing w:before="120" w:line="276" w:lineRule="auto"/>
        <w:ind w:firstLine="709"/>
        <w:jc w:val="both"/>
        <w:rPr>
          <w:rFonts w:eastAsia="Calibri"/>
          <w:bCs/>
          <w:i/>
          <w:iCs/>
          <w:szCs w:val="28"/>
        </w:rPr>
      </w:pPr>
      <w:r>
        <w:rPr>
          <w:rFonts w:eastAsia="Calibri"/>
          <w:bCs/>
          <w:i/>
          <w:iCs/>
          <w:szCs w:val="28"/>
        </w:rPr>
        <w:t xml:space="preserve">10.5. </w:t>
      </w:r>
      <w:r w:rsidRPr="00E42FC9">
        <w:rPr>
          <w:rFonts w:eastAsia="Calibri"/>
          <w:bCs/>
          <w:i/>
          <w:iCs/>
          <w:szCs w:val="28"/>
        </w:rPr>
        <w:t>Đối tượng thực hiện:</w:t>
      </w:r>
    </w:p>
    <w:p w:rsidR="00BA62D2" w:rsidRPr="00794645" w:rsidRDefault="00BA62D2" w:rsidP="00BA62D2">
      <w:pPr>
        <w:tabs>
          <w:tab w:val="left" w:pos="540"/>
        </w:tabs>
        <w:spacing w:before="120" w:line="276" w:lineRule="auto"/>
        <w:ind w:firstLine="709"/>
        <w:jc w:val="both"/>
        <w:rPr>
          <w:rFonts w:eastAsia="Calibri"/>
          <w:bCs/>
          <w:iCs/>
          <w:szCs w:val="28"/>
        </w:rPr>
      </w:pPr>
      <w:r w:rsidRPr="00794645">
        <w:rPr>
          <w:rFonts w:eastAsia="Calibri"/>
          <w:bCs/>
          <w:iCs/>
          <w:szCs w:val="28"/>
        </w:rPr>
        <w:t>Ủy ban nhân dân cấp xã (nếu đề nghị thành lập trường mẫu giáo, trường mầm non nhà trẻ công lập); tổ chức, cá nhân (nếu đề nghị thành lập trường mẫu giáo trường mầm non, nhà trẻ dân lập, tư thục).</w:t>
      </w:r>
    </w:p>
    <w:p w:rsidR="00BA62D2" w:rsidRPr="00E42FC9" w:rsidRDefault="00BA62D2" w:rsidP="00BA62D2">
      <w:pPr>
        <w:tabs>
          <w:tab w:val="left" w:pos="540"/>
        </w:tabs>
        <w:spacing w:before="120" w:line="276" w:lineRule="auto"/>
        <w:ind w:firstLine="709"/>
        <w:jc w:val="both"/>
        <w:rPr>
          <w:rFonts w:eastAsia="Calibri"/>
          <w:bCs/>
          <w:i/>
          <w:iCs/>
          <w:szCs w:val="28"/>
        </w:rPr>
      </w:pPr>
      <w:r>
        <w:rPr>
          <w:rFonts w:eastAsia="Calibri"/>
          <w:bCs/>
          <w:i/>
          <w:iCs/>
          <w:szCs w:val="28"/>
        </w:rPr>
        <w:t xml:space="preserve">10.6. </w:t>
      </w:r>
      <w:r w:rsidRPr="00E42FC9">
        <w:rPr>
          <w:rFonts w:eastAsia="Calibri"/>
          <w:bCs/>
          <w:i/>
          <w:iCs/>
          <w:szCs w:val="28"/>
        </w:rPr>
        <w:t>Cơ quan thực hiện:</w:t>
      </w:r>
    </w:p>
    <w:p w:rsidR="00BA62D2" w:rsidRPr="00794645" w:rsidRDefault="00BA62D2" w:rsidP="00BA62D2">
      <w:pPr>
        <w:tabs>
          <w:tab w:val="left" w:pos="540"/>
        </w:tabs>
        <w:spacing w:before="120" w:line="276" w:lineRule="auto"/>
        <w:ind w:firstLine="709"/>
        <w:jc w:val="both"/>
        <w:rPr>
          <w:rFonts w:eastAsia="Calibri"/>
          <w:bCs/>
          <w:iCs/>
          <w:szCs w:val="28"/>
        </w:rPr>
      </w:pPr>
      <w:r>
        <w:rPr>
          <w:rFonts w:eastAsia="Calibri"/>
          <w:bCs/>
          <w:iCs/>
          <w:szCs w:val="28"/>
        </w:rPr>
        <w:t xml:space="preserve">a) </w:t>
      </w:r>
      <w:r w:rsidRPr="00794645">
        <w:rPr>
          <w:rFonts w:eastAsia="Calibri"/>
          <w:bCs/>
          <w:iCs/>
          <w:szCs w:val="28"/>
        </w:rPr>
        <w:t>Cơ quanNgười có thẩm quyền quyết định: Chủ tịch Ủy ban nhân dân cấp huyện;</w:t>
      </w:r>
    </w:p>
    <w:p w:rsidR="00BA62D2" w:rsidRPr="00794645" w:rsidRDefault="00BA62D2" w:rsidP="00BA62D2">
      <w:pPr>
        <w:tabs>
          <w:tab w:val="left" w:pos="540"/>
        </w:tabs>
        <w:spacing w:before="120" w:line="276" w:lineRule="auto"/>
        <w:ind w:firstLine="709"/>
        <w:jc w:val="both"/>
        <w:rPr>
          <w:rFonts w:eastAsia="Calibri"/>
          <w:bCs/>
          <w:iCs/>
          <w:szCs w:val="28"/>
        </w:rPr>
      </w:pPr>
      <w:r>
        <w:rPr>
          <w:rFonts w:eastAsia="Calibri"/>
          <w:bCs/>
          <w:iCs/>
          <w:szCs w:val="28"/>
        </w:rPr>
        <w:t xml:space="preserve">b) </w:t>
      </w:r>
      <w:r w:rsidRPr="00794645">
        <w:rPr>
          <w:rFonts w:eastAsia="Calibri"/>
          <w:bCs/>
          <w:iCs/>
          <w:szCs w:val="28"/>
        </w:rPr>
        <w:t>Cơ quan trực tiếp thực hiện: Phòng Giáo dục và Đào tạo.</w:t>
      </w:r>
    </w:p>
    <w:p w:rsidR="00BA62D2" w:rsidRPr="00E42FC9" w:rsidRDefault="00BA62D2" w:rsidP="00BA62D2">
      <w:pPr>
        <w:tabs>
          <w:tab w:val="left" w:pos="540"/>
        </w:tabs>
        <w:spacing w:before="120" w:line="276" w:lineRule="auto"/>
        <w:ind w:firstLine="709"/>
        <w:jc w:val="both"/>
        <w:rPr>
          <w:rFonts w:eastAsia="Calibri"/>
          <w:bCs/>
          <w:i/>
          <w:iCs/>
          <w:szCs w:val="28"/>
        </w:rPr>
      </w:pPr>
      <w:r>
        <w:rPr>
          <w:rFonts w:eastAsia="Calibri"/>
          <w:bCs/>
          <w:i/>
          <w:iCs/>
          <w:szCs w:val="28"/>
        </w:rPr>
        <w:t xml:space="preserve">10.7. </w:t>
      </w:r>
      <w:r w:rsidRPr="00E42FC9">
        <w:rPr>
          <w:rFonts w:eastAsia="Calibri"/>
          <w:bCs/>
          <w:i/>
          <w:iCs/>
          <w:szCs w:val="28"/>
        </w:rPr>
        <w:t>Kết quả thực hiện:</w:t>
      </w:r>
    </w:p>
    <w:p w:rsidR="00BA62D2" w:rsidRPr="00794645" w:rsidRDefault="00BA62D2" w:rsidP="00BA62D2">
      <w:pPr>
        <w:tabs>
          <w:tab w:val="left" w:pos="540"/>
        </w:tabs>
        <w:spacing w:before="120" w:line="276" w:lineRule="auto"/>
        <w:ind w:firstLine="709"/>
        <w:jc w:val="both"/>
        <w:rPr>
          <w:rFonts w:eastAsia="Calibri"/>
          <w:bCs/>
          <w:iCs/>
          <w:szCs w:val="28"/>
        </w:rPr>
      </w:pPr>
      <w:r w:rsidRPr="00794645">
        <w:rPr>
          <w:rFonts w:eastAsia="Calibri"/>
          <w:bCs/>
          <w:iCs/>
          <w:szCs w:val="28"/>
        </w:rPr>
        <w:t>Quyết định giải thể trường tiểu học của Chủ tịch Ủy ban nhân dân cấp huyện.</w:t>
      </w:r>
    </w:p>
    <w:p w:rsidR="00BA62D2" w:rsidRPr="00E42FC9" w:rsidRDefault="00BA62D2" w:rsidP="00BA62D2">
      <w:pPr>
        <w:tabs>
          <w:tab w:val="left" w:pos="540"/>
        </w:tabs>
        <w:spacing w:before="120" w:line="264" w:lineRule="auto"/>
        <w:ind w:firstLine="709"/>
        <w:jc w:val="both"/>
        <w:rPr>
          <w:rFonts w:eastAsia="Calibri"/>
          <w:bCs/>
          <w:i/>
          <w:iCs/>
          <w:szCs w:val="28"/>
        </w:rPr>
      </w:pPr>
      <w:r>
        <w:rPr>
          <w:rFonts w:eastAsia="Calibri"/>
          <w:bCs/>
          <w:i/>
          <w:iCs/>
          <w:szCs w:val="28"/>
        </w:rPr>
        <w:t xml:space="preserve">10.8. </w:t>
      </w:r>
      <w:r w:rsidRPr="00E42FC9">
        <w:rPr>
          <w:rFonts w:eastAsia="Calibri"/>
          <w:bCs/>
          <w:i/>
          <w:iCs/>
          <w:szCs w:val="28"/>
        </w:rPr>
        <w:t>Lệ phí</w:t>
      </w:r>
      <w:r>
        <w:rPr>
          <w:rFonts w:eastAsia="Calibri"/>
          <w:bCs/>
          <w:i/>
          <w:iCs/>
          <w:szCs w:val="28"/>
        </w:rPr>
        <w:t>:</w:t>
      </w:r>
    </w:p>
    <w:p w:rsidR="00BA62D2" w:rsidRPr="00794645" w:rsidRDefault="00BA62D2" w:rsidP="00BA62D2">
      <w:pPr>
        <w:tabs>
          <w:tab w:val="left" w:pos="540"/>
        </w:tabs>
        <w:spacing w:before="120" w:line="264" w:lineRule="auto"/>
        <w:ind w:firstLine="709"/>
        <w:jc w:val="both"/>
        <w:rPr>
          <w:rFonts w:eastAsia="Calibri"/>
          <w:bCs/>
          <w:iCs/>
          <w:szCs w:val="28"/>
        </w:rPr>
      </w:pPr>
      <w:r w:rsidRPr="00794645">
        <w:rPr>
          <w:rFonts w:eastAsia="Calibri"/>
          <w:bCs/>
          <w:iCs/>
          <w:szCs w:val="28"/>
        </w:rPr>
        <w:t>Không.</w:t>
      </w:r>
    </w:p>
    <w:p w:rsidR="00BA62D2" w:rsidRPr="00E42FC9" w:rsidRDefault="00BA62D2" w:rsidP="00BA62D2">
      <w:pPr>
        <w:tabs>
          <w:tab w:val="left" w:pos="540"/>
        </w:tabs>
        <w:spacing w:before="120" w:line="264" w:lineRule="auto"/>
        <w:ind w:firstLine="709"/>
        <w:jc w:val="both"/>
        <w:rPr>
          <w:rFonts w:eastAsia="Calibri"/>
          <w:bCs/>
          <w:i/>
          <w:iCs/>
          <w:szCs w:val="28"/>
        </w:rPr>
      </w:pPr>
      <w:r>
        <w:rPr>
          <w:rFonts w:eastAsia="Calibri"/>
          <w:bCs/>
          <w:i/>
          <w:iCs/>
          <w:szCs w:val="28"/>
        </w:rPr>
        <w:t xml:space="preserve">10.9. </w:t>
      </w:r>
      <w:r w:rsidRPr="00E42FC9">
        <w:rPr>
          <w:rFonts w:eastAsia="Calibri"/>
          <w:bCs/>
          <w:i/>
          <w:iCs/>
          <w:szCs w:val="28"/>
        </w:rPr>
        <w:t>Tên mẫu đơn, mẫu tờ khai</w:t>
      </w:r>
      <w:r>
        <w:rPr>
          <w:rFonts w:eastAsia="Calibri"/>
          <w:bCs/>
          <w:i/>
          <w:iCs/>
          <w:szCs w:val="28"/>
        </w:rPr>
        <w:t>:</w:t>
      </w:r>
    </w:p>
    <w:p w:rsidR="00BA62D2" w:rsidRPr="00794645" w:rsidRDefault="00BA62D2" w:rsidP="00BA62D2">
      <w:pPr>
        <w:tabs>
          <w:tab w:val="left" w:pos="540"/>
        </w:tabs>
        <w:spacing w:before="120" w:line="264" w:lineRule="auto"/>
        <w:ind w:firstLine="709"/>
        <w:jc w:val="both"/>
        <w:rPr>
          <w:rFonts w:eastAsia="Calibri"/>
          <w:bCs/>
          <w:iCs/>
          <w:szCs w:val="28"/>
        </w:rPr>
      </w:pPr>
      <w:r w:rsidRPr="00794645">
        <w:rPr>
          <w:rFonts w:eastAsia="Calibri"/>
          <w:bCs/>
          <w:iCs/>
          <w:szCs w:val="28"/>
        </w:rPr>
        <w:t>Không.</w:t>
      </w:r>
    </w:p>
    <w:p w:rsidR="00BA62D2" w:rsidRPr="00E42FC9" w:rsidRDefault="00BA62D2" w:rsidP="00BA62D2">
      <w:pPr>
        <w:tabs>
          <w:tab w:val="left" w:pos="540"/>
        </w:tabs>
        <w:spacing w:before="120" w:line="264" w:lineRule="auto"/>
        <w:ind w:firstLine="709"/>
        <w:jc w:val="both"/>
        <w:rPr>
          <w:rFonts w:eastAsia="Calibri"/>
          <w:bCs/>
          <w:i/>
          <w:iCs/>
          <w:szCs w:val="28"/>
        </w:rPr>
      </w:pPr>
      <w:r>
        <w:rPr>
          <w:rFonts w:eastAsia="Calibri"/>
          <w:bCs/>
          <w:i/>
          <w:iCs/>
          <w:szCs w:val="28"/>
        </w:rPr>
        <w:t xml:space="preserve">10.10. </w:t>
      </w:r>
      <w:r w:rsidRPr="00E42FC9">
        <w:rPr>
          <w:rFonts w:eastAsia="Calibri"/>
          <w:bCs/>
          <w:i/>
          <w:iCs/>
          <w:szCs w:val="28"/>
        </w:rPr>
        <w:t>Yêu cầu, điều kiện thực hiện:</w:t>
      </w:r>
    </w:p>
    <w:p w:rsidR="00BA62D2" w:rsidRPr="00794645" w:rsidRDefault="00BA62D2" w:rsidP="00BA62D2">
      <w:pPr>
        <w:tabs>
          <w:tab w:val="left" w:pos="540"/>
        </w:tabs>
        <w:spacing w:before="120" w:line="264" w:lineRule="auto"/>
        <w:ind w:firstLine="709"/>
        <w:jc w:val="both"/>
        <w:rPr>
          <w:rFonts w:eastAsia="Calibri"/>
          <w:bCs/>
          <w:iCs/>
          <w:szCs w:val="28"/>
        </w:rPr>
      </w:pPr>
      <w:r w:rsidRPr="00794645">
        <w:rPr>
          <w:rFonts w:eastAsia="Calibri"/>
          <w:bCs/>
          <w:iCs/>
          <w:szCs w:val="28"/>
        </w:rPr>
        <w:t>Không.</w:t>
      </w:r>
    </w:p>
    <w:p w:rsidR="00BA62D2" w:rsidRPr="00E42FC9" w:rsidRDefault="00BA62D2" w:rsidP="00BA62D2">
      <w:pPr>
        <w:tabs>
          <w:tab w:val="left" w:pos="540"/>
        </w:tabs>
        <w:spacing w:before="120" w:line="264" w:lineRule="auto"/>
        <w:ind w:firstLine="709"/>
        <w:jc w:val="both"/>
        <w:rPr>
          <w:rFonts w:eastAsia="Calibri"/>
          <w:bCs/>
          <w:i/>
          <w:iCs/>
          <w:szCs w:val="28"/>
        </w:rPr>
      </w:pPr>
      <w:r>
        <w:rPr>
          <w:rFonts w:eastAsia="Calibri"/>
          <w:bCs/>
          <w:i/>
          <w:iCs/>
          <w:szCs w:val="28"/>
        </w:rPr>
        <w:t xml:space="preserve">10.11. </w:t>
      </w:r>
      <w:r w:rsidRPr="00E42FC9">
        <w:rPr>
          <w:rFonts w:eastAsia="Calibri"/>
          <w:bCs/>
          <w:i/>
          <w:iCs/>
          <w:szCs w:val="28"/>
        </w:rPr>
        <w:t>Căn cứ</w:t>
      </w:r>
      <w:r>
        <w:rPr>
          <w:rFonts w:eastAsia="Calibri"/>
          <w:bCs/>
          <w:i/>
          <w:iCs/>
          <w:szCs w:val="28"/>
        </w:rPr>
        <w:t xml:space="preserve"> pháp lý</w:t>
      </w:r>
      <w:r w:rsidRPr="00E42FC9">
        <w:rPr>
          <w:rFonts w:eastAsia="Calibri"/>
          <w:bCs/>
          <w:i/>
          <w:iCs/>
          <w:szCs w:val="28"/>
        </w:rPr>
        <w:t>:</w:t>
      </w:r>
    </w:p>
    <w:p w:rsidR="00BA62D2" w:rsidRDefault="00BA62D2" w:rsidP="00BA62D2">
      <w:pPr>
        <w:pStyle w:val="sonvb"/>
        <w:spacing w:before="120" w:after="0" w:line="269"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dục.</w:t>
      </w:r>
    </w:p>
    <w:p w:rsidR="00BA62D2" w:rsidRDefault="000A6976" w:rsidP="00BA62D2">
      <w:pPr>
        <w:rPr>
          <w:rFonts w:eastAsia="Calibri"/>
          <w:bCs/>
          <w:iCs/>
          <w:szCs w:val="28"/>
        </w:rPr>
      </w:pPr>
      <w:r>
        <w:rPr>
          <w:rFonts w:eastAsia="Calibri"/>
          <w:bCs/>
          <w:iCs/>
          <w:szCs w:val="28"/>
        </w:rPr>
        <w:tab/>
      </w:r>
      <w:r w:rsidRPr="00E8385A">
        <w:rPr>
          <w:szCs w:val="28"/>
        </w:rPr>
        <w:t>Nghị định số 135/2018/NĐ-CP ngày 04/10/2018 sửa đổi bổ sung một số điều của Nghị định số 46/2017/NĐ-CP ngày 21/4/2017 của Chính phủ về Quy định đầu tư và hoạt động trong lĩnh vực giáo dục</w:t>
      </w:r>
      <w:r>
        <w:t>.</w:t>
      </w:r>
      <w:r w:rsidR="00BA62D2">
        <w:rPr>
          <w:rFonts w:eastAsia="Calibri"/>
          <w:bCs/>
          <w:iCs/>
          <w:szCs w:val="28"/>
        </w:rPr>
        <w:br w:type="page"/>
      </w:r>
    </w:p>
    <w:p w:rsidR="00BA62D2" w:rsidRPr="006436E2" w:rsidRDefault="00BA62D2" w:rsidP="00BA62D2">
      <w:pPr>
        <w:pStyle w:val="sonvb"/>
        <w:spacing w:before="120" w:after="0" w:line="264" w:lineRule="auto"/>
        <w:ind w:firstLine="709"/>
        <w:rPr>
          <w:b/>
          <w:color w:val="0000FF"/>
          <w:lang w:val="en-US"/>
        </w:rPr>
      </w:pPr>
      <w:r>
        <w:rPr>
          <w:b/>
          <w:color w:val="0000FF"/>
          <w:lang w:val="en-US"/>
        </w:rPr>
        <w:t xml:space="preserve">11. </w:t>
      </w:r>
      <w:r w:rsidRPr="006436E2">
        <w:rPr>
          <w:b/>
          <w:color w:val="0000FF"/>
          <w:lang w:val="en-US"/>
        </w:rPr>
        <w:t>Thủ tục thành lập trung tâm học tập cộng đồng</w:t>
      </w:r>
    </w:p>
    <w:p w:rsidR="00BA62D2" w:rsidRPr="00E42FC9" w:rsidRDefault="00BA62D2" w:rsidP="00BA62D2">
      <w:pPr>
        <w:tabs>
          <w:tab w:val="left" w:pos="540"/>
        </w:tabs>
        <w:spacing w:before="120" w:line="264" w:lineRule="auto"/>
        <w:ind w:firstLine="709"/>
        <w:jc w:val="both"/>
        <w:rPr>
          <w:rFonts w:eastAsia="Calibri"/>
          <w:bCs/>
          <w:i/>
          <w:iCs/>
          <w:szCs w:val="28"/>
        </w:rPr>
      </w:pPr>
      <w:r>
        <w:rPr>
          <w:rFonts w:eastAsia="Calibri"/>
          <w:bCs/>
          <w:i/>
          <w:iCs/>
          <w:szCs w:val="28"/>
        </w:rPr>
        <w:t xml:space="preserve">11.1. </w:t>
      </w:r>
      <w:r w:rsidRPr="00E42FC9">
        <w:rPr>
          <w:rFonts w:eastAsia="Calibri"/>
          <w:bCs/>
          <w:i/>
          <w:iCs/>
          <w:szCs w:val="28"/>
        </w:rPr>
        <w:t>Trình tự thực hiện:</w:t>
      </w:r>
    </w:p>
    <w:p w:rsidR="00BA62D2" w:rsidRPr="00794645" w:rsidRDefault="00BA62D2" w:rsidP="00BA62D2">
      <w:pPr>
        <w:tabs>
          <w:tab w:val="left" w:pos="540"/>
        </w:tabs>
        <w:spacing w:before="120" w:line="264" w:lineRule="auto"/>
        <w:ind w:firstLine="709"/>
        <w:jc w:val="both"/>
        <w:rPr>
          <w:rFonts w:eastAsia="Calibri"/>
          <w:bCs/>
          <w:iCs/>
          <w:szCs w:val="28"/>
        </w:rPr>
      </w:pPr>
      <w:r>
        <w:rPr>
          <w:rFonts w:eastAsia="Calibri"/>
          <w:bCs/>
          <w:iCs/>
          <w:szCs w:val="28"/>
        </w:rPr>
        <w:t xml:space="preserve">a) </w:t>
      </w:r>
      <w:r w:rsidRPr="00794645">
        <w:rPr>
          <w:rFonts w:eastAsia="Calibri"/>
          <w:bCs/>
          <w:iCs/>
          <w:szCs w:val="28"/>
        </w:rPr>
        <w:t>Ủy ban nhân dân cấp xã gửi trực tiếp hoặc qua bưu điện 01 bộ hồ sơ đến Phòng Giáo dục và Đào tạo;</w:t>
      </w:r>
    </w:p>
    <w:p w:rsidR="00BA62D2" w:rsidRPr="00794645" w:rsidRDefault="00BA62D2" w:rsidP="00BA62D2">
      <w:pPr>
        <w:tabs>
          <w:tab w:val="left" w:pos="540"/>
        </w:tabs>
        <w:spacing w:before="120" w:line="264" w:lineRule="auto"/>
        <w:ind w:firstLine="709"/>
        <w:jc w:val="both"/>
        <w:rPr>
          <w:rFonts w:eastAsia="Calibri"/>
          <w:bCs/>
          <w:iCs/>
          <w:szCs w:val="28"/>
        </w:rPr>
      </w:pPr>
      <w:r>
        <w:rPr>
          <w:rFonts w:eastAsia="Calibri"/>
          <w:bCs/>
          <w:iCs/>
          <w:szCs w:val="28"/>
        </w:rPr>
        <w:t xml:space="preserve">b) </w:t>
      </w:r>
      <w:r w:rsidRPr="00794645">
        <w:rPr>
          <w:rFonts w:eastAsia="Calibri"/>
          <w:bCs/>
          <w:iCs/>
          <w:szCs w:val="28"/>
        </w:rPr>
        <w:t>Trong thời hạn 10 ngày làm việc, phòng Giáo dục và Đào tạo tiếp nhận hồ sơ, tổ chức thẩm định các điều kiện trình Chủ tịch Ủy ban nhân dân cấp huyện xem xét, quyết định;</w:t>
      </w:r>
    </w:p>
    <w:p w:rsidR="00BA62D2" w:rsidRPr="00794645" w:rsidRDefault="00BA62D2" w:rsidP="00BA62D2">
      <w:pPr>
        <w:tabs>
          <w:tab w:val="left" w:pos="540"/>
        </w:tabs>
        <w:spacing w:before="120" w:line="264" w:lineRule="auto"/>
        <w:ind w:firstLine="709"/>
        <w:jc w:val="both"/>
        <w:rPr>
          <w:rFonts w:eastAsia="Calibri"/>
          <w:bCs/>
          <w:iCs/>
          <w:szCs w:val="28"/>
        </w:rPr>
      </w:pPr>
      <w:r>
        <w:rPr>
          <w:rFonts w:eastAsia="Calibri"/>
          <w:bCs/>
          <w:iCs/>
          <w:szCs w:val="28"/>
        </w:rPr>
        <w:t xml:space="preserve">c) </w:t>
      </w:r>
      <w:r w:rsidRPr="00794645">
        <w:rPr>
          <w:rFonts w:eastAsia="Calibri"/>
          <w:bCs/>
          <w:iCs/>
          <w:szCs w:val="28"/>
        </w:rPr>
        <w:t>Trong thời hạn 05 ngày làm việc, kể từ ngày nhận đủ hồ sơ hợp lệ, Chủ tịch Ủy ban nhân dân cấp huyện quyết định thành lập. Nếu chưa cho phép hoạt động giáo dục thì có văn bản thông báo cho Ủy ban nhân dân cấp xã và Phòng Giáo dục và Đào tạo nêu rõ lý do và hướng giải quyết.</w:t>
      </w:r>
    </w:p>
    <w:p w:rsidR="00BA62D2" w:rsidRPr="00E42FC9" w:rsidRDefault="00BA62D2" w:rsidP="00BA62D2">
      <w:pPr>
        <w:tabs>
          <w:tab w:val="left" w:pos="540"/>
        </w:tabs>
        <w:spacing w:before="120" w:line="276" w:lineRule="auto"/>
        <w:ind w:firstLine="709"/>
        <w:jc w:val="both"/>
        <w:rPr>
          <w:rFonts w:eastAsia="Calibri"/>
          <w:bCs/>
          <w:i/>
          <w:iCs/>
          <w:szCs w:val="28"/>
        </w:rPr>
      </w:pPr>
      <w:r>
        <w:rPr>
          <w:rFonts w:eastAsia="Calibri"/>
          <w:bCs/>
          <w:i/>
          <w:iCs/>
          <w:szCs w:val="28"/>
        </w:rPr>
        <w:t xml:space="preserve">11.2. </w:t>
      </w:r>
      <w:r w:rsidRPr="00E42FC9">
        <w:rPr>
          <w:rFonts w:eastAsia="Calibri"/>
          <w:bCs/>
          <w:i/>
          <w:iCs/>
          <w:szCs w:val="28"/>
        </w:rPr>
        <w:t>Cách thức thực hiện</w:t>
      </w:r>
      <w:r>
        <w:rPr>
          <w:rFonts w:eastAsia="Calibri"/>
          <w:bCs/>
          <w:i/>
          <w:iCs/>
          <w:szCs w:val="28"/>
        </w:rPr>
        <w:t>:</w:t>
      </w:r>
    </w:p>
    <w:p w:rsidR="00BA62D2" w:rsidRPr="00794645" w:rsidRDefault="00BA62D2" w:rsidP="00BA62D2">
      <w:pPr>
        <w:tabs>
          <w:tab w:val="left" w:pos="540"/>
        </w:tabs>
        <w:spacing w:before="120" w:line="276" w:lineRule="auto"/>
        <w:ind w:firstLine="709"/>
        <w:jc w:val="both"/>
        <w:rPr>
          <w:rFonts w:eastAsia="Calibri"/>
          <w:bCs/>
          <w:iCs/>
          <w:szCs w:val="28"/>
        </w:rPr>
      </w:pPr>
      <w:r w:rsidRPr="00794645">
        <w:rPr>
          <w:rFonts w:eastAsia="Calibri"/>
          <w:bCs/>
          <w:iCs/>
          <w:szCs w:val="28"/>
        </w:rPr>
        <w:t>Trực tiếp hoặc qua bưu điện.</w:t>
      </w:r>
    </w:p>
    <w:p w:rsidR="00BA62D2" w:rsidRPr="00E42FC9" w:rsidRDefault="00BA62D2" w:rsidP="00BA62D2">
      <w:pPr>
        <w:tabs>
          <w:tab w:val="left" w:pos="540"/>
        </w:tabs>
        <w:spacing w:before="120" w:line="264" w:lineRule="auto"/>
        <w:ind w:firstLine="709"/>
        <w:jc w:val="both"/>
        <w:rPr>
          <w:rFonts w:eastAsia="Calibri"/>
          <w:bCs/>
          <w:i/>
          <w:iCs/>
          <w:szCs w:val="28"/>
        </w:rPr>
      </w:pPr>
      <w:r>
        <w:rPr>
          <w:rFonts w:eastAsia="Calibri"/>
          <w:bCs/>
          <w:i/>
          <w:iCs/>
          <w:szCs w:val="28"/>
        </w:rPr>
        <w:t xml:space="preserve">11.3. </w:t>
      </w:r>
      <w:r w:rsidRPr="00E42FC9">
        <w:rPr>
          <w:rFonts w:eastAsia="Calibri"/>
          <w:bCs/>
          <w:i/>
          <w:iCs/>
          <w:szCs w:val="28"/>
        </w:rPr>
        <w:t>Thành phần, số lượng hồ sơ:</w:t>
      </w:r>
    </w:p>
    <w:p w:rsidR="00BA62D2" w:rsidRPr="00794645" w:rsidRDefault="00BA62D2" w:rsidP="00BA62D2">
      <w:pPr>
        <w:tabs>
          <w:tab w:val="left" w:pos="540"/>
        </w:tabs>
        <w:spacing w:before="120" w:line="264" w:lineRule="auto"/>
        <w:ind w:firstLine="709"/>
        <w:jc w:val="both"/>
        <w:rPr>
          <w:rFonts w:eastAsia="Calibri"/>
          <w:bCs/>
          <w:iCs/>
          <w:szCs w:val="28"/>
        </w:rPr>
      </w:pPr>
      <w:r w:rsidRPr="00794645">
        <w:rPr>
          <w:rFonts w:eastAsia="Calibri"/>
          <w:bCs/>
          <w:iCs/>
          <w:szCs w:val="28"/>
        </w:rPr>
        <w:t>Hồ sơ gồm:</w:t>
      </w:r>
    </w:p>
    <w:p w:rsidR="00BA62D2" w:rsidRPr="00794645" w:rsidRDefault="00BA62D2" w:rsidP="00BA62D2">
      <w:pPr>
        <w:tabs>
          <w:tab w:val="left" w:pos="540"/>
        </w:tabs>
        <w:spacing w:before="120" w:line="264" w:lineRule="auto"/>
        <w:ind w:firstLine="709"/>
        <w:jc w:val="both"/>
        <w:rPr>
          <w:rFonts w:eastAsia="Calibri"/>
          <w:bCs/>
          <w:iCs/>
          <w:szCs w:val="28"/>
        </w:rPr>
      </w:pPr>
      <w:r>
        <w:rPr>
          <w:rFonts w:eastAsia="Calibri"/>
          <w:bCs/>
          <w:iCs/>
          <w:szCs w:val="28"/>
        </w:rPr>
        <w:t xml:space="preserve">a) </w:t>
      </w:r>
      <w:r w:rsidRPr="00794645">
        <w:rPr>
          <w:rFonts w:eastAsia="Calibri"/>
          <w:bCs/>
          <w:iCs/>
          <w:szCs w:val="28"/>
        </w:rPr>
        <w:t>Văn bản của Ủy ban nhân dân cấp xã đề nghị thành lập trung tâm học tập cộng đồng, trong đó nêu rõ việc đáp ứng các điều kiện theo quy định;</w:t>
      </w:r>
    </w:p>
    <w:p w:rsidR="00BA62D2" w:rsidRPr="00794645" w:rsidRDefault="00BA62D2" w:rsidP="00BA62D2">
      <w:pPr>
        <w:tabs>
          <w:tab w:val="left" w:pos="540"/>
        </w:tabs>
        <w:spacing w:before="120" w:line="264" w:lineRule="auto"/>
        <w:ind w:firstLine="709"/>
        <w:jc w:val="both"/>
        <w:rPr>
          <w:rFonts w:eastAsia="Calibri"/>
          <w:bCs/>
          <w:iCs/>
          <w:szCs w:val="28"/>
        </w:rPr>
      </w:pPr>
      <w:r>
        <w:rPr>
          <w:rFonts w:eastAsia="Calibri"/>
          <w:bCs/>
          <w:iCs/>
          <w:szCs w:val="28"/>
        </w:rPr>
        <w:t xml:space="preserve">b) </w:t>
      </w:r>
      <w:r w:rsidRPr="00794645">
        <w:rPr>
          <w:rFonts w:eastAsia="Calibri"/>
          <w:bCs/>
          <w:iCs/>
          <w:szCs w:val="28"/>
        </w:rPr>
        <w:t>Sơ yếu lý lịch và bản sao có chứng thực các giấy tờ, văn bằng, chứng chỉ của những người dự kiến làm cán bộ quản lý trung tâm học tập cộng đồng</w:t>
      </w:r>
      <w:r>
        <w:rPr>
          <w:rFonts w:eastAsia="Calibri"/>
          <w:bCs/>
          <w:iCs/>
          <w:szCs w:val="28"/>
        </w:rPr>
        <w:t xml:space="preserve"> </w:t>
      </w:r>
      <w:r>
        <w:t>(t</w:t>
      </w:r>
      <w:r w:rsidRPr="0003209A">
        <w:t>hực hiện theo Điề</w:t>
      </w:r>
      <w:r>
        <w:t xml:space="preserve">u </w:t>
      </w:r>
      <w:r w:rsidRPr="0003209A">
        <w:t>6</w:t>
      </w:r>
      <w:r>
        <w:rPr>
          <w:rStyle w:val="FootnoteReference"/>
        </w:rPr>
        <w:footnoteReference w:id="17"/>
      </w:r>
      <w:r w:rsidRPr="0003209A">
        <w:t xml:space="preserve"> </w:t>
      </w:r>
      <w:r>
        <w:t>N</w:t>
      </w:r>
      <w:r w:rsidRPr="0003209A">
        <w:t>ghị định số 23/2015/NĐ-CP ngày 16/02/2015</w:t>
      </w:r>
      <w:r>
        <w:t>)</w:t>
      </w:r>
      <w:r>
        <w:rPr>
          <w:rFonts w:eastAsia="Calibri"/>
          <w:bCs/>
          <w:iCs/>
          <w:szCs w:val="28"/>
        </w:rPr>
        <w:t>.</w:t>
      </w:r>
    </w:p>
    <w:p w:rsidR="00BA62D2" w:rsidRPr="00794645" w:rsidRDefault="00BA62D2" w:rsidP="00BA62D2">
      <w:pPr>
        <w:tabs>
          <w:tab w:val="left" w:pos="540"/>
        </w:tabs>
        <w:spacing w:before="120" w:line="276" w:lineRule="auto"/>
        <w:ind w:firstLine="709"/>
        <w:jc w:val="both"/>
        <w:rPr>
          <w:rFonts w:eastAsia="Calibri"/>
          <w:bCs/>
          <w:iCs/>
          <w:szCs w:val="28"/>
        </w:rPr>
      </w:pPr>
      <w:r w:rsidRPr="00794645">
        <w:rPr>
          <w:rFonts w:eastAsia="Calibri"/>
          <w:bCs/>
          <w:iCs/>
          <w:szCs w:val="28"/>
        </w:rPr>
        <w:t>Số lượng hồ sơ: 01 bộ.</w:t>
      </w:r>
    </w:p>
    <w:p w:rsidR="00BA62D2" w:rsidRPr="00E42FC9" w:rsidRDefault="00BA62D2" w:rsidP="00BA62D2">
      <w:pPr>
        <w:tabs>
          <w:tab w:val="left" w:pos="540"/>
        </w:tabs>
        <w:spacing w:before="120" w:line="276" w:lineRule="auto"/>
        <w:ind w:firstLine="709"/>
        <w:jc w:val="both"/>
        <w:rPr>
          <w:rFonts w:eastAsia="Calibri"/>
          <w:bCs/>
          <w:i/>
          <w:iCs/>
          <w:szCs w:val="28"/>
        </w:rPr>
      </w:pPr>
      <w:r>
        <w:rPr>
          <w:rFonts w:eastAsia="Calibri"/>
          <w:bCs/>
          <w:i/>
          <w:iCs/>
          <w:szCs w:val="28"/>
        </w:rPr>
        <w:t xml:space="preserve">11.4. </w:t>
      </w:r>
      <w:r w:rsidRPr="00E42FC9">
        <w:rPr>
          <w:rFonts w:eastAsia="Calibri"/>
          <w:bCs/>
          <w:i/>
          <w:iCs/>
          <w:szCs w:val="28"/>
        </w:rPr>
        <w:t>Thời hạn giải quyết</w:t>
      </w:r>
      <w:r>
        <w:rPr>
          <w:rFonts w:eastAsia="Calibri"/>
          <w:bCs/>
          <w:i/>
          <w:iCs/>
          <w:szCs w:val="28"/>
        </w:rPr>
        <w:t>:</w:t>
      </w:r>
    </w:p>
    <w:p w:rsidR="00BA62D2" w:rsidRPr="00794645" w:rsidRDefault="00BA62D2" w:rsidP="00BA62D2">
      <w:pPr>
        <w:tabs>
          <w:tab w:val="left" w:pos="540"/>
        </w:tabs>
        <w:spacing w:before="120" w:line="264" w:lineRule="auto"/>
        <w:ind w:firstLine="709"/>
        <w:jc w:val="both"/>
        <w:rPr>
          <w:rFonts w:eastAsia="Calibri"/>
          <w:bCs/>
          <w:iCs/>
          <w:szCs w:val="28"/>
        </w:rPr>
      </w:pPr>
      <w:r w:rsidRPr="00794645">
        <w:rPr>
          <w:rFonts w:eastAsia="Calibri"/>
          <w:bCs/>
          <w:iCs/>
          <w:szCs w:val="28"/>
        </w:rPr>
        <w:t>15 ngày làm việc kể từ ngày nhận đủ hồ sơ.</w:t>
      </w:r>
    </w:p>
    <w:p w:rsidR="00BA62D2" w:rsidRPr="00E42FC9" w:rsidRDefault="00BA62D2" w:rsidP="00BA62D2">
      <w:pPr>
        <w:tabs>
          <w:tab w:val="left" w:pos="540"/>
        </w:tabs>
        <w:spacing w:before="120" w:line="264" w:lineRule="auto"/>
        <w:ind w:firstLine="709"/>
        <w:jc w:val="both"/>
        <w:rPr>
          <w:rFonts w:eastAsia="Calibri"/>
          <w:bCs/>
          <w:i/>
          <w:iCs/>
          <w:szCs w:val="28"/>
        </w:rPr>
      </w:pPr>
      <w:r>
        <w:rPr>
          <w:rFonts w:eastAsia="Calibri"/>
          <w:bCs/>
          <w:i/>
          <w:iCs/>
          <w:szCs w:val="28"/>
        </w:rPr>
        <w:t xml:space="preserve">11.5. </w:t>
      </w:r>
      <w:r w:rsidRPr="00E42FC9">
        <w:rPr>
          <w:rFonts w:eastAsia="Calibri"/>
          <w:bCs/>
          <w:i/>
          <w:iCs/>
          <w:szCs w:val="28"/>
        </w:rPr>
        <w:t>Đối tượng thực hiện</w:t>
      </w:r>
      <w:r>
        <w:rPr>
          <w:rFonts w:eastAsia="Calibri"/>
          <w:bCs/>
          <w:i/>
          <w:iCs/>
          <w:szCs w:val="28"/>
        </w:rPr>
        <w:t>:</w:t>
      </w:r>
    </w:p>
    <w:p w:rsidR="00BA62D2" w:rsidRPr="00794645" w:rsidRDefault="00BA62D2" w:rsidP="00BA62D2">
      <w:pPr>
        <w:tabs>
          <w:tab w:val="left" w:pos="540"/>
        </w:tabs>
        <w:spacing w:before="120" w:line="264" w:lineRule="auto"/>
        <w:ind w:firstLine="709"/>
        <w:jc w:val="both"/>
        <w:rPr>
          <w:rFonts w:eastAsia="Calibri"/>
          <w:bCs/>
          <w:iCs/>
          <w:szCs w:val="28"/>
        </w:rPr>
      </w:pPr>
      <w:r w:rsidRPr="00794645">
        <w:rPr>
          <w:rFonts w:eastAsia="Calibri"/>
          <w:bCs/>
          <w:iCs/>
          <w:szCs w:val="28"/>
        </w:rPr>
        <w:t>Ủy ban nhân dân cấp xã.</w:t>
      </w:r>
    </w:p>
    <w:p w:rsidR="00BA62D2" w:rsidRPr="00E42FC9" w:rsidRDefault="00BA62D2" w:rsidP="00BA62D2">
      <w:pPr>
        <w:tabs>
          <w:tab w:val="left" w:pos="540"/>
        </w:tabs>
        <w:spacing w:before="120" w:line="264" w:lineRule="auto"/>
        <w:ind w:firstLine="709"/>
        <w:jc w:val="both"/>
        <w:rPr>
          <w:rFonts w:eastAsia="Calibri"/>
          <w:bCs/>
          <w:i/>
          <w:iCs/>
          <w:szCs w:val="28"/>
        </w:rPr>
      </w:pPr>
      <w:r>
        <w:rPr>
          <w:rFonts w:eastAsia="Calibri"/>
          <w:bCs/>
          <w:i/>
          <w:iCs/>
          <w:szCs w:val="28"/>
        </w:rPr>
        <w:t xml:space="preserve">11.6. </w:t>
      </w:r>
      <w:r w:rsidRPr="00E42FC9">
        <w:rPr>
          <w:rFonts w:eastAsia="Calibri"/>
          <w:bCs/>
          <w:i/>
          <w:iCs/>
          <w:szCs w:val="28"/>
        </w:rPr>
        <w:t>Cơ quan thực hiện</w:t>
      </w:r>
      <w:r>
        <w:rPr>
          <w:rFonts w:eastAsia="Calibri"/>
          <w:bCs/>
          <w:i/>
          <w:iCs/>
          <w:szCs w:val="28"/>
        </w:rPr>
        <w:t>:</w:t>
      </w:r>
    </w:p>
    <w:p w:rsidR="00BA62D2" w:rsidRPr="00794645" w:rsidRDefault="00BA62D2" w:rsidP="00BA62D2">
      <w:pPr>
        <w:tabs>
          <w:tab w:val="left" w:pos="540"/>
        </w:tabs>
        <w:spacing w:before="120" w:line="264" w:lineRule="auto"/>
        <w:ind w:firstLine="709"/>
        <w:jc w:val="both"/>
        <w:rPr>
          <w:rFonts w:eastAsia="Calibri"/>
          <w:bCs/>
          <w:iCs/>
          <w:szCs w:val="28"/>
        </w:rPr>
      </w:pPr>
      <w:r>
        <w:rPr>
          <w:rFonts w:eastAsia="Calibri"/>
          <w:bCs/>
          <w:iCs/>
          <w:szCs w:val="28"/>
        </w:rPr>
        <w:t xml:space="preserve">a) </w:t>
      </w:r>
      <w:r w:rsidRPr="00794645">
        <w:rPr>
          <w:rFonts w:eastAsia="Calibri"/>
          <w:bCs/>
          <w:iCs/>
          <w:szCs w:val="28"/>
        </w:rPr>
        <w:t>Cơ quanNgười có thẩm quyền quyết định: Chủ tịch Ủy ban nhân dân cấp huyện;</w:t>
      </w:r>
    </w:p>
    <w:p w:rsidR="00BA62D2" w:rsidRPr="00794645" w:rsidRDefault="00BA62D2" w:rsidP="00BA62D2">
      <w:pPr>
        <w:tabs>
          <w:tab w:val="left" w:pos="540"/>
        </w:tabs>
        <w:spacing w:before="120" w:line="264" w:lineRule="auto"/>
        <w:ind w:firstLine="709"/>
        <w:jc w:val="both"/>
        <w:rPr>
          <w:rFonts w:eastAsia="Calibri"/>
          <w:bCs/>
          <w:iCs/>
          <w:szCs w:val="28"/>
        </w:rPr>
      </w:pPr>
      <w:r>
        <w:rPr>
          <w:rFonts w:eastAsia="Calibri"/>
          <w:bCs/>
          <w:iCs/>
          <w:szCs w:val="28"/>
        </w:rPr>
        <w:t xml:space="preserve">b) </w:t>
      </w:r>
      <w:r w:rsidRPr="00794645">
        <w:rPr>
          <w:rFonts w:eastAsia="Calibri"/>
          <w:bCs/>
          <w:iCs/>
          <w:szCs w:val="28"/>
        </w:rPr>
        <w:t>Cơ quan trực tiếp thực hiện: Phòng Giáo dục và Đào tạo.</w:t>
      </w:r>
    </w:p>
    <w:p w:rsidR="00BA62D2" w:rsidRPr="00E42FC9" w:rsidRDefault="00BA62D2" w:rsidP="00BA62D2">
      <w:pPr>
        <w:tabs>
          <w:tab w:val="left" w:pos="540"/>
        </w:tabs>
        <w:spacing w:before="120" w:line="264" w:lineRule="auto"/>
        <w:ind w:firstLine="709"/>
        <w:jc w:val="both"/>
        <w:rPr>
          <w:rFonts w:eastAsia="Calibri"/>
          <w:bCs/>
          <w:i/>
          <w:iCs/>
          <w:szCs w:val="28"/>
        </w:rPr>
      </w:pPr>
      <w:r>
        <w:rPr>
          <w:rFonts w:eastAsia="Calibri"/>
          <w:bCs/>
          <w:i/>
          <w:iCs/>
          <w:szCs w:val="28"/>
        </w:rPr>
        <w:t xml:space="preserve">11.7. </w:t>
      </w:r>
      <w:r w:rsidRPr="00E42FC9">
        <w:rPr>
          <w:rFonts w:eastAsia="Calibri"/>
          <w:bCs/>
          <w:i/>
          <w:iCs/>
          <w:szCs w:val="28"/>
        </w:rPr>
        <w:t>Kết quả thực hiện</w:t>
      </w:r>
      <w:r>
        <w:rPr>
          <w:rFonts w:eastAsia="Calibri"/>
          <w:bCs/>
          <w:i/>
          <w:iCs/>
          <w:szCs w:val="28"/>
        </w:rPr>
        <w:t>:</w:t>
      </w:r>
    </w:p>
    <w:p w:rsidR="00BA62D2" w:rsidRPr="00794645" w:rsidRDefault="00BA62D2" w:rsidP="00BA62D2">
      <w:pPr>
        <w:tabs>
          <w:tab w:val="left" w:pos="540"/>
        </w:tabs>
        <w:spacing w:before="120" w:line="264" w:lineRule="auto"/>
        <w:ind w:firstLine="709"/>
        <w:jc w:val="both"/>
        <w:rPr>
          <w:rFonts w:eastAsia="Calibri"/>
          <w:bCs/>
          <w:iCs/>
          <w:szCs w:val="28"/>
        </w:rPr>
      </w:pPr>
      <w:r w:rsidRPr="00794645">
        <w:rPr>
          <w:rFonts w:eastAsia="Calibri"/>
          <w:bCs/>
          <w:iCs/>
          <w:szCs w:val="28"/>
        </w:rPr>
        <w:t>Quyết định thành lập trung tâm học tập cộng đồng và cho phép hoạt động giáo dục của Chủ tịch Ủy ban nhân dân cấp huyện.</w:t>
      </w:r>
    </w:p>
    <w:p w:rsidR="00BA62D2" w:rsidRPr="00E42FC9" w:rsidRDefault="00BA62D2" w:rsidP="00BA62D2">
      <w:pPr>
        <w:tabs>
          <w:tab w:val="left" w:pos="540"/>
        </w:tabs>
        <w:spacing w:before="120" w:line="264" w:lineRule="auto"/>
        <w:ind w:firstLine="709"/>
        <w:jc w:val="both"/>
        <w:rPr>
          <w:rFonts w:eastAsia="Calibri"/>
          <w:bCs/>
          <w:i/>
          <w:iCs/>
          <w:szCs w:val="28"/>
        </w:rPr>
      </w:pPr>
      <w:r>
        <w:rPr>
          <w:rFonts w:eastAsia="Calibri"/>
          <w:bCs/>
          <w:i/>
          <w:iCs/>
          <w:szCs w:val="28"/>
        </w:rPr>
        <w:t xml:space="preserve">11.8. </w:t>
      </w:r>
      <w:r w:rsidRPr="00E42FC9">
        <w:rPr>
          <w:rFonts w:eastAsia="Calibri"/>
          <w:bCs/>
          <w:i/>
          <w:iCs/>
          <w:szCs w:val="28"/>
        </w:rPr>
        <w:t>Lệ phí</w:t>
      </w:r>
      <w:r>
        <w:rPr>
          <w:rFonts w:eastAsia="Calibri"/>
          <w:bCs/>
          <w:i/>
          <w:iCs/>
          <w:szCs w:val="28"/>
        </w:rPr>
        <w:t>:</w:t>
      </w:r>
    </w:p>
    <w:p w:rsidR="00BA62D2" w:rsidRPr="00794645" w:rsidRDefault="00BA62D2" w:rsidP="00BA62D2">
      <w:pPr>
        <w:tabs>
          <w:tab w:val="left" w:pos="540"/>
        </w:tabs>
        <w:spacing w:before="120" w:line="264" w:lineRule="auto"/>
        <w:ind w:firstLine="709"/>
        <w:jc w:val="both"/>
        <w:rPr>
          <w:rFonts w:eastAsia="Calibri"/>
          <w:bCs/>
          <w:iCs/>
          <w:szCs w:val="28"/>
        </w:rPr>
      </w:pPr>
      <w:r w:rsidRPr="00794645">
        <w:rPr>
          <w:rFonts w:eastAsia="Calibri"/>
          <w:bCs/>
          <w:iCs/>
          <w:szCs w:val="28"/>
        </w:rPr>
        <w:t>Không.</w:t>
      </w:r>
    </w:p>
    <w:p w:rsidR="00BA62D2" w:rsidRPr="00E42FC9" w:rsidRDefault="00BA62D2" w:rsidP="00BA62D2">
      <w:pPr>
        <w:tabs>
          <w:tab w:val="left" w:pos="540"/>
        </w:tabs>
        <w:spacing w:before="120" w:line="264" w:lineRule="auto"/>
        <w:ind w:firstLine="709"/>
        <w:jc w:val="both"/>
        <w:rPr>
          <w:rFonts w:eastAsia="Calibri"/>
          <w:bCs/>
          <w:i/>
          <w:iCs/>
          <w:szCs w:val="28"/>
        </w:rPr>
      </w:pPr>
      <w:r>
        <w:rPr>
          <w:rFonts w:eastAsia="Calibri"/>
          <w:bCs/>
          <w:i/>
          <w:iCs/>
          <w:szCs w:val="28"/>
        </w:rPr>
        <w:t xml:space="preserve">11.9. </w:t>
      </w:r>
      <w:r w:rsidRPr="00E42FC9">
        <w:rPr>
          <w:rFonts w:eastAsia="Calibri"/>
          <w:bCs/>
          <w:i/>
          <w:iCs/>
          <w:szCs w:val="28"/>
        </w:rPr>
        <w:t>Tên mẫu đơn, mẫu tờ khai</w:t>
      </w:r>
      <w:r>
        <w:rPr>
          <w:rFonts w:eastAsia="Calibri"/>
          <w:bCs/>
          <w:i/>
          <w:iCs/>
          <w:szCs w:val="28"/>
        </w:rPr>
        <w:t>:</w:t>
      </w:r>
    </w:p>
    <w:p w:rsidR="00BA62D2" w:rsidRPr="00794645" w:rsidRDefault="00BA62D2" w:rsidP="00BA62D2">
      <w:pPr>
        <w:tabs>
          <w:tab w:val="left" w:pos="540"/>
        </w:tabs>
        <w:spacing w:before="120" w:line="264" w:lineRule="auto"/>
        <w:ind w:firstLine="709"/>
        <w:jc w:val="both"/>
        <w:rPr>
          <w:rFonts w:eastAsia="Calibri"/>
          <w:bCs/>
          <w:iCs/>
          <w:szCs w:val="28"/>
        </w:rPr>
      </w:pPr>
      <w:r w:rsidRPr="00794645">
        <w:rPr>
          <w:rFonts w:eastAsia="Calibri"/>
          <w:bCs/>
          <w:iCs/>
          <w:szCs w:val="28"/>
        </w:rPr>
        <w:t>Không.</w:t>
      </w:r>
    </w:p>
    <w:p w:rsidR="00BA62D2" w:rsidRPr="00E42FC9" w:rsidRDefault="00BA62D2" w:rsidP="00BA62D2">
      <w:pPr>
        <w:tabs>
          <w:tab w:val="left" w:pos="540"/>
        </w:tabs>
        <w:spacing w:before="120" w:line="264" w:lineRule="auto"/>
        <w:ind w:firstLine="709"/>
        <w:jc w:val="both"/>
        <w:rPr>
          <w:rFonts w:eastAsia="Calibri"/>
          <w:bCs/>
          <w:i/>
          <w:iCs/>
          <w:szCs w:val="28"/>
        </w:rPr>
      </w:pPr>
      <w:r>
        <w:rPr>
          <w:rFonts w:eastAsia="Calibri"/>
          <w:bCs/>
          <w:i/>
          <w:iCs/>
          <w:szCs w:val="28"/>
        </w:rPr>
        <w:t xml:space="preserve">11.10. </w:t>
      </w:r>
      <w:r w:rsidRPr="00E42FC9">
        <w:rPr>
          <w:rFonts w:eastAsia="Calibri"/>
          <w:bCs/>
          <w:i/>
          <w:iCs/>
          <w:szCs w:val="28"/>
        </w:rPr>
        <w:t>Yêu cầu, điều kiện thực hiện:</w:t>
      </w:r>
    </w:p>
    <w:p w:rsidR="00BA62D2" w:rsidRPr="00794645" w:rsidRDefault="00BA62D2" w:rsidP="00BA62D2">
      <w:pPr>
        <w:tabs>
          <w:tab w:val="left" w:pos="540"/>
        </w:tabs>
        <w:spacing w:before="120" w:line="264" w:lineRule="auto"/>
        <w:ind w:firstLine="709"/>
        <w:jc w:val="both"/>
        <w:rPr>
          <w:rFonts w:eastAsia="Calibri"/>
          <w:bCs/>
          <w:iCs/>
          <w:szCs w:val="28"/>
        </w:rPr>
      </w:pPr>
      <w:r>
        <w:rPr>
          <w:rFonts w:eastAsia="Calibri"/>
          <w:bCs/>
          <w:iCs/>
          <w:szCs w:val="28"/>
        </w:rPr>
        <w:t xml:space="preserve">a) </w:t>
      </w:r>
      <w:r w:rsidRPr="00794645">
        <w:rPr>
          <w:rFonts w:eastAsia="Calibri"/>
          <w:bCs/>
          <w:iCs/>
          <w:szCs w:val="28"/>
        </w:rPr>
        <w:t>Phù hợp với quy hoạch mạng lưới cơ sở giáo dục của địa phương được cơ quan quản lý nhà nước có thẩm quyền phê duyệt và đáp ứng nhu cầu học tập của cộng đồng.</w:t>
      </w:r>
    </w:p>
    <w:p w:rsidR="00BA62D2" w:rsidRPr="00794645" w:rsidRDefault="00BA62D2" w:rsidP="00BA62D2">
      <w:pPr>
        <w:tabs>
          <w:tab w:val="left" w:pos="540"/>
        </w:tabs>
        <w:spacing w:before="120" w:line="264" w:lineRule="auto"/>
        <w:ind w:firstLine="709"/>
        <w:jc w:val="both"/>
        <w:rPr>
          <w:rFonts w:eastAsia="Calibri"/>
          <w:bCs/>
          <w:iCs/>
          <w:szCs w:val="28"/>
        </w:rPr>
      </w:pPr>
      <w:r>
        <w:rPr>
          <w:rFonts w:eastAsia="Calibri"/>
          <w:bCs/>
          <w:iCs/>
          <w:szCs w:val="28"/>
        </w:rPr>
        <w:t xml:space="preserve">b) </w:t>
      </w:r>
      <w:r w:rsidRPr="00794645">
        <w:rPr>
          <w:rFonts w:eastAsia="Calibri"/>
          <w:bCs/>
          <w:iCs/>
          <w:szCs w:val="28"/>
        </w:rPr>
        <w:t>Có cán bộ quản lý, giáo viên, kế toán, thủ quỹ đáp ứng được yêu cầu hoạt động của trung tâm theo quy định.</w:t>
      </w:r>
    </w:p>
    <w:p w:rsidR="00BA62D2" w:rsidRPr="00794645" w:rsidRDefault="00BA62D2" w:rsidP="00BA62D2">
      <w:pPr>
        <w:tabs>
          <w:tab w:val="left" w:pos="540"/>
        </w:tabs>
        <w:spacing w:before="120" w:line="264" w:lineRule="auto"/>
        <w:ind w:firstLine="709"/>
        <w:jc w:val="both"/>
        <w:rPr>
          <w:rFonts w:eastAsia="Calibri"/>
          <w:bCs/>
          <w:iCs/>
          <w:szCs w:val="28"/>
        </w:rPr>
      </w:pPr>
      <w:r>
        <w:rPr>
          <w:rFonts w:eastAsia="Calibri"/>
          <w:bCs/>
          <w:iCs/>
          <w:szCs w:val="28"/>
        </w:rPr>
        <w:t xml:space="preserve">c) </w:t>
      </w:r>
      <w:r w:rsidRPr="00794645">
        <w:rPr>
          <w:rFonts w:eastAsia="Calibri"/>
          <w:bCs/>
          <w:iCs/>
          <w:szCs w:val="28"/>
        </w:rPr>
        <w:t>Có địa điểm cụ thể, cơ sở vật chất và các thiết bị, chương trình giáo dục, kế hoạch và tài liệu học tập cần thiết đáp ứng được yêu cầu hoạt động của trung tâm trên cơ sở đầu tư, trang bị mới hoặc tận dụng các cơ sở vật chất sẵn có trên địa bàn cấp xã.</w:t>
      </w:r>
    </w:p>
    <w:p w:rsidR="00BA62D2" w:rsidRPr="00E42FC9" w:rsidRDefault="00BA62D2" w:rsidP="00BA62D2">
      <w:pPr>
        <w:tabs>
          <w:tab w:val="left" w:pos="540"/>
        </w:tabs>
        <w:spacing w:before="120" w:line="264" w:lineRule="auto"/>
        <w:ind w:firstLine="709"/>
        <w:jc w:val="both"/>
        <w:rPr>
          <w:rFonts w:eastAsia="Calibri"/>
          <w:bCs/>
          <w:i/>
          <w:iCs/>
          <w:szCs w:val="28"/>
        </w:rPr>
      </w:pPr>
      <w:r>
        <w:rPr>
          <w:rFonts w:eastAsia="Calibri"/>
          <w:bCs/>
          <w:i/>
          <w:iCs/>
          <w:szCs w:val="28"/>
        </w:rPr>
        <w:t xml:space="preserve">11.11. </w:t>
      </w:r>
      <w:r w:rsidRPr="00E42FC9">
        <w:rPr>
          <w:rFonts w:eastAsia="Calibri"/>
          <w:bCs/>
          <w:i/>
          <w:iCs/>
          <w:szCs w:val="28"/>
        </w:rPr>
        <w:t>Căn cứ pháp lý:</w:t>
      </w:r>
    </w:p>
    <w:p w:rsidR="00BA62D2" w:rsidRPr="00794645" w:rsidRDefault="00BA62D2" w:rsidP="00BA62D2">
      <w:pPr>
        <w:tabs>
          <w:tab w:val="left" w:pos="540"/>
        </w:tabs>
        <w:spacing w:before="120" w:line="264" w:lineRule="auto"/>
        <w:ind w:firstLine="709"/>
        <w:jc w:val="both"/>
        <w:rPr>
          <w:rFonts w:eastAsia="Calibri"/>
          <w:bCs/>
          <w:iCs/>
          <w:szCs w:val="28"/>
        </w:rPr>
      </w:pPr>
      <w:r w:rsidRPr="00794645">
        <w:rPr>
          <w:rFonts w:eastAsia="Calibri"/>
          <w:bCs/>
          <w:iCs/>
          <w:szCs w:val="28"/>
        </w:rPr>
        <w:t>Nghị định số 46/2017/NĐ-CP ngày 21/4/2017 của Chính phủ quy định về điều kiện đầu tư và hoạt động trong lĩnh vực giáo dục.</w:t>
      </w:r>
    </w:p>
    <w:p w:rsidR="00BA62D2" w:rsidRDefault="000A6976" w:rsidP="00BA62D2">
      <w:pPr>
        <w:rPr>
          <w:rFonts w:eastAsia="Calibri"/>
          <w:bCs/>
          <w:iCs/>
          <w:szCs w:val="28"/>
        </w:rPr>
      </w:pPr>
      <w:r>
        <w:rPr>
          <w:rFonts w:eastAsia="Calibri"/>
          <w:bCs/>
          <w:iCs/>
          <w:szCs w:val="28"/>
        </w:rPr>
        <w:tab/>
      </w:r>
      <w:r w:rsidRPr="00E8385A">
        <w:rPr>
          <w:szCs w:val="28"/>
        </w:rPr>
        <w:t>Nghị định số 135/2018/NĐ-CP ngày 04/10/2018 sửa đổi bổ sung một số điều của Nghị định số 46/2017/NĐ-CP ngày 21/4/2017 của Chính phủ về Quy định đầu tư và hoạt động trong lĩnh vực giáo dục</w:t>
      </w:r>
      <w:r>
        <w:t>.</w:t>
      </w:r>
      <w:r w:rsidR="00BA62D2">
        <w:rPr>
          <w:rFonts w:eastAsia="Calibri"/>
          <w:bCs/>
          <w:iCs/>
          <w:szCs w:val="28"/>
        </w:rPr>
        <w:br w:type="page"/>
      </w:r>
    </w:p>
    <w:p w:rsidR="00BA62D2" w:rsidRPr="006436E2" w:rsidRDefault="00BA62D2" w:rsidP="00BA62D2">
      <w:pPr>
        <w:pStyle w:val="sonvb"/>
        <w:spacing w:before="120" w:after="0" w:line="276" w:lineRule="auto"/>
        <w:ind w:firstLine="709"/>
        <w:rPr>
          <w:b/>
          <w:color w:val="0000FF"/>
          <w:lang w:val="en-US"/>
        </w:rPr>
      </w:pPr>
      <w:r>
        <w:rPr>
          <w:b/>
          <w:color w:val="0000FF"/>
          <w:lang w:val="en-US"/>
        </w:rPr>
        <w:t xml:space="preserve">12. </w:t>
      </w:r>
      <w:r w:rsidRPr="006436E2">
        <w:rPr>
          <w:b/>
          <w:color w:val="0000FF"/>
          <w:lang w:val="en-US"/>
        </w:rPr>
        <w:t>Cho phép trung tâm học tập cộng đồng hoạt động trở lại</w:t>
      </w:r>
    </w:p>
    <w:p w:rsidR="00BA62D2" w:rsidRPr="00E42FC9" w:rsidRDefault="00BA62D2" w:rsidP="00BA62D2">
      <w:pPr>
        <w:tabs>
          <w:tab w:val="left" w:pos="540"/>
        </w:tabs>
        <w:spacing w:before="120" w:line="276" w:lineRule="auto"/>
        <w:ind w:firstLine="709"/>
        <w:jc w:val="both"/>
        <w:rPr>
          <w:rFonts w:eastAsia="Calibri"/>
          <w:bCs/>
          <w:i/>
          <w:iCs/>
          <w:szCs w:val="28"/>
        </w:rPr>
      </w:pPr>
      <w:r>
        <w:rPr>
          <w:rFonts w:eastAsia="Calibri"/>
          <w:bCs/>
          <w:i/>
          <w:iCs/>
          <w:szCs w:val="28"/>
        </w:rPr>
        <w:t xml:space="preserve">12.1. </w:t>
      </w:r>
      <w:r w:rsidRPr="00E42FC9">
        <w:rPr>
          <w:rFonts w:eastAsia="Calibri"/>
          <w:bCs/>
          <w:i/>
          <w:iCs/>
          <w:szCs w:val="28"/>
        </w:rPr>
        <w:t>Trình tự thực hiện</w:t>
      </w:r>
      <w:r>
        <w:rPr>
          <w:rFonts w:eastAsia="Calibri"/>
          <w:bCs/>
          <w:i/>
          <w:iCs/>
          <w:szCs w:val="28"/>
        </w:rPr>
        <w:t>:</w:t>
      </w:r>
    </w:p>
    <w:p w:rsidR="00BA62D2" w:rsidRPr="00794645" w:rsidRDefault="00BA62D2" w:rsidP="00BA62D2">
      <w:pPr>
        <w:tabs>
          <w:tab w:val="left" w:pos="540"/>
        </w:tabs>
        <w:spacing w:before="120" w:line="276" w:lineRule="auto"/>
        <w:ind w:firstLine="709"/>
        <w:jc w:val="both"/>
        <w:rPr>
          <w:rFonts w:eastAsia="Calibri"/>
          <w:bCs/>
          <w:iCs/>
          <w:szCs w:val="28"/>
        </w:rPr>
      </w:pPr>
      <w:r>
        <w:rPr>
          <w:rFonts w:eastAsia="Calibri"/>
          <w:bCs/>
          <w:iCs/>
          <w:szCs w:val="28"/>
        </w:rPr>
        <w:t xml:space="preserve">a) </w:t>
      </w:r>
      <w:r w:rsidRPr="00794645">
        <w:rPr>
          <w:rFonts w:eastAsia="Calibri"/>
          <w:bCs/>
          <w:iCs/>
          <w:szCs w:val="28"/>
        </w:rPr>
        <w:t>Sau thời gian đình chỉ, nếu trung tâm học tập cộng đồng khắc phục được những nguyên nhân dẫn đến việc đình chỉ, Ủy ban nhân dân cấp xã gửi trực tiếp hoặc qua bưu điện 01 bộ hồ sơ đến Phòng Giáo dục và Đào tạo;</w:t>
      </w:r>
    </w:p>
    <w:p w:rsidR="00BA62D2" w:rsidRPr="00794645" w:rsidRDefault="00BA62D2" w:rsidP="00BA62D2">
      <w:pPr>
        <w:tabs>
          <w:tab w:val="left" w:pos="540"/>
        </w:tabs>
        <w:spacing w:before="120" w:line="276" w:lineRule="auto"/>
        <w:ind w:firstLine="709"/>
        <w:jc w:val="both"/>
        <w:rPr>
          <w:rFonts w:eastAsia="Calibri"/>
          <w:bCs/>
          <w:iCs/>
          <w:szCs w:val="28"/>
        </w:rPr>
      </w:pPr>
      <w:r>
        <w:rPr>
          <w:rFonts w:eastAsia="Calibri"/>
          <w:bCs/>
          <w:iCs/>
          <w:szCs w:val="28"/>
        </w:rPr>
        <w:t xml:space="preserve">b) </w:t>
      </w:r>
      <w:r w:rsidRPr="00794645">
        <w:rPr>
          <w:rFonts w:eastAsia="Calibri"/>
          <w:bCs/>
          <w:iCs/>
          <w:szCs w:val="28"/>
        </w:rPr>
        <w:t>Trong thời hạn 10 ngày làm việc, phòng Giáo dục và Đào tạo tiếp nhận hồ sơ, tổ chức thẩm định các điều kiện trình Chủ tịch Ủy ban nhân dân cấp huyện xem xét, quyết định;</w:t>
      </w:r>
    </w:p>
    <w:p w:rsidR="00BA62D2" w:rsidRPr="00794645" w:rsidRDefault="00BA62D2" w:rsidP="00BA62D2">
      <w:pPr>
        <w:tabs>
          <w:tab w:val="left" w:pos="540"/>
        </w:tabs>
        <w:spacing w:before="120" w:line="276" w:lineRule="auto"/>
        <w:ind w:firstLine="709"/>
        <w:jc w:val="both"/>
        <w:rPr>
          <w:rFonts w:eastAsia="Calibri"/>
          <w:bCs/>
          <w:iCs/>
          <w:szCs w:val="28"/>
        </w:rPr>
      </w:pPr>
      <w:r>
        <w:rPr>
          <w:rFonts w:eastAsia="Calibri"/>
          <w:bCs/>
          <w:iCs/>
          <w:szCs w:val="28"/>
        </w:rPr>
        <w:t xml:space="preserve">c) </w:t>
      </w:r>
      <w:r w:rsidRPr="00794645">
        <w:rPr>
          <w:rFonts w:eastAsia="Calibri"/>
          <w:bCs/>
          <w:iCs/>
          <w:szCs w:val="28"/>
        </w:rPr>
        <w:t>Trong thời hạn 05 ngày làm việc, kể từ ngày nhận đủ hồ sơ hợp lệ, Chủ tịch Ủy ban nhân dân cấp huyện quyết định cho phép trung tâm học tập cộng đồng hoạt động trở lại. Nếu chưa cho phép hoạt động giáo dục thì có văn bản thông báo cho Ủy ban nhân dân cấp xã và Phòng Giáo dục và Đào tạo nêu rõ lý do và hướng giải quyết.</w:t>
      </w:r>
    </w:p>
    <w:p w:rsidR="00BA62D2" w:rsidRPr="00E42FC9" w:rsidRDefault="00BA62D2" w:rsidP="00BA62D2">
      <w:pPr>
        <w:tabs>
          <w:tab w:val="left" w:pos="540"/>
        </w:tabs>
        <w:spacing w:before="120" w:line="276" w:lineRule="auto"/>
        <w:ind w:firstLine="709"/>
        <w:jc w:val="both"/>
        <w:rPr>
          <w:rFonts w:eastAsia="Calibri"/>
          <w:bCs/>
          <w:i/>
          <w:iCs/>
          <w:szCs w:val="28"/>
        </w:rPr>
      </w:pPr>
      <w:r>
        <w:rPr>
          <w:rFonts w:eastAsia="Calibri"/>
          <w:bCs/>
          <w:i/>
          <w:iCs/>
          <w:szCs w:val="28"/>
        </w:rPr>
        <w:t xml:space="preserve">12.2. </w:t>
      </w:r>
      <w:r w:rsidRPr="00E42FC9">
        <w:rPr>
          <w:rFonts w:eastAsia="Calibri"/>
          <w:bCs/>
          <w:i/>
          <w:iCs/>
          <w:szCs w:val="28"/>
        </w:rPr>
        <w:t>Cách thức thực hiện</w:t>
      </w:r>
      <w:r>
        <w:rPr>
          <w:rFonts w:eastAsia="Calibri"/>
          <w:bCs/>
          <w:i/>
          <w:iCs/>
          <w:szCs w:val="28"/>
        </w:rPr>
        <w:t>:</w:t>
      </w:r>
    </w:p>
    <w:p w:rsidR="00BA62D2" w:rsidRPr="00794645" w:rsidRDefault="00BA62D2" w:rsidP="00BA62D2">
      <w:pPr>
        <w:tabs>
          <w:tab w:val="left" w:pos="540"/>
        </w:tabs>
        <w:spacing w:before="120" w:line="276" w:lineRule="auto"/>
        <w:ind w:firstLine="709"/>
        <w:jc w:val="both"/>
        <w:rPr>
          <w:rFonts w:eastAsia="Calibri"/>
          <w:bCs/>
          <w:iCs/>
          <w:szCs w:val="28"/>
        </w:rPr>
      </w:pPr>
      <w:r w:rsidRPr="00794645">
        <w:rPr>
          <w:rFonts w:eastAsia="Calibri"/>
          <w:bCs/>
          <w:iCs/>
          <w:szCs w:val="28"/>
        </w:rPr>
        <w:t>Trực tiếp hoặc qua bưu điện.</w:t>
      </w:r>
    </w:p>
    <w:p w:rsidR="00BA62D2" w:rsidRPr="00E42FC9" w:rsidRDefault="00BA62D2" w:rsidP="00BA62D2">
      <w:pPr>
        <w:tabs>
          <w:tab w:val="left" w:pos="540"/>
        </w:tabs>
        <w:spacing w:before="120" w:line="276" w:lineRule="auto"/>
        <w:ind w:firstLine="709"/>
        <w:jc w:val="both"/>
        <w:rPr>
          <w:rFonts w:eastAsia="Calibri"/>
          <w:bCs/>
          <w:i/>
          <w:iCs/>
          <w:szCs w:val="28"/>
        </w:rPr>
      </w:pPr>
      <w:r>
        <w:rPr>
          <w:rFonts w:eastAsia="Calibri"/>
          <w:bCs/>
          <w:i/>
          <w:iCs/>
          <w:szCs w:val="28"/>
        </w:rPr>
        <w:t xml:space="preserve">12.3. </w:t>
      </w:r>
      <w:r w:rsidRPr="00E42FC9">
        <w:rPr>
          <w:rFonts w:eastAsia="Calibri"/>
          <w:bCs/>
          <w:i/>
          <w:iCs/>
          <w:szCs w:val="28"/>
        </w:rPr>
        <w:t>Thành phần, số lượng hồ sơ:</w:t>
      </w:r>
    </w:p>
    <w:p w:rsidR="00BA62D2" w:rsidRPr="00794645" w:rsidRDefault="00BA62D2" w:rsidP="00BA62D2">
      <w:pPr>
        <w:tabs>
          <w:tab w:val="left" w:pos="540"/>
        </w:tabs>
        <w:spacing w:before="120" w:line="276" w:lineRule="auto"/>
        <w:ind w:firstLine="709"/>
        <w:jc w:val="both"/>
        <w:rPr>
          <w:rFonts w:eastAsia="Calibri"/>
          <w:bCs/>
          <w:iCs/>
          <w:szCs w:val="28"/>
        </w:rPr>
      </w:pPr>
      <w:r w:rsidRPr="00794645">
        <w:rPr>
          <w:rFonts w:eastAsia="Calibri"/>
          <w:bCs/>
          <w:iCs/>
          <w:szCs w:val="28"/>
        </w:rPr>
        <w:t>Hồ sơ gồm:</w:t>
      </w:r>
    </w:p>
    <w:p w:rsidR="00BA62D2" w:rsidRPr="00794645" w:rsidRDefault="00BA62D2" w:rsidP="00BA62D2">
      <w:pPr>
        <w:tabs>
          <w:tab w:val="left" w:pos="540"/>
        </w:tabs>
        <w:spacing w:before="120" w:line="276" w:lineRule="auto"/>
        <w:ind w:firstLine="709"/>
        <w:jc w:val="both"/>
        <w:rPr>
          <w:rFonts w:eastAsia="Calibri"/>
          <w:bCs/>
          <w:iCs/>
          <w:szCs w:val="28"/>
        </w:rPr>
      </w:pPr>
      <w:r>
        <w:rPr>
          <w:rFonts w:eastAsia="Calibri"/>
          <w:bCs/>
          <w:iCs/>
          <w:szCs w:val="28"/>
        </w:rPr>
        <w:t xml:space="preserve">a) </w:t>
      </w:r>
      <w:r w:rsidRPr="00794645">
        <w:rPr>
          <w:rFonts w:eastAsia="Calibri"/>
          <w:bCs/>
          <w:iCs/>
          <w:szCs w:val="28"/>
        </w:rPr>
        <w:t>Tờ trình cho phép hoạt động trở lại;</w:t>
      </w:r>
    </w:p>
    <w:p w:rsidR="00BA62D2" w:rsidRPr="00794645" w:rsidRDefault="00BA62D2" w:rsidP="00BA62D2">
      <w:pPr>
        <w:tabs>
          <w:tab w:val="left" w:pos="540"/>
        </w:tabs>
        <w:spacing w:before="120" w:line="276" w:lineRule="auto"/>
        <w:ind w:firstLine="709"/>
        <w:jc w:val="both"/>
        <w:rPr>
          <w:rFonts w:eastAsia="Calibri"/>
          <w:bCs/>
          <w:iCs/>
          <w:szCs w:val="28"/>
        </w:rPr>
      </w:pPr>
      <w:r>
        <w:rPr>
          <w:rFonts w:eastAsia="Calibri"/>
          <w:bCs/>
          <w:iCs/>
          <w:szCs w:val="28"/>
        </w:rPr>
        <w:t xml:space="preserve">b) </w:t>
      </w:r>
      <w:r w:rsidRPr="00794645">
        <w:rPr>
          <w:rFonts w:eastAsia="Calibri"/>
          <w:bCs/>
          <w:iCs/>
          <w:szCs w:val="28"/>
        </w:rPr>
        <w:t>Quyết định thành lập đoàn kiểm tra;</w:t>
      </w:r>
    </w:p>
    <w:p w:rsidR="00BA62D2" w:rsidRPr="00794645" w:rsidRDefault="00BA62D2" w:rsidP="00BA62D2">
      <w:pPr>
        <w:tabs>
          <w:tab w:val="left" w:pos="540"/>
        </w:tabs>
        <w:spacing w:before="120" w:line="276" w:lineRule="auto"/>
        <w:ind w:firstLine="709"/>
        <w:jc w:val="both"/>
        <w:rPr>
          <w:rFonts w:eastAsia="Calibri"/>
          <w:bCs/>
          <w:iCs/>
          <w:szCs w:val="28"/>
        </w:rPr>
      </w:pPr>
      <w:r w:rsidRPr="00794645">
        <w:rPr>
          <w:rFonts w:eastAsia="Calibri"/>
          <w:bCs/>
          <w:iCs/>
          <w:szCs w:val="28"/>
        </w:rPr>
        <w:t>c) Biên bản kiểm tra.</w:t>
      </w:r>
    </w:p>
    <w:p w:rsidR="00BA62D2" w:rsidRPr="00794645" w:rsidRDefault="00BA62D2" w:rsidP="00BA62D2">
      <w:pPr>
        <w:tabs>
          <w:tab w:val="left" w:pos="540"/>
        </w:tabs>
        <w:spacing w:before="120" w:line="276" w:lineRule="auto"/>
        <w:ind w:firstLine="709"/>
        <w:jc w:val="both"/>
        <w:rPr>
          <w:rFonts w:eastAsia="Calibri"/>
          <w:bCs/>
          <w:iCs/>
          <w:szCs w:val="28"/>
        </w:rPr>
      </w:pPr>
      <w:r w:rsidRPr="00794645">
        <w:rPr>
          <w:rFonts w:eastAsia="Calibri"/>
          <w:bCs/>
          <w:iCs/>
          <w:szCs w:val="28"/>
        </w:rPr>
        <w:t>Số lượng hồ sơ: 01 bộ.</w:t>
      </w:r>
    </w:p>
    <w:p w:rsidR="00BA62D2" w:rsidRPr="00E42FC9" w:rsidRDefault="00BA62D2" w:rsidP="00BA62D2">
      <w:pPr>
        <w:tabs>
          <w:tab w:val="left" w:pos="540"/>
        </w:tabs>
        <w:spacing w:before="120" w:line="276" w:lineRule="auto"/>
        <w:ind w:firstLine="709"/>
        <w:jc w:val="both"/>
        <w:rPr>
          <w:rFonts w:eastAsia="Calibri"/>
          <w:bCs/>
          <w:i/>
          <w:iCs/>
          <w:szCs w:val="28"/>
        </w:rPr>
      </w:pPr>
      <w:r>
        <w:rPr>
          <w:rFonts w:eastAsia="Calibri"/>
          <w:bCs/>
          <w:i/>
          <w:iCs/>
          <w:szCs w:val="28"/>
        </w:rPr>
        <w:t xml:space="preserve">12.4. </w:t>
      </w:r>
      <w:r w:rsidRPr="00E42FC9">
        <w:rPr>
          <w:rFonts w:eastAsia="Calibri"/>
          <w:bCs/>
          <w:i/>
          <w:iCs/>
          <w:szCs w:val="28"/>
        </w:rPr>
        <w:t>Thời hạn giải quyết:</w:t>
      </w:r>
    </w:p>
    <w:p w:rsidR="00BA62D2" w:rsidRPr="00794645" w:rsidRDefault="00BA62D2" w:rsidP="00BA62D2">
      <w:pPr>
        <w:tabs>
          <w:tab w:val="left" w:pos="540"/>
        </w:tabs>
        <w:spacing w:before="120" w:line="276" w:lineRule="auto"/>
        <w:ind w:firstLine="709"/>
        <w:jc w:val="both"/>
        <w:rPr>
          <w:rFonts w:eastAsia="Calibri"/>
          <w:bCs/>
          <w:iCs/>
          <w:szCs w:val="28"/>
        </w:rPr>
      </w:pPr>
      <w:r w:rsidRPr="00794645">
        <w:rPr>
          <w:rFonts w:eastAsia="Calibri"/>
          <w:bCs/>
          <w:iCs/>
          <w:szCs w:val="28"/>
        </w:rPr>
        <w:t>15 ngày làm việc kể từ ngày nhận đủ hồ sơ hợp lệ.</w:t>
      </w:r>
    </w:p>
    <w:p w:rsidR="00BA62D2" w:rsidRPr="00E42FC9" w:rsidRDefault="00BA62D2" w:rsidP="00BA62D2">
      <w:pPr>
        <w:tabs>
          <w:tab w:val="left" w:pos="540"/>
        </w:tabs>
        <w:spacing w:before="120" w:line="276" w:lineRule="auto"/>
        <w:ind w:firstLine="709"/>
        <w:jc w:val="both"/>
        <w:rPr>
          <w:rFonts w:eastAsia="Calibri"/>
          <w:bCs/>
          <w:i/>
          <w:iCs/>
          <w:szCs w:val="28"/>
        </w:rPr>
      </w:pPr>
      <w:r>
        <w:rPr>
          <w:rFonts w:eastAsia="Calibri"/>
          <w:bCs/>
          <w:i/>
          <w:iCs/>
          <w:szCs w:val="28"/>
        </w:rPr>
        <w:t xml:space="preserve">12.5. </w:t>
      </w:r>
      <w:r w:rsidRPr="00E42FC9">
        <w:rPr>
          <w:rFonts w:eastAsia="Calibri"/>
          <w:bCs/>
          <w:i/>
          <w:iCs/>
          <w:szCs w:val="28"/>
        </w:rPr>
        <w:t>Đối tượng thực hiện</w:t>
      </w:r>
      <w:r>
        <w:rPr>
          <w:rFonts w:eastAsia="Calibri"/>
          <w:bCs/>
          <w:i/>
          <w:iCs/>
          <w:szCs w:val="28"/>
        </w:rPr>
        <w:t>:</w:t>
      </w:r>
    </w:p>
    <w:p w:rsidR="00BA62D2" w:rsidRPr="00794645" w:rsidRDefault="00BA62D2" w:rsidP="00BA62D2">
      <w:pPr>
        <w:tabs>
          <w:tab w:val="left" w:pos="540"/>
        </w:tabs>
        <w:spacing w:before="120" w:line="276" w:lineRule="auto"/>
        <w:ind w:firstLine="709"/>
        <w:jc w:val="both"/>
        <w:rPr>
          <w:rFonts w:eastAsia="Calibri"/>
          <w:bCs/>
          <w:iCs/>
          <w:szCs w:val="28"/>
        </w:rPr>
      </w:pPr>
      <w:r w:rsidRPr="00794645">
        <w:rPr>
          <w:rFonts w:eastAsia="Calibri"/>
          <w:bCs/>
          <w:iCs/>
          <w:szCs w:val="28"/>
        </w:rPr>
        <w:t>Ủy ban nhân dân cấp xã.</w:t>
      </w:r>
    </w:p>
    <w:p w:rsidR="00BA62D2" w:rsidRPr="00E42FC9" w:rsidRDefault="00BA62D2" w:rsidP="00BA62D2">
      <w:pPr>
        <w:tabs>
          <w:tab w:val="left" w:pos="540"/>
        </w:tabs>
        <w:spacing w:before="120" w:line="276" w:lineRule="auto"/>
        <w:ind w:firstLine="709"/>
        <w:jc w:val="both"/>
        <w:rPr>
          <w:rFonts w:eastAsia="Calibri"/>
          <w:bCs/>
          <w:i/>
          <w:iCs/>
          <w:szCs w:val="28"/>
        </w:rPr>
      </w:pPr>
      <w:r>
        <w:rPr>
          <w:rFonts w:eastAsia="Calibri"/>
          <w:bCs/>
          <w:i/>
          <w:iCs/>
          <w:szCs w:val="28"/>
        </w:rPr>
        <w:t xml:space="preserve">12.6. </w:t>
      </w:r>
      <w:r w:rsidRPr="00E42FC9">
        <w:rPr>
          <w:rFonts w:eastAsia="Calibri"/>
          <w:bCs/>
          <w:i/>
          <w:iCs/>
          <w:szCs w:val="28"/>
        </w:rPr>
        <w:t>Cơ quan thực hiện</w:t>
      </w:r>
      <w:r>
        <w:rPr>
          <w:rFonts w:eastAsia="Calibri"/>
          <w:bCs/>
          <w:i/>
          <w:iCs/>
          <w:szCs w:val="28"/>
        </w:rPr>
        <w:t>:</w:t>
      </w:r>
    </w:p>
    <w:p w:rsidR="00BA62D2" w:rsidRPr="00794645" w:rsidRDefault="00BA62D2" w:rsidP="00BA62D2">
      <w:pPr>
        <w:tabs>
          <w:tab w:val="left" w:pos="540"/>
        </w:tabs>
        <w:spacing w:before="120" w:line="276" w:lineRule="auto"/>
        <w:ind w:firstLine="709"/>
        <w:jc w:val="both"/>
        <w:rPr>
          <w:rFonts w:eastAsia="Calibri"/>
          <w:bCs/>
          <w:iCs/>
          <w:szCs w:val="28"/>
        </w:rPr>
      </w:pPr>
      <w:r>
        <w:rPr>
          <w:rFonts w:eastAsia="Calibri"/>
          <w:bCs/>
          <w:iCs/>
          <w:szCs w:val="28"/>
        </w:rPr>
        <w:t xml:space="preserve">a) </w:t>
      </w:r>
      <w:r w:rsidRPr="00794645">
        <w:rPr>
          <w:rFonts w:eastAsia="Calibri"/>
          <w:bCs/>
          <w:iCs/>
          <w:szCs w:val="28"/>
        </w:rPr>
        <w:t>Cơ quanNgười có thẩm quyền quyết định: Chủ tịch Ủy ban nhân dân cấp huyện;</w:t>
      </w:r>
    </w:p>
    <w:p w:rsidR="00BA62D2" w:rsidRPr="00794645" w:rsidRDefault="00BA62D2" w:rsidP="00BA62D2">
      <w:pPr>
        <w:tabs>
          <w:tab w:val="left" w:pos="540"/>
        </w:tabs>
        <w:spacing w:before="120" w:line="276" w:lineRule="auto"/>
        <w:ind w:firstLine="709"/>
        <w:jc w:val="both"/>
        <w:rPr>
          <w:rFonts w:eastAsia="Calibri"/>
          <w:bCs/>
          <w:iCs/>
          <w:szCs w:val="28"/>
        </w:rPr>
      </w:pPr>
      <w:r>
        <w:rPr>
          <w:rFonts w:eastAsia="Calibri"/>
          <w:bCs/>
          <w:iCs/>
          <w:szCs w:val="28"/>
        </w:rPr>
        <w:t xml:space="preserve">b) </w:t>
      </w:r>
      <w:r w:rsidRPr="00794645">
        <w:rPr>
          <w:rFonts w:eastAsia="Calibri"/>
          <w:bCs/>
          <w:iCs/>
          <w:szCs w:val="28"/>
        </w:rPr>
        <w:t>Cơ quan trực tiếp thực hiện: Phòng Giáo dục và Đào tạo.</w:t>
      </w:r>
    </w:p>
    <w:p w:rsidR="00BA62D2" w:rsidRPr="00E42FC9" w:rsidRDefault="00BA62D2" w:rsidP="00BA62D2">
      <w:pPr>
        <w:tabs>
          <w:tab w:val="left" w:pos="540"/>
        </w:tabs>
        <w:spacing w:before="120" w:line="276" w:lineRule="auto"/>
        <w:ind w:firstLine="709"/>
        <w:jc w:val="both"/>
        <w:rPr>
          <w:rFonts w:eastAsia="Calibri"/>
          <w:bCs/>
          <w:i/>
          <w:iCs/>
          <w:szCs w:val="28"/>
        </w:rPr>
      </w:pPr>
      <w:r>
        <w:rPr>
          <w:rFonts w:eastAsia="Calibri"/>
          <w:bCs/>
          <w:i/>
          <w:iCs/>
          <w:szCs w:val="28"/>
        </w:rPr>
        <w:t xml:space="preserve">12.7. </w:t>
      </w:r>
      <w:r w:rsidRPr="00E42FC9">
        <w:rPr>
          <w:rFonts w:eastAsia="Calibri"/>
          <w:bCs/>
          <w:i/>
          <w:iCs/>
          <w:szCs w:val="28"/>
        </w:rPr>
        <w:t>Kết quả thực hiện</w:t>
      </w:r>
      <w:r>
        <w:rPr>
          <w:rFonts w:eastAsia="Calibri"/>
          <w:bCs/>
          <w:i/>
          <w:iCs/>
          <w:szCs w:val="28"/>
        </w:rPr>
        <w:t>:</w:t>
      </w:r>
    </w:p>
    <w:p w:rsidR="00BA62D2" w:rsidRPr="00794645" w:rsidRDefault="00BA62D2" w:rsidP="00BA62D2">
      <w:pPr>
        <w:tabs>
          <w:tab w:val="left" w:pos="540"/>
        </w:tabs>
        <w:spacing w:before="120" w:line="276" w:lineRule="auto"/>
        <w:ind w:firstLine="709"/>
        <w:jc w:val="both"/>
        <w:rPr>
          <w:rFonts w:eastAsia="Calibri"/>
          <w:bCs/>
          <w:iCs/>
          <w:szCs w:val="28"/>
        </w:rPr>
      </w:pPr>
      <w:r w:rsidRPr="00794645">
        <w:rPr>
          <w:rFonts w:eastAsia="Calibri"/>
          <w:bCs/>
          <w:iCs/>
          <w:szCs w:val="28"/>
        </w:rPr>
        <w:t xml:space="preserve">Quyết định cho phép trung tâm học tập cộng đồng hoạt động trở lại của Chủ tịch </w:t>
      </w:r>
      <w:r>
        <w:rPr>
          <w:rFonts w:eastAsia="Calibri"/>
          <w:bCs/>
          <w:iCs/>
          <w:szCs w:val="28"/>
        </w:rPr>
        <w:t>Ủy</w:t>
      </w:r>
      <w:r w:rsidRPr="00794645">
        <w:rPr>
          <w:rFonts w:eastAsia="Calibri"/>
          <w:bCs/>
          <w:iCs/>
          <w:szCs w:val="28"/>
        </w:rPr>
        <w:t xml:space="preserve"> ban nhân dân cấp huyện.</w:t>
      </w:r>
    </w:p>
    <w:p w:rsidR="00BA62D2" w:rsidRPr="00E42FC9" w:rsidRDefault="00BA62D2" w:rsidP="00BA62D2">
      <w:pPr>
        <w:tabs>
          <w:tab w:val="left" w:pos="540"/>
        </w:tabs>
        <w:spacing w:before="120" w:line="264" w:lineRule="auto"/>
        <w:ind w:firstLine="709"/>
        <w:jc w:val="both"/>
        <w:rPr>
          <w:rFonts w:eastAsia="Calibri"/>
          <w:bCs/>
          <w:i/>
          <w:iCs/>
          <w:szCs w:val="28"/>
        </w:rPr>
      </w:pPr>
      <w:r>
        <w:rPr>
          <w:rFonts w:eastAsia="Calibri"/>
          <w:bCs/>
          <w:i/>
          <w:iCs/>
          <w:szCs w:val="28"/>
        </w:rPr>
        <w:t xml:space="preserve">12.8. </w:t>
      </w:r>
      <w:r w:rsidRPr="00E42FC9">
        <w:rPr>
          <w:rFonts w:eastAsia="Calibri"/>
          <w:bCs/>
          <w:i/>
          <w:iCs/>
          <w:szCs w:val="28"/>
        </w:rPr>
        <w:t>Lệ phí</w:t>
      </w:r>
      <w:r>
        <w:rPr>
          <w:rFonts w:eastAsia="Calibri"/>
          <w:bCs/>
          <w:i/>
          <w:iCs/>
          <w:szCs w:val="28"/>
        </w:rPr>
        <w:t>:</w:t>
      </w:r>
    </w:p>
    <w:p w:rsidR="00BA62D2" w:rsidRPr="00794645" w:rsidRDefault="00BA62D2" w:rsidP="00BA62D2">
      <w:pPr>
        <w:tabs>
          <w:tab w:val="left" w:pos="540"/>
        </w:tabs>
        <w:spacing w:before="120" w:line="264" w:lineRule="auto"/>
        <w:ind w:firstLine="709"/>
        <w:jc w:val="both"/>
        <w:rPr>
          <w:rFonts w:eastAsia="Calibri"/>
          <w:bCs/>
          <w:iCs/>
          <w:szCs w:val="28"/>
        </w:rPr>
      </w:pPr>
      <w:r w:rsidRPr="00794645">
        <w:rPr>
          <w:rFonts w:eastAsia="Calibri"/>
          <w:bCs/>
          <w:iCs/>
          <w:szCs w:val="28"/>
        </w:rPr>
        <w:t>Không.</w:t>
      </w:r>
    </w:p>
    <w:p w:rsidR="00BA62D2" w:rsidRPr="00E42FC9" w:rsidRDefault="00BA62D2" w:rsidP="00BA62D2">
      <w:pPr>
        <w:tabs>
          <w:tab w:val="left" w:pos="540"/>
        </w:tabs>
        <w:spacing w:before="120" w:line="264" w:lineRule="auto"/>
        <w:ind w:firstLine="709"/>
        <w:jc w:val="both"/>
        <w:rPr>
          <w:rFonts w:eastAsia="Calibri"/>
          <w:bCs/>
          <w:i/>
          <w:iCs/>
          <w:szCs w:val="28"/>
        </w:rPr>
      </w:pPr>
      <w:r>
        <w:rPr>
          <w:rFonts w:eastAsia="Calibri"/>
          <w:bCs/>
          <w:i/>
          <w:iCs/>
          <w:szCs w:val="28"/>
        </w:rPr>
        <w:t xml:space="preserve">12.9. </w:t>
      </w:r>
      <w:r w:rsidRPr="00E42FC9">
        <w:rPr>
          <w:rFonts w:eastAsia="Calibri"/>
          <w:bCs/>
          <w:i/>
          <w:iCs/>
          <w:szCs w:val="28"/>
        </w:rPr>
        <w:t>Tên mẫu đơn, mẫu tờ khai</w:t>
      </w:r>
      <w:r>
        <w:rPr>
          <w:rFonts w:eastAsia="Calibri"/>
          <w:bCs/>
          <w:i/>
          <w:iCs/>
          <w:szCs w:val="28"/>
        </w:rPr>
        <w:t>:</w:t>
      </w:r>
    </w:p>
    <w:p w:rsidR="00BA62D2" w:rsidRPr="00794645" w:rsidRDefault="00BA62D2" w:rsidP="00BA62D2">
      <w:pPr>
        <w:tabs>
          <w:tab w:val="left" w:pos="540"/>
        </w:tabs>
        <w:spacing w:before="120" w:line="264" w:lineRule="auto"/>
        <w:ind w:firstLine="709"/>
        <w:jc w:val="both"/>
        <w:rPr>
          <w:rFonts w:eastAsia="Calibri"/>
          <w:bCs/>
          <w:iCs/>
          <w:szCs w:val="28"/>
        </w:rPr>
      </w:pPr>
      <w:r w:rsidRPr="00794645">
        <w:rPr>
          <w:rFonts w:eastAsia="Calibri"/>
          <w:bCs/>
          <w:iCs/>
          <w:szCs w:val="28"/>
        </w:rPr>
        <w:t>Không.</w:t>
      </w:r>
    </w:p>
    <w:p w:rsidR="00BA62D2" w:rsidRPr="00E42FC9" w:rsidRDefault="00BA62D2" w:rsidP="00BA62D2">
      <w:pPr>
        <w:tabs>
          <w:tab w:val="left" w:pos="540"/>
        </w:tabs>
        <w:spacing w:before="120" w:line="264" w:lineRule="auto"/>
        <w:ind w:firstLine="709"/>
        <w:jc w:val="both"/>
        <w:rPr>
          <w:rFonts w:eastAsia="Calibri"/>
          <w:bCs/>
          <w:i/>
          <w:iCs/>
          <w:szCs w:val="28"/>
        </w:rPr>
      </w:pPr>
      <w:r>
        <w:rPr>
          <w:rFonts w:eastAsia="Calibri"/>
          <w:bCs/>
          <w:i/>
          <w:iCs/>
          <w:szCs w:val="28"/>
        </w:rPr>
        <w:t xml:space="preserve">12.10. </w:t>
      </w:r>
      <w:r w:rsidRPr="00E42FC9">
        <w:rPr>
          <w:rFonts w:eastAsia="Calibri"/>
          <w:bCs/>
          <w:i/>
          <w:iCs/>
          <w:szCs w:val="28"/>
        </w:rPr>
        <w:t>Yêu cầu, điều kiện thực hiện:</w:t>
      </w:r>
    </w:p>
    <w:p w:rsidR="00BA62D2" w:rsidRPr="00794645" w:rsidRDefault="00BA62D2" w:rsidP="00BA62D2">
      <w:pPr>
        <w:tabs>
          <w:tab w:val="left" w:pos="540"/>
        </w:tabs>
        <w:spacing w:before="120" w:line="264" w:lineRule="auto"/>
        <w:ind w:firstLine="709"/>
        <w:jc w:val="both"/>
        <w:rPr>
          <w:rFonts w:eastAsia="Calibri"/>
          <w:bCs/>
          <w:iCs/>
          <w:szCs w:val="28"/>
        </w:rPr>
      </w:pPr>
      <w:r w:rsidRPr="00794645">
        <w:rPr>
          <w:rFonts w:eastAsia="Calibri"/>
          <w:bCs/>
          <w:iCs/>
          <w:szCs w:val="28"/>
        </w:rPr>
        <w:t>Sau thời gian đình chỉ, nếu trung tâm học tập cộng đồng khắc phục được những nguyên nhân dẫn đến việc đình chỉ thì Phòng Giáo dục và Đào tạo tổ chức kiểm tra và trình Chủ tịch Ủy ban nhân dân cấp huyện quyết định cho phép trung tâm học tập cộng đồng hoạt động trở lại và phải được công bố công khai trên các phương tiện thông tin đại chúng.</w:t>
      </w:r>
    </w:p>
    <w:p w:rsidR="00BA62D2" w:rsidRPr="00E42FC9" w:rsidRDefault="00BA62D2" w:rsidP="00BA62D2">
      <w:pPr>
        <w:tabs>
          <w:tab w:val="left" w:pos="540"/>
        </w:tabs>
        <w:spacing w:before="120" w:line="264" w:lineRule="auto"/>
        <w:ind w:firstLine="709"/>
        <w:jc w:val="both"/>
        <w:rPr>
          <w:rFonts w:eastAsia="Calibri"/>
          <w:bCs/>
          <w:i/>
          <w:iCs/>
          <w:szCs w:val="28"/>
        </w:rPr>
      </w:pPr>
      <w:r>
        <w:rPr>
          <w:rFonts w:eastAsia="Calibri"/>
          <w:bCs/>
          <w:i/>
          <w:iCs/>
          <w:szCs w:val="28"/>
        </w:rPr>
        <w:t xml:space="preserve">12.11. </w:t>
      </w:r>
      <w:r w:rsidRPr="00E42FC9">
        <w:rPr>
          <w:rFonts w:eastAsia="Calibri"/>
          <w:bCs/>
          <w:i/>
          <w:iCs/>
          <w:szCs w:val="28"/>
        </w:rPr>
        <w:t>Căn cứ pháp lý:</w:t>
      </w:r>
    </w:p>
    <w:p w:rsidR="00BA62D2" w:rsidRPr="00794645" w:rsidRDefault="00BA62D2" w:rsidP="00BA62D2">
      <w:pPr>
        <w:tabs>
          <w:tab w:val="left" w:pos="540"/>
        </w:tabs>
        <w:spacing w:before="120" w:line="264" w:lineRule="auto"/>
        <w:ind w:firstLine="709"/>
        <w:jc w:val="both"/>
        <w:rPr>
          <w:rFonts w:eastAsia="Calibri"/>
          <w:bCs/>
          <w:iCs/>
          <w:szCs w:val="28"/>
        </w:rPr>
      </w:pPr>
      <w:r w:rsidRPr="00794645">
        <w:rPr>
          <w:rFonts w:eastAsia="Calibri"/>
          <w:bCs/>
          <w:iCs/>
          <w:szCs w:val="28"/>
        </w:rPr>
        <w:t>Nghị định số 46/2017/NĐ-CP ngày 21/4/2017 của Chính phủ quy định về điều kiện đầu tư và hoạt động trong lĩnh vực giáo dục.</w:t>
      </w:r>
    </w:p>
    <w:p w:rsidR="00BA62D2" w:rsidRDefault="000A6976" w:rsidP="00BA62D2">
      <w:pPr>
        <w:rPr>
          <w:rFonts w:eastAsia="Calibri"/>
          <w:bCs/>
          <w:iCs/>
          <w:szCs w:val="28"/>
        </w:rPr>
      </w:pPr>
      <w:r>
        <w:rPr>
          <w:rFonts w:eastAsia="Calibri"/>
          <w:bCs/>
          <w:iCs/>
          <w:szCs w:val="28"/>
        </w:rPr>
        <w:tab/>
      </w:r>
      <w:r w:rsidRPr="00E8385A">
        <w:rPr>
          <w:szCs w:val="28"/>
        </w:rPr>
        <w:t>Nghị định số 135/2018/NĐ-CP ngày 04/10/2018 sửa đổi bổ sung một số điều của Nghị định số 46/2017/NĐ-CP ngày 21/4/2017 của Chính phủ về Quy định đầu tư và hoạt động trong lĩnh vực giáo dục</w:t>
      </w:r>
      <w:r>
        <w:t>.</w:t>
      </w:r>
      <w:r w:rsidR="00BA62D2">
        <w:rPr>
          <w:rFonts w:eastAsia="Calibri"/>
          <w:bCs/>
          <w:iCs/>
          <w:szCs w:val="28"/>
        </w:rPr>
        <w:br w:type="page"/>
      </w:r>
    </w:p>
    <w:p w:rsidR="00BA62D2" w:rsidRPr="006A5EC8" w:rsidRDefault="00BA62D2" w:rsidP="00BA62D2">
      <w:pPr>
        <w:pStyle w:val="sonvb"/>
        <w:spacing w:before="120" w:after="0" w:line="247" w:lineRule="auto"/>
        <w:ind w:firstLine="709"/>
        <w:rPr>
          <w:b/>
          <w:color w:val="0000FF"/>
          <w:lang w:val="en-US"/>
        </w:rPr>
      </w:pPr>
      <w:r>
        <w:rPr>
          <w:b/>
          <w:color w:val="0000FF"/>
          <w:lang w:val="en-US"/>
        </w:rPr>
        <w:t xml:space="preserve">13. </w:t>
      </w:r>
      <w:r w:rsidRPr="006A5EC8">
        <w:rPr>
          <w:b/>
          <w:color w:val="0000FF"/>
          <w:lang w:val="en-US"/>
        </w:rPr>
        <w:t>Thành lập lớp năng khiếu thể dục thể thao thuộc trường trường tiểu học, trường trung học cơ sở</w:t>
      </w:r>
    </w:p>
    <w:p w:rsidR="00BA62D2" w:rsidRPr="00E42FC9" w:rsidRDefault="00BA62D2" w:rsidP="00BA62D2">
      <w:pPr>
        <w:tabs>
          <w:tab w:val="left" w:pos="540"/>
        </w:tabs>
        <w:spacing w:before="120" w:line="247" w:lineRule="auto"/>
        <w:ind w:firstLine="709"/>
        <w:jc w:val="both"/>
        <w:rPr>
          <w:rFonts w:eastAsia="Calibri"/>
          <w:bCs/>
          <w:i/>
          <w:iCs/>
          <w:szCs w:val="28"/>
        </w:rPr>
      </w:pPr>
      <w:r>
        <w:rPr>
          <w:rFonts w:eastAsia="Calibri"/>
          <w:bCs/>
          <w:i/>
          <w:iCs/>
          <w:szCs w:val="28"/>
        </w:rPr>
        <w:t xml:space="preserve">13.1. </w:t>
      </w:r>
      <w:r w:rsidRPr="00E42FC9">
        <w:rPr>
          <w:rFonts w:eastAsia="Calibri"/>
          <w:bCs/>
          <w:i/>
          <w:iCs/>
          <w:szCs w:val="28"/>
        </w:rPr>
        <w:t>Trình tự thực hiện</w:t>
      </w:r>
      <w:r>
        <w:rPr>
          <w:rFonts w:eastAsia="Calibri"/>
          <w:bCs/>
          <w:i/>
          <w:iCs/>
          <w:szCs w:val="28"/>
        </w:rPr>
        <w:t>:</w:t>
      </w:r>
    </w:p>
    <w:p w:rsidR="00BA62D2" w:rsidRPr="00794645" w:rsidRDefault="00BA62D2" w:rsidP="00BA62D2">
      <w:pPr>
        <w:tabs>
          <w:tab w:val="left" w:pos="540"/>
        </w:tabs>
        <w:spacing w:before="120" w:line="247" w:lineRule="auto"/>
        <w:ind w:firstLine="709"/>
        <w:jc w:val="both"/>
        <w:rPr>
          <w:rFonts w:eastAsia="Calibri"/>
          <w:bCs/>
          <w:iCs/>
          <w:szCs w:val="28"/>
        </w:rPr>
      </w:pPr>
      <w:r>
        <w:rPr>
          <w:rFonts w:eastAsia="Calibri"/>
          <w:bCs/>
          <w:iCs/>
          <w:szCs w:val="28"/>
        </w:rPr>
        <w:t xml:space="preserve">a) </w:t>
      </w:r>
      <w:r w:rsidRPr="00794645">
        <w:rPr>
          <w:rFonts w:eastAsia="Calibri"/>
          <w:bCs/>
          <w:iCs/>
          <w:szCs w:val="28"/>
        </w:rPr>
        <w:t>Lớp năng khiếu thể dục thể thao trong các trường tiểu học, trường trung học cơ sở do hiệu trưởng nhà trường đề nghị;</w:t>
      </w:r>
    </w:p>
    <w:p w:rsidR="00BA62D2" w:rsidRPr="00794645" w:rsidRDefault="00BA62D2" w:rsidP="00BA62D2">
      <w:pPr>
        <w:tabs>
          <w:tab w:val="left" w:pos="540"/>
        </w:tabs>
        <w:spacing w:before="120" w:line="247" w:lineRule="auto"/>
        <w:ind w:firstLine="709"/>
        <w:jc w:val="both"/>
        <w:rPr>
          <w:rFonts w:eastAsia="Calibri"/>
          <w:bCs/>
          <w:iCs/>
          <w:szCs w:val="28"/>
        </w:rPr>
      </w:pPr>
      <w:r>
        <w:rPr>
          <w:rFonts w:eastAsia="Calibri"/>
          <w:bCs/>
          <w:iCs/>
          <w:szCs w:val="28"/>
        </w:rPr>
        <w:t xml:space="preserve">b) </w:t>
      </w:r>
      <w:r w:rsidRPr="00794645">
        <w:rPr>
          <w:rFonts w:eastAsia="Calibri"/>
          <w:bCs/>
          <w:iCs/>
          <w:szCs w:val="28"/>
        </w:rPr>
        <w:t>Phòng Giáo dục và Đào tạo và cơ quan quản lý thể dục thể thao cấp huyện hiệp y trình Chủ tịch Ủy ban nhân dân cấp huyện quyết định thành lập.</w:t>
      </w:r>
    </w:p>
    <w:p w:rsidR="00BA62D2" w:rsidRPr="00E42FC9" w:rsidRDefault="00BA62D2" w:rsidP="00BA62D2">
      <w:pPr>
        <w:tabs>
          <w:tab w:val="left" w:pos="540"/>
        </w:tabs>
        <w:spacing w:before="120" w:line="247" w:lineRule="auto"/>
        <w:ind w:firstLine="709"/>
        <w:jc w:val="both"/>
        <w:rPr>
          <w:rFonts w:eastAsia="Calibri"/>
          <w:bCs/>
          <w:i/>
          <w:iCs/>
          <w:szCs w:val="28"/>
        </w:rPr>
      </w:pPr>
      <w:r>
        <w:rPr>
          <w:rFonts w:eastAsia="Calibri"/>
          <w:bCs/>
          <w:i/>
          <w:iCs/>
          <w:szCs w:val="28"/>
        </w:rPr>
        <w:t xml:space="preserve">13.2. </w:t>
      </w:r>
      <w:r w:rsidRPr="00E42FC9">
        <w:rPr>
          <w:rFonts w:eastAsia="Calibri"/>
          <w:bCs/>
          <w:i/>
          <w:iCs/>
          <w:szCs w:val="28"/>
        </w:rPr>
        <w:t>Cách thức thực hiện</w:t>
      </w:r>
      <w:r>
        <w:rPr>
          <w:rFonts w:eastAsia="Calibri"/>
          <w:bCs/>
          <w:i/>
          <w:iCs/>
          <w:szCs w:val="28"/>
        </w:rPr>
        <w:t>:</w:t>
      </w:r>
    </w:p>
    <w:p w:rsidR="00BA62D2" w:rsidRPr="00794645" w:rsidRDefault="00BA62D2" w:rsidP="00BA62D2">
      <w:pPr>
        <w:tabs>
          <w:tab w:val="left" w:pos="540"/>
        </w:tabs>
        <w:spacing w:before="120" w:line="247" w:lineRule="auto"/>
        <w:ind w:firstLine="709"/>
        <w:jc w:val="both"/>
        <w:rPr>
          <w:rFonts w:eastAsia="Calibri"/>
          <w:bCs/>
          <w:iCs/>
          <w:szCs w:val="28"/>
        </w:rPr>
      </w:pPr>
      <w:r w:rsidRPr="00794645">
        <w:rPr>
          <w:rFonts w:eastAsia="Calibri"/>
          <w:bCs/>
          <w:iCs/>
          <w:szCs w:val="28"/>
        </w:rPr>
        <w:t>Không quy định.</w:t>
      </w:r>
    </w:p>
    <w:p w:rsidR="00BA62D2" w:rsidRPr="00E42FC9" w:rsidRDefault="00BA62D2" w:rsidP="00BA62D2">
      <w:pPr>
        <w:tabs>
          <w:tab w:val="left" w:pos="540"/>
        </w:tabs>
        <w:spacing w:before="120" w:line="247" w:lineRule="auto"/>
        <w:ind w:firstLine="709"/>
        <w:jc w:val="both"/>
        <w:rPr>
          <w:rFonts w:eastAsia="Calibri"/>
          <w:bCs/>
          <w:i/>
          <w:iCs/>
          <w:szCs w:val="28"/>
        </w:rPr>
      </w:pPr>
      <w:r>
        <w:rPr>
          <w:rFonts w:eastAsia="Calibri"/>
          <w:bCs/>
          <w:i/>
          <w:iCs/>
          <w:szCs w:val="28"/>
        </w:rPr>
        <w:t xml:space="preserve">13.3. </w:t>
      </w:r>
      <w:r w:rsidRPr="00E42FC9">
        <w:rPr>
          <w:rFonts w:eastAsia="Calibri"/>
          <w:bCs/>
          <w:i/>
          <w:iCs/>
          <w:szCs w:val="28"/>
        </w:rPr>
        <w:t>Thành phần, số lượng bộ hồ sơ</w:t>
      </w:r>
      <w:r>
        <w:rPr>
          <w:rFonts w:eastAsia="Calibri"/>
          <w:bCs/>
          <w:i/>
          <w:iCs/>
          <w:szCs w:val="28"/>
        </w:rPr>
        <w:t>:</w:t>
      </w:r>
    </w:p>
    <w:p w:rsidR="00BA62D2" w:rsidRPr="00794645" w:rsidRDefault="00BA62D2" w:rsidP="00BA62D2">
      <w:pPr>
        <w:tabs>
          <w:tab w:val="left" w:pos="540"/>
        </w:tabs>
        <w:spacing w:before="120" w:line="247" w:lineRule="auto"/>
        <w:ind w:firstLine="709"/>
        <w:jc w:val="both"/>
        <w:rPr>
          <w:rFonts w:eastAsia="Calibri"/>
          <w:bCs/>
          <w:iCs/>
          <w:szCs w:val="28"/>
        </w:rPr>
      </w:pPr>
      <w:r w:rsidRPr="00794645">
        <w:rPr>
          <w:rFonts w:eastAsia="Calibri"/>
          <w:bCs/>
          <w:iCs/>
          <w:szCs w:val="28"/>
        </w:rPr>
        <w:t>Không quy định.</w:t>
      </w:r>
    </w:p>
    <w:p w:rsidR="00BA62D2" w:rsidRPr="00E42FC9" w:rsidRDefault="00BA62D2" w:rsidP="00BA62D2">
      <w:pPr>
        <w:tabs>
          <w:tab w:val="left" w:pos="540"/>
        </w:tabs>
        <w:spacing w:before="120" w:line="247" w:lineRule="auto"/>
        <w:ind w:firstLine="709"/>
        <w:jc w:val="both"/>
        <w:rPr>
          <w:rFonts w:eastAsia="Calibri"/>
          <w:bCs/>
          <w:i/>
          <w:iCs/>
          <w:szCs w:val="28"/>
        </w:rPr>
      </w:pPr>
      <w:r>
        <w:rPr>
          <w:rFonts w:eastAsia="Calibri"/>
          <w:bCs/>
          <w:i/>
          <w:iCs/>
          <w:szCs w:val="28"/>
        </w:rPr>
        <w:t xml:space="preserve">13.4. </w:t>
      </w:r>
      <w:r w:rsidRPr="00E42FC9">
        <w:rPr>
          <w:rFonts w:eastAsia="Calibri"/>
          <w:bCs/>
          <w:i/>
          <w:iCs/>
          <w:szCs w:val="28"/>
        </w:rPr>
        <w:t>Thời hạn giải quyết</w:t>
      </w:r>
      <w:r>
        <w:rPr>
          <w:rFonts w:eastAsia="Calibri"/>
          <w:bCs/>
          <w:i/>
          <w:iCs/>
          <w:szCs w:val="28"/>
        </w:rPr>
        <w:t>:</w:t>
      </w:r>
    </w:p>
    <w:p w:rsidR="00BA62D2" w:rsidRPr="00794645" w:rsidRDefault="00BA62D2" w:rsidP="00BA62D2">
      <w:pPr>
        <w:tabs>
          <w:tab w:val="left" w:pos="540"/>
        </w:tabs>
        <w:spacing w:before="120" w:line="247" w:lineRule="auto"/>
        <w:ind w:firstLine="709"/>
        <w:jc w:val="both"/>
        <w:rPr>
          <w:rFonts w:eastAsia="Calibri"/>
          <w:bCs/>
          <w:iCs/>
          <w:szCs w:val="28"/>
        </w:rPr>
      </w:pPr>
      <w:r w:rsidRPr="00794645">
        <w:rPr>
          <w:rFonts w:eastAsia="Calibri"/>
          <w:bCs/>
          <w:iCs/>
          <w:szCs w:val="28"/>
        </w:rPr>
        <w:t>Không quy định.</w:t>
      </w:r>
    </w:p>
    <w:p w:rsidR="00BA62D2" w:rsidRPr="00E42FC9" w:rsidRDefault="00BA62D2" w:rsidP="00BA62D2">
      <w:pPr>
        <w:tabs>
          <w:tab w:val="left" w:pos="540"/>
        </w:tabs>
        <w:spacing w:before="120" w:line="247" w:lineRule="auto"/>
        <w:ind w:firstLine="709"/>
        <w:jc w:val="both"/>
        <w:rPr>
          <w:rFonts w:eastAsia="Calibri"/>
          <w:bCs/>
          <w:i/>
          <w:iCs/>
          <w:szCs w:val="28"/>
        </w:rPr>
      </w:pPr>
      <w:r>
        <w:rPr>
          <w:rFonts w:eastAsia="Calibri"/>
          <w:bCs/>
          <w:i/>
          <w:iCs/>
          <w:szCs w:val="28"/>
        </w:rPr>
        <w:t xml:space="preserve">13.5. </w:t>
      </w:r>
      <w:r w:rsidRPr="00E42FC9">
        <w:rPr>
          <w:rFonts w:eastAsia="Calibri"/>
          <w:bCs/>
          <w:i/>
          <w:iCs/>
          <w:szCs w:val="28"/>
        </w:rPr>
        <w:t>Đối tượng thực hiện</w:t>
      </w:r>
      <w:r>
        <w:rPr>
          <w:rFonts w:eastAsia="Calibri"/>
          <w:bCs/>
          <w:i/>
          <w:iCs/>
          <w:szCs w:val="28"/>
        </w:rPr>
        <w:t>:</w:t>
      </w:r>
    </w:p>
    <w:p w:rsidR="00BA62D2" w:rsidRPr="00794645" w:rsidRDefault="00BA62D2" w:rsidP="00BA62D2">
      <w:pPr>
        <w:tabs>
          <w:tab w:val="left" w:pos="540"/>
        </w:tabs>
        <w:spacing w:before="120" w:line="247" w:lineRule="auto"/>
        <w:ind w:firstLine="709"/>
        <w:jc w:val="both"/>
        <w:rPr>
          <w:rFonts w:eastAsia="Calibri"/>
          <w:bCs/>
          <w:iCs/>
          <w:szCs w:val="28"/>
        </w:rPr>
      </w:pPr>
      <w:r w:rsidRPr="00794645">
        <w:rPr>
          <w:rFonts w:eastAsia="Calibri"/>
          <w:bCs/>
          <w:iCs/>
          <w:szCs w:val="28"/>
        </w:rPr>
        <w:t>Trường tiểu học, trường trung học cơ sở.</w:t>
      </w:r>
    </w:p>
    <w:p w:rsidR="00BA62D2" w:rsidRPr="00E42FC9" w:rsidRDefault="00BA62D2" w:rsidP="00BA62D2">
      <w:pPr>
        <w:tabs>
          <w:tab w:val="left" w:pos="540"/>
        </w:tabs>
        <w:spacing w:before="120" w:line="247" w:lineRule="auto"/>
        <w:ind w:firstLine="709"/>
        <w:jc w:val="both"/>
        <w:rPr>
          <w:rFonts w:eastAsia="Calibri"/>
          <w:bCs/>
          <w:i/>
          <w:iCs/>
          <w:szCs w:val="28"/>
        </w:rPr>
      </w:pPr>
      <w:r>
        <w:rPr>
          <w:rFonts w:eastAsia="Calibri"/>
          <w:bCs/>
          <w:i/>
          <w:iCs/>
          <w:szCs w:val="28"/>
        </w:rPr>
        <w:t xml:space="preserve">13.6. </w:t>
      </w:r>
      <w:r w:rsidRPr="00E42FC9">
        <w:rPr>
          <w:rFonts w:eastAsia="Calibri"/>
          <w:bCs/>
          <w:i/>
          <w:iCs/>
          <w:szCs w:val="28"/>
        </w:rPr>
        <w:t>Cơ quan thực hiện</w:t>
      </w:r>
      <w:r>
        <w:rPr>
          <w:rFonts w:eastAsia="Calibri"/>
          <w:bCs/>
          <w:i/>
          <w:iCs/>
          <w:szCs w:val="28"/>
        </w:rPr>
        <w:t>:</w:t>
      </w:r>
    </w:p>
    <w:p w:rsidR="00BA62D2" w:rsidRPr="00794645" w:rsidRDefault="00BA62D2" w:rsidP="00BA62D2">
      <w:pPr>
        <w:tabs>
          <w:tab w:val="left" w:pos="540"/>
        </w:tabs>
        <w:spacing w:before="120" w:line="247" w:lineRule="auto"/>
        <w:ind w:firstLine="709"/>
        <w:jc w:val="both"/>
        <w:rPr>
          <w:rFonts w:eastAsia="Calibri"/>
          <w:bCs/>
          <w:iCs/>
          <w:szCs w:val="28"/>
        </w:rPr>
      </w:pPr>
      <w:r>
        <w:rPr>
          <w:rFonts w:eastAsia="Calibri"/>
          <w:bCs/>
          <w:iCs/>
          <w:szCs w:val="28"/>
        </w:rPr>
        <w:t xml:space="preserve">a) </w:t>
      </w:r>
      <w:r w:rsidRPr="00794645">
        <w:rPr>
          <w:rFonts w:eastAsia="Calibri"/>
          <w:bCs/>
          <w:iCs/>
          <w:szCs w:val="28"/>
        </w:rPr>
        <w:t>Cơ quan, người có thẩm quyền quyết định: Chủ tịch Ủy ban nhân dân cấp huyện;</w:t>
      </w:r>
    </w:p>
    <w:p w:rsidR="00BA62D2" w:rsidRPr="00794645" w:rsidRDefault="00BA62D2" w:rsidP="00BA62D2">
      <w:pPr>
        <w:tabs>
          <w:tab w:val="left" w:pos="540"/>
        </w:tabs>
        <w:spacing w:before="120" w:line="247" w:lineRule="auto"/>
        <w:ind w:firstLine="709"/>
        <w:jc w:val="both"/>
        <w:rPr>
          <w:rFonts w:eastAsia="Calibri"/>
          <w:bCs/>
          <w:iCs/>
          <w:szCs w:val="28"/>
        </w:rPr>
      </w:pPr>
      <w:r>
        <w:rPr>
          <w:rFonts w:eastAsia="Calibri"/>
          <w:bCs/>
          <w:iCs/>
          <w:szCs w:val="28"/>
        </w:rPr>
        <w:t xml:space="preserve">b) </w:t>
      </w:r>
      <w:r w:rsidRPr="00794645">
        <w:rPr>
          <w:rFonts w:eastAsia="Calibri"/>
          <w:bCs/>
          <w:iCs/>
          <w:szCs w:val="28"/>
        </w:rPr>
        <w:t>Cơ quan trực tiếp thực hiện: Phòng Giáo dục và Đào tạo;</w:t>
      </w:r>
    </w:p>
    <w:p w:rsidR="00BA62D2" w:rsidRPr="00794645" w:rsidRDefault="00BA62D2" w:rsidP="00BA62D2">
      <w:pPr>
        <w:tabs>
          <w:tab w:val="left" w:pos="540"/>
        </w:tabs>
        <w:spacing w:before="120" w:line="247" w:lineRule="auto"/>
        <w:ind w:firstLine="709"/>
        <w:jc w:val="both"/>
        <w:rPr>
          <w:rFonts w:eastAsia="Calibri"/>
          <w:bCs/>
          <w:iCs/>
          <w:szCs w:val="28"/>
        </w:rPr>
      </w:pPr>
      <w:r>
        <w:rPr>
          <w:rFonts w:eastAsia="Calibri"/>
          <w:bCs/>
          <w:iCs/>
          <w:szCs w:val="28"/>
        </w:rPr>
        <w:t xml:space="preserve">c) </w:t>
      </w:r>
      <w:r w:rsidRPr="00794645">
        <w:rPr>
          <w:rFonts w:eastAsia="Calibri"/>
          <w:bCs/>
          <w:iCs/>
          <w:szCs w:val="28"/>
        </w:rPr>
        <w:t>Cơ quan phối hợp: Cơ quan quản lý thể dục thể thao cấp huyện.</w:t>
      </w:r>
    </w:p>
    <w:p w:rsidR="00BA62D2" w:rsidRPr="00E42FC9" w:rsidRDefault="00BA62D2" w:rsidP="00BA62D2">
      <w:pPr>
        <w:tabs>
          <w:tab w:val="left" w:pos="540"/>
        </w:tabs>
        <w:spacing w:before="120" w:line="247" w:lineRule="auto"/>
        <w:ind w:firstLine="709"/>
        <w:jc w:val="both"/>
        <w:rPr>
          <w:rFonts w:eastAsia="Calibri"/>
          <w:bCs/>
          <w:i/>
          <w:iCs/>
          <w:szCs w:val="28"/>
        </w:rPr>
      </w:pPr>
      <w:r>
        <w:rPr>
          <w:rFonts w:eastAsia="Calibri"/>
          <w:bCs/>
          <w:i/>
          <w:iCs/>
          <w:szCs w:val="28"/>
        </w:rPr>
        <w:t xml:space="preserve">13.7. </w:t>
      </w:r>
      <w:r w:rsidRPr="00E42FC9">
        <w:rPr>
          <w:rFonts w:eastAsia="Calibri"/>
          <w:bCs/>
          <w:i/>
          <w:iCs/>
          <w:szCs w:val="28"/>
        </w:rPr>
        <w:t>Kết quả thực hiện</w:t>
      </w:r>
      <w:r>
        <w:rPr>
          <w:rFonts w:eastAsia="Calibri"/>
          <w:bCs/>
          <w:i/>
          <w:iCs/>
          <w:szCs w:val="28"/>
        </w:rPr>
        <w:t>:</w:t>
      </w:r>
    </w:p>
    <w:p w:rsidR="00BA62D2" w:rsidRPr="00794645" w:rsidRDefault="00BA62D2" w:rsidP="00BA62D2">
      <w:pPr>
        <w:tabs>
          <w:tab w:val="left" w:pos="540"/>
        </w:tabs>
        <w:spacing w:before="120" w:line="247" w:lineRule="auto"/>
        <w:ind w:firstLine="709"/>
        <w:jc w:val="both"/>
        <w:rPr>
          <w:rFonts w:eastAsia="Calibri"/>
          <w:bCs/>
          <w:iCs/>
          <w:szCs w:val="28"/>
        </w:rPr>
      </w:pPr>
      <w:r w:rsidRPr="00794645">
        <w:rPr>
          <w:rFonts w:eastAsia="Calibri"/>
          <w:bCs/>
          <w:iCs/>
          <w:szCs w:val="28"/>
        </w:rPr>
        <w:t xml:space="preserve">Quyết định thành lập lớp năng khiếu thể dục thể thao thuộc trường tiểu học hoặc trường trung học cơ sở của Chủ tịch </w:t>
      </w:r>
      <w:r>
        <w:rPr>
          <w:rFonts w:eastAsia="Calibri"/>
          <w:bCs/>
          <w:iCs/>
          <w:szCs w:val="28"/>
        </w:rPr>
        <w:t>Ủy</w:t>
      </w:r>
      <w:r w:rsidRPr="00794645">
        <w:rPr>
          <w:rFonts w:eastAsia="Calibri"/>
          <w:bCs/>
          <w:iCs/>
          <w:szCs w:val="28"/>
        </w:rPr>
        <w:t xml:space="preserve"> ban nhân dân cấp huyện.</w:t>
      </w:r>
    </w:p>
    <w:p w:rsidR="00BA62D2" w:rsidRPr="00E42FC9" w:rsidRDefault="00BA62D2" w:rsidP="00BA62D2">
      <w:pPr>
        <w:tabs>
          <w:tab w:val="left" w:pos="540"/>
        </w:tabs>
        <w:spacing w:before="120" w:line="247" w:lineRule="auto"/>
        <w:ind w:firstLine="709"/>
        <w:jc w:val="both"/>
        <w:rPr>
          <w:rFonts w:eastAsia="Calibri"/>
          <w:bCs/>
          <w:i/>
          <w:iCs/>
          <w:szCs w:val="28"/>
        </w:rPr>
      </w:pPr>
      <w:r>
        <w:rPr>
          <w:rFonts w:eastAsia="Calibri"/>
          <w:bCs/>
          <w:i/>
          <w:iCs/>
          <w:szCs w:val="28"/>
        </w:rPr>
        <w:t xml:space="preserve">13.8. </w:t>
      </w:r>
      <w:r w:rsidRPr="00E42FC9">
        <w:rPr>
          <w:rFonts w:eastAsia="Calibri"/>
          <w:bCs/>
          <w:i/>
          <w:iCs/>
          <w:szCs w:val="28"/>
        </w:rPr>
        <w:t>Lệ phí</w:t>
      </w:r>
      <w:r>
        <w:rPr>
          <w:rFonts w:eastAsia="Calibri"/>
          <w:bCs/>
          <w:i/>
          <w:iCs/>
          <w:szCs w:val="28"/>
        </w:rPr>
        <w:t>:</w:t>
      </w:r>
    </w:p>
    <w:p w:rsidR="00BA62D2" w:rsidRPr="00794645" w:rsidRDefault="00BA62D2" w:rsidP="00BA62D2">
      <w:pPr>
        <w:tabs>
          <w:tab w:val="left" w:pos="540"/>
        </w:tabs>
        <w:spacing w:before="120" w:line="247" w:lineRule="auto"/>
        <w:ind w:firstLine="709"/>
        <w:jc w:val="both"/>
        <w:rPr>
          <w:rFonts w:eastAsia="Calibri"/>
          <w:bCs/>
          <w:iCs/>
          <w:szCs w:val="28"/>
        </w:rPr>
      </w:pPr>
      <w:r w:rsidRPr="00794645">
        <w:rPr>
          <w:rFonts w:eastAsia="Calibri"/>
          <w:bCs/>
          <w:iCs/>
          <w:szCs w:val="28"/>
        </w:rPr>
        <w:t>Không có.</w:t>
      </w:r>
    </w:p>
    <w:p w:rsidR="00BA62D2" w:rsidRPr="00E42FC9" w:rsidRDefault="00BA62D2" w:rsidP="00BA62D2">
      <w:pPr>
        <w:tabs>
          <w:tab w:val="left" w:pos="540"/>
        </w:tabs>
        <w:spacing w:before="120" w:line="247" w:lineRule="auto"/>
        <w:ind w:firstLine="709"/>
        <w:jc w:val="both"/>
        <w:rPr>
          <w:rFonts w:eastAsia="Calibri"/>
          <w:bCs/>
          <w:i/>
          <w:iCs/>
          <w:szCs w:val="28"/>
        </w:rPr>
      </w:pPr>
      <w:r>
        <w:rPr>
          <w:rFonts w:eastAsia="Calibri"/>
          <w:bCs/>
          <w:i/>
          <w:iCs/>
          <w:szCs w:val="28"/>
        </w:rPr>
        <w:t xml:space="preserve">13.9. </w:t>
      </w:r>
      <w:r w:rsidRPr="00E42FC9">
        <w:rPr>
          <w:rFonts w:eastAsia="Calibri"/>
          <w:bCs/>
          <w:i/>
          <w:iCs/>
          <w:szCs w:val="28"/>
        </w:rPr>
        <w:t>Tên mẫu đơn, mẫu tờ khai</w:t>
      </w:r>
      <w:r>
        <w:rPr>
          <w:rFonts w:eastAsia="Calibri"/>
          <w:bCs/>
          <w:i/>
          <w:iCs/>
          <w:szCs w:val="28"/>
        </w:rPr>
        <w:t>:</w:t>
      </w:r>
    </w:p>
    <w:p w:rsidR="00BA62D2" w:rsidRPr="00794645" w:rsidRDefault="00BA62D2" w:rsidP="00BA62D2">
      <w:pPr>
        <w:tabs>
          <w:tab w:val="left" w:pos="540"/>
        </w:tabs>
        <w:spacing w:before="120" w:line="247" w:lineRule="auto"/>
        <w:ind w:firstLine="709"/>
        <w:jc w:val="both"/>
        <w:rPr>
          <w:rFonts w:eastAsia="Calibri"/>
          <w:bCs/>
          <w:iCs/>
          <w:szCs w:val="28"/>
        </w:rPr>
      </w:pPr>
      <w:r w:rsidRPr="00794645">
        <w:rPr>
          <w:rFonts w:eastAsia="Calibri"/>
          <w:bCs/>
          <w:iCs/>
          <w:szCs w:val="28"/>
        </w:rPr>
        <w:t>Không có.</w:t>
      </w:r>
    </w:p>
    <w:p w:rsidR="00BA62D2" w:rsidRPr="00E42FC9" w:rsidRDefault="00BA62D2" w:rsidP="00BA62D2">
      <w:pPr>
        <w:tabs>
          <w:tab w:val="left" w:pos="540"/>
        </w:tabs>
        <w:spacing w:before="120" w:line="247" w:lineRule="auto"/>
        <w:ind w:firstLine="709"/>
        <w:jc w:val="both"/>
        <w:rPr>
          <w:rFonts w:eastAsia="Calibri"/>
          <w:bCs/>
          <w:i/>
          <w:iCs/>
          <w:szCs w:val="28"/>
        </w:rPr>
      </w:pPr>
      <w:r>
        <w:rPr>
          <w:rFonts w:eastAsia="Calibri"/>
          <w:bCs/>
          <w:i/>
          <w:iCs/>
          <w:szCs w:val="28"/>
        </w:rPr>
        <w:t xml:space="preserve">13.10. </w:t>
      </w:r>
      <w:r w:rsidRPr="00E42FC9">
        <w:rPr>
          <w:rFonts w:eastAsia="Calibri"/>
          <w:bCs/>
          <w:i/>
          <w:iCs/>
          <w:szCs w:val="28"/>
        </w:rPr>
        <w:t>Yêu cầu, điều kiện</w:t>
      </w:r>
      <w:r>
        <w:rPr>
          <w:rFonts w:eastAsia="Calibri"/>
          <w:bCs/>
          <w:i/>
          <w:iCs/>
          <w:szCs w:val="28"/>
        </w:rPr>
        <w:t>:</w:t>
      </w:r>
    </w:p>
    <w:p w:rsidR="00BA62D2" w:rsidRPr="00794645" w:rsidRDefault="00BA62D2" w:rsidP="00BA62D2">
      <w:pPr>
        <w:tabs>
          <w:tab w:val="left" w:pos="540"/>
        </w:tabs>
        <w:spacing w:before="120" w:line="247" w:lineRule="auto"/>
        <w:ind w:firstLine="709"/>
        <w:jc w:val="both"/>
        <w:rPr>
          <w:rFonts w:eastAsia="Calibri"/>
          <w:bCs/>
          <w:iCs/>
          <w:szCs w:val="28"/>
        </w:rPr>
      </w:pPr>
      <w:r>
        <w:rPr>
          <w:rFonts w:eastAsia="Calibri"/>
          <w:bCs/>
          <w:iCs/>
          <w:szCs w:val="28"/>
        </w:rPr>
        <w:t xml:space="preserve">a) </w:t>
      </w:r>
      <w:r w:rsidRPr="00794645">
        <w:rPr>
          <w:rFonts w:eastAsia="Calibri"/>
          <w:bCs/>
          <w:iCs/>
          <w:szCs w:val="28"/>
        </w:rPr>
        <w:t>Có đội ngũ cán bộ quản lý, giáo viên đủ điều kiện và tiêu chuẩn bảo đảm để dạy kiến thức phổ thông ở các cấp học tương ứng. Có đội ngũ huấn luyện viên đủ trình độ để huấn luyện các môn thể dục thể thao: Huấn luyện lớp năng khiếu thể dục thể thao phải có trình độ cao đẳng thể dục thể thao trở lên,</w:t>
      </w:r>
      <w:r>
        <w:rPr>
          <w:rFonts w:eastAsia="Calibri"/>
          <w:bCs/>
          <w:iCs/>
          <w:szCs w:val="28"/>
        </w:rPr>
        <w:t xml:space="preserve"> </w:t>
      </w:r>
      <w:r w:rsidRPr="00794645">
        <w:rPr>
          <w:rFonts w:eastAsia="Calibri"/>
          <w:bCs/>
          <w:iCs/>
          <w:szCs w:val="28"/>
        </w:rPr>
        <w:t>huấn luyện ở trường năng khiếu thể dục thể thao phải có trình độ đại học thể dục thể thao trở lên, nếu là vận động viên có đẳng cấp từ cấp 01 đến kiện tướng thì phải có trình độ từ cao đẳng thể dục thể thao trở lên;</w:t>
      </w:r>
    </w:p>
    <w:p w:rsidR="00BA62D2" w:rsidRPr="00794645" w:rsidRDefault="00BA62D2" w:rsidP="00BA62D2">
      <w:pPr>
        <w:tabs>
          <w:tab w:val="left" w:pos="540"/>
        </w:tabs>
        <w:spacing w:before="120" w:line="264" w:lineRule="auto"/>
        <w:ind w:firstLine="709"/>
        <w:jc w:val="both"/>
        <w:rPr>
          <w:rFonts w:eastAsia="Calibri"/>
          <w:bCs/>
          <w:iCs/>
          <w:szCs w:val="28"/>
        </w:rPr>
      </w:pPr>
      <w:r>
        <w:rPr>
          <w:rFonts w:eastAsia="Calibri"/>
          <w:bCs/>
          <w:iCs/>
          <w:szCs w:val="28"/>
        </w:rPr>
        <w:t xml:space="preserve">b) </w:t>
      </w:r>
      <w:r w:rsidRPr="00794645">
        <w:rPr>
          <w:rFonts w:eastAsia="Calibri"/>
          <w:bCs/>
          <w:iCs/>
          <w:szCs w:val="28"/>
        </w:rPr>
        <w:t>Có đủ cơ sở vật chất bảo đảm việc học kiến thức phổ thông và tập luyện các môn năng khiếu thể dục thể thao cho học sinh. Trường năng khiếu thể dục thể thao có chỗ ở nội trú cho học sinh ở xa.</w:t>
      </w:r>
    </w:p>
    <w:p w:rsidR="00BA62D2" w:rsidRPr="00E42FC9" w:rsidRDefault="00BA62D2" w:rsidP="00BA62D2">
      <w:pPr>
        <w:tabs>
          <w:tab w:val="left" w:pos="540"/>
        </w:tabs>
        <w:spacing w:before="120" w:line="264" w:lineRule="auto"/>
        <w:ind w:firstLine="709"/>
        <w:jc w:val="both"/>
        <w:rPr>
          <w:rFonts w:eastAsia="Calibri"/>
          <w:bCs/>
          <w:i/>
          <w:iCs/>
          <w:szCs w:val="28"/>
        </w:rPr>
      </w:pPr>
      <w:r>
        <w:rPr>
          <w:rFonts w:eastAsia="Calibri"/>
          <w:bCs/>
          <w:i/>
          <w:iCs/>
          <w:szCs w:val="28"/>
        </w:rPr>
        <w:t xml:space="preserve">13.11. </w:t>
      </w:r>
      <w:r w:rsidRPr="00E42FC9">
        <w:rPr>
          <w:rFonts w:eastAsia="Calibri"/>
          <w:bCs/>
          <w:i/>
          <w:iCs/>
          <w:szCs w:val="28"/>
        </w:rPr>
        <w:t>Căn cứ pháp lý</w:t>
      </w:r>
      <w:r>
        <w:rPr>
          <w:rFonts w:eastAsia="Calibri"/>
          <w:bCs/>
          <w:i/>
          <w:iCs/>
          <w:szCs w:val="28"/>
        </w:rPr>
        <w:t>:</w:t>
      </w:r>
    </w:p>
    <w:p w:rsidR="00BA62D2" w:rsidRPr="00794645" w:rsidRDefault="00BA62D2" w:rsidP="00BA62D2">
      <w:pPr>
        <w:tabs>
          <w:tab w:val="left" w:pos="540"/>
        </w:tabs>
        <w:spacing w:before="120" w:line="264" w:lineRule="auto"/>
        <w:ind w:firstLine="709"/>
        <w:jc w:val="both"/>
        <w:rPr>
          <w:rFonts w:eastAsia="Calibri"/>
          <w:bCs/>
          <w:iCs/>
          <w:szCs w:val="28"/>
        </w:rPr>
      </w:pPr>
      <w:r w:rsidRPr="00794645">
        <w:rPr>
          <w:rFonts w:eastAsia="Calibri"/>
          <w:bCs/>
          <w:iCs/>
          <w:szCs w:val="28"/>
        </w:rPr>
        <w:t>Nghị định số 46/2017/NĐ-CP ngày 21/4/2017 của Chính phủ quy định về điều kiện đầu tư và hoạt động trong lĩnh vực giáo dục.</w:t>
      </w:r>
    </w:p>
    <w:p w:rsidR="00BA62D2" w:rsidRDefault="000A6976" w:rsidP="00BA62D2">
      <w:pPr>
        <w:rPr>
          <w:rFonts w:eastAsia="Calibri"/>
          <w:bCs/>
          <w:iCs/>
          <w:szCs w:val="28"/>
        </w:rPr>
      </w:pPr>
      <w:r>
        <w:rPr>
          <w:rFonts w:eastAsia="Calibri"/>
          <w:bCs/>
          <w:iCs/>
          <w:szCs w:val="28"/>
        </w:rPr>
        <w:tab/>
      </w:r>
      <w:r w:rsidRPr="00E8385A">
        <w:rPr>
          <w:szCs w:val="28"/>
        </w:rPr>
        <w:t>Nghị định số 135/2018/NĐ-CP ngày 04/10/2018 sửa đổi bổ sung một số điều của Nghị định số 46/2017/NĐ-CP ngày 21/4/2017 của Chính phủ về Quy định đầu tư và hoạt động trong lĩnh vực giáo dục</w:t>
      </w:r>
      <w:r>
        <w:t>.</w:t>
      </w:r>
      <w:r w:rsidR="00BA62D2">
        <w:rPr>
          <w:rFonts w:eastAsia="Calibri"/>
          <w:bCs/>
          <w:iCs/>
          <w:szCs w:val="28"/>
        </w:rPr>
        <w:br w:type="page"/>
      </w:r>
    </w:p>
    <w:p w:rsidR="00BA62D2" w:rsidRPr="00AF47AC" w:rsidRDefault="00BA62D2" w:rsidP="00BA62D2">
      <w:pPr>
        <w:pStyle w:val="sonvb"/>
        <w:spacing w:before="120" w:after="0" w:line="269" w:lineRule="auto"/>
        <w:ind w:firstLine="709"/>
        <w:rPr>
          <w:b/>
          <w:color w:val="0000FF"/>
          <w:lang w:val="en-US"/>
        </w:rPr>
      </w:pPr>
      <w:r>
        <w:rPr>
          <w:b/>
          <w:color w:val="0000FF"/>
          <w:lang w:val="en-US"/>
        </w:rPr>
        <w:t xml:space="preserve">14. </w:t>
      </w:r>
      <w:r w:rsidRPr="00AF47AC">
        <w:rPr>
          <w:b/>
          <w:color w:val="0000FF"/>
          <w:lang w:val="en-US"/>
        </w:rPr>
        <w:t>Thành lập trường mẫu giáo, trường mầm non, nhà trẻ công lập hoặc cho phép thành lập trường mẫu giáo, trường mầm non, nhà trẻ dân lập, tư thục</w:t>
      </w:r>
    </w:p>
    <w:p w:rsidR="00BA62D2" w:rsidRPr="00E42FC9" w:rsidRDefault="00BA62D2" w:rsidP="00BA62D2">
      <w:pPr>
        <w:tabs>
          <w:tab w:val="left" w:pos="540"/>
        </w:tabs>
        <w:spacing w:before="120" w:line="269" w:lineRule="auto"/>
        <w:ind w:firstLine="709"/>
        <w:jc w:val="both"/>
        <w:rPr>
          <w:rFonts w:eastAsia="Calibri"/>
          <w:bCs/>
          <w:i/>
          <w:iCs/>
          <w:szCs w:val="28"/>
        </w:rPr>
      </w:pPr>
      <w:r>
        <w:rPr>
          <w:rFonts w:eastAsia="Calibri"/>
          <w:bCs/>
          <w:i/>
          <w:iCs/>
          <w:szCs w:val="28"/>
        </w:rPr>
        <w:t xml:space="preserve">14.1. </w:t>
      </w:r>
      <w:r w:rsidRPr="00E42FC9">
        <w:rPr>
          <w:rFonts w:eastAsia="Calibri"/>
          <w:bCs/>
          <w:i/>
          <w:iCs/>
          <w:szCs w:val="28"/>
        </w:rPr>
        <w:t>Trình tự thực hiện</w:t>
      </w:r>
      <w:r>
        <w:rPr>
          <w:rFonts w:eastAsia="Calibri"/>
          <w:bCs/>
          <w:i/>
          <w:iCs/>
          <w:szCs w:val="28"/>
        </w:rPr>
        <w:t>:</w:t>
      </w:r>
    </w:p>
    <w:p w:rsidR="00BA62D2" w:rsidRPr="00A53775" w:rsidRDefault="00BA62D2" w:rsidP="00BA62D2">
      <w:pPr>
        <w:tabs>
          <w:tab w:val="left" w:pos="540"/>
        </w:tabs>
        <w:spacing w:before="120" w:line="269" w:lineRule="auto"/>
        <w:ind w:firstLine="709"/>
        <w:jc w:val="both"/>
        <w:rPr>
          <w:rFonts w:eastAsia="Calibri"/>
          <w:bCs/>
          <w:iCs/>
          <w:szCs w:val="28"/>
        </w:rPr>
      </w:pPr>
      <w:r>
        <w:rPr>
          <w:rFonts w:eastAsia="Calibri"/>
          <w:bCs/>
          <w:iCs/>
          <w:szCs w:val="28"/>
        </w:rPr>
        <w:t xml:space="preserve">a) </w:t>
      </w:r>
      <w:r w:rsidRPr="00A53775">
        <w:rPr>
          <w:rFonts w:eastAsia="Calibri"/>
          <w:bCs/>
          <w:iCs/>
          <w:szCs w:val="28"/>
        </w:rPr>
        <w:t>Ủy ban nhân dân xã, phường, thị trấn (sau đây gọi chung là Ủy ban nhân dân cấp xã; nếu đề nghị thành lập trường mẫu giáo, trường mầm non nhà trẻ công lập); tổ chức, cá nhân (nếu đề nghị thành lập trường mẫu giáo trường mầm non, nhà trẻ dân lập, tư thục) gửi trực tiếp hoặc qua bưu điện 01 bộ hồ sơ đến Ủy ban nhân dân cấp huyện;</w:t>
      </w:r>
    </w:p>
    <w:p w:rsidR="00BA62D2" w:rsidRPr="00A53775" w:rsidRDefault="00BA62D2" w:rsidP="00BA62D2">
      <w:pPr>
        <w:tabs>
          <w:tab w:val="left" w:pos="540"/>
        </w:tabs>
        <w:spacing w:before="120" w:line="269" w:lineRule="auto"/>
        <w:ind w:firstLine="709"/>
        <w:jc w:val="both"/>
        <w:rPr>
          <w:rFonts w:eastAsia="Calibri"/>
          <w:bCs/>
          <w:iCs/>
          <w:szCs w:val="28"/>
        </w:rPr>
      </w:pPr>
      <w:r>
        <w:rPr>
          <w:rFonts w:eastAsia="Calibri"/>
          <w:bCs/>
          <w:iCs/>
          <w:szCs w:val="28"/>
        </w:rPr>
        <w:t xml:space="preserve">b) </w:t>
      </w:r>
      <w:r w:rsidRPr="00A53775">
        <w:rPr>
          <w:rFonts w:eastAsia="Calibri"/>
          <w:bCs/>
          <w:iCs/>
          <w:szCs w:val="28"/>
        </w:rPr>
        <w:t>Trong thời hạn 20 ngày làm việc, kể từ ngày nhận đủ hồ sơ hợp lệ, Ủy ban nhân dân cấp huyện có trách nhiệm chỉ đạo Phòng Giáo dục và Đào tạo và các phòng chuyên môn có liên quan có ý kiến thẩm định hồ sơ và thẩm định thực tế các điều kiện thành lập trường mẫu giáo, trường mầm non, nhà trẻ theo những nội dung và điều kiện quy định;</w:t>
      </w:r>
    </w:p>
    <w:p w:rsidR="00BA62D2" w:rsidRPr="00A53775" w:rsidRDefault="00BA62D2" w:rsidP="00BA62D2">
      <w:pPr>
        <w:tabs>
          <w:tab w:val="left" w:pos="540"/>
        </w:tabs>
        <w:spacing w:before="120" w:line="269" w:lineRule="auto"/>
        <w:ind w:firstLine="709"/>
        <w:jc w:val="both"/>
        <w:rPr>
          <w:rFonts w:eastAsia="Calibri"/>
          <w:bCs/>
          <w:iCs/>
          <w:szCs w:val="28"/>
        </w:rPr>
      </w:pPr>
      <w:r>
        <w:rPr>
          <w:rFonts w:eastAsia="Calibri"/>
          <w:bCs/>
          <w:iCs/>
          <w:szCs w:val="28"/>
        </w:rPr>
        <w:t xml:space="preserve">c) </w:t>
      </w:r>
      <w:r w:rsidRPr="00A53775">
        <w:rPr>
          <w:rFonts w:eastAsia="Calibri"/>
          <w:bCs/>
          <w:iCs/>
          <w:szCs w:val="28"/>
        </w:rPr>
        <w:t>Trong thời hạn 15 ngày làm việc, kể từ ngày nhận được ý kiến thẩm định bằng văn bản của Phòng Giáo dục và Đào tạo và các phòng chuyên môn có liên quan, nếu đáp ứng các điều kiện theo quy định thì Chủ tịch Ủy ban nhân dân cấp huyện ra quyết định thành lập hoặc cho phép thành lập; nếu không đáp ứng các điều kiện theo quy định thì Chủ tịch Ủy ban nhân dân cấp huyện có văn bản trả lời và nêu rõ lý do.</w:t>
      </w:r>
    </w:p>
    <w:p w:rsidR="00BA62D2" w:rsidRPr="00A53775" w:rsidRDefault="00BA62D2" w:rsidP="00BA62D2">
      <w:pPr>
        <w:tabs>
          <w:tab w:val="left" w:pos="540"/>
        </w:tabs>
        <w:spacing w:before="120" w:line="269" w:lineRule="auto"/>
        <w:ind w:firstLine="709"/>
        <w:jc w:val="both"/>
        <w:rPr>
          <w:rFonts w:eastAsia="Calibri"/>
          <w:bCs/>
          <w:iCs/>
          <w:szCs w:val="28"/>
        </w:rPr>
      </w:pPr>
      <w:r w:rsidRPr="00A53775">
        <w:rPr>
          <w:rFonts w:eastAsia="Calibri"/>
          <w:bCs/>
          <w:iCs/>
          <w:szCs w:val="28"/>
        </w:rPr>
        <w:t>Sau thời hạn 02 năm, kể từ ngày quyết định thành lập hoặc cho phép thành lập có hiệu lực, nếu trường mẫu giáo, trường mầm non, nhà trẻ không được cho phép hoạt động giáo dục thì quyết định thành lập hoặc cho phép thành lập bị hủy bỏ.</w:t>
      </w:r>
    </w:p>
    <w:p w:rsidR="00BA62D2" w:rsidRPr="00E42FC9" w:rsidRDefault="00BA62D2" w:rsidP="00BA62D2">
      <w:pPr>
        <w:tabs>
          <w:tab w:val="left" w:pos="540"/>
        </w:tabs>
        <w:spacing w:before="120" w:line="269" w:lineRule="auto"/>
        <w:ind w:firstLine="709"/>
        <w:jc w:val="both"/>
        <w:rPr>
          <w:rFonts w:eastAsia="Calibri"/>
          <w:bCs/>
          <w:i/>
          <w:iCs/>
          <w:szCs w:val="28"/>
        </w:rPr>
      </w:pPr>
      <w:r>
        <w:rPr>
          <w:rFonts w:eastAsia="Calibri"/>
          <w:bCs/>
          <w:i/>
          <w:iCs/>
          <w:szCs w:val="28"/>
        </w:rPr>
        <w:t xml:space="preserve">14.2. </w:t>
      </w:r>
      <w:r w:rsidRPr="00E42FC9">
        <w:rPr>
          <w:rFonts w:eastAsia="Calibri"/>
          <w:bCs/>
          <w:i/>
          <w:iCs/>
          <w:szCs w:val="28"/>
        </w:rPr>
        <w:t>Cách thức thực hiện</w:t>
      </w:r>
      <w:r>
        <w:rPr>
          <w:rFonts w:eastAsia="Calibri"/>
          <w:bCs/>
          <w:i/>
          <w:iCs/>
          <w:szCs w:val="28"/>
        </w:rPr>
        <w:t>:</w:t>
      </w:r>
    </w:p>
    <w:p w:rsidR="00BA62D2" w:rsidRPr="00A53775" w:rsidRDefault="00BA62D2" w:rsidP="00BA62D2">
      <w:pPr>
        <w:tabs>
          <w:tab w:val="left" w:pos="540"/>
        </w:tabs>
        <w:spacing w:before="120" w:line="269" w:lineRule="auto"/>
        <w:ind w:firstLine="709"/>
        <w:jc w:val="both"/>
        <w:rPr>
          <w:rFonts w:eastAsia="Calibri"/>
          <w:bCs/>
          <w:iCs/>
          <w:szCs w:val="28"/>
        </w:rPr>
      </w:pPr>
      <w:r w:rsidRPr="00A53775">
        <w:rPr>
          <w:rFonts w:eastAsia="Calibri"/>
          <w:bCs/>
          <w:iCs/>
          <w:szCs w:val="28"/>
        </w:rPr>
        <w:t>Trực tiếp hoặc qua bưu điện.</w:t>
      </w:r>
    </w:p>
    <w:p w:rsidR="00BA62D2" w:rsidRPr="00E42FC9" w:rsidRDefault="00BA62D2" w:rsidP="00BA62D2">
      <w:pPr>
        <w:tabs>
          <w:tab w:val="left" w:pos="540"/>
        </w:tabs>
        <w:spacing w:before="120" w:line="269" w:lineRule="auto"/>
        <w:ind w:firstLine="709"/>
        <w:jc w:val="both"/>
        <w:rPr>
          <w:rFonts w:eastAsia="Calibri"/>
          <w:bCs/>
          <w:i/>
          <w:iCs/>
          <w:szCs w:val="28"/>
        </w:rPr>
      </w:pPr>
      <w:r>
        <w:rPr>
          <w:rFonts w:eastAsia="Calibri"/>
          <w:bCs/>
          <w:i/>
          <w:iCs/>
          <w:szCs w:val="28"/>
        </w:rPr>
        <w:t xml:space="preserve">14.3. </w:t>
      </w:r>
      <w:r w:rsidRPr="00E42FC9">
        <w:rPr>
          <w:rFonts w:eastAsia="Calibri"/>
          <w:bCs/>
          <w:i/>
          <w:iCs/>
          <w:szCs w:val="28"/>
        </w:rPr>
        <w:t>Thành phần, số lượng hồ sơ</w:t>
      </w:r>
      <w:r>
        <w:rPr>
          <w:rFonts w:eastAsia="Calibri"/>
          <w:bCs/>
          <w:i/>
          <w:iCs/>
          <w:szCs w:val="28"/>
        </w:rPr>
        <w:t>:</w:t>
      </w:r>
    </w:p>
    <w:p w:rsidR="00BA62D2" w:rsidRPr="00A53775" w:rsidRDefault="00BA62D2" w:rsidP="00BA62D2">
      <w:pPr>
        <w:tabs>
          <w:tab w:val="left" w:pos="540"/>
        </w:tabs>
        <w:spacing w:before="120" w:line="269" w:lineRule="auto"/>
        <w:ind w:firstLine="709"/>
        <w:jc w:val="both"/>
        <w:rPr>
          <w:rFonts w:eastAsia="Calibri"/>
          <w:bCs/>
          <w:iCs/>
          <w:szCs w:val="28"/>
        </w:rPr>
      </w:pPr>
      <w:r w:rsidRPr="00A53775">
        <w:rPr>
          <w:rFonts w:eastAsia="Calibri"/>
          <w:bCs/>
          <w:iCs/>
          <w:szCs w:val="28"/>
        </w:rPr>
        <w:t>Hồ sơ gồm:</w:t>
      </w:r>
    </w:p>
    <w:p w:rsidR="00BA62D2" w:rsidRPr="00A53775" w:rsidRDefault="00BA62D2" w:rsidP="00BA62D2">
      <w:pPr>
        <w:tabs>
          <w:tab w:val="left" w:pos="540"/>
        </w:tabs>
        <w:spacing w:before="120" w:line="269" w:lineRule="auto"/>
        <w:ind w:firstLine="709"/>
        <w:jc w:val="both"/>
        <w:rPr>
          <w:rFonts w:eastAsia="Calibri"/>
          <w:bCs/>
          <w:iCs/>
          <w:szCs w:val="28"/>
        </w:rPr>
      </w:pPr>
      <w:r>
        <w:rPr>
          <w:rFonts w:eastAsia="Calibri"/>
          <w:bCs/>
          <w:iCs/>
          <w:szCs w:val="28"/>
        </w:rPr>
        <w:t xml:space="preserve">a) </w:t>
      </w:r>
      <w:r w:rsidRPr="00A53775">
        <w:rPr>
          <w:rFonts w:eastAsia="Calibri"/>
          <w:bCs/>
          <w:iCs/>
          <w:szCs w:val="28"/>
        </w:rPr>
        <w:t>Tờ trình đề nghị thành lập của cơ quan chủ quản đối với trường mẫu giáo, trường mầm non, nhà trẻ công lập; của tổ chức hoặc cá nhân đối với trường mẫu giáo, trường mầm non, nhà trẻ dân lập, tư thục cần nêu rõ sự cần thiết thành lập; tên trường mẫu giáo, trường mầm non, nhà trẻ; địa điểm dự kiến làm trụ sở tổ chức thực hiện việc nuôi dưỡng, chăm sóc, giáo dục trẻ em;</w:t>
      </w:r>
    </w:p>
    <w:p w:rsidR="00BA62D2" w:rsidRPr="00A53775" w:rsidRDefault="00BA62D2" w:rsidP="00BA62D2">
      <w:pPr>
        <w:tabs>
          <w:tab w:val="left" w:pos="540"/>
        </w:tabs>
        <w:spacing w:before="120" w:line="269" w:lineRule="auto"/>
        <w:ind w:firstLine="709"/>
        <w:jc w:val="both"/>
        <w:rPr>
          <w:rFonts w:eastAsia="Calibri"/>
          <w:bCs/>
          <w:iCs/>
          <w:szCs w:val="28"/>
        </w:rPr>
      </w:pPr>
      <w:r>
        <w:rPr>
          <w:rFonts w:eastAsia="Calibri"/>
          <w:bCs/>
          <w:iCs/>
          <w:szCs w:val="28"/>
        </w:rPr>
        <w:t xml:space="preserve">b) </w:t>
      </w:r>
      <w:r w:rsidRPr="00A53775">
        <w:rPr>
          <w:rFonts w:eastAsia="Calibri"/>
          <w:bCs/>
          <w:iCs/>
          <w:szCs w:val="28"/>
        </w:rPr>
        <w:t>Đề án thành lập trường mẫu giáo, trường mầm non, nhà trẻ: Xác định sự phù hợp với quy hoạch phát triển kinh tế - xã hội và quy hoạch mạng lưới cơ</w:t>
      </w:r>
      <w:r>
        <w:rPr>
          <w:rFonts w:eastAsia="Calibri"/>
          <w:bCs/>
          <w:iCs/>
          <w:szCs w:val="28"/>
        </w:rPr>
        <w:t xml:space="preserve"> </w:t>
      </w:r>
      <w:r w:rsidRPr="00A53775">
        <w:rPr>
          <w:rFonts w:eastAsia="Calibri"/>
          <w:bCs/>
          <w:iCs/>
          <w:szCs w:val="28"/>
        </w:rPr>
        <w:t>sở giáo dục của địa phương; mục tiêu, nhiệm vụ, chương trình và nội dung giáo dục; đất đai, cơ sở vật chất, thiết bị; tổ chức bộ máy hoạt động, đội ngũ giáo viên và cán bộ quản lý; nguồn lực và tài chính; quy hoạch, kế hoạch và các giải pháp xây dựng, phát triển trường mẫu giáo, trường mầm non, nhà trẻ trong từng giai đoạn.</w:t>
      </w:r>
    </w:p>
    <w:p w:rsidR="00BA62D2" w:rsidRPr="00A53775" w:rsidRDefault="00BA62D2" w:rsidP="00BA62D2">
      <w:pPr>
        <w:tabs>
          <w:tab w:val="left" w:pos="540"/>
        </w:tabs>
        <w:spacing w:before="120" w:line="264" w:lineRule="auto"/>
        <w:ind w:firstLine="709"/>
        <w:jc w:val="both"/>
        <w:rPr>
          <w:rFonts w:eastAsia="Calibri"/>
          <w:bCs/>
          <w:iCs/>
          <w:szCs w:val="28"/>
        </w:rPr>
      </w:pPr>
      <w:r w:rsidRPr="00A53775">
        <w:rPr>
          <w:rFonts w:eastAsia="Calibri"/>
          <w:bCs/>
          <w:iCs/>
          <w:szCs w:val="28"/>
        </w:rPr>
        <w:t>Trong đề án cần nêu rõ dự kiến tổng số vốn để thực hiện các kế hoạch và bảo đảm hoạt động nuôi dưỡng, chăm sóc, giáo dục trẻ em trong 03 năm đầu thành lập và các năm tiếp theo, có thuyết minh rõ về tính khả thi và hợp pháp của các nguồn vốn đầu tư xây dựng và phát triển trường mẫu giáo, trường mầm non, nhà trẻ trong từng giai đoạn;</w:t>
      </w:r>
    </w:p>
    <w:p w:rsidR="00BA62D2" w:rsidRPr="00A53775" w:rsidRDefault="00BA62D2" w:rsidP="00BA62D2">
      <w:pPr>
        <w:tabs>
          <w:tab w:val="left" w:pos="540"/>
        </w:tabs>
        <w:spacing w:before="120" w:line="264" w:lineRule="auto"/>
        <w:ind w:firstLine="709"/>
        <w:jc w:val="both"/>
        <w:rPr>
          <w:rFonts w:eastAsia="Calibri"/>
          <w:bCs/>
          <w:iCs/>
          <w:szCs w:val="28"/>
        </w:rPr>
      </w:pPr>
      <w:r>
        <w:rPr>
          <w:rFonts w:eastAsia="Calibri"/>
          <w:bCs/>
          <w:iCs/>
          <w:szCs w:val="28"/>
        </w:rPr>
        <w:t xml:space="preserve">c) </w:t>
      </w:r>
      <w:r w:rsidRPr="00A53775">
        <w:rPr>
          <w:rFonts w:eastAsia="Calibri"/>
          <w:bCs/>
          <w:iCs/>
          <w:szCs w:val="28"/>
        </w:rPr>
        <w:t>Văn bản về chủ trương giao đất hoặc hợp đồng nguyên tắc cho thuê đất, thuê nhà làm trụ sở xây dựng trường mẫu giáo, trường mầm non, nhà trẻ với thời hạn dự kiến thuê tối thiểu 05 năm;</w:t>
      </w:r>
    </w:p>
    <w:p w:rsidR="00BA62D2" w:rsidRPr="00A53775" w:rsidRDefault="00BA62D2" w:rsidP="00BA62D2">
      <w:pPr>
        <w:tabs>
          <w:tab w:val="left" w:pos="540"/>
        </w:tabs>
        <w:spacing w:before="120" w:line="264" w:lineRule="auto"/>
        <w:ind w:firstLine="709"/>
        <w:jc w:val="both"/>
        <w:rPr>
          <w:rFonts w:eastAsia="Calibri"/>
          <w:bCs/>
          <w:iCs/>
          <w:szCs w:val="28"/>
        </w:rPr>
      </w:pPr>
      <w:r>
        <w:rPr>
          <w:rFonts w:eastAsia="Calibri"/>
          <w:bCs/>
          <w:iCs/>
          <w:szCs w:val="28"/>
        </w:rPr>
        <w:t xml:space="preserve">d) </w:t>
      </w:r>
      <w:r w:rsidRPr="00A53775">
        <w:rPr>
          <w:rFonts w:eastAsia="Calibri"/>
          <w:bCs/>
          <w:iCs/>
          <w:szCs w:val="28"/>
        </w:rPr>
        <w:t>Bản dự thảo quy hoạch tổng thể mặt bằng và thiết kế sơ bộ các công trình kiến trúc xây dựng trên khu đất xây dựng trường mẫu giáo, trường mầm non, nhà trẻ hoặc thiết kế các công trình kiến trúc (nếu đã có trường sở), bảo đảm phù hợp với quy mô giáo dục và tiêu chuẩn diện tích sử dụng phục vụ việc nuôi dưỡng, chăm sóc, giáo dục trẻ em.</w:t>
      </w:r>
    </w:p>
    <w:p w:rsidR="00BA62D2" w:rsidRPr="00A53775" w:rsidRDefault="00BA62D2" w:rsidP="00BA62D2">
      <w:pPr>
        <w:tabs>
          <w:tab w:val="left" w:pos="540"/>
        </w:tabs>
        <w:spacing w:before="120" w:line="264" w:lineRule="auto"/>
        <w:ind w:firstLine="709"/>
        <w:jc w:val="both"/>
        <w:rPr>
          <w:rFonts w:eastAsia="Calibri"/>
          <w:bCs/>
          <w:iCs/>
          <w:szCs w:val="28"/>
        </w:rPr>
      </w:pPr>
      <w:r w:rsidRPr="00A53775">
        <w:rPr>
          <w:rFonts w:eastAsia="Calibri"/>
          <w:bCs/>
          <w:iCs/>
          <w:szCs w:val="28"/>
        </w:rPr>
        <w:t>Số lượng hồ sơ: 01 bộ.</w:t>
      </w:r>
    </w:p>
    <w:p w:rsidR="00BA62D2" w:rsidRPr="00E42FC9" w:rsidRDefault="00BA62D2" w:rsidP="00BA62D2">
      <w:pPr>
        <w:tabs>
          <w:tab w:val="left" w:pos="540"/>
        </w:tabs>
        <w:spacing w:before="120" w:line="264" w:lineRule="auto"/>
        <w:ind w:firstLine="709"/>
        <w:jc w:val="both"/>
        <w:rPr>
          <w:rFonts w:eastAsia="Calibri"/>
          <w:bCs/>
          <w:i/>
          <w:iCs/>
          <w:szCs w:val="28"/>
        </w:rPr>
      </w:pPr>
      <w:r>
        <w:rPr>
          <w:rFonts w:eastAsia="Calibri"/>
          <w:bCs/>
          <w:i/>
          <w:iCs/>
          <w:szCs w:val="28"/>
        </w:rPr>
        <w:t xml:space="preserve">14.4. </w:t>
      </w:r>
      <w:r w:rsidRPr="00E42FC9">
        <w:rPr>
          <w:rFonts w:eastAsia="Calibri"/>
          <w:bCs/>
          <w:i/>
          <w:iCs/>
          <w:szCs w:val="28"/>
        </w:rPr>
        <w:t>Thời hạn giải quyết</w:t>
      </w:r>
      <w:r>
        <w:rPr>
          <w:rFonts w:eastAsia="Calibri"/>
          <w:bCs/>
          <w:i/>
          <w:iCs/>
          <w:szCs w:val="28"/>
        </w:rPr>
        <w:t>:</w:t>
      </w:r>
    </w:p>
    <w:p w:rsidR="00BA62D2" w:rsidRPr="00A53775" w:rsidRDefault="00BA62D2" w:rsidP="00BA62D2">
      <w:pPr>
        <w:tabs>
          <w:tab w:val="left" w:pos="540"/>
        </w:tabs>
        <w:spacing w:before="120" w:line="264" w:lineRule="auto"/>
        <w:ind w:firstLine="709"/>
        <w:jc w:val="both"/>
        <w:rPr>
          <w:rFonts w:eastAsia="Calibri"/>
          <w:bCs/>
          <w:iCs/>
          <w:szCs w:val="28"/>
        </w:rPr>
      </w:pPr>
      <w:r w:rsidRPr="00A53775">
        <w:rPr>
          <w:rFonts w:eastAsia="Calibri"/>
          <w:bCs/>
          <w:iCs/>
          <w:szCs w:val="28"/>
        </w:rPr>
        <w:t>35 ngày làm việc kể từ ngày nhận đủ hồ sơ hợp lệ.</w:t>
      </w:r>
    </w:p>
    <w:p w:rsidR="00BA62D2" w:rsidRPr="00E42FC9" w:rsidRDefault="00BA62D2" w:rsidP="00BA62D2">
      <w:pPr>
        <w:tabs>
          <w:tab w:val="left" w:pos="540"/>
        </w:tabs>
        <w:spacing w:before="120" w:line="264" w:lineRule="auto"/>
        <w:ind w:firstLine="709"/>
        <w:jc w:val="both"/>
        <w:rPr>
          <w:rFonts w:eastAsia="Calibri"/>
          <w:bCs/>
          <w:i/>
          <w:iCs/>
          <w:szCs w:val="28"/>
        </w:rPr>
      </w:pPr>
      <w:r>
        <w:rPr>
          <w:rFonts w:eastAsia="Calibri"/>
          <w:bCs/>
          <w:i/>
          <w:iCs/>
          <w:szCs w:val="28"/>
        </w:rPr>
        <w:t xml:space="preserve">14.5. </w:t>
      </w:r>
      <w:r w:rsidRPr="00E42FC9">
        <w:rPr>
          <w:rFonts w:eastAsia="Calibri"/>
          <w:bCs/>
          <w:i/>
          <w:iCs/>
          <w:szCs w:val="28"/>
        </w:rPr>
        <w:t>Đối tượng thực hiện</w:t>
      </w:r>
      <w:r>
        <w:rPr>
          <w:rFonts w:eastAsia="Calibri"/>
          <w:bCs/>
          <w:i/>
          <w:iCs/>
          <w:szCs w:val="28"/>
        </w:rPr>
        <w:t>:</w:t>
      </w:r>
    </w:p>
    <w:p w:rsidR="00BA62D2" w:rsidRPr="00A53775" w:rsidRDefault="00BA62D2" w:rsidP="00BA62D2">
      <w:pPr>
        <w:tabs>
          <w:tab w:val="left" w:pos="540"/>
        </w:tabs>
        <w:spacing w:before="120" w:line="264" w:lineRule="auto"/>
        <w:ind w:firstLine="709"/>
        <w:jc w:val="both"/>
        <w:rPr>
          <w:rFonts w:eastAsia="Calibri"/>
          <w:bCs/>
          <w:iCs/>
          <w:szCs w:val="28"/>
        </w:rPr>
      </w:pPr>
      <w:r w:rsidRPr="00A53775">
        <w:rPr>
          <w:rFonts w:eastAsia="Calibri"/>
          <w:bCs/>
          <w:iCs/>
          <w:szCs w:val="28"/>
        </w:rPr>
        <w:t>Ủy ban nhân dân cấp xã (nếu đề nghị thành lập trường mẫu giáo, trường mầm non nhà trẻ công lập); tổ chức, cá nhân (nếu đề nghị thành lập trường mẫu giáo trường mầm non, nhà trẻ dân lập, tư thục).</w:t>
      </w:r>
    </w:p>
    <w:p w:rsidR="00BA62D2" w:rsidRPr="00E42FC9" w:rsidRDefault="00BA62D2" w:rsidP="00BA62D2">
      <w:pPr>
        <w:tabs>
          <w:tab w:val="left" w:pos="540"/>
        </w:tabs>
        <w:spacing w:before="120" w:line="264" w:lineRule="auto"/>
        <w:ind w:firstLine="709"/>
        <w:jc w:val="both"/>
        <w:rPr>
          <w:rFonts w:eastAsia="Calibri"/>
          <w:bCs/>
          <w:i/>
          <w:iCs/>
          <w:szCs w:val="28"/>
        </w:rPr>
      </w:pPr>
      <w:r>
        <w:rPr>
          <w:rFonts w:eastAsia="Calibri"/>
          <w:bCs/>
          <w:i/>
          <w:iCs/>
          <w:szCs w:val="28"/>
        </w:rPr>
        <w:t xml:space="preserve">14.6. </w:t>
      </w:r>
      <w:r w:rsidRPr="00E42FC9">
        <w:rPr>
          <w:rFonts w:eastAsia="Calibri"/>
          <w:bCs/>
          <w:i/>
          <w:iCs/>
          <w:szCs w:val="28"/>
        </w:rPr>
        <w:t>Cơ quan thực hiện</w:t>
      </w:r>
      <w:r>
        <w:rPr>
          <w:rFonts w:eastAsia="Calibri"/>
          <w:bCs/>
          <w:i/>
          <w:iCs/>
          <w:szCs w:val="28"/>
        </w:rPr>
        <w:t>:</w:t>
      </w:r>
    </w:p>
    <w:p w:rsidR="00BA62D2" w:rsidRPr="00A53775" w:rsidRDefault="00BA62D2" w:rsidP="00BA62D2">
      <w:pPr>
        <w:tabs>
          <w:tab w:val="left" w:pos="540"/>
        </w:tabs>
        <w:spacing w:before="120" w:line="264" w:lineRule="auto"/>
        <w:ind w:firstLine="709"/>
        <w:jc w:val="both"/>
        <w:rPr>
          <w:rFonts w:eastAsia="Calibri"/>
          <w:bCs/>
          <w:iCs/>
          <w:szCs w:val="28"/>
        </w:rPr>
      </w:pPr>
      <w:r>
        <w:rPr>
          <w:rFonts w:eastAsia="Calibri"/>
          <w:bCs/>
          <w:iCs/>
          <w:szCs w:val="28"/>
        </w:rPr>
        <w:t xml:space="preserve">a) </w:t>
      </w:r>
      <w:r w:rsidRPr="00A53775">
        <w:rPr>
          <w:rFonts w:eastAsia="Calibri"/>
          <w:bCs/>
          <w:iCs/>
          <w:szCs w:val="28"/>
        </w:rPr>
        <w:t>Cơ quan/Người có thẩm quyền quyết định: Chủ tịch Ủy ban nhân dân cấp huyện;</w:t>
      </w:r>
    </w:p>
    <w:p w:rsidR="00BA62D2" w:rsidRPr="00A53775" w:rsidRDefault="00BA62D2" w:rsidP="00BA62D2">
      <w:pPr>
        <w:tabs>
          <w:tab w:val="left" w:pos="540"/>
        </w:tabs>
        <w:spacing w:before="120" w:line="264" w:lineRule="auto"/>
        <w:ind w:firstLine="709"/>
        <w:jc w:val="both"/>
        <w:rPr>
          <w:rFonts w:eastAsia="Calibri"/>
          <w:bCs/>
          <w:iCs/>
          <w:szCs w:val="28"/>
        </w:rPr>
      </w:pPr>
      <w:r>
        <w:rPr>
          <w:rFonts w:eastAsia="Calibri"/>
          <w:bCs/>
          <w:iCs/>
          <w:szCs w:val="28"/>
        </w:rPr>
        <w:t xml:space="preserve">b) </w:t>
      </w:r>
      <w:r w:rsidRPr="00A53775">
        <w:rPr>
          <w:rFonts w:eastAsia="Calibri"/>
          <w:bCs/>
          <w:iCs/>
          <w:szCs w:val="28"/>
        </w:rPr>
        <w:t>Cơ quan trực tiếp thực hiện: Phòng Giáo dục và Đào tạo.</w:t>
      </w:r>
    </w:p>
    <w:p w:rsidR="00BA62D2" w:rsidRPr="00E42FC9" w:rsidRDefault="00BA62D2" w:rsidP="00BA62D2">
      <w:pPr>
        <w:tabs>
          <w:tab w:val="left" w:pos="540"/>
        </w:tabs>
        <w:spacing w:before="120" w:line="264" w:lineRule="auto"/>
        <w:ind w:firstLine="709"/>
        <w:jc w:val="both"/>
        <w:rPr>
          <w:rFonts w:eastAsia="Calibri"/>
          <w:bCs/>
          <w:i/>
          <w:iCs/>
          <w:szCs w:val="28"/>
        </w:rPr>
      </w:pPr>
      <w:r>
        <w:rPr>
          <w:rFonts w:eastAsia="Calibri"/>
          <w:bCs/>
          <w:i/>
          <w:iCs/>
          <w:szCs w:val="28"/>
        </w:rPr>
        <w:t xml:space="preserve">14.7. </w:t>
      </w:r>
      <w:r w:rsidRPr="00E42FC9">
        <w:rPr>
          <w:rFonts w:eastAsia="Calibri"/>
          <w:bCs/>
          <w:i/>
          <w:iCs/>
          <w:szCs w:val="28"/>
        </w:rPr>
        <w:t>Kết quả thực hiện</w:t>
      </w:r>
      <w:r>
        <w:rPr>
          <w:rFonts w:eastAsia="Calibri"/>
          <w:bCs/>
          <w:i/>
          <w:iCs/>
          <w:szCs w:val="28"/>
        </w:rPr>
        <w:t>:</w:t>
      </w:r>
    </w:p>
    <w:p w:rsidR="00BA62D2" w:rsidRPr="00A53775" w:rsidRDefault="00BA62D2" w:rsidP="00BA62D2">
      <w:pPr>
        <w:tabs>
          <w:tab w:val="left" w:pos="540"/>
        </w:tabs>
        <w:spacing w:before="120" w:line="264" w:lineRule="auto"/>
        <w:ind w:firstLine="709"/>
        <w:jc w:val="both"/>
        <w:rPr>
          <w:rFonts w:eastAsia="Calibri"/>
          <w:bCs/>
          <w:iCs/>
          <w:szCs w:val="28"/>
        </w:rPr>
      </w:pPr>
      <w:r w:rsidRPr="00A53775">
        <w:rPr>
          <w:rFonts w:eastAsia="Calibri"/>
          <w:bCs/>
          <w:iCs/>
          <w:szCs w:val="28"/>
        </w:rPr>
        <w:t>Quyết định thành lập trường mẫu giáo, trường mầm non nhà trẻ công lập hoặc Quyết định cho phép thành lập trường mẫu giáo trường mầm non, nhà trẻ dân lập, tư thục của Chủ tịch Ủy ban nhân dân cấp huyện.</w:t>
      </w:r>
    </w:p>
    <w:p w:rsidR="00BA62D2" w:rsidRPr="00E42FC9" w:rsidRDefault="00BA62D2" w:rsidP="00BA62D2">
      <w:pPr>
        <w:tabs>
          <w:tab w:val="left" w:pos="540"/>
        </w:tabs>
        <w:spacing w:before="120" w:line="264" w:lineRule="auto"/>
        <w:ind w:firstLine="709"/>
        <w:jc w:val="both"/>
        <w:rPr>
          <w:rFonts w:eastAsia="Calibri"/>
          <w:bCs/>
          <w:i/>
          <w:iCs/>
          <w:szCs w:val="28"/>
        </w:rPr>
      </w:pPr>
      <w:r>
        <w:rPr>
          <w:rFonts w:eastAsia="Calibri"/>
          <w:bCs/>
          <w:i/>
          <w:iCs/>
          <w:szCs w:val="28"/>
        </w:rPr>
        <w:t xml:space="preserve">14.8. </w:t>
      </w:r>
      <w:r w:rsidRPr="00E42FC9">
        <w:rPr>
          <w:rFonts w:eastAsia="Calibri"/>
          <w:bCs/>
          <w:i/>
          <w:iCs/>
          <w:szCs w:val="28"/>
        </w:rPr>
        <w:t>Lệ phí</w:t>
      </w:r>
      <w:r>
        <w:rPr>
          <w:rFonts w:eastAsia="Calibri"/>
          <w:bCs/>
          <w:i/>
          <w:iCs/>
          <w:szCs w:val="28"/>
        </w:rPr>
        <w:t>:</w:t>
      </w:r>
    </w:p>
    <w:p w:rsidR="00BA62D2" w:rsidRPr="00A53775" w:rsidRDefault="00BA62D2" w:rsidP="00BA62D2">
      <w:pPr>
        <w:tabs>
          <w:tab w:val="left" w:pos="540"/>
        </w:tabs>
        <w:spacing w:before="120" w:line="264" w:lineRule="auto"/>
        <w:ind w:firstLine="709"/>
        <w:jc w:val="both"/>
        <w:rPr>
          <w:rFonts w:eastAsia="Calibri"/>
          <w:bCs/>
          <w:iCs/>
          <w:szCs w:val="28"/>
        </w:rPr>
      </w:pPr>
      <w:r w:rsidRPr="00A53775">
        <w:rPr>
          <w:rFonts w:eastAsia="Calibri"/>
          <w:bCs/>
          <w:iCs/>
          <w:szCs w:val="28"/>
        </w:rPr>
        <w:t>Không.</w:t>
      </w:r>
    </w:p>
    <w:p w:rsidR="00BA62D2" w:rsidRPr="00E42FC9" w:rsidRDefault="00BA62D2" w:rsidP="00BA62D2">
      <w:pPr>
        <w:tabs>
          <w:tab w:val="left" w:pos="540"/>
        </w:tabs>
        <w:spacing w:before="120" w:line="264" w:lineRule="auto"/>
        <w:ind w:firstLine="709"/>
        <w:jc w:val="both"/>
        <w:rPr>
          <w:rFonts w:eastAsia="Calibri"/>
          <w:bCs/>
          <w:i/>
          <w:iCs/>
          <w:szCs w:val="28"/>
        </w:rPr>
      </w:pPr>
      <w:r>
        <w:rPr>
          <w:rFonts w:eastAsia="Calibri"/>
          <w:bCs/>
          <w:i/>
          <w:iCs/>
          <w:szCs w:val="28"/>
        </w:rPr>
        <w:t xml:space="preserve">14.9. </w:t>
      </w:r>
      <w:r w:rsidRPr="00E42FC9">
        <w:rPr>
          <w:rFonts w:eastAsia="Calibri"/>
          <w:bCs/>
          <w:i/>
          <w:iCs/>
          <w:szCs w:val="28"/>
        </w:rPr>
        <w:t>Tên mẫu đơn, mẫu tờ khai</w:t>
      </w:r>
      <w:r>
        <w:rPr>
          <w:rFonts w:eastAsia="Calibri"/>
          <w:bCs/>
          <w:i/>
          <w:iCs/>
          <w:szCs w:val="28"/>
        </w:rPr>
        <w:t>:</w:t>
      </w:r>
    </w:p>
    <w:p w:rsidR="00BA62D2" w:rsidRPr="00A53775" w:rsidRDefault="00BA62D2" w:rsidP="00BA62D2">
      <w:pPr>
        <w:tabs>
          <w:tab w:val="left" w:pos="540"/>
        </w:tabs>
        <w:spacing w:before="120" w:line="264" w:lineRule="auto"/>
        <w:ind w:firstLine="709"/>
        <w:jc w:val="both"/>
        <w:rPr>
          <w:rFonts w:eastAsia="Calibri"/>
          <w:bCs/>
          <w:iCs/>
          <w:szCs w:val="28"/>
        </w:rPr>
      </w:pPr>
      <w:r w:rsidRPr="00A53775">
        <w:rPr>
          <w:rFonts w:eastAsia="Calibri"/>
          <w:bCs/>
          <w:iCs/>
          <w:szCs w:val="28"/>
        </w:rPr>
        <w:t>Không.</w:t>
      </w:r>
    </w:p>
    <w:p w:rsidR="00BA62D2" w:rsidRPr="00E42FC9" w:rsidRDefault="00BA62D2" w:rsidP="00BA62D2">
      <w:pPr>
        <w:tabs>
          <w:tab w:val="left" w:pos="540"/>
        </w:tabs>
        <w:spacing w:before="120" w:line="264" w:lineRule="auto"/>
        <w:ind w:firstLine="709"/>
        <w:jc w:val="both"/>
        <w:rPr>
          <w:rFonts w:eastAsia="Calibri"/>
          <w:bCs/>
          <w:i/>
          <w:iCs/>
          <w:szCs w:val="28"/>
        </w:rPr>
      </w:pPr>
      <w:r>
        <w:rPr>
          <w:rFonts w:eastAsia="Calibri"/>
          <w:bCs/>
          <w:i/>
          <w:iCs/>
          <w:szCs w:val="28"/>
        </w:rPr>
        <w:t xml:space="preserve">14.10. </w:t>
      </w:r>
      <w:r w:rsidRPr="00E42FC9">
        <w:rPr>
          <w:rFonts w:eastAsia="Calibri"/>
          <w:bCs/>
          <w:i/>
          <w:iCs/>
          <w:szCs w:val="28"/>
        </w:rPr>
        <w:t>Yêu cầu, điều kiện thực hiện:</w:t>
      </w:r>
    </w:p>
    <w:p w:rsidR="00BA62D2" w:rsidRPr="00A53775" w:rsidRDefault="00BA62D2" w:rsidP="00BA62D2">
      <w:pPr>
        <w:tabs>
          <w:tab w:val="left" w:pos="540"/>
        </w:tabs>
        <w:spacing w:before="120" w:line="264" w:lineRule="auto"/>
        <w:ind w:firstLine="709"/>
        <w:jc w:val="both"/>
        <w:rPr>
          <w:rFonts w:eastAsia="Calibri"/>
          <w:bCs/>
          <w:iCs/>
          <w:szCs w:val="28"/>
        </w:rPr>
      </w:pPr>
      <w:r>
        <w:rPr>
          <w:rFonts w:eastAsia="Calibri"/>
          <w:bCs/>
          <w:iCs/>
          <w:szCs w:val="28"/>
        </w:rPr>
        <w:t xml:space="preserve">a) </w:t>
      </w:r>
      <w:r w:rsidRPr="00A53775">
        <w:rPr>
          <w:rFonts w:eastAsia="Calibri"/>
          <w:bCs/>
          <w:iCs/>
          <w:szCs w:val="28"/>
        </w:rPr>
        <w:t>Có đề án thành lập trường mẫu giáo, trường mầm non, nhà trẻ phù hợp với quy hoạch phát triển kinh tế - xã hội và quy hoạch mạng lưới cơ sở giáo dục của địa phương đã được cơ quan quản lý nhà nước có thẩm quyền phê duyệt.</w:t>
      </w:r>
    </w:p>
    <w:p w:rsidR="00BA62D2" w:rsidRPr="00A53775" w:rsidRDefault="00BA62D2" w:rsidP="00BA62D2">
      <w:pPr>
        <w:tabs>
          <w:tab w:val="left" w:pos="540"/>
        </w:tabs>
        <w:spacing w:before="120" w:line="264" w:lineRule="auto"/>
        <w:ind w:firstLine="709"/>
        <w:jc w:val="both"/>
        <w:rPr>
          <w:rFonts w:eastAsia="Calibri"/>
          <w:bCs/>
          <w:iCs/>
          <w:szCs w:val="28"/>
        </w:rPr>
      </w:pPr>
      <w:r>
        <w:rPr>
          <w:rFonts w:eastAsia="Calibri"/>
          <w:bCs/>
          <w:iCs/>
          <w:szCs w:val="28"/>
        </w:rPr>
        <w:t xml:space="preserve">b) </w:t>
      </w:r>
      <w:r w:rsidRPr="00A53775">
        <w:rPr>
          <w:rFonts w:eastAsia="Calibri"/>
          <w:bCs/>
          <w:iCs/>
          <w:szCs w:val="28"/>
        </w:rPr>
        <w:t>Đề án thành lập trường mẫu giáo, trường mầm non, nhà trẻ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w:t>
      </w:r>
    </w:p>
    <w:p w:rsidR="00BA62D2" w:rsidRPr="00E42FC9" w:rsidRDefault="00BA62D2" w:rsidP="00BA62D2">
      <w:pPr>
        <w:tabs>
          <w:tab w:val="left" w:pos="540"/>
        </w:tabs>
        <w:spacing w:before="120" w:line="264" w:lineRule="auto"/>
        <w:ind w:firstLine="709"/>
        <w:jc w:val="both"/>
        <w:rPr>
          <w:rFonts w:eastAsia="Calibri"/>
          <w:bCs/>
          <w:i/>
          <w:iCs/>
          <w:szCs w:val="28"/>
        </w:rPr>
      </w:pPr>
      <w:r>
        <w:rPr>
          <w:rFonts w:eastAsia="Calibri"/>
          <w:bCs/>
          <w:i/>
          <w:iCs/>
          <w:szCs w:val="28"/>
        </w:rPr>
        <w:t xml:space="preserve">14.11. </w:t>
      </w:r>
      <w:r w:rsidRPr="00E42FC9">
        <w:rPr>
          <w:rFonts w:eastAsia="Calibri"/>
          <w:bCs/>
          <w:i/>
          <w:iCs/>
          <w:szCs w:val="28"/>
        </w:rPr>
        <w:t>Căn cứ pháp lý:</w:t>
      </w:r>
    </w:p>
    <w:p w:rsidR="00BA62D2" w:rsidRPr="00794645" w:rsidRDefault="00BA62D2" w:rsidP="00BA62D2">
      <w:pPr>
        <w:tabs>
          <w:tab w:val="left" w:pos="540"/>
        </w:tabs>
        <w:spacing w:before="120" w:line="264" w:lineRule="auto"/>
        <w:ind w:firstLine="709"/>
        <w:jc w:val="both"/>
        <w:rPr>
          <w:rFonts w:eastAsia="Calibri"/>
          <w:bCs/>
          <w:iCs/>
          <w:szCs w:val="28"/>
        </w:rPr>
      </w:pPr>
      <w:r w:rsidRPr="00794645">
        <w:rPr>
          <w:rFonts w:eastAsia="Calibri"/>
          <w:bCs/>
          <w:iCs/>
          <w:szCs w:val="28"/>
        </w:rPr>
        <w:t>Nghị định số 46/2017/NĐ-CP ngày 21/4/2017 của Chính phủ quy định về điều kiện đầu tư và hoạt động trong lĩnh vực giáo dục.</w:t>
      </w:r>
    </w:p>
    <w:p w:rsidR="00BA62D2" w:rsidRDefault="000A6976" w:rsidP="00BA62D2">
      <w:pPr>
        <w:rPr>
          <w:rFonts w:eastAsia="Calibri"/>
          <w:bCs/>
          <w:iCs/>
          <w:szCs w:val="28"/>
        </w:rPr>
      </w:pPr>
      <w:r>
        <w:rPr>
          <w:rFonts w:eastAsia="Calibri"/>
          <w:bCs/>
          <w:iCs/>
          <w:szCs w:val="28"/>
        </w:rPr>
        <w:tab/>
      </w:r>
      <w:r w:rsidRPr="00E8385A">
        <w:rPr>
          <w:szCs w:val="28"/>
        </w:rPr>
        <w:t>Nghị định số 135/2018/NĐ-CP ngày 04/10/2018 sửa đổi bổ sung một số điều của Nghị định số 46/2017/NĐ-CP ngày 21/4/2017 của Chính phủ về Quy định đầu tư và hoạt động trong lĩnh vực giáo dục</w:t>
      </w:r>
      <w:r>
        <w:t>.</w:t>
      </w:r>
      <w:r w:rsidR="00BA62D2">
        <w:rPr>
          <w:rFonts w:eastAsia="Calibri"/>
          <w:bCs/>
          <w:iCs/>
          <w:szCs w:val="28"/>
        </w:rPr>
        <w:br w:type="page"/>
      </w:r>
    </w:p>
    <w:p w:rsidR="00BA62D2" w:rsidRPr="00AF47AC" w:rsidRDefault="00BA62D2" w:rsidP="00BA62D2">
      <w:pPr>
        <w:pStyle w:val="sonvb"/>
        <w:spacing w:before="120" w:after="0" w:line="250" w:lineRule="auto"/>
        <w:ind w:firstLine="709"/>
        <w:rPr>
          <w:b/>
          <w:color w:val="0000FF"/>
          <w:lang w:val="en-US"/>
        </w:rPr>
      </w:pPr>
      <w:r>
        <w:rPr>
          <w:b/>
          <w:color w:val="0000FF"/>
          <w:lang w:val="en-US"/>
        </w:rPr>
        <w:t xml:space="preserve">15. </w:t>
      </w:r>
      <w:r w:rsidRPr="00AF47AC">
        <w:rPr>
          <w:b/>
          <w:color w:val="0000FF"/>
          <w:lang w:val="en-US"/>
        </w:rPr>
        <w:t>Thủ tục cho phép trường mẫu giáo, trường mầm non, nhà trẻ hoạt động giáo dục</w:t>
      </w:r>
    </w:p>
    <w:p w:rsidR="00BA62D2" w:rsidRPr="00E42FC9" w:rsidRDefault="00BA62D2" w:rsidP="00BA62D2">
      <w:pPr>
        <w:tabs>
          <w:tab w:val="left" w:pos="540"/>
        </w:tabs>
        <w:spacing w:before="120" w:line="250" w:lineRule="auto"/>
        <w:ind w:firstLine="709"/>
        <w:jc w:val="both"/>
        <w:rPr>
          <w:rFonts w:eastAsia="Calibri"/>
          <w:bCs/>
          <w:i/>
          <w:iCs/>
          <w:szCs w:val="28"/>
        </w:rPr>
      </w:pPr>
      <w:r>
        <w:rPr>
          <w:rFonts w:eastAsia="Calibri"/>
          <w:bCs/>
          <w:i/>
          <w:iCs/>
          <w:szCs w:val="28"/>
        </w:rPr>
        <w:t xml:space="preserve">15.1. </w:t>
      </w:r>
      <w:r w:rsidRPr="00E42FC9">
        <w:rPr>
          <w:rFonts w:eastAsia="Calibri"/>
          <w:bCs/>
          <w:i/>
          <w:iCs/>
          <w:szCs w:val="28"/>
        </w:rPr>
        <w:t>Trình tự thực hiện:</w:t>
      </w:r>
    </w:p>
    <w:p w:rsidR="00BA62D2" w:rsidRPr="00A53775" w:rsidRDefault="00BA62D2" w:rsidP="00BA62D2">
      <w:pPr>
        <w:tabs>
          <w:tab w:val="left" w:pos="540"/>
        </w:tabs>
        <w:spacing w:before="120" w:line="250" w:lineRule="auto"/>
        <w:ind w:firstLine="709"/>
        <w:jc w:val="both"/>
        <w:rPr>
          <w:rFonts w:eastAsia="Calibri"/>
          <w:bCs/>
          <w:iCs/>
          <w:szCs w:val="28"/>
        </w:rPr>
      </w:pPr>
      <w:r>
        <w:rPr>
          <w:rFonts w:eastAsia="Calibri"/>
          <w:bCs/>
          <w:iCs/>
          <w:szCs w:val="28"/>
        </w:rPr>
        <w:t xml:space="preserve">a) </w:t>
      </w:r>
      <w:r w:rsidRPr="00A53775">
        <w:rPr>
          <w:rFonts w:eastAsia="Calibri"/>
          <w:bCs/>
          <w:iCs/>
          <w:szCs w:val="28"/>
        </w:rPr>
        <w:t>Trường mẫu giáo, trường mầm non, nhà trẻ gửi trực tiếp hoặc qua bưu điện 01 bộ hồ sơ đến Phòng Giáo dục và Đào tạo;</w:t>
      </w:r>
    </w:p>
    <w:p w:rsidR="00BA62D2" w:rsidRPr="00A53775" w:rsidRDefault="00BA62D2" w:rsidP="00BA62D2">
      <w:pPr>
        <w:tabs>
          <w:tab w:val="left" w:pos="540"/>
        </w:tabs>
        <w:spacing w:before="120" w:line="250" w:lineRule="auto"/>
        <w:ind w:firstLine="709"/>
        <w:jc w:val="both"/>
        <w:rPr>
          <w:rFonts w:eastAsia="Calibri"/>
          <w:bCs/>
          <w:iCs/>
          <w:szCs w:val="28"/>
        </w:rPr>
      </w:pPr>
      <w:r>
        <w:rPr>
          <w:rFonts w:eastAsia="Calibri"/>
          <w:bCs/>
          <w:iCs/>
          <w:szCs w:val="28"/>
        </w:rPr>
        <w:t xml:space="preserve">b) </w:t>
      </w:r>
      <w:r w:rsidRPr="00A53775">
        <w:rPr>
          <w:rFonts w:eastAsia="Calibri"/>
          <w:bCs/>
          <w:iCs/>
          <w:szCs w:val="28"/>
        </w:rPr>
        <w:t>Phòng Giáo dục và Đào tạo tiếp nhận và tổ chức thẩm định hồ sơ. Nếu hồ sơ chưa đúng quy định thì thông báo bằng văn bản những nội dung cần chỉnh sửa, bổ sung cho trường mẫu giáo, trường mầm non, nhà trẻ trong thời hạn 05 ngày làm việc, kể từ ngày nhận hồ sơ; nếu hồ sơ đúng quy định thì thông báo kế hoạch thẩm định thực tế tại trường mẫu giáo, trường mầm non, nhà trẻ;</w:t>
      </w:r>
    </w:p>
    <w:p w:rsidR="00BA62D2" w:rsidRPr="00A53775" w:rsidRDefault="00BA62D2" w:rsidP="00BA62D2">
      <w:pPr>
        <w:tabs>
          <w:tab w:val="left" w:pos="540"/>
        </w:tabs>
        <w:spacing w:before="120" w:line="250" w:lineRule="auto"/>
        <w:ind w:firstLine="709"/>
        <w:jc w:val="both"/>
        <w:rPr>
          <w:rFonts w:eastAsia="Calibri"/>
          <w:bCs/>
          <w:iCs/>
          <w:szCs w:val="28"/>
        </w:rPr>
      </w:pPr>
      <w:r>
        <w:rPr>
          <w:rFonts w:eastAsia="Calibri"/>
          <w:bCs/>
          <w:iCs/>
          <w:szCs w:val="28"/>
        </w:rPr>
        <w:t xml:space="preserve">c) </w:t>
      </w:r>
      <w:r w:rsidRPr="00A53775">
        <w:rPr>
          <w:rFonts w:eastAsia="Calibri"/>
          <w:bCs/>
          <w:iCs/>
          <w:szCs w:val="28"/>
        </w:rPr>
        <w:t>Trong thời hạn 20 ngày làm việc, kể từ ngày thông báo kế hoạch thẩm định thực tế, Phòng Giáo dục và Đào tạo chủ trì, phối hợp với các phòng chuyên môn có liên quan tổ chức thẩm định thực tế;</w:t>
      </w:r>
    </w:p>
    <w:p w:rsidR="00BA62D2" w:rsidRPr="00A53775" w:rsidRDefault="00BA62D2" w:rsidP="00BA62D2">
      <w:pPr>
        <w:tabs>
          <w:tab w:val="left" w:pos="540"/>
        </w:tabs>
        <w:spacing w:before="120" w:line="250" w:lineRule="auto"/>
        <w:ind w:firstLine="709"/>
        <w:jc w:val="both"/>
        <w:rPr>
          <w:rFonts w:eastAsia="Calibri"/>
          <w:bCs/>
          <w:iCs/>
          <w:szCs w:val="28"/>
        </w:rPr>
      </w:pPr>
      <w:r>
        <w:rPr>
          <w:rFonts w:eastAsia="Calibri"/>
          <w:bCs/>
          <w:iCs/>
          <w:szCs w:val="28"/>
        </w:rPr>
        <w:t xml:space="preserve">d) </w:t>
      </w:r>
      <w:r w:rsidRPr="00A53775">
        <w:rPr>
          <w:rFonts w:eastAsia="Calibri"/>
          <w:bCs/>
          <w:iCs/>
          <w:szCs w:val="28"/>
        </w:rPr>
        <w:t>Trong thời hạn 10 ngày làm việc, nếu trường mẫu giáo, trường mầm non, nhà trẻ đáp ứng các điều kiện theo quy định thì Trưởng Phòng Giáo dục và Đào tạo ra quyết định cho phép hoạt động giáo dục; nếu chưa đáp ứng các điều kiện theo quy định thì thông báo bằng văn bản cho trường mẫu giáo, trường mầm non, nhà trẻ nêu rõ lý do.</w:t>
      </w:r>
    </w:p>
    <w:p w:rsidR="00BA62D2" w:rsidRPr="00E42FC9" w:rsidRDefault="00BA62D2" w:rsidP="00BA62D2">
      <w:pPr>
        <w:tabs>
          <w:tab w:val="left" w:pos="540"/>
        </w:tabs>
        <w:spacing w:before="120" w:line="250" w:lineRule="auto"/>
        <w:ind w:firstLine="709"/>
        <w:jc w:val="both"/>
        <w:rPr>
          <w:rFonts w:eastAsia="Calibri"/>
          <w:bCs/>
          <w:i/>
          <w:iCs/>
          <w:szCs w:val="28"/>
        </w:rPr>
      </w:pPr>
      <w:r>
        <w:rPr>
          <w:rFonts w:eastAsia="Calibri"/>
          <w:bCs/>
          <w:i/>
          <w:iCs/>
          <w:szCs w:val="28"/>
        </w:rPr>
        <w:t xml:space="preserve">15.2. </w:t>
      </w:r>
      <w:r w:rsidRPr="00E42FC9">
        <w:rPr>
          <w:rFonts w:eastAsia="Calibri"/>
          <w:bCs/>
          <w:i/>
          <w:iCs/>
          <w:szCs w:val="28"/>
        </w:rPr>
        <w:t>Cách thức thực hiện</w:t>
      </w:r>
      <w:r>
        <w:rPr>
          <w:rFonts w:eastAsia="Calibri"/>
          <w:bCs/>
          <w:i/>
          <w:iCs/>
          <w:szCs w:val="28"/>
        </w:rPr>
        <w:t>:</w:t>
      </w:r>
    </w:p>
    <w:p w:rsidR="00BA62D2" w:rsidRPr="00A53775" w:rsidRDefault="00BA62D2" w:rsidP="00BA62D2">
      <w:pPr>
        <w:tabs>
          <w:tab w:val="left" w:pos="540"/>
        </w:tabs>
        <w:spacing w:before="120" w:line="250" w:lineRule="auto"/>
        <w:ind w:firstLine="709"/>
        <w:jc w:val="both"/>
        <w:rPr>
          <w:rFonts w:eastAsia="Calibri"/>
          <w:bCs/>
          <w:iCs/>
          <w:szCs w:val="28"/>
        </w:rPr>
      </w:pPr>
      <w:r w:rsidRPr="00A53775">
        <w:rPr>
          <w:rFonts w:eastAsia="Calibri"/>
          <w:bCs/>
          <w:iCs/>
          <w:szCs w:val="28"/>
        </w:rPr>
        <w:t>Trực tiếp hoặc qua bưu điện.</w:t>
      </w:r>
    </w:p>
    <w:p w:rsidR="00BA62D2" w:rsidRPr="00E42FC9" w:rsidRDefault="00BA62D2" w:rsidP="00BA62D2">
      <w:pPr>
        <w:tabs>
          <w:tab w:val="left" w:pos="540"/>
        </w:tabs>
        <w:spacing w:before="120" w:line="250" w:lineRule="auto"/>
        <w:ind w:firstLine="709"/>
        <w:jc w:val="both"/>
        <w:rPr>
          <w:rFonts w:eastAsia="Calibri"/>
          <w:bCs/>
          <w:i/>
          <w:iCs/>
          <w:szCs w:val="28"/>
        </w:rPr>
      </w:pPr>
      <w:r>
        <w:rPr>
          <w:rFonts w:eastAsia="Calibri"/>
          <w:bCs/>
          <w:i/>
          <w:iCs/>
          <w:szCs w:val="28"/>
        </w:rPr>
        <w:t xml:space="preserve">15.3. </w:t>
      </w:r>
      <w:r w:rsidRPr="00E42FC9">
        <w:rPr>
          <w:rFonts w:eastAsia="Calibri"/>
          <w:bCs/>
          <w:i/>
          <w:iCs/>
          <w:szCs w:val="28"/>
        </w:rPr>
        <w:t>Thành phần, số lượng hồ sơ</w:t>
      </w:r>
      <w:r>
        <w:rPr>
          <w:rFonts w:eastAsia="Calibri"/>
          <w:bCs/>
          <w:i/>
          <w:iCs/>
          <w:szCs w:val="28"/>
        </w:rPr>
        <w:t>:</w:t>
      </w:r>
    </w:p>
    <w:p w:rsidR="00BA62D2" w:rsidRPr="00A53775" w:rsidRDefault="00BA62D2" w:rsidP="00BA62D2">
      <w:pPr>
        <w:tabs>
          <w:tab w:val="left" w:pos="540"/>
        </w:tabs>
        <w:spacing w:before="120" w:line="250" w:lineRule="auto"/>
        <w:ind w:firstLine="709"/>
        <w:jc w:val="both"/>
        <w:rPr>
          <w:rFonts w:eastAsia="Calibri"/>
          <w:bCs/>
          <w:iCs/>
          <w:szCs w:val="28"/>
        </w:rPr>
      </w:pPr>
      <w:r w:rsidRPr="00A53775">
        <w:rPr>
          <w:rFonts w:eastAsia="Calibri"/>
          <w:bCs/>
          <w:iCs/>
          <w:szCs w:val="28"/>
        </w:rPr>
        <w:t>Hồ sơ gồm:</w:t>
      </w:r>
    </w:p>
    <w:p w:rsidR="00BA62D2" w:rsidRPr="00A53775" w:rsidRDefault="00BA62D2" w:rsidP="00BA62D2">
      <w:pPr>
        <w:tabs>
          <w:tab w:val="left" w:pos="540"/>
        </w:tabs>
        <w:spacing w:before="120" w:line="250" w:lineRule="auto"/>
        <w:ind w:firstLine="709"/>
        <w:jc w:val="both"/>
        <w:rPr>
          <w:rFonts w:eastAsia="Calibri"/>
          <w:bCs/>
          <w:iCs/>
          <w:szCs w:val="28"/>
        </w:rPr>
      </w:pPr>
      <w:r>
        <w:rPr>
          <w:rFonts w:eastAsia="Calibri"/>
          <w:bCs/>
          <w:iCs/>
          <w:szCs w:val="28"/>
        </w:rPr>
        <w:t xml:space="preserve">a) </w:t>
      </w:r>
      <w:r w:rsidRPr="00A53775">
        <w:rPr>
          <w:rFonts w:eastAsia="Calibri"/>
          <w:bCs/>
          <w:iCs/>
          <w:szCs w:val="28"/>
        </w:rPr>
        <w:t>Tờ trình đề nghị cho phép hoạt động giáo dục;</w:t>
      </w:r>
    </w:p>
    <w:p w:rsidR="00BA62D2" w:rsidRPr="00A53775" w:rsidRDefault="00BA62D2" w:rsidP="00BA62D2">
      <w:pPr>
        <w:tabs>
          <w:tab w:val="left" w:pos="540"/>
        </w:tabs>
        <w:spacing w:before="120" w:line="250" w:lineRule="auto"/>
        <w:ind w:firstLine="709"/>
        <w:jc w:val="both"/>
        <w:rPr>
          <w:rFonts w:eastAsia="Calibri"/>
          <w:bCs/>
          <w:iCs/>
          <w:szCs w:val="28"/>
        </w:rPr>
      </w:pPr>
      <w:r>
        <w:rPr>
          <w:rFonts w:eastAsia="Calibri"/>
          <w:bCs/>
          <w:iCs/>
          <w:szCs w:val="28"/>
        </w:rPr>
        <w:t xml:space="preserve">b) </w:t>
      </w:r>
      <w:r w:rsidRPr="00A53775">
        <w:rPr>
          <w:rFonts w:eastAsia="Calibri"/>
          <w:bCs/>
          <w:iCs/>
          <w:szCs w:val="28"/>
        </w:rPr>
        <w:t>Bản sao được cấp từ sổ gốc, bản sao được chứng thực từ bản chính hoặc bản sao kèm theo bản chính để đối chiếu (sau đây gọi chung là bản sao có chứng thực) quyết định thành lập hoặc quyết định cho phép thành lập trường mẫu giáo, trường mầm non, nhà trẻ</w:t>
      </w:r>
      <w:r>
        <w:rPr>
          <w:rFonts w:eastAsia="Calibri"/>
          <w:bCs/>
          <w:iCs/>
          <w:szCs w:val="28"/>
        </w:rPr>
        <w:t xml:space="preserve"> </w:t>
      </w:r>
      <w:r>
        <w:t>(t</w:t>
      </w:r>
      <w:r w:rsidRPr="0003209A">
        <w:t>hực hiện theo Điề</w:t>
      </w:r>
      <w:r>
        <w:t xml:space="preserve">u </w:t>
      </w:r>
      <w:r w:rsidRPr="0003209A">
        <w:t>6</w:t>
      </w:r>
      <w:r>
        <w:rPr>
          <w:rStyle w:val="FootnoteReference"/>
        </w:rPr>
        <w:footnoteReference w:id="18"/>
      </w:r>
      <w:r w:rsidRPr="0003209A">
        <w:t xml:space="preserve"> </w:t>
      </w:r>
      <w:r>
        <w:t>N</w:t>
      </w:r>
      <w:r w:rsidRPr="0003209A">
        <w:t>ghị định số 23/2015/NĐ-CP ngày 16/02/2015</w:t>
      </w:r>
      <w:r>
        <w:t>)</w:t>
      </w:r>
      <w:r w:rsidRPr="00A53775">
        <w:rPr>
          <w:rFonts w:eastAsia="Calibri"/>
          <w:bCs/>
          <w:iCs/>
          <w:szCs w:val="28"/>
        </w:rPr>
        <w:t>;</w:t>
      </w:r>
    </w:p>
    <w:p w:rsidR="00BA62D2" w:rsidRPr="00A53775" w:rsidRDefault="00BA62D2" w:rsidP="00BA62D2">
      <w:pPr>
        <w:tabs>
          <w:tab w:val="left" w:pos="540"/>
        </w:tabs>
        <w:spacing w:before="120" w:line="250" w:lineRule="auto"/>
        <w:ind w:firstLine="709"/>
        <w:jc w:val="both"/>
        <w:rPr>
          <w:rFonts w:eastAsia="Calibri"/>
          <w:bCs/>
          <w:iCs/>
          <w:szCs w:val="28"/>
        </w:rPr>
      </w:pPr>
      <w:r>
        <w:rPr>
          <w:rFonts w:eastAsia="Calibri"/>
          <w:bCs/>
          <w:iCs/>
          <w:szCs w:val="28"/>
        </w:rPr>
        <w:t xml:space="preserve">c) </w:t>
      </w:r>
      <w:r w:rsidRPr="00A53775">
        <w:rPr>
          <w:rFonts w:eastAsia="Calibri"/>
          <w:bCs/>
          <w:iCs/>
          <w:szCs w:val="28"/>
        </w:rPr>
        <w:t>Báo cáo chi tiết về tình hình triển khai Đề án đầu tư thành lập trường mẫu giáo, trường mầm non, nhà trẻ. Báo cáo cần làm rõ những công việc cụ thể đã hoàn thành hoặc đang thực hiện: Các điều kiện đất đai, cơ sở vật chất, thiết bị, tài chính phục vụ hoạt động nuôi dưỡng, chăm sóc, giáo dục trẻ em; đội ngũ giáo viên và cán bộ quản lý;</w:t>
      </w:r>
    </w:p>
    <w:p w:rsidR="00BA62D2" w:rsidRPr="00A53775" w:rsidRDefault="00BA62D2" w:rsidP="00BA62D2">
      <w:pPr>
        <w:tabs>
          <w:tab w:val="left" w:pos="540"/>
        </w:tabs>
        <w:spacing w:before="120" w:line="252" w:lineRule="auto"/>
        <w:ind w:firstLine="709"/>
        <w:jc w:val="both"/>
        <w:rPr>
          <w:rFonts w:eastAsia="Calibri"/>
          <w:bCs/>
          <w:iCs/>
          <w:szCs w:val="28"/>
        </w:rPr>
      </w:pPr>
      <w:r>
        <w:rPr>
          <w:rFonts w:eastAsia="Calibri"/>
          <w:bCs/>
          <w:iCs/>
          <w:szCs w:val="28"/>
        </w:rPr>
        <w:t xml:space="preserve">d) </w:t>
      </w:r>
      <w:r w:rsidRPr="00A53775">
        <w:rPr>
          <w:rFonts w:eastAsia="Calibri"/>
          <w:bCs/>
          <w:iCs/>
          <w:szCs w:val="28"/>
        </w:rPr>
        <w:t>Danh sách đội ngũ giáo viên trong đó ghi rõ trình độ chuyên môn được đào tạo; hợp đồng làm việc đã được ký giữa trường mẫu giáo, trường mầm non, nhà trẻ với từng giáo viên;</w:t>
      </w:r>
    </w:p>
    <w:p w:rsidR="00BA62D2" w:rsidRPr="00A53775" w:rsidRDefault="00BA62D2" w:rsidP="00BA62D2">
      <w:pPr>
        <w:tabs>
          <w:tab w:val="left" w:pos="540"/>
        </w:tabs>
        <w:spacing w:before="120" w:line="252" w:lineRule="auto"/>
        <w:ind w:firstLine="709"/>
        <w:jc w:val="both"/>
        <w:rPr>
          <w:rFonts w:eastAsia="Calibri"/>
          <w:bCs/>
          <w:iCs/>
          <w:szCs w:val="28"/>
        </w:rPr>
      </w:pPr>
      <w:r w:rsidRPr="00A53775">
        <w:rPr>
          <w:rFonts w:eastAsia="Calibri"/>
          <w:bCs/>
          <w:iCs/>
          <w:szCs w:val="28"/>
        </w:rPr>
        <w:t>đ) Danh sách cán bộ giữ chức vụ lãnh đạo chủ chốt gồm hiệu trưởng, các phó hiệu trưởng, trưởng các phòng, ban, tổ chuyên môn trong đó ghi rõ trình độ chuyên môn được đào tạo; hợp đồng làm việc đã được ký giữa trường mẫu giáo, trường mầm non, nhà trẻ với từng cán bộ quản lý;</w:t>
      </w:r>
    </w:p>
    <w:p w:rsidR="00BA62D2" w:rsidRPr="00A53775" w:rsidRDefault="00BA62D2" w:rsidP="00BA62D2">
      <w:pPr>
        <w:tabs>
          <w:tab w:val="left" w:pos="540"/>
        </w:tabs>
        <w:spacing w:before="120" w:line="252" w:lineRule="auto"/>
        <w:ind w:firstLine="709"/>
        <w:jc w:val="both"/>
        <w:rPr>
          <w:rFonts w:eastAsia="Calibri"/>
          <w:bCs/>
          <w:iCs/>
          <w:szCs w:val="28"/>
        </w:rPr>
      </w:pPr>
      <w:r>
        <w:rPr>
          <w:rFonts w:eastAsia="Calibri"/>
          <w:bCs/>
          <w:iCs/>
          <w:szCs w:val="28"/>
        </w:rPr>
        <w:t xml:space="preserve">e) </w:t>
      </w:r>
      <w:r w:rsidRPr="00A53775">
        <w:rPr>
          <w:rFonts w:eastAsia="Calibri"/>
          <w:bCs/>
          <w:iCs/>
          <w:szCs w:val="28"/>
        </w:rPr>
        <w:t>Chương trình giáo dục mầm non, tài liệu phục vụ cho việc thực hiện chương trình giáo dục mầm non;</w:t>
      </w:r>
    </w:p>
    <w:p w:rsidR="00BA62D2" w:rsidRPr="00A53775" w:rsidRDefault="00BA62D2" w:rsidP="00BA62D2">
      <w:pPr>
        <w:tabs>
          <w:tab w:val="left" w:pos="540"/>
        </w:tabs>
        <w:spacing w:before="120" w:line="252" w:lineRule="auto"/>
        <w:ind w:firstLine="709"/>
        <w:jc w:val="both"/>
        <w:rPr>
          <w:rFonts w:eastAsia="Calibri"/>
          <w:bCs/>
          <w:iCs/>
          <w:szCs w:val="28"/>
        </w:rPr>
      </w:pPr>
      <w:r>
        <w:rPr>
          <w:rFonts w:eastAsia="Calibri"/>
          <w:bCs/>
          <w:iCs/>
          <w:szCs w:val="28"/>
        </w:rPr>
        <w:t xml:space="preserve">g) </w:t>
      </w:r>
      <w:r w:rsidRPr="00A53775">
        <w:rPr>
          <w:rFonts w:eastAsia="Calibri"/>
          <w:bCs/>
          <w:iCs/>
          <w:szCs w:val="28"/>
        </w:rPr>
        <w:t>Danh mục số lượng phòng học, phòng làm việc, cơ sở vật chất, thiết bị đáp ứng các điều kiện theo quy định;</w:t>
      </w:r>
    </w:p>
    <w:p w:rsidR="00BA62D2" w:rsidRPr="00A53775" w:rsidRDefault="00BA62D2" w:rsidP="00BA62D2">
      <w:pPr>
        <w:tabs>
          <w:tab w:val="left" w:pos="540"/>
        </w:tabs>
        <w:spacing w:before="120" w:line="252" w:lineRule="auto"/>
        <w:ind w:firstLine="709"/>
        <w:jc w:val="both"/>
        <w:rPr>
          <w:rFonts w:eastAsia="Calibri"/>
          <w:bCs/>
          <w:iCs/>
          <w:szCs w:val="28"/>
        </w:rPr>
      </w:pPr>
      <w:r>
        <w:rPr>
          <w:rFonts w:eastAsia="Calibri"/>
          <w:bCs/>
          <w:iCs/>
          <w:szCs w:val="28"/>
        </w:rPr>
        <w:t xml:space="preserve">h) </w:t>
      </w:r>
      <w:r w:rsidRPr="00A53775">
        <w:rPr>
          <w:rFonts w:eastAsia="Calibri"/>
          <w:bCs/>
          <w:iCs/>
          <w:szCs w:val="28"/>
        </w:rPr>
        <w:t>Văn bản pháp lý xác nhận quyền sử dụng đất hoặc hợp đồng thuê trụ sở trường mẫu giáo, trường mầm non, nhà trẻ với thời hạn tối thiểu 05 năm;</w:t>
      </w:r>
    </w:p>
    <w:p w:rsidR="00BA62D2" w:rsidRPr="00A53775" w:rsidRDefault="00BA62D2" w:rsidP="00BA62D2">
      <w:pPr>
        <w:tabs>
          <w:tab w:val="left" w:pos="540"/>
        </w:tabs>
        <w:spacing w:before="120" w:line="252" w:lineRule="auto"/>
        <w:ind w:firstLine="709"/>
        <w:jc w:val="both"/>
        <w:rPr>
          <w:rFonts w:eastAsia="Calibri"/>
          <w:bCs/>
          <w:iCs/>
          <w:szCs w:val="28"/>
        </w:rPr>
      </w:pPr>
      <w:r>
        <w:rPr>
          <w:rFonts w:eastAsia="Calibri"/>
          <w:bCs/>
          <w:iCs/>
          <w:szCs w:val="28"/>
        </w:rPr>
        <w:t xml:space="preserve">i) </w:t>
      </w:r>
      <w:r w:rsidRPr="00A53775">
        <w:rPr>
          <w:rFonts w:eastAsia="Calibri"/>
          <w:bCs/>
          <w:iCs/>
          <w:szCs w:val="28"/>
        </w:rPr>
        <w:t>Các văn bản pháp lý xác nhận về số tiền hiện có do trường mẫu giáo, trường mầm non, nhà trẻ đang quản lý, bảo đảm tính hợp pháp và cam kết sẽ chỉ sử dụng để đầu tư xây dựng và chi phí cho các hoạt động thường xuyên của trường mẫu giáo, trường mầm non, nhà trẻ sau khi được cho phép hoạt động giáo dục; phương án huy động vốn và cân đối vốn tiếp theo để bảo đảm duy trì ổn định hoạt động của trường mẫu giáo, trường mầm non, nhà trẻ trong giai đoạn 05 năm, bắt đầu từ khi được tuyển sinh;</w:t>
      </w:r>
    </w:p>
    <w:p w:rsidR="00BA62D2" w:rsidRPr="00A53775" w:rsidRDefault="00BA62D2" w:rsidP="00BA62D2">
      <w:pPr>
        <w:tabs>
          <w:tab w:val="left" w:pos="540"/>
        </w:tabs>
        <w:spacing w:before="120" w:line="252" w:lineRule="auto"/>
        <w:ind w:firstLine="709"/>
        <w:jc w:val="both"/>
        <w:rPr>
          <w:rFonts w:eastAsia="Calibri"/>
          <w:bCs/>
          <w:iCs/>
          <w:szCs w:val="28"/>
        </w:rPr>
      </w:pPr>
      <w:r w:rsidRPr="00A53775">
        <w:rPr>
          <w:rFonts w:eastAsia="Calibri"/>
          <w:bCs/>
          <w:iCs/>
          <w:szCs w:val="28"/>
        </w:rPr>
        <w:t>k) Quy chế tổ chức và hoạt động, quy chế chi tiêu nội bộ của trường mẫu giáo, trường mầm non, nhà trẻ.</w:t>
      </w:r>
    </w:p>
    <w:p w:rsidR="00BA62D2" w:rsidRPr="00A53775" w:rsidRDefault="00BA62D2" w:rsidP="00BA62D2">
      <w:pPr>
        <w:tabs>
          <w:tab w:val="left" w:pos="540"/>
        </w:tabs>
        <w:spacing w:before="120" w:line="252" w:lineRule="auto"/>
        <w:ind w:firstLine="709"/>
        <w:jc w:val="both"/>
        <w:rPr>
          <w:rFonts w:eastAsia="Calibri"/>
          <w:bCs/>
          <w:iCs/>
          <w:szCs w:val="28"/>
        </w:rPr>
      </w:pPr>
      <w:r w:rsidRPr="00A53775">
        <w:rPr>
          <w:rFonts w:eastAsia="Calibri"/>
          <w:bCs/>
          <w:iCs/>
          <w:szCs w:val="28"/>
        </w:rPr>
        <w:t>Số lượng hồ sơ: 01 bộ.</w:t>
      </w:r>
    </w:p>
    <w:p w:rsidR="00BA62D2" w:rsidRPr="00E42FC9" w:rsidRDefault="00BA62D2" w:rsidP="00BA62D2">
      <w:pPr>
        <w:tabs>
          <w:tab w:val="left" w:pos="540"/>
        </w:tabs>
        <w:spacing w:before="120" w:line="252" w:lineRule="auto"/>
        <w:ind w:firstLine="709"/>
        <w:jc w:val="both"/>
        <w:rPr>
          <w:rFonts w:eastAsia="Calibri"/>
          <w:bCs/>
          <w:i/>
          <w:iCs/>
          <w:szCs w:val="28"/>
        </w:rPr>
      </w:pPr>
      <w:r>
        <w:rPr>
          <w:rFonts w:eastAsia="Calibri"/>
          <w:bCs/>
          <w:i/>
          <w:iCs/>
          <w:szCs w:val="28"/>
        </w:rPr>
        <w:t xml:space="preserve">15.4. </w:t>
      </w:r>
      <w:r w:rsidRPr="00E42FC9">
        <w:rPr>
          <w:rFonts w:eastAsia="Calibri"/>
          <w:bCs/>
          <w:i/>
          <w:iCs/>
          <w:szCs w:val="28"/>
        </w:rPr>
        <w:t>Thời hạn giải quyết</w:t>
      </w:r>
      <w:r>
        <w:rPr>
          <w:rFonts w:eastAsia="Calibri"/>
          <w:bCs/>
          <w:i/>
          <w:iCs/>
          <w:szCs w:val="28"/>
        </w:rPr>
        <w:t>:</w:t>
      </w:r>
    </w:p>
    <w:p w:rsidR="00BA62D2" w:rsidRPr="00A53775" w:rsidRDefault="00BA62D2" w:rsidP="00BA62D2">
      <w:pPr>
        <w:tabs>
          <w:tab w:val="left" w:pos="540"/>
        </w:tabs>
        <w:spacing w:before="120" w:line="252" w:lineRule="auto"/>
        <w:ind w:firstLine="709"/>
        <w:jc w:val="both"/>
        <w:rPr>
          <w:rFonts w:eastAsia="Calibri"/>
          <w:bCs/>
          <w:iCs/>
          <w:szCs w:val="28"/>
        </w:rPr>
      </w:pPr>
      <w:r w:rsidRPr="00A53775">
        <w:rPr>
          <w:rFonts w:eastAsia="Calibri"/>
          <w:bCs/>
          <w:iCs/>
          <w:szCs w:val="28"/>
        </w:rPr>
        <w:t>30 ngày làm việc kể từ ngày nhận đủ hồ sơ hợp lệ.</w:t>
      </w:r>
    </w:p>
    <w:p w:rsidR="00BA62D2" w:rsidRPr="00E42FC9" w:rsidRDefault="00BA62D2" w:rsidP="00BA62D2">
      <w:pPr>
        <w:tabs>
          <w:tab w:val="left" w:pos="540"/>
        </w:tabs>
        <w:spacing w:before="120" w:line="252" w:lineRule="auto"/>
        <w:ind w:firstLine="709"/>
        <w:jc w:val="both"/>
        <w:rPr>
          <w:rFonts w:eastAsia="Calibri"/>
          <w:bCs/>
          <w:i/>
          <w:iCs/>
          <w:szCs w:val="28"/>
        </w:rPr>
      </w:pPr>
      <w:r>
        <w:rPr>
          <w:rFonts w:eastAsia="Calibri"/>
          <w:bCs/>
          <w:i/>
          <w:iCs/>
          <w:szCs w:val="28"/>
        </w:rPr>
        <w:t xml:space="preserve">15.5. </w:t>
      </w:r>
      <w:r w:rsidRPr="00E42FC9">
        <w:rPr>
          <w:rFonts w:eastAsia="Calibri"/>
          <w:bCs/>
          <w:i/>
          <w:iCs/>
          <w:szCs w:val="28"/>
        </w:rPr>
        <w:t>Đối tượng thực hiện</w:t>
      </w:r>
      <w:r>
        <w:rPr>
          <w:rFonts w:eastAsia="Calibri"/>
          <w:bCs/>
          <w:i/>
          <w:iCs/>
          <w:szCs w:val="28"/>
        </w:rPr>
        <w:t>:</w:t>
      </w:r>
    </w:p>
    <w:p w:rsidR="00BA62D2" w:rsidRPr="00A53775" w:rsidRDefault="00BA62D2" w:rsidP="00BA62D2">
      <w:pPr>
        <w:tabs>
          <w:tab w:val="left" w:pos="540"/>
        </w:tabs>
        <w:spacing w:before="120" w:line="252" w:lineRule="auto"/>
        <w:ind w:firstLine="709"/>
        <w:jc w:val="both"/>
        <w:rPr>
          <w:rFonts w:eastAsia="Calibri"/>
          <w:bCs/>
          <w:iCs/>
          <w:szCs w:val="28"/>
        </w:rPr>
      </w:pPr>
      <w:r w:rsidRPr="00A53775">
        <w:rPr>
          <w:rFonts w:eastAsia="Calibri"/>
          <w:bCs/>
          <w:iCs/>
          <w:szCs w:val="28"/>
        </w:rPr>
        <w:t>Trường mẫu giáo, trường mầm non, nhà trẻ.</w:t>
      </w:r>
    </w:p>
    <w:p w:rsidR="00BA62D2" w:rsidRPr="00E42FC9" w:rsidRDefault="00BA62D2" w:rsidP="00BA62D2">
      <w:pPr>
        <w:tabs>
          <w:tab w:val="left" w:pos="540"/>
        </w:tabs>
        <w:spacing w:before="120" w:line="252" w:lineRule="auto"/>
        <w:ind w:firstLine="709"/>
        <w:jc w:val="both"/>
        <w:rPr>
          <w:rFonts w:eastAsia="Calibri"/>
          <w:bCs/>
          <w:i/>
          <w:iCs/>
          <w:szCs w:val="28"/>
        </w:rPr>
      </w:pPr>
      <w:r>
        <w:rPr>
          <w:rFonts w:eastAsia="Calibri"/>
          <w:bCs/>
          <w:i/>
          <w:iCs/>
          <w:szCs w:val="28"/>
        </w:rPr>
        <w:t xml:space="preserve">15.6. </w:t>
      </w:r>
      <w:r w:rsidRPr="00E42FC9">
        <w:rPr>
          <w:rFonts w:eastAsia="Calibri"/>
          <w:bCs/>
          <w:i/>
          <w:iCs/>
          <w:szCs w:val="28"/>
        </w:rPr>
        <w:t>Cơ quan thực hiện</w:t>
      </w:r>
      <w:r>
        <w:rPr>
          <w:rFonts w:eastAsia="Calibri"/>
          <w:bCs/>
          <w:i/>
          <w:iCs/>
          <w:szCs w:val="28"/>
        </w:rPr>
        <w:t>:</w:t>
      </w:r>
    </w:p>
    <w:p w:rsidR="00BA62D2" w:rsidRPr="00A53775" w:rsidRDefault="00BA62D2" w:rsidP="00BA62D2">
      <w:pPr>
        <w:tabs>
          <w:tab w:val="left" w:pos="540"/>
        </w:tabs>
        <w:spacing w:before="120" w:line="252" w:lineRule="auto"/>
        <w:ind w:firstLine="709"/>
        <w:jc w:val="both"/>
        <w:rPr>
          <w:rFonts w:eastAsia="Calibri"/>
          <w:bCs/>
          <w:iCs/>
          <w:szCs w:val="28"/>
        </w:rPr>
      </w:pPr>
      <w:r w:rsidRPr="00A53775">
        <w:rPr>
          <w:rFonts w:eastAsia="Calibri"/>
          <w:bCs/>
          <w:iCs/>
          <w:szCs w:val="28"/>
        </w:rPr>
        <w:t>Phòng Giáo dục và Đào tạo.</w:t>
      </w:r>
    </w:p>
    <w:p w:rsidR="00BA62D2" w:rsidRPr="00E42FC9" w:rsidRDefault="00BA62D2" w:rsidP="00BA62D2">
      <w:pPr>
        <w:tabs>
          <w:tab w:val="left" w:pos="540"/>
        </w:tabs>
        <w:spacing w:before="120" w:line="252" w:lineRule="auto"/>
        <w:ind w:firstLine="709"/>
        <w:jc w:val="both"/>
        <w:rPr>
          <w:rFonts w:eastAsia="Calibri"/>
          <w:bCs/>
          <w:i/>
          <w:iCs/>
          <w:szCs w:val="28"/>
        </w:rPr>
      </w:pPr>
      <w:r>
        <w:rPr>
          <w:rFonts w:eastAsia="Calibri"/>
          <w:bCs/>
          <w:i/>
          <w:iCs/>
          <w:szCs w:val="28"/>
        </w:rPr>
        <w:t xml:space="preserve">15.7. </w:t>
      </w:r>
      <w:r w:rsidRPr="00E42FC9">
        <w:rPr>
          <w:rFonts w:eastAsia="Calibri"/>
          <w:bCs/>
          <w:i/>
          <w:iCs/>
          <w:szCs w:val="28"/>
        </w:rPr>
        <w:t>Kết quả thực hiện</w:t>
      </w:r>
      <w:r>
        <w:rPr>
          <w:rFonts w:eastAsia="Calibri"/>
          <w:bCs/>
          <w:i/>
          <w:iCs/>
          <w:szCs w:val="28"/>
        </w:rPr>
        <w:t>:</w:t>
      </w:r>
    </w:p>
    <w:p w:rsidR="00BA62D2" w:rsidRPr="00A53775" w:rsidRDefault="00BA62D2" w:rsidP="00BA62D2">
      <w:pPr>
        <w:tabs>
          <w:tab w:val="left" w:pos="540"/>
        </w:tabs>
        <w:spacing w:before="120" w:line="252" w:lineRule="auto"/>
        <w:ind w:firstLine="709"/>
        <w:jc w:val="both"/>
        <w:rPr>
          <w:rFonts w:eastAsia="Calibri"/>
          <w:bCs/>
          <w:iCs/>
          <w:szCs w:val="28"/>
        </w:rPr>
      </w:pPr>
      <w:r w:rsidRPr="00A53775">
        <w:rPr>
          <w:rFonts w:eastAsia="Calibri"/>
          <w:bCs/>
          <w:iCs/>
          <w:szCs w:val="28"/>
        </w:rPr>
        <w:t>Quyết định cho phép trường mẫu giáo, trường mầm non, nhà trẻ hoạt động giáo dục của Trưởng Phòng Giáo dục và Đào tạo.</w:t>
      </w:r>
    </w:p>
    <w:p w:rsidR="00BA62D2" w:rsidRPr="00E42FC9" w:rsidRDefault="00BA62D2" w:rsidP="00BA62D2">
      <w:pPr>
        <w:tabs>
          <w:tab w:val="left" w:pos="540"/>
        </w:tabs>
        <w:spacing w:before="120" w:line="252" w:lineRule="auto"/>
        <w:ind w:firstLine="709"/>
        <w:jc w:val="both"/>
        <w:rPr>
          <w:rFonts w:eastAsia="Calibri"/>
          <w:bCs/>
          <w:i/>
          <w:iCs/>
          <w:szCs w:val="28"/>
        </w:rPr>
      </w:pPr>
      <w:r>
        <w:rPr>
          <w:rFonts w:eastAsia="Calibri"/>
          <w:bCs/>
          <w:i/>
          <w:iCs/>
          <w:szCs w:val="28"/>
        </w:rPr>
        <w:t xml:space="preserve">15.8. </w:t>
      </w:r>
      <w:r w:rsidRPr="00E42FC9">
        <w:rPr>
          <w:rFonts w:eastAsia="Calibri"/>
          <w:bCs/>
          <w:i/>
          <w:iCs/>
          <w:szCs w:val="28"/>
        </w:rPr>
        <w:t>Lệ phí</w:t>
      </w:r>
      <w:r>
        <w:rPr>
          <w:rFonts w:eastAsia="Calibri"/>
          <w:bCs/>
          <w:i/>
          <w:iCs/>
          <w:szCs w:val="28"/>
        </w:rPr>
        <w:t>:</w:t>
      </w:r>
    </w:p>
    <w:p w:rsidR="00BA62D2" w:rsidRPr="00A53775" w:rsidRDefault="00BA62D2" w:rsidP="00BA62D2">
      <w:pPr>
        <w:tabs>
          <w:tab w:val="left" w:pos="540"/>
        </w:tabs>
        <w:spacing w:before="120" w:line="252" w:lineRule="auto"/>
        <w:ind w:firstLine="709"/>
        <w:jc w:val="both"/>
        <w:rPr>
          <w:rFonts w:eastAsia="Calibri"/>
          <w:bCs/>
          <w:iCs/>
          <w:szCs w:val="28"/>
        </w:rPr>
      </w:pPr>
      <w:r w:rsidRPr="00A53775">
        <w:rPr>
          <w:rFonts w:eastAsia="Calibri"/>
          <w:bCs/>
          <w:iCs/>
          <w:szCs w:val="28"/>
        </w:rPr>
        <w:t>Không.</w:t>
      </w:r>
    </w:p>
    <w:p w:rsidR="00BA62D2" w:rsidRPr="00E42FC9" w:rsidRDefault="00BA62D2" w:rsidP="00BA62D2">
      <w:pPr>
        <w:tabs>
          <w:tab w:val="left" w:pos="540"/>
        </w:tabs>
        <w:spacing w:before="120" w:line="252" w:lineRule="auto"/>
        <w:ind w:firstLine="709"/>
        <w:jc w:val="both"/>
        <w:rPr>
          <w:rFonts w:eastAsia="Calibri"/>
          <w:bCs/>
          <w:i/>
          <w:iCs/>
          <w:szCs w:val="28"/>
        </w:rPr>
      </w:pPr>
      <w:r>
        <w:rPr>
          <w:rFonts w:eastAsia="Calibri"/>
          <w:bCs/>
          <w:i/>
          <w:iCs/>
          <w:szCs w:val="28"/>
        </w:rPr>
        <w:t xml:space="preserve">15.9. </w:t>
      </w:r>
      <w:r w:rsidRPr="00E42FC9">
        <w:rPr>
          <w:rFonts w:eastAsia="Calibri"/>
          <w:bCs/>
          <w:i/>
          <w:iCs/>
          <w:szCs w:val="28"/>
        </w:rPr>
        <w:t>Tên mẫu đơn, mẫu tờ khai</w:t>
      </w:r>
      <w:r>
        <w:rPr>
          <w:rFonts w:eastAsia="Calibri"/>
          <w:bCs/>
          <w:i/>
          <w:iCs/>
          <w:szCs w:val="28"/>
        </w:rPr>
        <w:t>:</w:t>
      </w:r>
    </w:p>
    <w:p w:rsidR="00BA62D2" w:rsidRPr="00A53775" w:rsidRDefault="00BA62D2" w:rsidP="00BA62D2">
      <w:pPr>
        <w:tabs>
          <w:tab w:val="left" w:pos="540"/>
        </w:tabs>
        <w:spacing w:before="120" w:line="252" w:lineRule="auto"/>
        <w:ind w:firstLine="709"/>
        <w:jc w:val="both"/>
        <w:rPr>
          <w:rFonts w:eastAsia="Calibri"/>
          <w:bCs/>
          <w:iCs/>
          <w:szCs w:val="28"/>
        </w:rPr>
      </w:pPr>
      <w:r w:rsidRPr="00A53775">
        <w:rPr>
          <w:rFonts w:eastAsia="Calibri"/>
          <w:bCs/>
          <w:iCs/>
          <w:szCs w:val="28"/>
        </w:rPr>
        <w:t>Không.</w:t>
      </w:r>
    </w:p>
    <w:p w:rsidR="00BA62D2" w:rsidRPr="00E42FC9" w:rsidRDefault="00BA62D2" w:rsidP="00BA62D2">
      <w:pPr>
        <w:tabs>
          <w:tab w:val="left" w:pos="540"/>
        </w:tabs>
        <w:spacing w:before="120" w:line="264" w:lineRule="auto"/>
        <w:ind w:firstLine="709"/>
        <w:jc w:val="both"/>
        <w:rPr>
          <w:rFonts w:eastAsia="Calibri"/>
          <w:bCs/>
          <w:i/>
          <w:iCs/>
          <w:szCs w:val="28"/>
        </w:rPr>
      </w:pPr>
      <w:r>
        <w:rPr>
          <w:rFonts w:eastAsia="Calibri"/>
          <w:bCs/>
          <w:i/>
          <w:iCs/>
          <w:szCs w:val="28"/>
        </w:rPr>
        <w:t xml:space="preserve">15.10. </w:t>
      </w:r>
      <w:r w:rsidRPr="00E42FC9">
        <w:rPr>
          <w:rFonts w:eastAsia="Calibri"/>
          <w:bCs/>
          <w:i/>
          <w:iCs/>
          <w:szCs w:val="28"/>
        </w:rPr>
        <w:t>Yêu cầu, điều kiện</w:t>
      </w:r>
      <w:r>
        <w:rPr>
          <w:rFonts w:eastAsia="Calibri"/>
          <w:bCs/>
          <w:i/>
          <w:iCs/>
          <w:szCs w:val="28"/>
        </w:rPr>
        <w:t>:</w:t>
      </w:r>
    </w:p>
    <w:p w:rsidR="00BA62D2" w:rsidRPr="00A53775" w:rsidRDefault="00BA62D2" w:rsidP="00BA62D2">
      <w:pPr>
        <w:tabs>
          <w:tab w:val="left" w:pos="540"/>
        </w:tabs>
        <w:spacing w:before="120" w:line="264" w:lineRule="auto"/>
        <w:ind w:firstLine="709"/>
        <w:jc w:val="both"/>
        <w:rPr>
          <w:rFonts w:eastAsia="Calibri"/>
          <w:bCs/>
          <w:iCs/>
          <w:szCs w:val="28"/>
        </w:rPr>
      </w:pPr>
      <w:r>
        <w:rPr>
          <w:rFonts w:eastAsia="Calibri"/>
          <w:bCs/>
          <w:iCs/>
          <w:szCs w:val="28"/>
        </w:rPr>
        <w:t xml:space="preserve">a) </w:t>
      </w:r>
      <w:r w:rsidRPr="00A53775">
        <w:rPr>
          <w:rFonts w:eastAsia="Calibri"/>
          <w:bCs/>
          <w:iCs/>
          <w:szCs w:val="28"/>
        </w:rPr>
        <w:t>Có quyết định thành lập hoặc quyết định cho phép thành lập của Chủ tịch Ủy ban nhân dân cấp huyện.</w:t>
      </w:r>
    </w:p>
    <w:p w:rsidR="00BA62D2" w:rsidRPr="00A53775" w:rsidRDefault="00BA62D2" w:rsidP="00BA62D2">
      <w:pPr>
        <w:tabs>
          <w:tab w:val="left" w:pos="540"/>
        </w:tabs>
        <w:spacing w:before="120" w:line="264" w:lineRule="auto"/>
        <w:ind w:firstLine="709"/>
        <w:jc w:val="both"/>
        <w:rPr>
          <w:rFonts w:eastAsia="Calibri"/>
          <w:bCs/>
          <w:iCs/>
          <w:szCs w:val="28"/>
        </w:rPr>
      </w:pPr>
      <w:r>
        <w:rPr>
          <w:rFonts w:eastAsia="Calibri"/>
          <w:bCs/>
          <w:iCs/>
          <w:szCs w:val="28"/>
        </w:rPr>
        <w:t xml:space="preserve">b) </w:t>
      </w:r>
      <w:r w:rsidRPr="00A53775">
        <w:rPr>
          <w:rFonts w:eastAsia="Calibri"/>
          <w:bCs/>
          <w:iCs/>
          <w:szCs w:val="28"/>
        </w:rPr>
        <w:t>Có đất đai, trường sở, cơ sở vật chất, thiết bị đáp ứng yêu cầu, duy trì và phát triển hoạt động giáo dục, cụ thể:</w:t>
      </w:r>
    </w:p>
    <w:p w:rsidR="00BA62D2" w:rsidRPr="00A53775" w:rsidRDefault="00BA62D2" w:rsidP="00BA62D2">
      <w:pPr>
        <w:tabs>
          <w:tab w:val="left" w:pos="540"/>
        </w:tabs>
        <w:spacing w:before="120" w:line="264" w:lineRule="auto"/>
        <w:ind w:firstLine="709"/>
        <w:jc w:val="both"/>
        <w:rPr>
          <w:rFonts w:eastAsia="Calibri"/>
          <w:bCs/>
          <w:iCs/>
          <w:szCs w:val="28"/>
        </w:rPr>
      </w:pPr>
      <w:r>
        <w:rPr>
          <w:rFonts w:eastAsia="Calibri"/>
          <w:bCs/>
          <w:iCs/>
          <w:szCs w:val="28"/>
        </w:rPr>
        <w:t xml:space="preserve">- </w:t>
      </w:r>
      <w:r w:rsidRPr="00A53775">
        <w:rPr>
          <w:rFonts w:eastAsia="Calibri"/>
          <w:bCs/>
          <w:iCs/>
          <w:szCs w:val="28"/>
        </w:rPr>
        <w:t>Trường mẫu giáo, trường mầm non, nhà trẻ được đặt tại khu dân cư phù hợp quy hoạch chung, thuận lợi cho trẻ em đến trường; bảo đảm các quy định về an toàn và vệ sinh môi trường;</w:t>
      </w:r>
    </w:p>
    <w:p w:rsidR="00BA62D2" w:rsidRPr="00A53775" w:rsidRDefault="00BA62D2" w:rsidP="00BA62D2">
      <w:pPr>
        <w:tabs>
          <w:tab w:val="left" w:pos="540"/>
        </w:tabs>
        <w:spacing w:before="120" w:line="264" w:lineRule="auto"/>
        <w:ind w:firstLine="709"/>
        <w:jc w:val="both"/>
        <w:rPr>
          <w:rFonts w:eastAsia="Calibri"/>
          <w:bCs/>
          <w:iCs/>
          <w:szCs w:val="28"/>
        </w:rPr>
      </w:pPr>
      <w:r>
        <w:rPr>
          <w:rFonts w:eastAsia="Calibri"/>
          <w:bCs/>
          <w:iCs/>
          <w:szCs w:val="28"/>
        </w:rPr>
        <w:t xml:space="preserve">- </w:t>
      </w:r>
      <w:r w:rsidRPr="00A53775">
        <w:rPr>
          <w:rFonts w:eastAsia="Calibri"/>
          <w:bCs/>
          <w:iCs/>
          <w:szCs w:val="28"/>
        </w:rPr>
        <w:t>Diện tích khu đất xây dựng gồm: Diện tích xây dựng; diện tích sân chơi; diện tích cây xanh, đường đi. Diện tích khu đất xây dựng bình quân tối thiểu 12 m2 cho một trẻ em đối với khu vực đồng bằng, trung du; 08 m2 cho một trẻ em đối với khu vực thành phố, thị xã và núi cao.</w:t>
      </w:r>
    </w:p>
    <w:p w:rsidR="00BA62D2" w:rsidRPr="00A53775" w:rsidRDefault="00BA62D2" w:rsidP="00BA62D2">
      <w:pPr>
        <w:tabs>
          <w:tab w:val="left" w:pos="540"/>
        </w:tabs>
        <w:spacing w:before="120" w:line="264" w:lineRule="auto"/>
        <w:ind w:firstLine="709"/>
        <w:jc w:val="both"/>
        <w:rPr>
          <w:rFonts w:eastAsia="Calibri"/>
          <w:bCs/>
          <w:iCs/>
          <w:szCs w:val="28"/>
        </w:rPr>
      </w:pPr>
      <w:r w:rsidRPr="00A53775">
        <w:rPr>
          <w:rFonts w:eastAsia="Calibri"/>
          <w:bCs/>
          <w:iCs/>
          <w:szCs w:val="28"/>
        </w:rPr>
        <w:t>Đối với nơi khó khăn về đất đai, có thể thay thế diện tích xây dựng bằng diện tích sàn xây dựng và bảo đảm đủ diện tích theo quy định;</w:t>
      </w:r>
    </w:p>
    <w:p w:rsidR="00BA62D2" w:rsidRPr="00A53775" w:rsidRDefault="00BA62D2" w:rsidP="00BA62D2">
      <w:pPr>
        <w:tabs>
          <w:tab w:val="left" w:pos="540"/>
        </w:tabs>
        <w:spacing w:before="120" w:line="264" w:lineRule="auto"/>
        <w:ind w:firstLine="709"/>
        <w:jc w:val="both"/>
        <w:rPr>
          <w:rFonts w:eastAsia="Calibri"/>
          <w:bCs/>
          <w:iCs/>
          <w:szCs w:val="28"/>
        </w:rPr>
      </w:pPr>
      <w:r w:rsidRPr="00A53775">
        <w:rPr>
          <w:rFonts w:eastAsia="Calibri"/>
          <w:bCs/>
          <w:iCs/>
          <w:szCs w:val="28"/>
        </w:rPr>
        <w:t>Trường mẫu giáo, trường mầm non, nhà trẻ dân lập, tư thục có thể thuê trường sở, cơ sở vật chất, thiết bị của Nhà nước, cơ sở giáo dục công lập không sử dụng để tổ chức hoạt động giáo dục theo quy định của pháp luật.</w:t>
      </w:r>
    </w:p>
    <w:p w:rsidR="00BA62D2" w:rsidRPr="00A53775" w:rsidRDefault="00BA62D2" w:rsidP="00BA62D2">
      <w:pPr>
        <w:tabs>
          <w:tab w:val="left" w:pos="540"/>
        </w:tabs>
        <w:spacing w:before="120" w:line="264" w:lineRule="auto"/>
        <w:ind w:firstLine="709"/>
        <w:jc w:val="both"/>
        <w:rPr>
          <w:rFonts w:eastAsia="Calibri"/>
          <w:bCs/>
          <w:iCs/>
          <w:szCs w:val="28"/>
        </w:rPr>
      </w:pPr>
      <w:r w:rsidRPr="00A53775">
        <w:rPr>
          <w:rFonts w:eastAsia="Calibri"/>
          <w:bCs/>
          <w:iCs/>
          <w:szCs w:val="28"/>
        </w:rPr>
        <w:t>Trường mẫu giáo, trường mầm non, nhà trẻ dân lập, tư thục có thể thuê một phần hoặc toàn bộ quỹ nhà và cơ sở hạ tầng của Nhà nước để tổ chức hoạt động giáo dục theo quy định của Chính phủ về khuyến khích xã hội hóa đối với các hoạt động trong lĩnh vực giáo dục, dạy nghề, y tế, văn hóa, thể thao, môi trường, giám định tư pháp. Trường hợp thuê trang thiết bị giáo dục chưa sử dụng hết công suất của cơ sở sự nghiệp công lập trong lĩnh vực giáo dục thực hiện theo quy định của pháp luật về quản lý, sử dụng tài sản nhà nước.</w:t>
      </w:r>
    </w:p>
    <w:p w:rsidR="00BA62D2" w:rsidRPr="00A53775" w:rsidRDefault="00BA62D2" w:rsidP="00BA62D2">
      <w:pPr>
        <w:tabs>
          <w:tab w:val="left" w:pos="540"/>
        </w:tabs>
        <w:spacing w:before="120" w:line="264" w:lineRule="auto"/>
        <w:ind w:firstLine="709"/>
        <w:jc w:val="both"/>
        <w:rPr>
          <w:rFonts w:eastAsia="Calibri"/>
          <w:bCs/>
          <w:iCs/>
          <w:szCs w:val="28"/>
        </w:rPr>
      </w:pPr>
      <w:r>
        <w:rPr>
          <w:rFonts w:eastAsia="Calibri"/>
          <w:bCs/>
          <w:iCs/>
          <w:szCs w:val="28"/>
        </w:rPr>
        <w:t xml:space="preserve">- </w:t>
      </w:r>
      <w:r w:rsidRPr="00A53775">
        <w:rPr>
          <w:rFonts w:eastAsia="Calibri"/>
          <w:bCs/>
          <w:iCs/>
          <w:szCs w:val="28"/>
        </w:rPr>
        <w:t>Khuôn viên của trường mẫu giáo, trường mầm non, nhà trẻ có tường bao ngăn cách với bên ngoài;</w:t>
      </w:r>
    </w:p>
    <w:p w:rsidR="00BA62D2" w:rsidRPr="00A53775" w:rsidRDefault="00BA62D2" w:rsidP="00BA62D2">
      <w:pPr>
        <w:tabs>
          <w:tab w:val="left" w:pos="540"/>
        </w:tabs>
        <w:spacing w:before="120" w:line="264" w:lineRule="auto"/>
        <w:ind w:firstLine="709"/>
        <w:jc w:val="both"/>
        <w:rPr>
          <w:rFonts w:eastAsia="Calibri"/>
          <w:bCs/>
          <w:iCs/>
          <w:szCs w:val="28"/>
        </w:rPr>
      </w:pPr>
      <w:r>
        <w:rPr>
          <w:rFonts w:eastAsia="Calibri"/>
          <w:bCs/>
          <w:iCs/>
          <w:szCs w:val="28"/>
        </w:rPr>
        <w:t xml:space="preserve">- </w:t>
      </w:r>
      <w:r w:rsidRPr="00A53775">
        <w:rPr>
          <w:rFonts w:eastAsia="Calibri"/>
          <w:bCs/>
          <w:iCs/>
          <w:szCs w:val="28"/>
        </w:rPr>
        <w:t>Cơ cấu khối công trình gồm:</w:t>
      </w:r>
    </w:p>
    <w:p w:rsidR="00BA62D2" w:rsidRPr="00A53775" w:rsidRDefault="00BA62D2" w:rsidP="00BA62D2">
      <w:pPr>
        <w:tabs>
          <w:tab w:val="left" w:pos="540"/>
        </w:tabs>
        <w:spacing w:before="120" w:line="264" w:lineRule="auto"/>
        <w:ind w:firstLine="709"/>
        <w:jc w:val="both"/>
        <w:rPr>
          <w:rFonts w:eastAsia="Calibri"/>
          <w:bCs/>
          <w:iCs/>
          <w:szCs w:val="28"/>
        </w:rPr>
      </w:pPr>
      <w:r w:rsidRPr="00A53775">
        <w:rPr>
          <w:rFonts w:eastAsia="Calibri"/>
          <w:bCs/>
          <w:iCs/>
          <w:szCs w:val="28"/>
        </w:rPr>
        <w:t>Khối phòng nhóm trẻ, lớp mẫu giáo: Phòng sinh hoạt chung, phòng ngủ, phòng vệ sinh, hiên chơi bảo đảm theo đúng quy chuẩn quy định;</w:t>
      </w:r>
    </w:p>
    <w:p w:rsidR="00BA62D2" w:rsidRPr="00A53775" w:rsidRDefault="00BA62D2" w:rsidP="00BA62D2">
      <w:pPr>
        <w:tabs>
          <w:tab w:val="left" w:pos="540"/>
        </w:tabs>
        <w:spacing w:before="120" w:line="264" w:lineRule="auto"/>
        <w:ind w:firstLine="709"/>
        <w:jc w:val="both"/>
        <w:rPr>
          <w:rFonts w:eastAsia="Calibri"/>
          <w:bCs/>
          <w:iCs/>
          <w:szCs w:val="28"/>
        </w:rPr>
      </w:pPr>
      <w:r w:rsidRPr="00A53775">
        <w:rPr>
          <w:rFonts w:eastAsia="Calibri"/>
          <w:bCs/>
          <w:iCs/>
          <w:szCs w:val="28"/>
        </w:rPr>
        <w:t>Khối phòng phục vụ học tập: Phòng giáo dục thể chất, phòng giáo dục nghệ thuật hoặc phòng đa chức năng;</w:t>
      </w:r>
    </w:p>
    <w:p w:rsidR="00BA62D2" w:rsidRPr="00A53775" w:rsidRDefault="00BA62D2" w:rsidP="00BA62D2">
      <w:pPr>
        <w:tabs>
          <w:tab w:val="left" w:pos="540"/>
        </w:tabs>
        <w:spacing w:before="120" w:line="264" w:lineRule="auto"/>
        <w:ind w:firstLine="709"/>
        <w:jc w:val="both"/>
        <w:rPr>
          <w:rFonts w:eastAsia="Calibri"/>
          <w:bCs/>
          <w:iCs/>
          <w:szCs w:val="28"/>
        </w:rPr>
      </w:pPr>
      <w:r w:rsidRPr="00A53775">
        <w:rPr>
          <w:rFonts w:eastAsia="Calibri"/>
          <w:bCs/>
          <w:iCs/>
          <w:szCs w:val="28"/>
        </w:rPr>
        <w:t>Khối phòng tổ chức ăn: Khu vực nhà bếp và kho;</w:t>
      </w:r>
    </w:p>
    <w:p w:rsidR="00BA62D2" w:rsidRPr="00A53775" w:rsidRDefault="00BA62D2" w:rsidP="00BA62D2">
      <w:pPr>
        <w:tabs>
          <w:tab w:val="left" w:pos="540"/>
        </w:tabs>
        <w:spacing w:before="120" w:line="264" w:lineRule="auto"/>
        <w:ind w:firstLine="709"/>
        <w:jc w:val="both"/>
        <w:rPr>
          <w:rFonts w:eastAsia="Calibri"/>
          <w:bCs/>
          <w:iCs/>
          <w:szCs w:val="28"/>
        </w:rPr>
      </w:pPr>
      <w:r w:rsidRPr="00A53775">
        <w:rPr>
          <w:rFonts w:eastAsia="Calibri"/>
          <w:bCs/>
          <w:iCs/>
          <w:szCs w:val="28"/>
        </w:rPr>
        <w:t>Khối phòng hành chính quản trị gồm: Văn phòng trường, phòng hiệu trưởng, phòng phó hiệu trưởng, phòng hành chính quản trị, phòng y tế, phòng</w:t>
      </w:r>
      <w:r>
        <w:rPr>
          <w:rFonts w:eastAsia="Calibri"/>
          <w:bCs/>
          <w:iCs/>
          <w:szCs w:val="28"/>
        </w:rPr>
        <w:t xml:space="preserve"> </w:t>
      </w:r>
      <w:r w:rsidRPr="00A53775">
        <w:rPr>
          <w:rFonts w:eastAsia="Calibri"/>
          <w:bCs/>
          <w:iCs/>
          <w:szCs w:val="28"/>
        </w:rPr>
        <w:t>bảo vệ, phòng dành cho nhân viên, khu vệ sinh cho giáo viên, cán bộ, nhân viên, khu để xe cho giáo viên, cán bộ, nhân viên;</w:t>
      </w:r>
    </w:p>
    <w:p w:rsidR="00BA62D2" w:rsidRPr="00A53775" w:rsidRDefault="00BA62D2" w:rsidP="00BA62D2">
      <w:pPr>
        <w:tabs>
          <w:tab w:val="left" w:pos="540"/>
        </w:tabs>
        <w:spacing w:before="120" w:line="264" w:lineRule="auto"/>
        <w:ind w:firstLine="709"/>
        <w:jc w:val="both"/>
        <w:rPr>
          <w:rFonts w:eastAsia="Calibri"/>
          <w:bCs/>
          <w:iCs/>
          <w:szCs w:val="28"/>
        </w:rPr>
      </w:pPr>
      <w:r w:rsidRPr="00A53775">
        <w:rPr>
          <w:rFonts w:eastAsia="Calibri"/>
          <w:bCs/>
          <w:iCs/>
          <w:szCs w:val="28"/>
        </w:rPr>
        <w:t xml:space="preserve">Sân vườn gồm: Sân chơi của nhóm, lớp; sân chơi chung; sân chơi </w:t>
      </w:r>
      <w:r>
        <w:rPr>
          <w:rFonts w:eastAsia="Calibri"/>
          <w:bCs/>
          <w:iCs/>
          <w:szCs w:val="28"/>
        </w:rPr>
        <w:t>–</w:t>
      </w:r>
      <w:r w:rsidRPr="00A53775">
        <w:rPr>
          <w:rFonts w:eastAsia="Calibri"/>
          <w:bCs/>
          <w:iCs/>
          <w:szCs w:val="28"/>
        </w:rPr>
        <w:t xml:space="preserve"> cây</w:t>
      </w:r>
      <w:r>
        <w:rPr>
          <w:rFonts w:eastAsia="Calibri"/>
          <w:bCs/>
          <w:iCs/>
          <w:szCs w:val="28"/>
        </w:rPr>
        <w:t xml:space="preserve"> </w:t>
      </w:r>
      <w:r w:rsidRPr="00A53775">
        <w:rPr>
          <w:rFonts w:eastAsia="Calibri"/>
          <w:bCs/>
          <w:iCs/>
          <w:szCs w:val="28"/>
        </w:rPr>
        <w:t>xanh.</w:t>
      </w:r>
    </w:p>
    <w:p w:rsidR="00BA62D2" w:rsidRPr="00A53775" w:rsidRDefault="00BA62D2" w:rsidP="00BA62D2">
      <w:pPr>
        <w:tabs>
          <w:tab w:val="left" w:pos="540"/>
        </w:tabs>
        <w:spacing w:before="120" w:line="264" w:lineRule="auto"/>
        <w:ind w:firstLine="709"/>
        <w:jc w:val="both"/>
        <w:rPr>
          <w:rFonts w:eastAsia="Calibri"/>
          <w:bCs/>
          <w:iCs/>
          <w:szCs w:val="28"/>
        </w:rPr>
      </w:pPr>
      <w:r>
        <w:rPr>
          <w:rFonts w:eastAsia="Calibri"/>
          <w:bCs/>
          <w:iCs/>
          <w:szCs w:val="28"/>
        </w:rPr>
        <w:t xml:space="preserve">- </w:t>
      </w:r>
      <w:r w:rsidRPr="00A53775">
        <w:rPr>
          <w:rFonts w:eastAsia="Calibri"/>
          <w:bCs/>
          <w:iCs/>
          <w:szCs w:val="28"/>
        </w:rPr>
        <w:t>Có thiết bị, đồ chơi, đồ dùng, tài liệu chăm sóc, giáo dục trẻ em theo quy</w:t>
      </w:r>
      <w:r>
        <w:rPr>
          <w:rFonts w:eastAsia="Calibri"/>
          <w:bCs/>
          <w:iCs/>
          <w:szCs w:val="28"/>
        </w:rPr>
        <w:t xml:space="preserve"> </w:t>
      </w:r>
      <w:r w:rsidRPr="00A53775">
        <w:rPr>
          <w:rFonts w:eastAsia="Calibri"/>
          <w:bCs/>
          <w:iCs/>
          <w:szCs w:val="28"/>
        </w:rPr>
        <w:t>định của Bộ Giáo dục và Đào tạo.</w:t>
      </w:r>
    </w:p>
    <w:p w:rsidR="00BA62D2" w:rsidRPr="00A53775" w:rsidRDefault="00BA62D2" w:rsidP="00BA62D2">
      <w:pPr>
        <w:tabs>
          <w:tab w:val="left" w:pos="540"/>
        </w:tabs>
        <w:spacing w:before="120" w:line="264" w:lineRule="auto"/>
        <w:ind w:firstLine="709"/>
        <w:jc w:val="both"/>
        <w:rPr>
          <w:rFonts w:eastAsia="Calibri"/>
          <w:bCs/>
          <w:iCs/>
          <w:szCs w:val="28"/>
        </w:rPr>
      </w:pPr>
      <w:r>
        <w:rPr>
          <w:rFonts w:eastAsia="Calibri"/>
          <w:bCs/>
          <w:iCs/>
          <w:szCs w:val="28"/>
        </w:rPr>
        <w:t xml:space="preserve">c) </w:t>
      </w:r>
      <w:r w:rsidRPr="00A53775">
        <w:rPr>
          <w:rFonts w:eastAsia="Calibri"/>
          <w:bCs/>
          <w:iCs/>
          <w:szCs w:val="28"/>
        </w:rPr>
        <w:t>Có đội ngũ cán bộ quản lý, giáo viên và nhân viên đủ về số lượng, hợp lý về cơ cấu và đạt tiêu chuẩn bảo đảm thực hiện chương trình giáo dục mầm non và tổ chức hoạt động giáo dục.</w:t>
      </w:r>
    </w:p>
    <w:p w:rsidR="00BA62D2" w:rsidRPr="00A53775" w:rsidRDefault="00BA62D2" w:rsidP="00BA62D2">
      <w:pPr>
        <w:tabs>
          <w:tab w:val="left" w:pos="540"/>
        </w:tabs>
        <w:spacing w:before="120" w:line="264" w:lineRule="auto"/>
        <w:ind w:firstLine="709"/>
        <w:jc w:val="both"/>
        <w:rPr>
          <w:rFonts w:eastAsia="Calibri"/>
          <w:bCs/>
          <w:iCs/>
          <w:szCs w:val="28"/>
        </w:rPr>
      </w:pPr>
      <w:r>
        <w:rPr>
          <w:rFonts w:eastAsia="Calibri"/>
          <w:bCs/>
          <w:iCs/>
          <w:szCs w:val="28"/>
        </w:rPr>
        <w:t xml:space="preserve">d) </w:t>
      </w:r>
      <w:r w:rsidRPr="00A53775">
        <w:rPr>
          <w:rFonts w:eastAsia="Calibri"/>
          <w:bCs/>
          <w:iCs/>
          <w:szCs w:val="28"/>
        </w:rPr>
        <w:t>Có đủ nguồn lực tài chính theo quy định để bảo đảm duy trì và phát triển hoạt động giáo dục.</w:t>
      </w:r>
    </w:p>
    <w:p w:rsidR="00BA62D2" w:rsidRPr="00A53775" w:rsidRDefault="00BA62D2" w:rsidP="00BA62D2">
      <w:pPr>
        <w:tabs>
          <w:tab w:val="left" w:pos="540"/>
        </w:tabs>
        <w:spacing w:before="120" w:line="264" w:lineRule="auto"/>
        <w:ind w:firstLine="709"/>
        <w:jc w:val="both"/>
        <w:rPr>
          <w:rFonts w:eastAsia="Calibri"/>
          <w:bCs/>
          <w:iCs/>
          <w:szCs w:val="28"/>
        </w:rPr>
      </w:pPr>
      <w:r w:rsidRPr="00A53775">
        <w:rPr>
          <w:rFonts w:eastAsia="Calibri"/>
          <w:bCs/>
          <w:iCs/>
          <w:szCs w:val="28"/>
        </w:rPr>
        <w:t>đ) Có quy chế tổ chức và hoạt động của trường mẫu giáo, trường mầm non, nhà trẻ.</w:t>
      </w:r>
    </w:p>
    <w:p w:rsidR="00BA62D2" w:rsidRPr="00E42FC9" w:rsidRDefault="00BA62D2" w:rsidP="00BA62D2">
      <w:pPr>
        <w:tabs>
          <w:tab w:val="left" w:pos="540"/>
        </w:tabs>
        <w:spacing w:before="120" w:line="264" w:lineRule="auto"/>
        <w:ind w:firstLine="709"/>
        <w:jc w:val="both"/>
        <w:rPr>
          <w:rFonts w:eastAsia="Calibri"/>
          <w:bCs/>
          <w:i/>
          <w:iCs/>
          <w:szCs w:val="28"/>
        </w:rPr>
      </w:pPr>
      <w:r>
        <w:rPr>
          <w:rFonts w:eastAsia="Calibri"/>
          <w:bCs/>
          <w:i/>
          <w:iCs/>
          <w:szCs w:val="28"/>
        </w:rPr>
        <w:t xml:space="preserve">15.11. </w:t>
      </w:r>
      <w:r w:rsidRPr="00E42FC9">
        <w:rPr>
          <w:rFonts w:eastAsia="Calibri"/>
          <w:bCs/>
          <w:i/>
          <w:iCs/>
          <w:szCs w:val="28"/>
        </w:rPr>
        <w:t>Căn cứ pháp lý:</w:t>
      </w:r>
    </w:p>
    <w:p w:rsidR="00BA62D2" w:rsidRPr="00794645" w:rsidRDefault="00BA62D2" w:rsidP="00BA62D2">
      <w:pPr>
        <w:tabs>
          <w:tab w:val="left" w:pos="540"/>
        </w:tabs>
        <w:spacing w:before="120" w:line="264" w:lineRule="auto"/>
        <w:ind w:firstLine="709"/>
        <w:jc w:val="both"/>
        <w:rPr>
          <w:rFonts w:eastAsia="Calibri"/>
          <w:bCs/>
          <w:iCs/>
          <w:szCs w:val="28"/>
        </w:rPr>
      </w:pPr>
      <w:r w:rsidRPr="00794645">
        <w:rPr>
          <w:rFonts w:eastAsia="Calibri"/>
          <w:bCs/>
          <w:iCs/>
          <w:szCs w:val="28"/>
        </w:rPr>
        <w:t>Nghị định số 46/2017/NĐ-CP ngày 21/4/2017 của Chính phủ quy định về điều kiện đầu tư và hoạt động trong lĩnh vực giáo dục.</w:t>
      </w:r>
    </w:p>
    <w:p w:rsidR="00BA62D2" w:rsidRPr="00734FCA" w:rsidRDefault="000A6976" w:rsidP="00BA62D2">
      <w:pPr>
        <w:tabs>
          <w:tab w:val="left" w:pos="540"/>
        </w:tabs>
        <w:spacing w:before="120" w:line="264" w:lineRule="auto"/>
        <w:ind w:firstLine="709"/>
        <w:jc w:val="both"/>
        <w:rPr>
          <w:rFonts w:eastAsia="Calibri"/>
          <w:bCs/>
          <w:iCs/>
          <w:szCs w:val="28"/>
        </w:rPr>
      </w:pPr>
      <w:r>
        <w:rPr>
          <w:rFonts w:eastAsia="Calibri"/>
          <w:bCs/>
          <w:iCs/>
          <w:szCs w:val="28"/>
        </w:rPr>
        <w:tab/>
      </w:r>
      <w:r w:rsidRPr="00E8385A">
        <w:rPr>
          <w:szCs w:val="28"/>
        </w:rPr>
        <w:t>Nghị định số 135/2018/NĐ-CP ngày 04/10/2018 sửa đổi bổ sung một số điều của Nghị định số 46/2017/NĐ-CP ngày 21/4/2017 của Chính phủ về Quy định đầu tư và hoạt động trong lĩnh vực giáo dục</w:t>
      </w:r>
      <w:r>
        <w:t>.</w:t>
      </w:r>
      <w:r w:rsidR="00BA62D2" w:rsidRPr="00734FCA">
        <w:rPr>
          <w:rFonts w:eastAsia="Calibri"/>
          <w:bCs/>
          <w:iCs/>
          <w:szCs w:val="28"/>
        </w:rPr>
        <w:br w:type="page"/>
      </w:r>
    </w:p>
    <w:p w:rsidR="00BA62D2" w:rsidRPr="00AF47AC" w:rsidRDefault="00BA62D2" w:rsidP="003F0375">
      <w:pPr>
        <w:pStyle w:val="sonvb"/>
        <w:spacing w:before="120" w:after="0" w:line="276" w:lineRule="auto"/>
        <w:ind w:firstLine="0"/>
        <w:rPr>
          <w:b/>
          <w:color w:val="0000FF"/>
          <w:lang w:val="en-US"/>
        </w:rPr>
      </w:pPr>
      <w:r>
        <w:rPr>
          <w:b/>
          <w:color w:val="0000FF"/>
          <w:lang w:val="en-US"/>
        </w:rPr>
        <w:t xml:space="preserve">16. </w:t>
      </w:r>
      <w:r w:rsidRPr="00AF47AC">
        <w:rPr>
          <w:b/>
          <w:color w:val="0000FF"/>
          <w:lang w:val="en-US"/>
        </w:rPr>
        <w:t>Thủ tục cho phép hoạt động giáo dục trở lại</w:t>
      </w:r>
    </w:p>
    <w:p w:rsidR="00BA62D2" w:rsidRPr="00E42FC9" w:rsidRDefault="00BA62D2" w:rsidP="00BA62D2">
      <w:pPr>
        <w:tabs>
          <w:tab w:val="left" w:pos="540"/>
        </w:tabs>
        <w:spacing w:before="120" w:line="276" w:lineRule="auto"/>
        <w:ind w:firstLine="709"/>
        <w:jc w:val="both"/>
        <w:rPr>
          <w:rFonts w:eastAsia="Calibri"/>
          <w:bCs/>
          <w:i/>
          <w:iCs/>
          <w:szCs w:val="28"/>
        </w:rPr>
      </w:pPr>
      <w:r>
        <w:rPr>
          <w:rFonts w:eastAsia="Calibri"/>
          <w:bCs/>
          <w:i/>
          <w:iCs/>
          <w:szCs w:val="28"/>
        </w:rPr>
        <w:t xml:space="preserve">16.1. </w:t>
      </w:r>
      <w:r w:rsidRPr="00E42FC9">
        <w:rPr>
          <w:rFonts w:eastAsia="Calibri"/>
          <w:bCs/>
          <w:i/>
          <w:iCs/>
          <w:szCs w:val="28"/>
        </w:rPr>
        <w:t>Trình tự thực hiện:</w:t>
      </w:r>
    </w:p>
    <w:p w:rsidR="00BA62D2" w:rsidRPr="00A53775" w:rsidRDefault="00BA62D2" w:rsidP="00BA62D2">
      <w:pPr>
        <w:tabs>
          <w:tab w:val="left" w:pos="540"/>
        </w:tabs>
        <w:spacing w:before="120" w:line="276" w:lineRule="auto"/>
        <w:ind w:firstLine="709"/>
        <w:jc w:val="both"/>
        <w:rPr>
          <w:rFonts w:eastAsia="Calibri"/>
          <w:bCs/>
          <w:iCs/>
          <w:szCs w:val="28"/>
        </w:rPr>
      </w:pPr>
      <w:r>
        <w:rPr>
          <w:rFonts w:eastAsia="Calibri"/>
          <w:bCs/>
          <w:iCs/>
          <w:szCs w:val="28"/>
        </w:rPr>
        <w:t xml:space="preserve">a) </w:t>
      </w:r>
      <w:r w:rsidRPr="00A53775">
        <w:rPr>
          <w:rFonts w:eastAsia="Calibri"/>
          <w:bCs/>
          <w:iCs/>
          <w:szCs w:val="28"/>
        </w:rPr>
        <w:t>Sau thời hạn đình chỉ, nếu trường mẫu giáo, trường mầm non, nhà trẻ khắc phục được những nguyên nhân dẫn đến việc đình chỉ, trường mẫu giáo, trường mầm non, nhà trẻ gửi trực tiếp hoặc qua bưu điện 01 bộ hồ sơ đến Phòng Giáo dục và Đào tạo;</w:t>
      </w:r>
    </w:p>
    <w:p w:rsidR="00BA62D2" w:rsidRPr="00A53775" w:rsidRDefault="00BA62D2" w:rsidP="00BA62D2">
      <w:pPr>
        <w:tabs>
          <w:tab w:val="left" w:pos="540"/>
        </w:tabs>
        <w:spacing w:before="120" w:line="276" w:lineRule="auto"/>
        <w:ind w:firstLine="709"/>
        <w:jc w:val="both"/>
        <w:rPr>
          <w:rFonts w:eastAsia="Calibri"/>
          <w:bCs/>
          <w:iCs/>
          <w:szCs w:val="28"/>
        </w:rPr>
      </w:pPr>
      <w:r>
        <w:rPr>
          <w:rFonts w:eastAsia="Calibri"/>
          <w:bCs/>
          <w:iCs/>
          <w:szCs w:val="28"/>
        </w:rPr>
        <w:t xml:space="preserve">b) </w:t>
      </w:r>
      <w:r w:rsidRPr="00A53775">
        <w:rPr>
          <w:rFonts w:eastAsia="Calibri"/>
          <w:bCs/>
          <w:iCs/>
          <w:szCs w:val="28"/>
        </w:rPr>
        <w:t>Phòng Giáo dục và Đào tạo tiếp nhận và tổ chức thẩm định hồ sơ. Nếu hồ sơ chưa đúng quy định thì thông báo bằng văn bản những nội dung cần chỉnh sửa, bổ sung cho trường mẫu giáo, trường mầm non, nhà trẻ trong thời hạn 05 ngày làm việc, kể từ ngày nhận hồ sơ; nếu hồ sơ đúng quy định thì thông báo kế hoạch thẩm định thực tế tại trường mẫu giáo, trường mầm non, nhà trẻ;</w:t>
      </w:r>
    </w:p>
    <w:p w:rsidR="00BA62D2" w:rsidRPr="00A53775" w:rsidRDefault="00BA62D2" w:rsidP="00BA62D2">
      <w:pPr>
        <w:tabs>
          <w:tab w:val="left" w:pos="540"/>
        </w:tabs>
        <w:spacing w:before="120" w:line="276" w:lineRule="auto"/>
        <w:ind w:firstLine="709"/>
        <w:jc w:val="both"/>
        <w:rPr>
          <w:rFonts w:eastAsia="Calibri"/>
          <w:bCs/>
          <w:iCs/>
          <w:szCs w:val="28"/>
        </w:rPr>
      </w:pPr>
      <w:r>
        <w:rPr>
          <w:rFonts w:eastAsia="Calibri"/>
          <w:bCs/>
          <w:iCs/>
          <w:szCs w:val="28"/>
        </w:rPr>
        <w:t xml:space="preserve">c) </w:t>
      </w:r>
      <w:r w:rsidRPr="00A53775">
        <w:rPr>
          <w:rFonts w:eastAsia="Calibri"/>
          <w:bCs/>
          <w:iCs/>
          <w:szCs w:val="28"/>
        </w:rPr>
        <w:t>Trong thời hạn 20 ngày làm việc, kể từ ngày thông báo kế hoạch thẩm định thực tế, Phòng Giáo dục và Đào tạo chủ trì, phối hợp với các phòng chuyên môn có liên quan tổ chức thẩm định thực tế;</w:t>
      </w:r>
    </w:p>
    <w:p w:rsidR="00BA62D2" w:rsidRPr="00A53775" w:rsidRDefault="00BA62D2" w:rsidP="00BA62D2">
      <w:pPr>
        <w:tabs>
          <w:tab w:val="left" w:pos="540"/>
        </w:tabs>
        <w:spacing w:before="120" w:line="276" w:lineRule="auto"/>
        <w:ind w:firstLine="709"/>
        <w:jc w:val="both"/>
        <w:rPr>
          <w:rFonts w:eastAsia="Calibri"/>
          <w:bCs/>
          <w:iCs/>
          <w:szCs w:val="28"/>
        </w:rPr>
      </w:pPr>
      <w:r>
        <w:rPr>
          <w:rFonts w:eastAsia="Calibri"/>
          <w:bCs/>
          <w:iCs/>
          <w:szCs w:val="28"/>
        </w:rPr>
        <w:t xml:space="preserve">d) </w:t>
      </w:r>
      <w:r w:rsidRPr="00A53775">
        <w:rPr>
          <w:rFonts w:eastAsia="Calibri"/>
          <w:bCs/>
          <w:iCs/>
          <w:szCs w:val="28"/>
        </w:rPr>
        <w:t>Trong thời hạn 10 ngày làm việc, nếu trường mẫu giáo, trường mầm non, nhà trẻ đáp ứng các điều kiện theo quy định thì Trưởng Phòng Giáo dục và Đào tạo ra quyết định cho phép hoạt động giáo dục trở lại; nếu chưa đáp ứng các điều kiện theo quy định thì thông báo bằng văn bản cho trường mẫu giáo, trường mầm non, nhà trẻ nêu rõ lý do.</w:t>
      </w:r>
    </w:p>
    <w:p w:rsidR="00BA62D2" w:rsidRPr="00E42FC9" w:rsidRDefault="00BA62D2" w:rsidP="00BA62D2">
      <w:pPr>
        <w:tabs>
          <w:tab w:val="left" w:pos="540"/>
        </w:tabs>
        <w:spacing w:before="120" w:line="276" w:lineRule="auto"/>
        <w:ind w:firstLine="709"/>
        <w:jc w:val="both"/>
        <w:rPr>
          <w:rFonts w:eastAsia="Calibri"/>
          <w:bCs/>
          <w:i/>
          <w:iCs/>
          <w:szCs w:val="28"/>
        </w:rPr>
      </w:pPr>
      <w:r>
        <w:rPr>
          <w:rFonts w:eastAsia="Calibri"/>
          <w:bCs/>
          <w:i/>
          <w:iCs/>
          <w:szCs w:val="28"/>
        </w:rPr>
        <w:t xml:space="preserve">16.2. </w:t>
      </w:r>
      <w:r w:rsidRPr="00E42FC9">
        <w:rPr>
          <w:rFonts w:eastAsia="Calibri"/>
          <w:bCs/>
          <w:i/>
          <w:iCs/>
          <w:szCs w:val="28"/>
        </w:rPr>
        <w:t>Cách thức thực hiện</w:t>
      </w:r>
      <w:r>
        <w:rPr>
          <w:rFonts w:eastAsia="Calibri"/>
          <w:bCs/>
          <w:i/>
          <w:iCs/>
          <w:szCs w:val="28"/>
        </w:rPr>
        <w:t>:</w:t>
      </w:r>
    </w:p>
    <w:p w:rsidR="00BA62D2" w:rsidRPr="00A53775" w:rsidRDefault="00BA62D2" w:rsidP="00BA62D2">
      <w:pPr>
        <w:tabs>
          <w:tab w:val="left" w:pos="540"/>
        </w:tabs>
        <w:spacing w:before="120" w:line="276" w:lineRule="auto"/>
        <w:ind w:firstLine="709"/>
        <w:jc w:val="both"/>
        <w:rPr>
          <w:rFonts w:eastAsia="Calibri"/>
          <w:bCs/>
          <w:iCs/>
          <w:szCs w:val="28"/>
        </w:rPr>
      </w:pPr>
      <w:r w:rsidRPr="00A53775">
        <w:rPr>
          <w:rFonts w:eastAsia="Calibri"/>
          <w:bCs/>
          <w:iCs/>
          <w:szCs w:val="28"/>
        </w:rPr>
        <w:t>Trực tiếp hoặc qua bưu điện.</w:t>
      </w:r>
    </w:p>
    <w:p w:rsidR="00BA62D2" w:rsidRPr="00E42FC9" w:rsidRDefault="00BA62D2" w:rsidP="00BA62D2">
      <w:pPr>
        <w:tabs>
          <w:tab w:val="left" w:pos="540"/>
        </w:tabs>
        <w:spacing w:before="120" w:line="276" w:lineRule="auto"/>
        <w:ind w:firstLine="709"/>
        <w:jc w:val="both"/>
        <w:rPr>
          <w:rFonts w:eastAsia="Calibri"/>
          <w:bCs/>
          <w:i/>
          <w:iCs/>
          <w:szCs w:val="28"/>
        </w:rPr>
      </w:pPr>
      <w:r>
        <w:rPr>
          <w:rFonts w:eastAsia="Calibri"/>
          <w:bCs/>
          <w:i/>
          <w:iCs/>
          <w:szCs w:val="28"/>
        </w:rPr>
        <w:t xml:space="preserve">16.3. </w:t>
      </w:r>
      <w:r w:rsidRPr="00E42FC9">
        <w:rPr>
          <w:rFonts w:eastAsia="Calibri"/>
          <w:bCs/>
          <w:i/>
          <w:iCs/>
          <w:szCs w:val="28"/>
        </w:rPr>
        <w:t>Thành phần, số lượng hồ sơ</w:t>
      </w:r>
      <w:r>
        <w:rPr>
          <w:rFonts w:eastAsia="Calibri"/>
          <w:bCs/>
          <w:i/>
          <w:iCs/>
          <w:szCs w:val="28"/>
        </w:rPr>
        <w:t>:</w:t>
      </w:r>
    </w:p>
    <w:p w:rsidR="00BA62D2" w:rsidRPr="00A53775" w:rsidRDefault="00BA62D2" w:rsidP="00BA62D2">
      <w:pPr>
        <w:tabs>
          <w:tab w:val="left" w:pos="540"/>
        </w:tabs>
        <w:spacing w:before="120" w:line="276" w:lineRule="auto"/>
        <w:ind w:firstLine="709"/>
        <w:jc w:val="both"/>
        <w:rPr>
          <w:rFonts w:eastAsia="Calibri"/>
          <w:bCs/>
          <w:iCs/>
          <w:szCs w:val="28"/>
        </w:rPr>
      </w:pPr>
      <w:r w:rsidRPr="00A53775">
        <w:rPr>
          <w:rFonts w:eastAsia="Calibri"/>
          <w:bCs/>
          <w:iCs/>
          <w:szCs w:val="28"/>
        </w:rPr>
        <w:t>Hồ sơ gồm:</w:t>
      </w:r>
    </w:p>
    <w:p w:rsidR="00BA62D2" w:rsidRDefault="00BA62D2" w:rsidP="00BA62D2">
      <w:pPr>
        <w:tabs>
          <w:tab w:val="left" w:pos="540"/>
        </w:tabs>
        <w:spacing w:before="120" w:line="276" w:lineRule="auto"/>
        <w:ind w:firstLine="709"/>
        <w:jc w:val="both"/>
        <w:rPr>
          <w:rFonts w:eastAsia="Calibri"/>
          <w:bCs/>
          <w:iCs/>
          <w:szCs w:val="28"/>
        </w:rPr>
      </w:pPr>
      <w:r w:rsidRPr="00A53775">
        <w:rPr>
          <w:rFonts w:eastAsia="Calibri"/>
          <w:bCs/>
          <w:iCs/>
          <w:szCs w:val="28"/>
        </w:rPr>
        <w:t>a) Tờ trình đề nghị cho phép hoạt động giáo dục trở lạ</w:t>
      </w:r>
      <w:r>
        <w:rPr>
          <w:rFonts w:eastAsia="Calibri"/>
          <w:bCs/>
          <w:iCs/>
          <w:szCs w:val="28"/>
        </w:rPr>
        <w:t>i;</w:t>
      </w:r>
    </w:p>
    <w:p w:rsidR="00BA62D2" w:rsidRPr="00A53775" w:rsidRDefault="00BA62D2" w:rsidP="00BA62D2">
      <w:pPr>
        <w:tabs>
          <w:tab w:val="left" w:pos="540"/>
        </w:tabs>
        <w:spacing w:before="120" w:line="276" w:lineRule="auto"/>
        <w:ind w:firstLine="709"/>
        <w:jc w:val="both"/>
        <w:rPr>
          <w:rFonts w:eastAsia="Calibri"/>
          <w:bCs/>
          <w:iCs/>
          <w:szCs w:val="28"/>
        </w:rPr>
      </w:pPr>
      <w:r w:rsidRPr="00A53775">
        <w:rPr>
          <w:rFonts w:eastAsia="Calibri"/>
          <w:bCs/>
          <w:iCs/>
          <w:szCs w:val="28"/>
        </w:rPr>
        <w:t>b)</w:t>
      </w:r>
      <w:r>
        <w:rPr>
          <w:rFonts w:eastAsia="Calibri"/>
          <w:bCs/>
          <w:iCs/>
          <w:szCs w:val="28"/>
        </w:rPr>
        <w:t xml:space="preserve"> </w:t>
      </w:r>
      <w:r w:rsidRPr="00A53775">
        <w:rPr>
          <w:rFonts w:eastAsia="Calibri"/>
          <w:bCs/>
          <w:iCs/>
          <w:szCs w:val="28"/>
        </w:rPr>
        <w:t>Quyết định thành lập đoàn kiểm tra;</w:t>
      </w:r>
    </w:p>
    <w:p w:rsidR="00BA62D2" w:rsidRPr="00A53775" w:rsidRDefault="00BA62D2" w:rsidP="00BA62D2">
      <w:pPr>
        <w:tabs>
          <w:tab w:val="left" w:pos="540"/>
        </w:tabs>
        <w:spacing w:before="120" w:line="276" w:lineRule="auto"/>
        <w:ind w:firstLine="709"/>
        <w:jc w:val="both"/>
        <w:rPr>
          <w:rFonts w:eastAsia="Calibri"/>
          <w:bCs/>
          <w:iCs/>
          <w:szCs w:val="28"/>
        </w:rPr>
      </w:pPr>
      <w:r w:rsidRPr="00A53775">
        <w:rPr>
          <w:rFonts w:eastAsia="Calibri"/>
          <w:bCs/>
          <w:iCs/>
          <w:szCs w:val="28"/>
        </w:rPr>
        <w:t>c)</w:t>
      </w:r>
      <w:r>
        <w:rPr>
          <w:rFonts w:eastAsia="Calibri"/>
          <w:bCs/>
          <w:iCs/>
          <w:szCs w:val="28"/>
        </w:rPr>
        <w:t xml:space="preserve"> </w:t>
      </w:r>
      <w:r w:rsidRPr="00A53775">
        <w:rPr>
          <w:rFonts w:eastAsia="Calibri"/>
          <w:bCs/>
          <w:iCs/>
          <w:szCs w:val="28"/>
        </w:rPr>
        <w:t>Biên bản kiểm tra; Số lượng hồ sơ: 01 bộ.</w:t>
      </w:r>
    </w:p>
    <w:p w:rsidR="00BA62D2" w:rsidRPr="00A53775" w:rsidRDefault="00BA62D2" w:rsidP="00BA62D2">
      <w:pPr>
        <w:tabs>
          <w:tab w:val="left" w:pos="540"/>
        </w:tabs>
        <w:spacing w:before="120" w:line="276" w:lineRule="auto"/>
        <w:ind w:firstLine="709"/>
        <w:jc w:val="both"/>
        <w:rPr>
          <w:rFonts w:eastAsia="Calibri"/>
          <w:bCs/>
          <w:iCs/>
          <w:szCs w:val="28"/>
        </w:rPr>
      </w:pPr>
      <w:r w:rsidRPr="00A53775">
        <w:rPr>
          <w:rFonts w:eastAsia="Calibri"/>
          <w:bCs/>
          <w:iCs/>
          <w:szCs w:val="28"/>
        </w:rPr>
        <w:t>Số lượng hồ sơ: 01 bộ.</w:t>
      </w:r>
    </w:p>
    <w:p w:rsidR="00BA62D2" w:rsidRPr="00E42FC9" w:rsidRDefault="00BA62D2" w:rsidP="00BA62D2">
      <w:pPr>
        <w:tabs>
          <w:tab w:val="left" w:pos="540"/>
        </w:tabs>
        <w:spacing w:before="120" w:line="276" w:lineRule="auto"/>
        <w:ind w:firstLine="709"/>
        <w:jc w:val="both"/>
        <w:rPr>
          <w:rFonts w:eastAsia="Calibri"/>
          <w:bCs/>
          <w:i/>
          <w:iCs/>
          <w:szCs w:val="28"/>
        </w:rPr>
      </w:pPr>
      <w:r>
        <w:rPr>
          <w:rFonts w:eastAsia="Calibri"/>
          <w:bCs/>
          <w:i/>
          <w:iCs/>
          <w:szCs w:val="28"/>
        </w:rPr>
        <w:t xml:space="preserve">16.4. </w:t>
      </w:r>
      <w:r w:rsidRPr="00E42FC9">
        <w:rPr>
          <w:rFonts w:eastAsia="Calibri"/>
          <w:bCs/>
          <w:i/>
          <w:iCs/>
          <w:szCs w:val="28"/>
        </w:rPr>
        <w:t>Thời hạn giải quyết</w:t>
      </w:r>
      <w:r>
        <w:rPr>
          <w:rFonts w:eastAsia="Calibri"/>
          <w:bCs/>
          <w:i/>
          <w:iCs/>
          <w:szCs w:val="28"/>
        </w:rPr>
        <w:t>:</w:t>
      </w:r>
    </w:p>
    <w:p w:rsidR="00BA62D2" w:rsidRPr="00A53775" w:rsidRDefault="00BA62D2" w:rsidP="00BA62D2">
      <w:pPr>
        <w:tabs>
          <w:tab w:val="left" w:pos="540"/>
        </w:tabs>
        <w:spacing w:before="120" w:line="276" w:lineRule="auto"/>
        <w:ind w:firstLine="709"/>
        <w:jc w:val="both"/>
        <w:rPr>
          <w:rFonts w:eastAsia="Calibri"/>
          <w:bCs/>
          <w:iCs/>
          <w:szCs w:val="28"/>
        </w:rPr>
      </w:pPr>
      <w:r w:rsidRPr="00A53775">
        <w:rPr>
          <w:rFonts w:eastAsia="Calibri"/>
          <w:bCs/>
          <w:iCs/>
          <w:szCs w:val="28"/>
        </w:rPr>
        <w:t>30 ngày làm việc.</w:t>
      </w:r>
    </w:p>
    <w:p w:rsidR="00BA62D2" w:rsidRPr="00E42FC9" w:rsidRDefault="00BA62D2" w:rsidP="00BA62D2">
      <w:pPr>
        <w:tabs>
          <w:tab w:val="left" w:pos="540"/>
        </w:tabs>
        <w:spacing w:before="120" w:line="276" w:lineRule="auto"/>
        <w:ind w:firstLine="709"/>
        <w:jc w:val="both"/>
        <w:rPr>
          <w:rFonts w:eastAsia="Calibri"/>
          <w:bCs/>
          <w:i/>
          <w:iCs/>
          <w:szCs w:val="28"/>
        </w:rPr>
      </w:pPr>
      <w:r>
        <w:rPr>
          <w:rFonts w:eastAsia="Calibri"/>
          <w:bCs/>
          <w:i/>
          <w:iCs/>
          <w:szCs w:val="28"/>
        </w:rPr>
        <w:t xml:space="preserve">16.5. </w:t>
      </w:r>
      <w:r w:rsidRPr="00E42FC9">
        <w:rPr>
          <w:rFonts w:eastAsia="Calibri"/>
          <w:bCs/>
          <w:i/>
          <w:iCs/>
          <w:szCs w:val="28"/>
        </w:rPr>
        <w:t>Đối tượng thực hiện</w:t>
      </w:r>
      <w:r>
        <w:rPr>
          <w:rFonts w:eastAsia="Calibri"/>
          <w:bCs/>
          <w:i/>
          <w:iCs/>
          <w:szCs w:val="28"/>
        </w:rPr>
        <w:t>:</w:t>
      </w:r>
    </w:p>
    <w:p w:rsidR="00BA62D2" w:rsidRPr="00A53775" w:rsidRDefault="00BA62D2" w:rsidP="00BA62D2">
      <w:pPr>
        <w:tabs>
          <w:tab w:val="left" w:pos="540"/>
        </w:tabs>
        <w:spacing w:before="120" w:line="276" w:lineRule="auto"/>
        <w:ind w:firstLine="709"/>
        <w:jc w:val="both"/>
        <w:rPr>
          <w:rFonts w:eastAsia="Calibri"/>
          <w:bCs/>
          <w:iCs/>
          <w:szCs w:val="28"/>
        </w:rPr>
      </w:pPr>
      <w:r w:rsidRPr="00A53775">
        <w:rPr>
          <w:rFonts w:eastAsia="Calibri"/>
          <w:bCs/>
          <w:iCs/>
          <w:szCs w:val="28"/>
        </w:rPr>
        <w:t>Trường mẫu giáo, trường mầm non, nhà trẻ.</w:t>
      </w:r>
    </w:p>
    <w:p w:rsidR="00BA62D2" w:rsidRPr="00E42FC9" w:rsidRDefault="00BA62D2" w:rsidP="00BA62D2">
      <w:pPr>
        <w:tabs>
          <w:tab w:val="left" w:pos="540"/>
        </w:tabs>
        <w:spacing w:before="120" w:line="276" w:lineRule="auto"/>
        <w:ind w:firstLine="709"/>
        <w:jc w:val="both"/>
        <w:rPr>
          <w:rFonts w:eastAsia="Calibri"/>
          <w:bCs/>
          <w:i/>
          <w:iCs/>
          <w:szCs w:val="28"/>
        </w:rPr>
      </w:pPr>
      <w:r>
        <w:rPr>
          <w:rFonts w:eastAsia="Calibri"/>
          <w:bCs/>
          <w:i/>
          <w:iCs/>
          <w:szCs w:val="28"/>
        </w:rPr>
        <w:t xml:space="preserve">16.6. </w:t>
      </w:r>
      <w:r w:rsidRPr="00E42FC9">
        <w:rPr>
          <w:rFonts w:eastAsia="Calibri"/>
          <w:bCs/>
          <w:i/>
          <w:iCs/>
          <w:szCs w:val="28"/>
        </w:rPr>
        <w:t>Cơ quan thực hiện</w:t>
      </w:r>
      <w:r>
        <w:rPr>
          <w:rFonts w:eastAsia="Calibri"/>
          <w:bCs/>
          <w:i/>
          <w:iCs/>
          <w:szCs w:val="28"/>
        </w:rPr>
        <w:t>:</w:t>
      </w:r>
    </w:p>
    <w:p w:rsidR="00BA62D2" w:rsidRPr="00A53775" w:rsidRDefault="00BA62D2" w:rsidP="00BA62D2">
      <w:pPr>
        <w:tabs>
          <w:tab w:val="left" w:pos="540"/>
        </w:tabs>
        <w:spacing w:before="120" w:line="276" w:lineRule="auto"/>
        <w:ind w:firstLine="709"/>
        <w:jc w:val="both"/>
        <w:rPr>
          <w:rFonts w:eastAsia="Calibri"/>
          <w:bCs/>
          <w:iCs/>
          <w:szCs w:val="28"/>
        </w:rPr>
      </w:pPr>
      <w:r w:rsidRPr="00A53775">
        <w:rPr>
          <w:rFonts w:eastAsia="Calibri"/>
          <w:bCs/>
          <w:iCs/>
          <w:szCs w:val="28"/>
        </w:rPr>
        <w:t>Phòng Giáo dục và Đào tạo.</w:t>
      </w:r>
    </w:p>
    <w:p w:rsidR="00BA62D2" w:rsidRPr="00E42FC9" w:rsidRDefault="00BA62D2" w:rsidP="00BA62D2">
      <w:pPr>
        <w:tabs>
          <w:tab w:val="left" w:pos="540"/>
        </w:tabs>
        <w:spacing w:before="120" w:line="264" w:lineRule="auto"/>
        <w:ind w:firstLine="709"/>
        <w:jc w:val="both"/>
        <w:rPr>
          <w:rFonts w:eastAsia="Calibri"/>
          <w:bCs/>
          <w:i/>
          <w:iCs/>
          <w:szCs w:val="28"/>
        </w:rPr>
      </w:pPr>
      <w:r>
        <w:rPr>
          <w:rFonts w:eastAsia="Calibri"/>
          <w:bCs/>
          <w:i/>
          <w:iCs/>
          <w:szCs w:val="28"/>
        </w:rPr>
        <w:t xml:space="preserve">16.7. </w:t>
      </w:r>
      <w:r w:rsidRPr="00E42FC9">
        <w:rPr>
          <w:rFonts w:eastAsia="Calibri"/>
          <w:bCs/>
          <w:i/>
          <w:iCs/>
          <w:szCs w:val="28"/>
        </w:rPr>
        <w:t>Kết quả thực hiện</w:t>
      </w:r>
      <w:r>
        <w:rPr>
          <w:rFonts w:eastAsia="Calibri"/>
          <w:bCs/>
          <w:i/>
          <w:iCs/>
          <w:szCs w:val="28"/>
        </w:rPr>
        <w:t>:</w:t>
      </w:r>
    </w:p>
    <w:p w:rsidR="00BA62D2" w:rsidRPr="00A53775" w:rsidRDefault="00BA62D2" w:rsidP="00BA62D2">
      <w:pPr>
        <w:tabs>
          <w:tab w:val="left" w:pos="540"/>
        </w:tabs>
        <w:spacing w:before="120" w:line="264" w:lineRule="auto"/>
        <w:ind w:firstLine="709"/>
        <w:jc w:val="both"/>
        <w:rPr>
          <w:rFonts w:eastAsia="Calibri"/>
          <w:bCs/>
          <w:iCs/>
          <w:szCs w:val="28"/>
        </w:rPr>
      </w:pPr>
      <w:r w:rsidRPr="00A53775">
        <w:rPr>
          <w:rFonts w:eastAsia="Calibri"/>
          <w:bCs/>
          <w:iCs/>
          <w:szCs w:val="28"/>
        </w:rPr>
        <w:t>Quyết định cho phép trường mẫu giáo, trường mầm non, nhà trẻ hoạt động giáo dục trở lại của Trưởng Phòng Giáo dục và Đào tạo.</w:t>
      </w:r>
    </w:p>
    <w:p w:rsidR="00BA62D2" w:rsidRPr="00E42FC9" w:rsidRDefault="00BA62D2" w:rsidP="00BA62D2">
      <w:pPr>
        <w:tabs>
          <w:tab w:val="left" w:pos="540"/>
        </w:tabs>
        <w:spacing w:before="120" w:line="264" w:lineRule="auto"/>
        <w:ind w:firstLine="709"/>
        <w:jc w:val="both"/>
        <w:rPr>
          <w:rFonts w:eastAsia="Calibri"/>
          <w:bCs/>
          <w:i/>
          <w:iCs/>
          <w:szCs w:val="28"/>
        </w:rPr>
      </w:pPr>
      <w:r>
        <w:rPr>
          <w:rFonts w:eastAsia="Calibri"/>
          <w:bCs/>
          <w:i/>
          <w:iCs/>
          <w:szCs w:val="28"/>
        </w:rPr>
        <w:t xml:space="preserve">16.8. </w:t>
      </w:r>
      <w:r w:rsidRPr="00E42FC9">
        <w:rPr>
          <w:rFonts w:eastAsia="Calibri"/>
          <w:bCs/>
          <w:i/>
          <w:iCs/>
          <w:szCs w:val="28"/>
        </w:rPr>
        <w:t>Lệ phí</w:t>
      </w:r>
      <w:r>
        <w:rPr>
          <w:rFonts w:eastAsia="Calibri"/>
          <w:bCs/>
          <w:i/>
          <w:iCs/>
          <w:szCs w:val="28"/>
        </w:rPr>
        <w:t>:</w:t>
      </w:r>
    </w:p>
    <w:p w:rsidR="00BA62D2" w:rsidRPr="00A53775" w:rsidRDefault="00BA62D2" w:rsidP="00BA62D2">
      <w:pPr>
        <w:tabs>
          <w:tab w:val="left" w:pos="540"/>
        </w:tabs>
        <w:spacing w:before="120" w:line="264" w:lineRule="auto"/>
        <w:ind w:firstLine="709"/>
        <w:jc w:val="both"/>
        <w:rPr>
          <w:rFonts w:eastAsia="Calibri"/>
          <w:bCs/>
          <w:iCs/>
          <w:szCs w:val="28"/>
        </w:rPr>
      </w:pPr>
      <w:r w:rsidRPr="00A53775">
        <w:rPr>
          <w:rFonts w:eastAsia="Calibri"/>
          <w:bCs/>
          <w:iCs/>
          <w:szCs w:val="28"/>
        </w:rPr>
        <w:t>Không.</w:t>
      </w:r>
    </w:p>
    <w:p w:rsidR="00BA62D2" w:rsidRPr="00E42FC9" w:rsidRDefault="00BA62D2" w:rsidP="00BA62D2">
      <w:pPr>
        <w:tabs>
          <w:tab w:val="left" w:pos="540"/>
        </w:tabs>
        <w:spacing w:before="120" w:line="264" w:lineRule="auto"/>
        <w:ind w:firstLine="709"/>
        <w:jc w:val="both"/>
        <w:rPr>
          <w:rFonts w:eastAsia="Calibri"/>
          <w:bCs/>
          <w:i/>
          <w:iCs/>
          <w:szCs w:val="28"/>
        </w:rPr>
      </w:pPr>
      <w:r>
        <w:rPr>
          <w:rFonts w:eastAsia="Calibri"/>
          <w:bCs/>
          <w:i/>
          <w:iCs/>
          <w:szCs w:val="28"/>
        </w:rPr>
        <w:t xml:space="preserve">16.9. </w:t>
      </w:r>
      <w:r w:rsidRPr="00E42FC9">
        <w:rPr>
          <w:rFonts w:eastAsia="Calibri"/>
          <w:bCs/>
          <w:i/>
          <w:iCs/>
          <w:szCs w:val="28"/>
        </w:rPr>
        <w:t>Tên mẫu đơn, mẫu tờ khai</w:t>
      </w:r>
      <w:r>
        <w:rPr>
          <w:rFonts w:eastAsia="Calibri"/>
          <w:bCs/>
          <w:i/>
          <w:iCs/>
          <w:szCs w:val="28"/>
        </w:rPr>
        <w:t>:</w:t>
      </w:r>
    </w:p>
    <w:p w:rsidR="00BA62D2" w:rsidRPr="00A53775" w:rsidRDefault="00BA62D2" w:rsidP="00BA62D2">
      <w:pPr>
        <w:tabs>
          <w:tab w:val="left" w:pos="540"/>
        </w:tabs>
        <w:spacing w:before="120" w:line="264" w:lineRule="auto"/>
        <w:ind w:firstLine="709"/>
        <w:jc w:val="both"/>
        <w:rPr>
          <w:rFonts w:eastAsia="Calibri"/>
          <w:bCs/>
          <w:iCs/>
          <w:szCs w:val="28"/>
        </w:rPr>
      </w:pPr>
      <w:r w:rsidRPr="00A53775">
        <w:rPr>
          <w:rFonts w:eastAsia="Calibri"/>
          <w:bCs/>
          <w:iCs/>
          <w:szCs w:val="28"/>
        </w:rPr>
        <w:t>Không.</w:t>
      </w:r>
    </w:p>
    <w:p w:rsidR="00BA62D2" w:rsidRPr="00E42FC9" w:rsidRDefault="00BA62D2" w:rsidP="00BA62D2">
      <w:pPr>
        <w:tabs>
          <w:tab w:val="left" w:pos="540"/>
        </w:tabs>
        <w:spacing w:before="120" w:line="264" w:lineRule="auto"/>
        <w:ind w:firstLine="709"/>
        <w:jc w:val="both"/>
        <w:rPr>
          <w:rFonts w:eastAsia="Calibri"/>
          <w:bCs/>
          <w:i/>
          <w:iCs/>
          <w:szCs w:val="28"/>
        </w:rPr>
      </w:pPr>
      <w:r>
        <w:rPr>
          <w:rFonts w:eastAsia="Calibri"/>
          <w:bCs/>
          <w:i/>
          <w:iCs/>
          <w:szCs w:val="28"/>
        </w:rPr>
        <w:t xml:space="preserve">16.10. </w:t>
      </w:r>
      <w:r w:rsidRPr="00E42FC9">
        <w:rPr>
          <w:rFonts w:eastAsia="Calibri"/>
          <w:bCs/>
          <w:i/>
          <w:iCs/>
          <w:szCs w:val="28"/>
        </w:rPr>
        <w:t>Yêu cầu, điều kiện</w:t>
      </w:r>
      <w:r>
        <w:rPr>
          <w:rFonts w:eastAsia="Calibri"/>
          <w:bCs/>
          <w:i/>
          <w:iCs/>
          <w:szCs w:val="28"/>
        </w:rPr>
        <w:t>:</w:t>
      </w:r>
    </w:p>
    <w:p w:rsidR="00BA62D2" w:rsidRPr="00A53775" w:rsidRDefault="00BA62D2" w:rsidP="00BA62D2">
      <w:pPr>
        <w:tabs>
          <w:tab w:val="left" w:pos="540"/>
        </w:tabs>
        <w:spacing w:before="120" w:line="264" w:lineRule="auto"/>
        <w:ind w:firstLine="709"/>
        <w:jc w:val="both"/>
        <w:rPr>
          <w:rFonts w:eastAsia="Calibri"/>
          <w:bCs/>
          <w:iCs/>
          <w:szCs w:val="28"/>
        </w:rPr>
      </w:pPr>
      <w:r w:rsidRPr="00A53775">
        <w:rPr>
          <w:rFonts w:eastAsia="Calibri"/>
          <w:bCs/>
          <w:iCs/>
          <w:szCs w:val="28"/>
        </w:rPr>
        <w:t>Sau thời hạn đình chỉ, nếu trường mẫu giáo, trường mầm non, nhà trẻ khắc phục được những nguyên nhân dẫn đến việc đình chỉ.</w:t>
      </w:r>
    </w:p>
    <w:p w:rsidR="00BA62D2" w:rsidRPr="00E42FC9" w:rsidRDefault="00BA62D2" w:rsidP="00BA62D2">
      <w:pPr>
        <w:tabs>
          <w:tab w:val="left" w:pos="540"/>
        </w:tabs>
        <w:spacing w:before="120" w:line="264" w:lineRule="auto"/>
        <w:ind w:firstLine="709"/>
        <w:jc w:val="both"/>
        <w:rPr>
          <w:rFonts w:eastAsia="Calibri"/>
          <w:bCs/>
          <w:i/>
          <w:iCs/>
          <w:szCs w:val="28"/>
        </w:rPr>
      </w:pPr>
      <w:r>
        <w:rPr>
          <w:rFonts w:eastAsia="Calibri"/>
          <w:bCs/>
          <w:i/>
          <w:iCs/>
          <w:szCs w:val="28"/>
        </w:rPr>
        <w:t xml:space="preserve">16.11. </w:t>
      </w:r>
      <w:r w:rsidRPr="00E42FC9">
        <w:rPr>
          <w:rFonts w:eastAsia="Calibri"/>
          <w:bCs/>
          <w:i/>
          <w:iCs/>
          <w:szCs w:val="28"/>
        </w:rPr>
        <w:t>Căn cứ pháp lý:</w:t>
      </w:r>
    </w:p>
    <w:p w:rsidR="00BA62D2" w:rsidRPr="00794645" w:rsidRDefault="00BA62D2" w:rsidP="00BA62D2">
      <w:pPr>
        <w:tabs>
          <w:tab w:val="left" w:pos="540"/>
        </w:tabs>
        <w:spacing w:before="120" w:line="264" w:lineRule="auto"/>
        <w:ind w:firstLine="709"/>
        <w:jc w:val="both"/>
        <w:rPr>
          <w:rFonts w:eastAsia="Calibri"/>
          <w:bCs/>
          <w:iCs/>
          <w:szCs w:val="28"/>
        </w:rPr>
      </w:pPr>
      <w:r w:rsidRPr="00794645">
        <w:rPr>
          <w:rFonts w:eastAsia="Calibri"/>
          <w:bCs/>
          <w:iCs/>
          <w:szCs w:val="28"/>
        </w:rPr>
        <w:t>Nghị định số 46/2017/NĐ-CP ngày 21/4/2017 của Chính phủ quy định về điều kiện đầu tư và hoạt động trong lĩnh vực giáo dục.</w:t>
      </w:r>
    </w:p>
    <w:p w:rsidR="00BA62D2" w:rsidRDefault="000A6976" w:rsidP="00BA62D2">
      <w:pPr>
        <w:rPr>
          <w:rFonts w:eastAsia="Calibri"/>
          <w:bCs/>
          <w:iCs/>
          <w:szCs w:val="28"/>
        </w:rPr>
      </w:pPr>
      <w:r>
        <w:rPr>
          <w:rFonts w:eastAsia="Calibri"/>
          <w:bCs/>
          <w:iCs/>
          <w:szCs w:val="28"/>
        </w:rPr>
        <w:tab/>
      </w:r>
      <w:r w:rsidRPr="00E8385A">
        <w:rPr>
          <w:szCs w:val="28"/>
        </w:rPr>
        <w:t>Nghị định số 135/2018/NĐ-CP ngày 04/10/2018 sửa đổi bổ sung một số điều của Nghị định số 46/2017/NĐ-CP ngày 21/4/2017 của Chính phủ về Quy định đầu tư và hoạt động trong lĩnh vực giáo dục</w:t>
      </w:r>
      <w:r>
        <w:t>.</w:t>
      </w:r>
      <w:r w:rsidR="00BA62D2">
        <w:rPr>
          <w:rFonts w:eastAsia="Calibri"/>
          <w:bCs/>
          <w:iCs/>
          <w:szCs w:val="28"/>
        </w:rPr>
        <w:br w:type="page"/>
      </w:r>
    </w:p>
    <w:p w:rsidR="00BA62D2" w:rsidRPr="00AF47AC" w:rsidRDefault="00BA62D2" w:rsidP="003F0375">
      <w:pPr>
        <w:pStyle w:val="sonvb"/>
        <w:spacing w:before="120" w:after="0" w:line="269" w:lineRule="auto"/>
        <w:ind w:firstLine="0"/>
        <w:rPr>
          <w:b/>
          <w:color w:val="0000FF"/>
          <w:lang w:val="en-US"/>
        </w:rPr>
      </w:pPr>
      <w:r>
        <w:rPr>
          <w:b/>
          <w:color w:val="0000FF"/>
          <w:lang w:val="en-US"/>
        </w:rPr>
        <w:t xml:space="preserve">17. </w:t>
      </w:r>
      <w:r w:rsidRPr="00AF47AC">
        <w:rPr>
          <w:b/>
          <w:color w:val="0000FF"/>
          <w:lang w:val="en-US"/>
        </w:rPr>
        <w:t>Thủ tục sáp nhập, chia, tách trường mẫu giáo, trường mầm non, nhà trẻ</w:t>
      </w:r>
    </w:p>
    <w:p w:rsidR="00BA62D2" w:rsidRPr="00E42FC9" w:rsidRDefault="00BA62D2" w:rsidP="00BA62D2">
      <w:pPr>
        <w:tabs>
          <w:tab w:val="left" w:pos="540"/>
        </w:tabs>
        <w:spacing w:before="120" w:line="264" w:lineRule="auto"/>
        <w:ind w:firstLine="709"/>
        <w:jc w:val="both"/>
        <w:rPr>
          <w:rFonts w:eastAsia="Calibri"/>
          <w:bCs/>
          <w:i/>
          <w:iCs/>
          <w:szCs w:val="28"/>
        </w:rPr>
      </w:pPr>
      <w:r>
        <w:rPr>
          <w:rFonts w:eastAsia="Calibri"/>
          <w:bCs/>
          <w:i/>
          <w:iCs/>
          <w:szCs w:val="28"/>
        </w:rPr>
        <w:t xml:space="preserve">17.1. </w:t>
      </w:r>
      <w:r w:rsidRPr="00E42FC9">
        <w:rPr>
          <w:rFonts w:eastAsia="Calibri"/>
          <w:bCs/>
          <w:i/>
          <w:iCs/>
          <w:szCs w:val="28"/>
        </w:rPr>
        <w:t>Trình tự thực hiện</w:t>
      </w:r>
      <w:r>
        <w:rPr>
          <w:rFonts w:eastAsia="Calibri"/>
          <w:bCs/>
          <w:i/>
          <w:iCs/>
          <w:szCs w:val="28"/>
        </w:rPr>
        <w:t>:</w:t>
      </w:r>
    </w:p>
    <w:p w:rsidR="00BA62D2" w:rsidRPr="00A53775" w:rsidRDefault="00BA62D2" w:rsidP="00BA62D2">
      <w:pPr>
        <w:tabs>
          <w:tab w:val="left" w:pos="540"/>
        </w:tabs>
        <w:spacing w:before="120" w:line="264" w:lineRule="auto"/>
        <w:ind w:firstLine="709"/>
        <w:jc w:val="both"/>
        <w:rPr>
          <w:rFonts w:eastAsia="Calibri"/>
          <w:bCs/>
          <w:iCs/>
          <w:szCs w:val="28"/>
        </w:rPr>
      </w:pPr>
      <w:r>
        <w:rPr>
          <w:rFonts w:eastAsia="Calibri"/>
          <w:bCs/>
          <w:iCs/>
          <w:szCs w:val="28"/>
        </w:rPr>
        <w:t xml:space="preserve">a) </w:t>
      </w:r>
      <w:r w:rsidRPr="00A53775">
        <w:rPr>
          <w:rFonts w:eastAsia="Calibri"/>
          <w:bCs/>
          <w:iCs/>
          <w:szCs w:val="28"/>
        </w:rPr>
        <w:t>Ủy ban nhân dân cấp xã (nếu sáp nhập, chia, tách trường mẫu giáo, trường mầm non, nhà trẻ công lập); tổ chức, cá nhân (nếu sáp nhập, chia, tách trường mẫu giáo, trường mầm non, nhà trẻ dân lập, tư thục) gửi trực tiếp hoặc qua bưu điện 01 bộ hồ sơ đến Ủy ban nhân dân cấp huyện;</w:t>
      </w:r>
    </w:p>
    <w:p w:rsidR="00BA62D2" w:rsidRPr="00A53775" w:rsidRDefault="00BA62D2" w:rsidP="00BA62D2">
      <w:pPr>
        <w:tabs>
          <w:tab w:val="left" w:pos="540"/>
        </w:tabs>
        <w:spacing w:before="120" w:line="264" w:lineRule="auto"/>
        <w:ind w:firstLine="709"/>
        <w:jc w:val="both"/>
        <w:rPr>
          <w:rFonts w:eastAsia="Calibri"/>
          <w:bCs/>
          <w:iCs/>
          <w:szCs w:val="28"/>
        </w:rPr>
      </w:pPr>
      <w:r>
        <w:rPr>
          <w:rFonts w:eastAsia="Calibri"/>
          <w:bCs/>
          <w:iCs/>
          <w:szCs w:val="28"/>
        </w:rPr>
        <w:t xml:space="preserve">b) </w:t>
      </w:r>
      <w:r w:rsidRPr="00A53775">
        <w:rPr>
          <w:rFonts w:eastAsia="Calibri"/>
          <w:bCs/>
          <w:iCs/>
          <w:szCs w:val="28"/>
        </w:rPr>
        <w:t>Trong thời hạn 20 ngày làm việc, kể từ ngày nhận đủ hồ sơ hợp lệ, Ủy ban nhân dân cấp huyện có trách nhiệm chỉ đạo Phòng Giáo dục và Đào tạo và các phòng chuyên môn có liên quan có ý kiến thẩm định hồ sơ và thẩm định thực tế các điều kiện sáp nhập, chia, tách trường mẫu giáo, trường mầm non, nhà trẻ;</w:t>
      </w:r>
    </w:p>
    <w:p w:rsidR="00BA62D2" w:rsidRPr="00A53775" w:rsidRDefault="00BA62D2" w:rsidP="00BA62D2">
      <w:pPr>
        <w:tabs>
          <w:tab w:val="left" w:pos="540"/>
        </w:tabs>
        <w:spacing w:before="120" w:line="264" w:lineRule="auto"/>
        <w:ind w:firstLine="709"/>
        <w:jc w:val="both"/>
        <w:rPr>
          <w:rFonts w:eastAsia="Calibri"/>
          <w:bCs/>
          <w:iCs/>
          <w:szCs w:val="28"/>
        </w:rPr>
      </w:pPr>
      <w:r>
        <w:rPr>
          <w:rFonts w:eastAsia="Calibri"/>
          <w:bCs/>
          <w:iCs/>
          <w:szCs w:val="28"/>
        </w:rPr>
        <w:t xml:space="preserve">c) </w:t>
      </w:r>
      <w:r w:rsidRPr="00A53775">
        <w:rPr>
          <w:rFonts w:eastAsia="Calibri"/>
          <w:bCs/>
          <w:iCs/>
          <w:szCs w:val="28"/>
        </w:rPr>
        <w:t>Trong thời hạn 15 ngày làm việc, kể từ ngày nhận được ý kiến thẩm định bằng văn bản của Phòng Giáo dục và Đào tạo và các phòng chuyên môn có liên quan, nếu đáp ứng các điều kiện theo quy định thì Chủ tịch Ủy ban nhân dân cấp huyện ra quyết định sáp nhập, chia, tách; nếu không đáp ứng các điều kiện theo quy định thì có văn bản trả lời nêu rõ lý do.</w:t>
      </w:r>
    </w:p>
    <w:p w:rsidR="00BA62D2" w:rsidRPr="00E42FC9" w:rsidRDefault="00BA62D2" w:rsidP="00BA62D2">
      <w:pPr>
        <w:tabs>
          <w:tab w:val="left" w:pos="540"/>
        </w:tabs>
        <w:spacing w:before="120" w:line="264" w:lineRule="auto"/>
        <w:ind w:firstLine="709"/>
        <w:jc w:val="both"/>
        <w:rPr>
          <w:rFonts w:eastAsia="Calibri"/>
          <w:bCs/>
          <w:i/>
          <w:iCs/>
          <w:szCs w:val="28"/>
        </w:rPr>
      </w:pPr>
      <w:r>
        <w:rPr>
          <w:rFonts w:eastAsia="Calibri"/>
          <w:bCs/>
          <w:i/>
          <w:iCs/>
          <w:szCs w:val="28"/>
        </w:rPr>
        <w:t xml:space="preserve">17.2. </w:t>
      </w:r>
      <w:r w:rsidRPr="00E42FC9">
        <w:rPr>
          <w:rFonts w:eastAsia="Calibri"/>
          <w:bCs/>
          <w:i/>
          <w:iCs/>
          <w:szCs w:val="28"/>
        </w:rPr>
        <w:t>Cách thức thực hiện</w:t>
      </w:r>
      <w:r>
        <w:rPr>
          <w:rFonts w:eastAsia="Calibri"/>
          <w:bCs/>
          <w:i/>
          <w:iCs/>
          <w:szCs w:val="28"/>
        </w:rPr>
        <w:t>:</w:t>
      </w:r>
    </w:p>
    <w:p w:rsidR="00BA62D2" w:rsidRPr="00A53775" w:rsidRDefault="00BA62D2" w:rsidP="00BA62D2">
      <w:pPr>
        <w:tabs>
          <w:tab w:val="left" w:pos="540"/>
        </w:tabs>
        <w:spacing w:before="120" w:line="264" w:lineRule="auto"/>
        <w:ind w:firstLine="709"/>
        <w:jc w:val="both"/>
        <w:rPr>
          <w:rFonts w:eastAsia="Calibri"/>
          <w:bCs/>
          <w:iCs/>
          <w:szCs w:val="28"/>
        </w:rPr>
      </w:pPr>
      <w:r w:rsidRPr="00A53775">
        <w:rPr>
          <w:rFonts w:eastAsia="Calibri"/>
          <w:bCs/>
          <w:iCs/>
          <w:szCs w:val="28"/>
        </w:rPr>
        <w:t>Trực tiếp hoặc qua bưu điện</w:t>
      </w:r>
      <w:r>
        <w:rPr>
          <w:rFonts w:eastAsia="Calibri"/>
          <w:bCs/>
          <w:iCs/>
          <w:szCs w:val="28"/>
        </w:rPr>
        <w:t>.</w:t>
      </w:r>
    </w:p>
    <w:p w:rsidR="00BA62D2" w:rsidRPr="00E42FC9" w:rsidRDefault="00BA62D2" w:rsidP="00BA62D2">
      <w:pPr>
        <w:tabs>
          <w:tab w:val="left" w:pos="540"/>
        </w:tabs>
        <w:spacing w:before="120" w:line="264" w:lineRule="auto"/>
        <w:ind w:firstLine="709"/>
        <w:jc w:val="both"/>
        <w:rPr>
          <w:rFonts w:eastAsia="Calibri"/>
          <w:bCs/>
          <w:i/>
          <w:iCs/>
          <w:szCs w:val="28"/>
        </w:rPr>
      </w:pPr>
      <w:r>
        <w:rPr>
          <w:rFonts w:eastAsia="Calibri"/>
          <w:bCs/>
          <w:i/>
          <w:iCs/>
          <w:szCs w:val="28"/>
        </w:rPr>
        <w:t xml:space="preserve">17.3. </w:t>
      </w:r>
      <w:r w:rsidRPr="00E42FC9">
        <w:rPr>
          <w:rFonts w:eastAsia="Calibri"/>
          <w:bCs/>
          <w:i/>
          <w:iCs/>
          <w:szCs w:val="28"/>
        </w:rPr>
        <w:t>Thành phần, số lượng hồ sơ:</w:t>
      </w:r>
    </w:p>
    <w:p w:rsidR="00BA62D2" w:rsidRPr="00A53775" w:rsidRDefault="00BA62D2" w:rsidP="00BA62D2">
      <w:pPr>
        <w:tabs>
          <w:tab w:val="left" w:pos="540"/>
        </w:tabs>
        <w:spacing w:before="120" w:line="264" w:lineRule="auto"/>
        <w:ind w:firstLine="709"/>
        <w:jc w:val="both"/>
        <w:rPr>
          <w:rFonts w:eastAsia="Calibri"/>
          <w:bCs/>
          <w:iCs/>
          <w:szCs w:val="28"/>
        </w:rPr>
      </w:pPr>
      <w:r w:rsidRPr="00A53775">
        <w:rPr>
          <w:rFonts w:eastAsia="Calibri"/>
          <w:bCs/>
          <w:iCs/>
          <w:szCs w:val="28"/>
        </w:rPr>
        <w:t>Hồ sơ gồm:</w:t>
      </w:r>
    </w:p>
    <w:p w:rsidR="00BA62D2" w:rsidRPr="00A53775" w:rsidRDefault="00BA62D2" w:rsidP="00BA62D2">
      <w:pPr>
        <w:tabs>
          <w:tab w:val="left" w:pos="540"/>
        </w:tabs>
        <w:spacing w:before="120" w:line="264" w:lineRule="auto"/>
        <w:ind w:firstLine="709"/>
        <w:jc w:val="both"/>
        <w:rPr>
          <w:rFonts w:eastAsia="Calibri"/>
          <w:bCs/>
          <w:iCs/>
          <w:szCs w:val="28"/>
        </w:rPr>
      </w:pPr>
      <w:r>
        <w:rPr>
          <w:rFonts w:eastAsia="Calibri"/>
          <w:bCs/>
          <w:iCs/>
          <w:szCs w:val="28"/>
        </w:rPr>
        <w:t xml:space="preserve">a) </w:t>
      </w:r>
      <w:r w:rsidRPr="00A53775">
        <w:rPr>
          <w:rFonts w:eastAsia="Calibri"/>
          <w:bCs/>
          <w:iCs/>
          <w:szCs w:val="28"/>
        </w:rPr>
        <w:t>Đề án sáp nhập, chia, tách trường mẫu giáo, trường mầm non, nhà trẻ;</w:t>
      </w:r>
    </w:p>
    <w:p w:rsidR="00BA62D2" w:rsidRPr="00A53775" w:rsidRDefault="00BA62D2" w:rsidP="00BA62D2">
      <w:pPr>
        <w:tabs>
          <w:tab w:val="left" w:pos="540"/>
        </w:tabs>
        <w:spacing w:before="120" w:line="264" w:lineRule="auto"/>
        <w:ind w:firstLine="709"/>
        <w:jc w:val="both"/>
        <w:rPr>
          <w:rFonts w:eastAsia="Calibri"/>
          <w:bCs/>
          <w:iCs/>
          <w:szCs w:val="28"/>
        </w:rPr>
      </w:pPr>
      <w:r>
        <w:rPr>
          <w:rFonts w:eastAsia="Calibri"/>
          <w:bCs/>
          <w:iCs/>
          <w:szCs w:val="28"/>
        </w:rPr>
        <w:t xml:space="preserve">b) </w:t>
      </w:r>
      <w:r w:rsidRPr="00A53775">
        <w:rPr>
          <w:rFonts w:eastAsia="Calibri"/>
          <w:bCs/>
          <w:iCs/>
          <w:szCs w:val="28"/>
        </w:rPr>
        <w:t>Tờ trình Ủy ban nhân dân cấp huyện đề nghị sáp nhập, chia, tách trường mẫu giáo, trường mầm non, nhà trẻ.</w:t>
      </w:r>
    </w:p>
    <w:p w:rsidR="00BA62D2" w:rsidRPr="00A53775" w:rsidRDefault="00BA62D2" w:rsidP="00BA62D2">
      <w:pPr>
        <w:tabs>
          <w:tab w:val="left" w:pos="540"/>
        </w:tabs>
        <w:spacing w:before="120" w:line="264" w:lineRule="auto"/>
        <w:ind w:firstLine="709"/>
        <w:jc w:val="both"/>
        <w:rPr>
          <w:rFonts w:eastAsia="Calibri"/>
          <w:bCs/>
          <w:iCs/>
          <w:szCs w:val="28"/>
        </w:rPr>
      </w:pPr>
      <w:r w:rsidRPr="00A53775">
        <w:rPr>
          <w:rFonts w:eastAsia="Calibri"/>
          <w:bCs/>
          <w:iCs/>
          <w:szCs w:val="28"/>
        </w:rPr>
        <w:t>Số lượng hồ sơ: 01 bộ.</w:t>
      </w:r>
    </w:p>
    <w:p w:rsidR="00BA62D2" w:rsidRPr="00E42FC9" w:rsidRDefault="00BA62D2" w:rsidP="00BA62D2">
      <w:pPr>
        <w:tabs>
          <w:tab w:val="left" w:pos="540"/>
        </w:tabs>
        <w:spacing w:before="120" w:line="264" w:lineRule="auto"/>
        <w:ind w:firstLine="709"/>
        <w:jc w:val="both"/>
        <w:rPr>
          <w:rFonts w:eastAsia="Calibri"/>
          <w:bCs/>
          <w:i/>
          <w:iCs/>
          <w:szCs w:val="28"/>
        </w:rPr>
      </w:pPr>
      <w:r>
        <w:rPr>
          <w:rFonts w:eastAsia="Calibri"/>
          <w:bCs/>
          <w:i/>
          <w:iCs/>
          <w:szCs w:val="28"/>
        </w:rPr>
        <w:t xml:space="preserve">17.4. </w:t>
      </w:r>
      <w:r w:rsidRPr="00E42FC9">
        <w:rPr>
          <w:rFonts w:eastAsia="Calibri"/>
          <w:bCs/>
          <w:i/>
          <w:iCs/>
          <w:szCs w:val="28"/>
        </w:rPr>
        <w:t>Thời hạn giải quyết</w:t>
      </w:r>
      <w:r>
        <w:rPr>
          <w:rFonts w:eastAsia="Calibri"/>
          <w:bCs/>
          <w:i/>
          <w:iCs/>
          <w:szCs w:val="28"/>
        </w:rPr>
        <w:t>:</w:t>
      </w:r>
    </w:p>
    <w:p w:rsidR="00BA62D2" w:rsidRPr="00A53775" w:rsidRDefault="00BA62D2" w:rsidP="00BA62D2">
      <w:pPr>
        <w:tabs>
          <w:tab w:val="left" w:pos="540"/>
        </w:tabs>
        <w:spacing w:before="120" w:line="264" w:lineRule="auto"/>
        <w:ind w:firstLine="709"/>
        <w:jc w:val="both"/>
        <w:rPr>
          <w:rFonts w:eastAsia="Calibri"/>
          <w:bCs/>
          <w:iCs/>
          <w:szCs w:val="28"/>
        </w:rPr>
      </w:pPr>
      <w:r w:rsidRPr="00A53775">
        <w:rPr>
          <w:rFonts w:eastAsia="Calibri"/>
          <w:bCs/>
          <w:iCs/>
          <w:szCs w:val="28"/>
        </w:rPr>
        <w:t>35 ngày làm việc kể từ ngày nhận đủ hồ sơ hợp lệ.</w:t>
      </w:r>
    </w:p>
    <w:p w:rsidR="00BA62D2" w:rsidRPr="00E42FC9" w:rsidRDefault="00BA62D2" w:rsidP="00BA62D2">
      <w:pPr>
        <w:tabs>
          <w:tab w:val="left" w:pos="540"/>
        </w:tabs>
        <w:spacing w:before="120" w:line="264" w:lineRule="auto"/>
        <w:ind w:firstLine="709"/>
        <w:jc w:val="both"/>
        <w:rPr>
          <w:rFonts w:eastAsia="Calibri"/>
          <w:bCs/>
          <w:i/>
          <w:iCs/>
          <w:szCs w:val="28"/>
        </w:rPr>
      </w:pPr>
      <w:r>
        <w:rPr>
          <w:rFonts w:eastAsia="Calibri"/>
          <w:bCs/>
          <w:i/>
          <w:iCs/>
          <w:szCs w:val="28"/>
        </w:rPr>
        <w:t xml:space="preserve">17.5. </w:t>
      </w:r>
      <w:r w:rsidRPr="00E42FC9">
        <w:rPr>
          <w:rFonts w:eastAsia="Calibri"/>
          <w:bCs/>
          <w:i/>
          <w:iCs/>
          <w:szCs w:val="28"/>
        </w:rPr>
        <w:t>Đối tượng thực hiện:</w:t>
      </w:r>
    </w:p>
    <w:p w:rsidR="00BA62D2" w:rsidRPr="00A53775" w:rsidRDefault="00BA62D2" w:rsidP="00BA62D2">
      <w:pPr>
        <w:tabs>
          <w:tab w:val="left" w:pos="540"/>
        </w:tabs>
        <w:spacing w:before="120" w:line="264" w:lineRule="auto"/>
        <w:ind w:firstLine="709"/>
        <w:jc w:val="both"/>
        <w:rPr>
          <w:rFonts w:eastAsia="Calibri"/>
          <w:bCs/>
          <w:iCs/>
          <w:szCs w:val="28"/>
        </w:rPr>
      </w:pPr>
      <w:r w:rsidRPr="00A53775">
        <w:rPr>
          <w:rFonts w:eastAsia="Calibri"/>
          <w:bCs/>
          <w:iCs/>
          <w:szCs w:val="28"/>
        </w:rPr>
        <w:t>Ủy ban nhân dân cấp xã (nếu sáp nhập, chia, tách trường mẫu giáo, trường mầm non, nhà trẻ công lập); tổ chức, cá nhân (nếu sáp nhập, chia, tách trường mẫu giáo, trường mầm non, nhà trẻ dân lập, tư thục).</w:t>
      </w:r>
    </w:p>
    <w:p w:rsidR="00BA62D2" w:rsidRPr="00E42FC9" w:rsidRDefault="00BA62D2" w:rsidP="00BA62D2">
      <w:pPr>
        <w:tabs>
          <w:tab w:val="left" w:pos="540"/>
        </w:tabs>
        <w:spacing w:before="120" w:line="264" w:lineRule="auto"/>
        <w:ind w:firstLine="709"/>
        <w:jc w:val="both"/>
        <w:rPr>
          <w:rFonts w:eastAsia="Calibri"/>
          <w:bCs/>
          <w:i/>
          <w:iCs/>
          <w:szCs w:val="28"/>
        </w:rPr>
      </w:pPr>
      <w:r>
        <w:rPr>
          <w:rFonts w:eastAsia="Calibri"/>
          <w:bCs/>
          <w:i/>
          <w:iCs/>
          <w:szCs w:val="28"/>
        </w:rPr>
        <w:t xml:space="preserve">17.6. </w:t>
      </w:r>
      <w:r w:rsidRPr="00E42FC9">
        <w:rPr>
          <w:rFonts w:eastAsia="Calibri"/>
          <w:bCs/>
          <w:i/>
          <w:iCs/>
          <w:szCs w:val="28"/>
        </w:rPr>
        <w:t>Cơ quan thực hiện</w:t>
      </w:r>
      <w:r>
        <w:rPr>
          <w:rFonts w:eastAsia="Calibri"/>
          <w:bCs/>
          <w:i/>
          <w:iCs/>
          <w:szCs w:val="28"/>
        </w:rPr>
        <w:t>:</w:t>
      </w:r>
    </w:p>
    <w:p w:rsidR="00BA62D2" w:rsidRPr="00A53775" w:rsidRDefault="00BA62D2" w:rsidP="00BA62D2">
      <w:pPr>
        <w:tabs>
          <w:tab w:val="left" w:pos="540"/>
        </w:tabs>
        <w:spacing w:before="120" w:line="264" w:lineRule="auto"/>
        <w:ind w:firstLine="709"/>
        <w:jc w:val="both"/>
        <w:rPr>
          <w:rFonts w:eastAsia="Calibri"/>
          <w:bCs/>
          <w:iCs/>
          <w:szCs w:val="28"/>
        </w:rPr>
      </w:pPr>
      <w:r>
        <w:rPr>
          <w:rFonts w:eastAsia="Calibri"/>
          <w:bCs/>
          <w:iCs/>
          <w:szCs w:val="28"/>
        </w:rPr>
        <w:t xml:space="preserve">a) </w:t>
      </w:r>
      <w:r w:rsidRPr="00A53775">
        <w:rPr>
          <w:rFonts w:eastAsia="Calibri"/>
          <w:bCs/>
          <w:iCs/>
          <w:szCs w:val="28"/>
        </w:rPr>
        <w:t>Cơ quan/Người có thẩm quyền quyết định: Chủ tịch Ủy ban nhân dân cấp huyện;</w:t>
      </w:r>
    </w:p>
    <w:p w:rsidR="00BA62D2" w:rsidRPr="00A53775" w:rsidRDefault="00BA62D2" w:rsidP="00BA62D2">
      <w:pPr>
        <w:tabs>
          <w:tab w:val="left" w:pos="540"/>
        </w:tabs>
        <w:spacing w:before="120" w:line="264" w:lineRule="auto"/>
        <w:ind w:firstLine="709"/>
        <w:jc w:val="both"/>
        <w:rPr>
          <w:rFonts w:eastAsia="Calibri"/>
          <w:bCs/>
          <w:iCs/>
          <w:szCs w:val="28"/>
        </w:rPr>
      </w:pPr>
      <w:r>
        <w:rPr>
          <w:rFonts w:eastAsia="Calibri"/>
          <w:bCs/>
          <w:iCs/>
          <w:szCs w:val="28"/>
        </w:rPr>
        <w:t xml:space="preserve">b) </w:t>
      </w:r>
      <w:r w:rsidRPr="00A53775">
        <w:rPr>
          <w:rFonts w:eastAsia="Calibri"/>
          <w:bCs/>
          <w:iCs/>
          <w:szCs w:val="28"/>
        </w:rPr>
        <w:t>Cơ quan trực tiếp thực hiện: Phòng Giáo dục và Đào tạo.</w:t>
      </w:r>
    </w:p>
    <w:p w:rsidR="00BA62D2" w:rsidRPr="00E42FC9" w:rsidRDefault="00BA62D2" w:rsidP="00BA62D2">
      <w:pPr>
        <w:tabs>
          <w:tab w:val="left" w:pos="540"/>
        </w:tabs>
        <w:spacing w:before="120" w:line="264" w:lineRule="auto"/>
        <w:ind w:firstLine="709"/>
        <w:jc w:val="both"/>
        <w:rPr>
          <w:rFonts w:eastAsia="Calibri"/>
          <w:bCs/>
          <w:i/>
          <w:iCs/>
          <w:szCs w:val="28"/>
        </w:rPr>
      </w:pPr>
      <w:r>
        <w:rPr>
          <w:rFonts w:eastAsia="Calibri"/>
          <w:bCs/>
          <w:i/>
          <w:iCs/>
          <w:szCs w:val="28"/>
        </w:rPr>
        <w:t xml:space="preserve">17.7. </w:t>
      </w:r>
      <w:r w:rsidRPr="00E42FC9">
        <w:rPr>
          <w:rFonts w:eastAsia="Calibri"/>
          <w:bCs/>
          <w:i/>
          <w:iCs/>
          <w:szCs w:val="28"/>
        </w:rPr>
        <w:t>Kết quả thực hiện</w:t>
      </w:r>
      <w:r>
        <w:rPr>
          <w:rFonts w:eastAsia="Calibri"/>
          <w:bCs/>
          <w:i/>
          <w:iCs/>
          <w:szCs w:val="28"/>
        </w:rPr>
        <w:t>:</w:t>
      </w:r>
    </w:p>
    <w:p w:rsidR="00BA62D2" w:rsidRPr="00A53775" w:rsidRDefault="00BA62D2" w:rsidP="00BA62D2">
      <w:pPr>
        <w:tabs>
          <w:tab w:val="left" w:pos="540"/>
        </w:tabs>
        <w:spacing w:before="120" w:line="264" w:lineRule="auto"/>
        <w:ind w:firstLine="709"/>
        <w:jc w:val="both"/>
        <w:rPr>
          <w:rFonts w:eastAsia="Calibri"/>
          <w:bCs/>
          <w:iCs/>
          <w:szCs w:val="28"/>
        </w:rPr>
      </w:pPr>
      <w:r w:rsidRPr="00A53775">
        <w:rPr>
          <w:rFonts w:eastAsia="Calibri"/>
          <w:bCs/>
          <w:iCs/>
          <w:szCs w:val="28"/>
        </w:rPr>
        <w:t>Quyết định sáp nhập, chia, tách trường mẫu giáo, trường mầm non, nhà trẻ công lập hoặc Quyết định cho phép sáp nhập, chia, tách trường mẫu giáo trường mầm non, nhà trẻ dân lập, tư thục của Chủ tịch Ủy ban nhân dân cấp huyện.</w:t>
      </w:r>
    </w:p>
    <w:p w:rsidR="00BA62D2" w:rsidRPr="00E42FC9" w:rsidRDefault="00BA62D2" w:rsidP="00BA62D2">
      <w:pPr>
        <w:tabs>
          <w:tab w:val="left" w:pos="540"/>
        </w:tabs>
        <w:spacing w:before="120" w:line="264" w:lineRule="auto"/>
        <w:ind w:firstLine="709"/>
        <w:jc w:val="both"/>
        <w:rPr>
          <w:rFonts w:eastAsia="Calibri"/>
          <w:bCs/>
          <w:i/>
          <w:iCs/>
          <w:szCs w:val="28"/>
        </w:rPr>
      </w:pPr>
      <w:r>
        <w:rPr>
          <w:rFonts w:eastAsia="Calibri"/>
          <w:bCs/>
          <w:i/>
          <w:iCs/>
          <w:szCs w:val="28"/>
        </w:rPr>
        <w:t xml:space="preserve">17.8. </w:t>
      </w:r>
      <w:r w:rsidRPr="00E42FC9">
        <w:rPr>
          <w:rFonts w:eastAsia="Calibri"/>
          <w:bCs/>
          <w:i/>
          <w:iCs/>
          <w:szCs w:val="28"/>
        </w:rPr>
        <w:t>Lệ phí</w:t>
      </w:r>
      <w:r>
        <w:rPr>
          <w:rFonts w:eastAsia="Calibri"/>
          <w:bCs/>
          <w:i/>
          <w:iCs/>
          <w:szCs w:val="28"/>
        </w:rPr>
        <w:t>:</w:t>
      </w:r>
    </w:p>
    <w:p w:rsidR="00BA62D2" w:rsidRPr="00A53775" w:rsidRDefault="00BA62D2" w:rsidP="00BA62D2">
      <w:pPr>
        <w:tabs>
          <w:tab w:val="left" w:pos="540"/>
        </w:tabs>
        <w:spacing w:before="120" w:line="264" w:lineRule="auto"/>
        <w:ind w:firstLine="709"/>
        <w:jc w:val="both"/>
        <w:rPr>
          <w:rFonts w:eastAsia="Calibri"/>
          <w:bCs/>
          <w:iCs/>
          <w:szCs w:val="28"/>
        </w:rPr>
      </w:pPr>
      <w:r w:rsidRPr="00A53775">
        <w:rPr>
          <w:rFonts w:eastAsia="Calibri"/>
          <w:bCs/>
          <w:iCs/>
          <w:szCs w:val="28"/>
        </w:rPr>
        <w:t>Không.</w:t>
      </w:r>
    </w:p>
    <w:p w:rsidR="00BA62D2" w:rsidRPr="00E42FC9" w:rsidRDefault="00BA62D2" w:rsidP="00BA62D2">
      <w:pPr>
        <w:tabs>
          <w:tab w:val="left" w:pos="540"/>
        </w:tabs>
        <w:spacing w:before="120" w:line="264" w:lineRule="auto"/>
        <w:ind w:firstLine="709"/>
        <w:jc w:val="both"/>
        <w:rPr>
          <w:rFonts w:eastAsia="Calibri"/>
          <w:bCs/>
          <w:i/>
          <w:iCs/>
          <w:szCs w:val="28"/>
        </w:rPr>
      </w:pPr>
      <w:r>
        <w:rPr>
          <w:rFonts w:eastAsia="Calibri"/>
          <w:bCs/>
          <w:i/>
          <w:iCs/>
          <w:szCs w:val="28"/>
        </w:rPr>
        <w:t xml:space="preserve">17.9. </w:t>
      </w:r>
      <w:r w:rsidRPr="00E42FC9">
        <w:rPr>
          <w:rFonts w:eastAsia="Calibri"/>
          <w:bCs/>
          <w:i/>
          <w:iCs/>
          <w:szCs w:val="28"/>
        </w:rPr>
        <w:t>Tên mẫu đơn, mẫu tờ khai</w:t>
      </w:r>
      <w:r>
        <w:rPr>
          <w:rFonts w:eastAsia="Calibri"/>
          <w:bCs/>
          <w:i/>
          <w:iCs/>
          <w:szCs w:val="28"/>
        </w:rPr>
        <w:t>:</w:t>
      </w:r>
    </w:p>
    <w:p w:rsidR="00BA62D2" w:rsidRPr="00A53775" w:rsidRDefault="00BA62D2" w:rsidP="00BA62D2">
      <w:pPr>
        <w:tabs>
          <w:tab w:val="left" w:pos="540"/>
        </w:tabs>
        <w:spacing w:before="120" w:line="264" w:lineRule="auto"/>
        <w:ind w:firstLine="709"/>
        <w:jc w:val="both"/>
        <w:rPr>
          <w:rFonts w:eastAsia="Calibri"/>
          <w:bCs/>
          <w:iCs/>
          <w:szCs w:val="28"/>
        </w:rPr>
      </w:pPr>
      <w:r w:rsidRPr="00A53775">
        <w:rPr>
          <w:rFonts w:eastAsia="Calibri"/>
          <w:bCs/>
          <w:iCs/>
          <w:szCs w:val="28"/>
        </w:rPr>
        <w:t>Không.</w:t>
      </w:r>
    </w:p>
    <w:p w:rsidR="00BA62D2" w:rsidRPr="00E42FC9" w:rsidRDefault="00BA62D2" w:rsidP="00BA62D2">
      <w:pPr>
        <w:tabs>
          <w:tab w:val="left" w:pos="540"/>
        </w:tabs>
        <w:spacing w:before="120" w:line="264" w:lineRule="auto"/>
        <w:ind w:firstLine="709"/>
        <w:jc w:val="both"/>
        <w:rPr>
          <w:rFonts w:eastAsia="Calibri"/>
          <w:bCs/>
          <w:i/>
          <w:iCs/>
          <w:szCs w:val="28"/>
        </w:rPr>
      </w:pPr>
      <w:r>
        <w:rPr>
          <w:rFonts w:eastAsia="Calibri"/>
          <w:bCs/>
          <w:i/>
          <w:iCs/>
          <w:szCs w:val="28"/>
        </w:rPr>
        <w:t xml:space="preserve">17.10. </w:t>
      </w:r>
      <w:r w:rsidRPr="00E42FC9">
        <w:rPr>
          <w:rFonts w:eastAsia="Calibri"/>
          <w:bCs/>
          <w:i/>
          <w:iCs/>
          <w:szCs w:val="28"/>
        </w:rPr>
        <w:t>Yêu cầu, điều kiện:</w:t>
      </w:r>
    </w:p>
    <w:p w:rsidR="00BA62D2" w:rsidRPr="00A53775" w:rsidRDefault="00BA62D2" w:rsidP="00BA62D2">
      <w:pPr>
        <w:tabs>
          <w:tab w:val="left" w:pos="540"/>
        </w:tabs>
        <w:spacing w:before="120" w:line="264" w:lineRule="auto"/>
        <w:ind w:firstLine="709"/>
        <w:jc w:val="both"/>
        <w:rPr>
          <w:rFonts w:eastAsia="Calibri"/>
          <w:bCs/>
          <w:iCs/>
          <w:szCs w:val="28"/>
        </w:rPr>
      </w:pPr>
      <w:r w:rsidRPr="00A53775">
        <w:rPr>
          <w:rFonts w:eastAsia="Calibri"/>
          <w:bCs/>
          <w:iCs/>
          <w:szCs w:val="28"/>
        </w:rPr>
        <w:t>Việc sáp nhập, chia, tách trường mẫu giáo, trường mầm non, nhà trẻ phải đáp ứng các yêu cầu sau đây:</w:t>
      </w:r>
    </w:p>
    <w:p w:rsidR="00BA62D2" w:rsidRPr="00A53775" w:rsidRDefault="00BA62D2" w:rsidP="00BA62D2">
      <w:pPr>
        <w:tabs>
          <w:tab w:val="left" w:pos="540"/>
        </w:tabs>
        <w:spacing w:before="120" w:line="264" w:lineRule="auto"/>
        <w:ind w:firstLine="709"/>
        <w:jc w:val="both"/>
        <w:rPr>
          <w:rFonts w:eastAsia="Calibri"/>
          <w:bCs/>
          <w:iCs/>
          <w:szCs w:val="28"/>
        </w:rPr>
      </w:pPr>
      <w:r>
        <w:rPr>
          <w:rFonts w:eastAsia="Calibri"/>
          <w:bCs/>
          <w:iCs/>
          <w:szCs w:val="28"/>
        </w:rPr>
        <w:t xml:space="preserve">a) </w:t>
      </w:r>
      <w:r w:rsidRPr="00A53775">
        <w:rPr>
          <w:rFonts w:eastAsia="Calibri"/>
          <w:bCs/>
          <w:iCs/>
          <w:szCs w:val="28"/>
        </w:rPr>
        <w:t>Phù hợp với quy hoạch mạng lưới cơ sở giáo dục của địa phương;</w:t>
      </w:r>
    </w:p>
    <w:p w:rsidR="00BA62D2" w:rsidRPr="00A53775" w:rsidRDefault="00BA62D2" w:rsidP="00BA62D2">
      <w:pPr>
        <w:tabs>
          <w:tab w:val="left" w:pos="540"/>
        </w:tabs>
        <w:spacing w:before="120" w:line="264" w:lineRule="auto"/>
        <w:ind w:firstLine="709"/>
        <w:jc w:val="both"/>
        <w:rPr>
          <w:rFonts w:eastAsia="Calibri"/>
          <w:bCs/>
          <w:iCs/>
          <w:szCs w:val="28"/>
        </w:rPr>
      </w:pPr>
      <w:r>
        <w:rPr>
          <w:rFonts w:eastAsia="Calibri"/>
          <w:bCs/>
          <w:iCs/>
          <w:szCs w:val="28"/>
        </w:rPr>
        <w:t xml:space="preserve">b) </w:t>
      </w:r>
      <w:r w:rsidRPr="00A53775">
        <w:rPr>
          <w:rFonts w:eastAsia="Calibri"/>
          <w:bCs/>
          <w:iCs/>
          <w:szCs w:val="28"/>
        </w:rPr>
        <w:t>Đáp ứng yêu cầu phát triển kinh tế - xã hội của địa phương;</w:t>
      </w:r>
    </w:p>
    <w:p w:rsidR="00BA62D2" w:rsidRPr="00A53775" w:rsidRDefault="00BA62D2" w:rsidP="00BA62D2">
      <w:pPr>
        <w:tabs>
          <w:tab w:val="left" w:pos="540"/>
        </w:tabs>
        <w:spacing w:before="120" w:line="264" w:lineRule="auto"/>
        <w:ind w:firstLine="709"/>
        <w:jc w:val="both"/>
        <w:rPr>
          <w:rFonts w:eastAsia="Calibri"/>
          <w:bCs/>
          <w:iCs/>
          <w:szCs w:val="28"/>
        </w:rPr>
      </w:pPr>
      <w:r>
        <w:rPr>
          <w:rFonts w:eastAsia="Calibri"/>
          <w:bCs/>
          <w:iCs/>
          <w:szCs w:val="28"/>
        </w:rPr>
        <w:t xml:space="preserve">c) </w:t>
      </w:r>
      <w:r w:rsidRPr="00A53775">
        <w:rPr>
          <w:rFonts w:eastAsia="Calibri"/>
          <w:bCs/>
          <w:iCs/>
          <w:szCs w:val="28"/>
        </w:rPr>
        <w:t>Bảo đảm quyền, lợi ích hợp pháp của trẻ em, giáo viên, cán bộ quản lý và nhân viên;</w:t>
      </w:r>
    </w:p>
    <w:p w:rsidR="00BA62D2" w:rsidRPr="00A53775" w:rsidRDefault="00BA62D2" w:rsidP="00BA62D2">
      <w:pPr>
        <w:tabs>
          <w:tab w:val="left" w:pos="540"/>
        </w:tabs>
        <w:spacing w:before="120" w:line="264" w:lineRule="auto"/>
        <w:ind w:firstLine="709"/>
        <w:jc w:val="both"/>
        <w:rPr>
          <w:rFonts w:eastAsia="Calibri"/>
          <w:bCs/>
          <w:iCs/>
          <w:szCs w:val="28"/>
        </w:rPr>
      </w:pPr>
      <w:r>
        <w:rPr>
          <w:rFonts w:eastAsia="Calibri"/>
          <w:bCs/>
          <w:iCs/>
          <w:szCs w:val="28"/>
        </w:rPr>
        <w:t xml:space="preserve">d) </w:t>
      </w:r>
      <w:r w:rsidRPr="00A53775">
        <w:rPr>
          <w:rFonts w:eastAsia="Calibri"/>
          <w:bCs/>
          <w:iCs/>
          <w:szCs w:val="28"/>
        </w:rPr>
        <w:t>Góp phần nâng cao chất lượng và hiệu quả hoạt động nuôi dưỡng, chăm sóc, giáo dục trẻ em.</w:t>
      </w:r>
    </w:p>
    <w:p w:rsidR="00BA62D2" w:rsidRPr="00E42FC9" w:rsidRDefault="00BA62D2" w:rsidP="00BA62D2">
      <w:pPr>
        <w:tabs>
          <w:tab w:val="left" w:pos="540"/>
        </w:tabs>
        <w:spacing w:before="120" w:line="264" w:lineRule="auto"/>
        <w:ind w:firstLine="709"/>
        <w:jc w:val="both"/>
        <w:rPr>
          <w:rFonts w:eastAsia="Calibri"/>
          <w:bCs/>
          <w:i/>
          <w:iCs/>
          <w:szCs w:val="28"/>
        </w:rPr>
      </w:pPr>
      <w:r>
        <w:rPr>
          <w:rFonts w:eastAsia="Calibri"/>
          <w:bCs/>
          <w:i/>
          <w:iCs/>
          <w:szCs w:val="28"/>
        </w:rPr>
        <w:t xml:space="preserve">17.11. </w:t>
      </w:r>
      <w:r w:rsidRPr="00E42FC9">
        <w:rPr>
          <w:rFonts w:eastAsia="Calibri"/>
          <w:bCs/>
          <w:i/>
          <w:iCs/>
          <w:szCs w:val="28"/>
        </w:rPr>
        <w:t>Căn cứ pháp lý</w:t>
      </w:r>
      <w:r>
        <w:rPr>
          <w:rFonts w:eastAsia="Calibri"/>
          <w:bCs/>
          <w:i/>
          <w:iCs/>
          <w:szCs w:val="28"/>
        </w:rPr>
        <w:t>:</w:t>
      </w:r>
    </w:p>
    <w:p w:rsidR="00BA62D2" w:rsidRPr="00794645" w:rsidRDefault="00BA62D2" w:rsidP="00BA62D2">
      <w:pPr>
        <w:tabs>
          <w:tab w:val="left" w:pos="540"/>
        </w:tabs>
        <w:spacing w:before="120" w:line="264" w:lineRule="auto"/>
        <w:ind w:firstLine="709"/>
        <w:jc w:val="both"/>
        <w:rPr>
          <w:rFonts w:eastAsia="Calibri"/>
          <w:bCs/>
          <w:iCs/>
          <w:szCs w:val="28"/>
        </w:rPr>
      </w:pPr>
      <w:r w:rsidRPr="00794645">
        <w:rPr>
          <w:rFonts w:eastAsia="Calibri"/>
          <w:bCs/>
          <w:iCs/>
          <w:szCs w:val="28"/>
        </w:rPr>
        <w:t>Nghị định số 46/2017/NĐ-CP ngày 21/4/2017 của Chính phủ quy định về điều kiện đầu tư và hoạt động trong lĩnh vực giáo dục.</w:t>
      </w:r>
    </w:p>
    <w:p w:rsidR="00BA62D2" w:rsidRDefault="000A6976" w:rsidP="00BA62D2">
      <w:pPr>
        <w:rPr>
          <w:rFonts w:eastAsia="Calibri"/>
          <w:bCs/>
          <w:iCs/>
          <w:szCs w:val="28"/>
        </w:rPr>
      </w:pPr>
      <w:r>
        <w:rPr>
          <w:rFonts w:eastAsia="Calibri"/>
          <w:bCs/>
          <w:iCs/>
          <w:szCs w:val="28"/>
        </w:rPr>
        <w:tab/>
      </w:r>
      <w:r w:rsidRPr="00E8385A">
        <w:rPr>
          <w:szCs w:val="28"/>
        </w:rPr>
        <w:t>Nghị định số 135/2018/NĐ-CP ngày 04/10/2018 sửa đổi bổ sung một số điều của Nghị định số 46/2017/NĐ-CP ngày 21/4/2017 của Chính phủ về Quy định đầu tư và hoạt động trong lĩnh vực giáo dục</w:t>
      </w:r>
      <w:r>
        <w:t>.</w:t>
      </w:r>
      <w:r w:rsidR="00BA62D2">
        <w:rPr>
          <w:rFonts w:eastAsia="Calibri"/>
          <w:bCs/>
          <w:iCs/>
          <w:szCs w:val="28"/>
        </w:rPr>
        <w:br w:type="page"/>
      </w:r>
    </w:p>
    <w:p w:rsidR="00BA62D2" w:rsidRPr="00AF47AC" w:rsidRDefault="00BA62D2" w:rsidP="00BA62D2">
      <w:pPr>
        <w:pStyle w:val="sonvb"/>
        <w:spacing w:before="120" w:after="0" w:line="276" w:lineRule="auto"/>
        <w:ind w:firstLine="709"/>
        <w:rPr>
          <w:b/>
          <w:color w:val="0000FF"/>
          <w:lang w:val="en-US"/>
        </w:rPr>
      </w:pPr>
      <w:r>
        <w:rPr>
          <w:b/>
          <w:color w:val="0000FF"/>
          <w:lang w:val="en-US"/>
        </w:rPr>
        <w:t xml:space="preserve">18. </w:t>
      </w:r>
      <w:r w:rsidRPr="00AF47AC">
        <w:rPr>
          <w:b/>
          <w:color w:val="0000FF"/>
          <w:lang w:val="en-US"/>
        </w:rPr>
        <w:t xml:space="preserve">Giải thể trường mẫu giáo, trường mầm non, nhà trẻ </w:t>
      </w:r>
      <w:r w:rsidRPr="00984A76">
        <w:rPr>
          <w:color w:val="0000FF"/>
          <w:lang w:val="en-US"/>
        </w:rPr>
        <w:t>(theo yêu cầu của tổ chức, cá nhân đề nghị thành lập)</w:t>
      </w:r>
    </w:p>
    <w:p w:rsidR="00BA62D2" w:rsidRPr="00E42FC9" w:rsidRDefault="00BA62D2" w:rsidP="00BA62D2">
      <w:pPr>
        <w:tabs>
          <w:tab w:val="left" w:pos="540"/>
        </w:tabs>
        <w:spacing w:before="120" w:line="276" w:lineRule="auto"/>
        <w:ind w:firstLine="709"/>
        <w:jc w:val="both"/>
        <w:rPr>
          <w:rFonts w:eastAsia="Calibri"/>
          <w:bCs/>
          <w:i/>
          <w:iCs/>
          <w:szCs w:val="28"/>
        </w:rPr>
      </w:pPr>
      <w:r>
        <w:rPr>
          <w:rFonts w:eastAsia="Calibri"/>
          <w:bCs/>
          <w:i/>
          <w:iCs/>
          <w:szCs w:val="28"/>
        </w:rPr>
        <w:t xml:space="preserve">18.1. </w:t>
      </w:r>
      <w:r w:rsidRPr="00E42FC9">
        <w:rPr>
          <w:rFonts w:eastAsia="Calibri"/>
          <w:bCs/>
          <w:i/>
          <w:iCs/>
          <w:szCs w:val="28"/>
        </w:rPr>
        <w:t>Trình tự thực hiện</w:t>
      </w:r>
      <w:r>
        <w:rPr>
          <w:rFonts w:eastAsia="Calibri"/>
          <w:bCs/>
          <w:i/>
          <w:iCs/>
          <w:szCs w:val="28"/>
        </w:rPr>
        <w:t>:</w:t>
      </w:r>
    </w:p>
    <w:p w:rsidR="00BA62D2" w:rsidRPr="00A53775" w:rsidRDefault="00BA62D2" w:rsidP="00BA62D2">
      <w:pPr>
        <w:tabs>
          <w:tab w:val="left" w:pos="540"/>
        </w:tabs>
        <w:spacing w:before="120" w:line="276" w:lineRule="auto"/>
        <w:ind w:firstLine="709"/>
        <w:jc w:val="both"/>
        <w:rPr>
          <w:rFonts w:eastAsia="Calibri"/>
          <w:bCs/>
          <w:iCs/>
          <w:szCs w:val="28"/>
        </w:rPr>
      </w:pPr>
      <w:r>
        <w:rPr>
          <w:rFonts w:eastAsia="Calibri"/>
          <w:bCs/>
          <w:iCs/>
          <w:szCs w:val="28"/>
        </w:rPr>
        <w:t xml:space="preserve">a) </w:t>
      </w:r>
      <w:r w:rsidRPr="00A53775">
        <w:rPr>
          <w:rFonts w:eastAsia="Calibri"/>
          <w:bCs/>
          <w:iCs/>
          <w:szCs w:val="28"/>
        </w:rPr>
        <w:t>Tổ chức, cá nhân đã đề nghị thành lập trường mẫu giáo, trường mầm non, nhà trẻ gửi trực tiếp hoặc qua bưu điện 01 bộ hồ sơ đề nghị giải thể tới Ủy ban nhân dân cấp huyện;</w:t>
      </w:r>
    </w:p>
    <w:p w:rsidR="00BA62D2" w:rsidRPr="00A53775" w:rsidRDefault="00BA62D2" w:rsidP="00BA62D2">
      <w:pPr>
        <w:tabs>
          <w:tab w:val="left" w:pos="540"/>
        </w:tabs>
        <w:spacing w:before="120" w:line="276" w:lineRule="auto"/>
        <w:ind w:firstLine="709"/>
        <w:jc w:val="both"/>
        <w:rPr>
          <w:rFonts w:eastAsia="Calibri"/>
          <w:bCs/>
          <w:iCs/>
          <w:szCs w:val="28"/>
        </w:rPr>
      </w:pPr>
      <w:r>
        <w:rPr>
          <w:rFonts w:eastAsia="Calibri"/>
          <w:bCs/>
          <w:iCs/>
          <w:szCs w:val="28"/>
        </w:rPr>
        <w:t xml:space="preserve">b) </w:t>
      </w:r>
      <w:r w:rsidRPr="00A53775">
        <w:rPr>
          <w:rFonts w:eastAsia="Calibri"/>
          <w:bCs/>
          <w:iCs/>
          <w:szCs w:val="28"/>
        </w:rPr>
        <w:t>Trong thời hạn 10 ngày làm việc, kể từ ngày nhận được hồ sơ đề nghị giải thể trường mẫu giáo, trường mầm non, nhà trẻ, Chủ tịch Ủy ban nhân dân cấp huyện xem xét quyết định giải thể hay không giải thể trường mẫu giáo, trường mầm non, nhà trẻ.</w:t>
      </w:r>
    </w:p>
    <w:p w:rsidR="00BA62D2" w:rsidRPr="00E42FC9" w:rsidRDefault="00BA62D2" w:rsidP="00BA62D2">
      <w:pPr>
        <w:tabs>
          <w:tab w:val="left" w:pos="540"/>
        </w:tabs>
        <w:spacing w:before="120" w:line="276" w:lineRule="auto"/>
        <w:ind w:firstLine="709"/>
        <w:jc w:val="both"/>
        <w:rPr>
          <w:rFonts w:eastAsia="Calibri"/>
          <w:bCs/>
          <w:i/>
          <w:iCs/>
          <w:szCs w:val="28"/>
        </w:rPr>
      </w:pPr>
      <w:r>
        <w:rPr>
          <w:rFonts w:eastAsia="Calibri"/>
          <w:bCs/>
          <w:i/>
          <w:iCs/>
          <w:szCs w:val="28"/>
        </w:rPr>
        <w:t xml:space="preserve">18.2. </w:t>
      </w:r>
      <w:r w:rsidRPr="00E42FC9">
        <w:rPr>
          <w:rFonts w:eastAsia="Calibri"/>
          <w:bCs/>
          <w:i/>
          <w:iCs/>
          <w:szCs w:val="28"/>
        </w:rPr>
        <w:t>Cách thức thực hiện</w:t>
      </w:r>
      <w:r>
        <w:rPr>
          <w:rFonts w:eastAsia="Calibri"/>
          <w:bCs/>
          <w:i/>
          <w:iCs/>
          <w:szCs w:val="28"/>
        </w:rPr>
        <w:t>:</w:t>
      </w:r>
    </w:p>
    <w:p w:rsidR="00BA62D2" w:rsidRPr="00A53775" w:rsidRDefault="00BA62D2" w:rsidP="00BA62D2">
      <w:pPr>
        <w:tabs>
          <w:tab w:val="left" w:pos="540"/>
        </w:tabs>
        <w:spacing w:before="120" w:line="276" w:lineRule="auto"/>
        <w:ind w:firstLine="709"/>
        <w:jc w:val="both"/>
        <w:rPr>
          <w:rFonts w:eastAsia="Calibri"/>
          <w:bCs/>
          <w:iCs/>
          <w:szCs w:val="28"/>
        </w:rPr>
      </w:pPr>
      <w:r w:rsidRPr="00A53775">
        <w:rPr>
          <w:rFonts w:eastAsia="Calibri"/>
          <w:bCs/>
          <w:iCs/>
          <w:szCs w:val="28"/>
        </w:rPr>
        <w:t>Trực tiếp hoặc qua bưu điện</w:t>
      </w:r>
      <w:r>
        <w:rPr>
          <w:rFonts w:eastAsia="Calibri"/>
          <w:bCs/>
          <w:iCs/>
          <w:szCs w:val="28"/>
        </w:rPr>
        <w:t>.</w:t>
      </w:r>
    </w:p>
    <w:p w:rsidR="00BA62D2" w:rsidRPr="00E42FC9" w:rsidRDefault="00BA62D2" w:rsidP="00BA62D2">
      <w:pPr>
        <w:tabs>
          <w:tab w:val="left" w:pos="540"/>
        </w:tabs>
        <w:spacing w:before="120" w:line="276" w:lineRule="auto"/>
        <w:ind w:firstLine="709"/>
        <w:jc w:val="both"/>
        <w:rPr>
          <w:rFonts w:eastAsia="Calibri"/>
          <w:bCs/>
          <w:i/>
          <w:iCs/>
          <w:szCs w:val="28"/>
        </w:rPr>
      </w:pPr>
      <w:r>
        <w:rPr>
          <w:rFonts w:eastAsia="Calibri"/>
          <w:bCs/>
          <w:i/>
          <w:iCs/>
          <w:szCs w:val="28"/>
        </w:rPr>
        <w:t xml:space="preserve">18.3. </w:t>
      </w:r>
      <w:r w:rsidRPr="00E42FC9">
        <w:rPr>
          <w:rFonts w:eastAsia="Calibri"/>
          <w:bCs/>
          <w:i/>
          <w:iCs/>
          <w:szCs w:val="28"/>
        </w:rPr>
        <w:t>Thành phần, số lượng hồ sơ:</w:t>
      </w:r>
    </w:p>
    <w:p w:rsidR="00BA62D2" w:rsidRPr="00A53775" w:rsidRDefault="00BA62D2" w:rsidP="00BA62D2">
      <w:pPr>
        <w:tabs>
          <w:tab w:val="left" w:pos="540"/>
        </w:tabs>
        <w:spacing w:before="120" w:line="276" w:lineRule="auto"/>
        <w:ind w:firstLine="709"/>
        <w:jc w:val="both"/>
        <w:rPr>
          <w:rFonts w:eastAsia="Calibri"/>
          <w:bCs/>
          <w:iCs/>
          <w:szCs w:val="28"/>
        </w:rPr>
      </w:pPr>
      <w:r w:rsidRPr="00A53775">
        <w:rPr>
          <w:rFonts w:eastAsia="Calibri"/>
          <w:bCs/>
          <w:iCs/>
          <w:szCs w:val="28"/>
        </w:rPr>
        <w:t>Hồ sơ gồm:</w:t>
      </w:r>
    </w:p>
    <w:p w:rsidR="00BA62D2" w:rsidRPr="00A53775" w:rsidRDefault="00BA62D2" w:rsidP="00BA62D2">
      <w:pPr>
        <w:tabs>
          <w:tab w:val="left" w:pos="540"/>
        </w:tabs>
        <w:spacing w:before="120" w:line="276" w:lineRule="auto"/>
        <w:ind w:firstLine="709"/>
        <w:jc w:val="both"/>
        <w:rPr>
          <w:rFonts w:eastAsia="Calibri"/>
          <w:bCs/>
          <w:iCs/>
          <w:szCs w:val="28"/>
        </w:rPr>
      </w:pPr>
      <w:r>
        <w:rPr>
          <w:rFonts w:eastAsia="Calibri"/>
          <w:bCs/>
          <w:iCs/>
          <w:szCs w:val="28"/>
        </w:rPr>
        <w:t xml:space="preserve">a) </w:t>
      </w:r>
      <w:r w:rsidRPr="00A53775">
        <w:rPr>
          <w:rFonts w:eastAsia="Calibri"/>
          <w:bCs/>
          <w:iCs/>
          <w:szCs w:val="28"/>
        </w:rPr>
        <w:t xml:space="preserve">Quyết định thành lập đoàn kiểm tra của </w:t>
      </w:r>
      <w:r>
        <w:rPr>
          <w:rFonts w:eastAsia="Calibri"/>
          <w:bCs/>
          <w:iCs/>
          <w:szCs w:val="28"/>
        </w:rPr>
        <w:t>Ủy</w:t>
      </w:r>
      <w:r w:rsidRPr="00A53775">
        <w:rPr>
          <w:rFonts w:eastAsia="Calibri"/>
          <w:bCs/>
          <w:iCs/>
          <w:szCs w:val="28"/>
        </w:rPr>
        <w:t xml:space="preserve"> ban nhân dân cấp huyện;</w:t>
      </w:r>
    </w:p>
    <w:p w:rsidR="00BA62D2" w:rsidRPr="00A53775" w:rsidRDefault="00BA62D2" w:rsidP="00BA62D2">
      <w:pPr>
        <w:tabs>
          <w:tab w:val="left" w:pos="540"/>
        </w:tabs>
        <w:spacing w:before="120" w:line="276" w:lineRule="auto"/>
        <w:ind w:firstLine="709"/>
        <w:jc w:val="both"/>
        <w:rPr>
          <w:rFonts w:eastAsia="Calibri"/>
          <w:bCs/>
          <w:iCs/>
          <w:szCs w:val="28"/>
        </w:rPr>
      </w:pPr>
      <w:r>
        <w:rPr>
          <w:rFonts w:eastAsia="Calibri"/>
          <w:bCs/>
          <w:iCs/>
          <w:szCs w:val="28"/>
        </w:rPr>
        <w:t xml:space="preserve">b) </w:t>
      </w:r>
      <w:r w:rsidRPr="00A53775">
        <w:rPr>
          <w:rFonts w:eastAsia="Calibri"/>
          <w:bCs/>
          <w:iCs/>
          <w:szCs w:val="28"/>
        </w:rPr>
        <w:t>Biên bản kiểm tra;</w:t>
      </w:r>
    </w:p>
    <w:p w:rsidR="00BA62D2" w:rsidRPr="00A53775" w:rsidRDefault="00BA62D2" w:rsidP="00BA62D2">
      <w:pPr>
        <w:tabs>
          <w:tab w:val="left" w:pos="540"/>
        </w:tabs>
        <w:spacing w:before="120" w:line="276" w:lineRule="auto"/>
        <w:ind w:firstLine="709"/>
        <w:jc w:val="both"/>
        <w:rPr>
          <w:rFonts w:eastAsia="Calibri"/>
          <w:bCs/>
          <w:iCs/>
          <w:szCs w:val="28"/>
        </w:rPr>
      </w:pPr>
      <w:r>
        <w:rPr>
          <w:rFonts w:eastAsia="Calibri"/>
          <w:bCs/>
          <w:iCs/>
          <w:szCs w:val="28"/>
        </w:rPr>
        <w:t xml:space="preserve">c) </w:t>
      </w:r>
      <w:r w:rsidRPr="00A53775">
        <w:rPr>
          <w:rFonts w:eastAsia="Calibri"/>
          <w:bCs/>
          <w:iCs/>
          <w:szCs w:val="28"/>
        </w:rPr>
        <w:t>Tờ trình đề nghị giải thể của tổ chức, cá nhân thành lập trường mẫu giáo, trường mầm non, nhà trong đó nêu rõ lý do đề nghị giải thể, các biện pháp giải quyết quyền, lợi ích hợp pháp của trẻ em, giáo viên, cán bộ và nhân viên trường mẫu giáo, trường mầm non, nhà trẻ; phương án giải quyết các tài sản của trường.</w:t>
      </w:r>
    </w:p>
    <w:p w:rsidR="00BA62D2" w:rsidRPr="00A53775" w:rsidRDefault="00BA62D2" w:rsidP="00BA62D2">
      <w:pPr>
        <w:tabs>
          <w:tab w:val="left" w:pos="540"/>
        </w:tabs>
        <w:spacing w:before="120" w:line="276" w:lineRule="auto"/>
        <w:ind w:firstLine="709"/>
        <w:jc w:val="both"/>
        <w:rPr>
          <w:rFonts w:eastAsia="Calibri"/>
          <w:bCs/>
          <w:iCs/>
          <w:szCs w:val="28"/>
        </w:rPr>
      </w:pPr>
      <w:r w:rsidRPr="00A53775">
        <w:rPr>
          <w:rFonts w:eastAsia="Calibri"/>
          <w:bCs/>
          <w:iCs/>
          <w:szCs w:val="28"/>
        </w:rPr>
        <w:t>Số lượng hồ sơ: 01 bộ.</w:t>
      </w:r>
    </w:p>
    <w:p w:rsidR="00BA62D2" w:rsidRPr="00E42FC9" w:rsidRDefault="00BA62D2" w:rsidP="00BA62D2">
      <w:pPr>
        <w:tabs>
          <w:tab w:val="left" w:pos="540"/>
        </w:tabs>
        <w:spacing w:before="120" w:line="276" w:lineRule="auto"/>
        <w:ind w:firstLine="709"/>
        <w:jc w:val="both"/>
        <w:rPr>
          <w:rFonts w:eastAsia="Calibri"/>
          <w:bCs/>
          <w:i/>
          <w:iCs/>
          <w:szCs w:val="28"/>
        </w:rPr>
      </w:pPr>
      <w:r>
        <w:rPr>
          <w:rFonts w:eastAsia="Calibri"/>
          <w:bCs/>
          <w:i/>
          <w:iCs/>
          <w:szCs w:val="28"/>
        </w:rPr>
        <w:t xml:space="preserve">18.4. </w:t>
      </w:r>
      <w:r w:rsidRPr="00E42FC9">
        <w:rPr>
          <w:rFonts w:eastAsia="Calibri"/>
          <w:bCs/>
          <w:i/>
          <w:iCs/>
          <w:szCs w:val="28"/>
        </w:rPr>
        <w:t>Thời hạn giải quyết</w:t>
      </w:r>
      <w:r>
        <w:rPr>
          <w:rFonts w:eastAsia="Calibri"/>
          <w:bCs/>
          <w:i/>
          <w:iCs/>
          <w:szCs w:val="28"/>
        </w:rPr>
        <w:t>:</w:t>
      </w:r>
    </w:p>
    <w:p w:rsidR="00BA62D2" w:rsidRPr="00A53775" w:rsidRDefault="00BA62D2" w:rsidP="00BA62D2">
      <w:pPr>
        <w:tabs>
          <w:tab w:val="left" w:pos="540"/>
        </w:tabs>
        <w:spacing w:before="120" w:line="276" w:lineRule="auto"/>
        <w:ind w:firstLine="709"/>
        <w:jc w:val="both"/>
        <w:rPr>
          <w:rFonts w:eastAsia="Calibri"/>
          <w:bCs/>
          <w:iCs/>
          <w:szCs w:val="28"/>
        </w:rPr>
      </w:pPr>
      <w:r w:rsidRPr="00A53775">
        <w:rPr>
          <w:rFonts w:eastAsia="Calibri"/>
          <w:bCs/>
          <w:iCs/>
          <w:szCs w:val="28"/>
        </w:rPr>
        <w:t>10 ngày làm việc kể từ ngày nhận đủ hồ sơ hợp lệ.</w:t>
      </w:r>
    </w:p>
    <w:p w:rsidR="00BA62D2" w:rsidRPr="00E42FC9" w:rsidRDefault="00BA62D2" w:rsidP="00BA62D2">
      <w:pPr>
        <w:tabs>
          <w:tab w:val="left" w:pos="540"/>
        </w:tabs>
        <w:spacing w:before="120" w:line="276" w:lineRule="auto"/>
        <w:ind w:firstLine="709"/>
        <w:jc w:val="both"/>
        <w:rPr>
          <w:rFonts w:eastAsia="Calibri"/>
          <w:bCs/>
          <w:i/>
          <w:iCs/>
          <w:szCs w:val="28"/>
        </w:rPr>
      </w:pPr>
      <w:r>
        <w:rPr>
          <w:rFonts w:eastAsia="Calibri"/>
          <w:bCs/>
          <w:i/>
          <w:iCs/>
          <w:szCs w:val="28"/>
        </w:rPr>
        <w:t xml:space="preserve">18.5. </w:t>
      </w:r>
      <w:r w:rsidRPr="00E42FC9">
        <w:rPr>
          <w:rFonts w:eastAsia="Calibri"/>
          <w:bCs/>
          <w:i/>
          <w:iCs/>
          <w:szCs w:val="28"/>
        </w:rPr>
        <w:t>Đối tượng thực hiện</w:t>
      </w:r>
      <w:r>
        <w:rPr>
          <w:rFonts w:eastAsia="Calibri"/>
          <w:bCs/>
          <w:i/>
          <w:iCs/>
          <w:szCs w:val="28"/>
        </w:rPr>
        <w:t>:</w:t>
      </w:r>
    </w:p>
    <w:p w:rsidR="00BA62D2" w:rsidRPr="00A53775" w:rsidRDefault="00BA62D2" w:rsidP="00BA62D2">
      <w:pPr>
        <w:tabs>
          <w:tab w:val="left" w:pos="540"/>
        </w:tabs>
        <w:spacing w:before="120" w:line="276" w:lineRule="auto"/>
        <w:ind w:firstLine="709"/>
        <w:jc w:val="both"/>
        <w:rPr>
          <w:rFonts w:eastAsia="Calibri"/>
          <w:bCs/>
          <w:iCs/>
          <w:szCs w:val="28"/>
        </w:rPr>
      </w:pPr>
      <w:r w:rsidRPr="00A53775">
        <w:rPr>
          <w:rFonts w:eastAsia="Calibri"/>
          <w:bCs/>
          <w:iCs/>
          <w:szCs w:val="28"/>
        </w:rPr>
        <w:t>Tổ chức, cá nhân thành lập trường mẫu giáo, trường mầm non, nhà trẻ.</w:t>
      </w:r>
    </w:p>
    <w:p w:rsidR="00BA62D2" w:rsidRPr="00E42FC9" w:rsidRDefault="00BA62D2" w:rsidP="00BA62D2">
      <w:pPr>
        <w:tabs>
          <w:tab w:val="left" w:pos="540"/>
        </w:tabs>
        <w:spacing w:before="120" w:line="276" w:lineRule="auto"/>
        <w:ind w:firstLine="709"/>
        <w:jc w:val="both"/>
        <w:rPr>
          <w:rFonts w:eastAsia="Calibri"/>
          <w:bCs/>
          <w:i/>
          <w:iCs/>
          <w:szCs w:val="28"/>
        </w:rPr>
      </w:pPr>
      <w:r>
        <w:rPr>
          <w:rFonts w:eastAsia="Calibri"/>
          <w:bCs/>
          <w:i/>
          <w:iCs/>
          <w:szCs w:val="28"/>
        </w:rPr>
        <w:t xml:space="preserve">18.6. </w:t>
      </w:r>
      <w:r w:rsidRPr="00E42FC9">
        <w:rPr>
          <w:rFonts w:eastAsia="Calibri"/>
          <w:bCs/>
          <w:i/>
          <w:iCs/>
          <w:szCs w:val="28"/>
        </w:rPr>
        <w:t>Cơ quan thực hiện</w:t>
      </w:r>
      <w:r>
        <w:rPr>
          <w:rFonts w:eastAsia="Calibri"/>
          <w:bCs/>
          <w:i/>
          <w:iCs/>
          <w:szCs w:val="28"/>
        </w:rPr>
        <w:t>:</w:t>
      </w:r>
    </w:p>
    <w:p w:rsidR="00BA62D2" w:rsidRPr="00A53775" w:rsidRDefault="00BA62D2" w:rsidP="00BA62D2">
      <w:pPr>
        <w:tabs>
          <w:tab w:val="left" w:pos="540"/>
        </w:tabs>
        <w:spacing w:before="120" w:line="276" w:lineRule="auto"/>
        <w:ind w:firstLine="709"/>
        <w:jc w:val="both"/>
        <w:rPr>
          <w:rFonts w:eastAsia="Calibri"/>
          <w:bCs/>
          <w:iCs/>
          <w:szCs w:val="28"/>
        </w:rPr>
      </w:pPr>
      <w:r>
        <w:rPr>
          <w:rFonts w:eastAsia="Calibri"/>
          <w:bCs/>
          <w:iCs/>
          <w:szCs w:val="28"/>
        </w:rPr>
        <w:t xml:space="preserve">a) </w:t>
      </w:r>
      <w:r w:rsidRPr="00A53775">
        <w:rPr>
          <w:rFonts w:eastAsia="Calibri"/>
          <w:bCs/>
          <w:iCs/>
          <w:szCs w:val="28"/>
        </w:rPr>
        <w:t>Cơ quan/Người có thẩm quyền quyết định: Chủ tịch Ủy ban nhân dân cấp huyện;</w:t>
      </w:r>
    </w:p>
    <w:p w:rsidR="00BA62D2" w:rsidRPr="00A53775" w:rsidRDefault="00BA62D2" w:rsidP="00BA62D2">
      <w:pPr>
        <w:tabs>
          <w:tab w:val="left" w:pos="540"/>
        </w:tabs>
        <w:spacing w:before="120" w:line="276" w:lineRule="auto"/>
        <w:ind w:firstLine="709"/>
        <w:jc w:val="both"/>
        <w:rPr>
          <w:rFonts w:eastAsia="Calibri"/>
          <w:bCs/>
          <w:iCs/>
          <w:szCs w:val="28"/>
        </w:rPr>
      </w:pPr>
      <w:r>
        <w:rPr>
          <w:rFonts w:eastAsia="Calibri"/>
          <w:bCs/>
          <w:iCs/>
          <w:szCs w:val="28"/>
        </w:rPr>
        <w:t xml:space="preserve">b) </w:t>
      </w:r>
      <w:r w:rsidRPr="00A53775">
        <w:rPr>
          <w:rFonts w:eastAsia="Calibri"/>
          <w:bCs/>
          <w:iCs/>
          <w:szCs w:val="28"/>
        </w:rPr>
        <w:t>Cơ quan trực tiếp thực hiện: Phòng Giáo dục và Đào tạo.</w:t>
      </w:r>
    </w:p>
    <w:p w:rsidR="00BA62D2" w:rsidRPr="00E42FC9" w:rsidRDefault="00BA62D2" w:rsidP="00BA62D2">
      <w:pPr>
        <w:tabs>
          <w:tab w:val="left" w:pos="540"/>
        </w:tabs>
        <w:spacing w:before="120" w:line="276" w:lineRule="auto"/>
        <w:ind w:firstLine="709"/>
        <w:jc w:val="both"/>
        <w:rPr>
          <w:rFonts w:eastAsia="Calibri"/>
          <w:bCs/>
          <w:i/>
          <w:iCs/>
          <w:szCs w:val="28"/>
        </w:rPr>
      </w:pPr>
      <w:r>
        <w:rPr>
          <w:rFonts w:eastAsia="Calibri"/>
          <w:bCs/>
          <w:i/>
          <w:iCs/>
          <w:szCs w:val="28"/>
        </w:rPr>
        <w:t xml:space="preserve">18.7. </w:t>
      </w:r>
      <w:r w:rsidRPr="00E42FC9">
        <w:rPr>
          <w:rFonts w:eastAsia="Calibri"/>
          <w:bCs/>
          <w:i/>
          <w:iCs/>
          <w:szCs w:val="28"/>
        </w:rPr>
        <w:t>Kết quả thực hiện</w:t>
      </w:r>
      <w:r>
        <w:rPr>
          <w:rFonts w:eastAsia="Calibri"/>
          <w:bCs/>
          <w:i/>
          <w:iCs/>
          <w:szCs w:val="28"/>
        </w:rPr>
        <w:t>:</w:t>
      </w:r>
    </w:p>
    <w:p w:rsidR="00BA62D2" w:rsidRPr="00A53775" w:rsidRDefault="00BA62D2" w:rsidP="00BA62D2">
      <w:pPr>
        <w:tabs>
          <w:tab w:val="left" w:pos="540"/>
        </w:tabs>
        <w:spacing w:before="120" w:line="276" w:lineRule="auto"/>
        <w:ind w:firstLine="709"/>
        <w:jc w:val="both"/>
        <w:rPr>
          <w:rFonts w:eastAsia="Calibri"/>
          <w:bCs/>
          <w:iCs/>
          <w:szCs w:val="28"/>
        </w:rPr>
      </w:pPr>
      <w:r w:rsidRPr="00A53775">
        <w:rPr>
          <w:rFonts w:eastAsia="Calibri"/>
          <w:bCs/>
          <w:iCs/>
          <w:szCs w:val="28"/>
        </w:rPr>
        <w:t>Quyết định cho phép giải thể trường mẫu giáo trường mầm non, nhà trẻ dân lập, tư thục của Chủ tịch Ủy ban nhân dân cấp huyện.</w:t>
      </w:r>
    </w:p>
    <w:p w:rsidR="00BA62D2" w:rsidRPr="00E42FC9" w:rsidRDefault="00BA62D2" w:rsidP="00BA62D2">
      <w:pPr>
        <w:tabs>
          <w:tab w:val="left" w:pos="540"/>
        </w:tabs>
        <w:spacing w:before="120" w:line="276" w:lineRule="auto"/>
        <w:ind w:firstLine="709"/>
        <w:jc w:val="both"/>
        <w:rPr>
          <w:rFonts w:eastAsia="Calibri"/>
          <w:bCs/>
          <w:i/>
          <w:iCs/>
          <w:szCs w:val="28"/>
        </w:rPr>
      </w:pPr>
      <w:r>
        <w:rPr>
          <w:rFonts w:eastAsia="Calibri"/>
          <w:bCs/>
          <w:i/>
          <w:iCs/>
          <w:szCs w:val="28"/>
        </w:rPr>
        <w:t xml:space="preserve">18.8. </w:t>
      </w:r>
      <w:r w:rsidRPr="00E42FC9">
        <w:rPr>
          <w:rFonts w:eastAsia="Calibri"/>
          <w:bCs/>
          <w:i/>
          <w:iCs/>
          <w:szCs w:val="28"/>
        </w:rPr>
        <w:t>Lệ phí</w:t>
      </w:r>
      <w:r>
        <w:rPr>
          <w:rFonts w:eastAsia="Calibri"/>
          <w:bCs/>
          <w:i/>
          <w:iCs/>
          <w:szCs w:val="28"/>
        </w:rPr>
        <w:t>:</w:t>
      </w:r>
    </w:p>
    <w:p w:rsidR="00BA62D2" w:rsidRPr="00A53775" w:rsidRDefault="00BA62D2" w:rsidP="00BA62D2">
      <w:pPr>
        <w:tabs>
          <w:tab w:val="left" w:pos="540"/>
        </w:tabs>
        <w:spacing w:before="120" w:line="276" w:lineRule="auto"/>
        <w:ind w:firstLine="709"/>
        <w:jc w:val="both"/>
        <w:rPr>
          <w:rFonts w:eastAsia="Calibri"/>
          <w:bCs/>
          <w:iCs/>
          <w:szCs w:val="28"/>
        </w:rPr>
      </w:pPr>
      <w:r w:rsidRPr="00A53775">
        <w:rPr>
          <w:rFonts w:eastAsia="Calibri"/>
          <w:bCs/>
          <w:iCs/>
          <w:szCs w:val="28"/>
        </w:rPr>
        <w:t>Không.</w:t>
      </w:r>
    </w:p>
    <w:p w:rsidR="00BA62D2" w:rsidRPr="00E42FC9" w:rsidRDefault="00BA62D2" w:rsidP="00BA62D2">
      <w:pPr>
        <w:tabs>
          <w:tab w:val="left" w:pos="540"/>
        </w:tabs>
        <w:spacing w:before="120" w:line="264" w:lineRule="auto"/>
        <w:ind w:firstLine="709"/>
        <w:jc w:val="both"/>
        <w:rPr>
          <w:rFonts w:eastAsia="Calibri"/>
          <w:bCs/>
          <w:i/>
          <w:iCs/>
          <w:szCs w:val="28"/>
        </w:rPr>
      </w:pPr>
      <w:r>
        <w:rPr>
          <w:rFonts w:eastAsia="Calibri"/>
          <w:bCs/>
          <w:i/>
          <w:iCs/>
          <w:szCs w:val="28"/>
        </w:rPr>
        <w:t xml:space="preserve">18.9. </w:t>
      </w:r>
      <w:r w:rsidRPr="00E42FC9">
        <w:rPr>
          <w:rFonts w:eastAsia="Calibri"/>
          <w:bCs/>
          <w:i/>
          <w:iCs/>
          <w:szCs w:val="28"/>
        </w:rPr>
        <w:t>Tên mẫu đơn, mẫu tờ khai</w:t>
      </w:r>
      <w:r>
        <w:rPr>
          <w:rFonts w:eastAsia="Calibri"/>
          <w:bCs/>
          <w:i/>
          <w:iCs/>
          <w:szCs w:val="28"/>
        </w:rPr>
        <w:t>:</w:t>
      </w:r>
    </w:p>
    <w:p w:rsidR="00BA62D2" w:rsidRPr="00A53775" w:rsidRDefault="00BA62D2" w:rsidP="00BA62D2">
      <w:pPr>
        <w:tabs>
          <w:tab w:val="left" w:pos="540"/>
        </w:tabs>
        <w:spacing w:before="120" w:line="264" w:lineRule="auto"/>
        <w:ind w:firstLine="709"/>
        <w:jc w:val="both"/>
        <w:rPr>
          <w:rFonts w:eastAsia="Calibri"/>
          <w:bCs/>
          <w:iCs/>
          <w:szCs w:val="28"/>
        </w:rPr>
      </w:pPr>
      <w:r w:rsidRPr="00A53775">
        <w:rPr>
          <w:rFonts w:eastAsia="Calibri"/>
          <w:bCs/>
          <w:iCs/>
          <w:szCs w:val="28"/>
        </w:rPr>
        <w:t>Không.</w:t>
      </w:r>
    </w:p>
    <w:p w:rsidR="00BA62D2" w:rsidRPr="00E42FC9" w:rsidRDefault="00BA62D2" w:rsidP="00BA62D2">
      <w:pPr>
        <w:tabs>
          <w:tab w:val="left" w:pos="540"/>
        </w:tabs>
        <w:spacing w:before="120" w:line="264" w:lineRule="auto"/>
        <w:ind w:firstLine="709"/>
        <w:jc w:val="both"/>
        <w:rPr>
          <w:rFonts w:eastAsia="Calibri"/>
          <w:bCs/>
          <w:i/>
          <w:iCs/>
          <w:szCs w:val="28"/>
        </w:rPr>
      </w:pPr>
      <w:r>
        <w:rPr>
          <w:rFonts w:eastAsia="Calibri"/>
          <w:bCs/>
          <w:i/>
          <w:iCs/>
          <w:szCs w:val="28"/>
        </w:rPr>
        <w:t xml:space="preserve">18.10. </w:t>
      </w:r>
      <w:r w:rsidRPr="00E42FC9">
        <w:rPr>
          <w:rFonts w:eastAsia="Calibri"/>
          <w:bCs/>
          <w:i/>
          <w:iCs/>
          <w:szCs w:val="28"/>
        </w:rPr>
        <w:t>Yêu cầu, điều kiện</w:t>
      </w:r>
      <w:r>
        <w:rPr>
          <w:rFonts w:eastAsia="Calibri"/>
          <w:bCs/>
          <w:i/>
          <w:iCs/>
          <w:szCs w:val="28"/>
        </w:rPr>
        <w:t>:</w:t>
      </w:r>
    </w:p>
    <w:p w:rsidR="00BA62D2" w:rsidRPr="00A53775" w:rsidRDefault="00BA62D2" w:rsidP="00BA62D2">
      <w:pPr>
        <w:tabs>
          <w:tab w:val="left" w:pos="540"/>
        </w:tabs>
        <w:spacing w:before="120" w:line="264" w:lineRule="auto"/>
        <w:ind w:firstLine="709"/>
        <w:jc w:val="both"/>
        <w:rPr>
          <w:rFonts w:eastAsia="Calibri"/>
          <w:bCs/>
          <w:iCs/>
          <w:szCs w:val="28"/>
        </w:rPr>
      </w:pPr>
      <w:r w:rsidRPr="00A53775">
        <w:rPr>
          <w:rFonts w:eastAsia="Calibri"/>
          <w:bCs/>
          <w:iCs/>
          <w:szCs w:val="28"/>
        </w:rPr>
        <w:t>Không</w:t>
      </w:r>
    </w:p>
    <w:p w:rsidR="00BA62D2" w:rsidRPr="00E42FC9" w:rsidRDefault="00BA62D2" w:rsidP="00BA62D2">
      <w:pPr>
        <w:tabs>
          <w:tab w:val="left" w:pos="540"/>
        </w:tabs>
        <w:spacing w:before="120" w:line="264" w:lineRule="auto"/>
        <w:ind w:firstLine="709"/>
        <w:jc w:val="both"/>
        <w:rPr>
          <w:rFonts w:eastAsia="Calibri"/>
          <w:bCs/>
          <w:i/>
          <w:iCs/>
          <w:szCs w:val="28"/>
        </w:rPr>
      </w:pPr>
      <w:r>
        <w:rPr>
          <w:rFonts w:eastAsia="Calibri"/>
          <w:bCs/>
          <w:i/>
          <w:iCs/>
          <w:szCs w:val="28"/>
        </w:rPr>
        <w:t xml:space="preserve">18.11. </w:t>
      </w:r>
      <w:r w:rsidRPr="00E42FC9">
        <w:rPr>
          <w:rFonts w:eastAsia="Calibri"/>
          <w:bCs/>
          <w:i/>
          <w:iCs/>
          <w:szCs w:val="28"/>
        </w:rPr>
        <w:t>Căn cứ pháp lý</w:t>
      </w:r>
      <w:r>
        <w:rPr>
          <w:rFonts w:eastAsia="Calibri"/>
          <w:bCs/>
          <w:i/>
          <w:iCs/>
          <w:szCs w:val="28"/>
        </w:rPr>
        <w:t>:</w:t>
      </w:r>
    </w:p>
    <w:p w:rsidR="00BA62D2" w:rsidRPr="00794645" w:rsidRDefault="00BA62D2" w:rsidP="00BA62D2">
      <w:pPr>
        <w:tabs>
          <w:tab w:val="left" w:pos="540"/>
        </w:tabs>
        <w:spacing w:before="120" w:line="264" w:lineRule="auto"/>
        <w:ind w:firstLine="709"/>
        <w:jc w:val="both"/>
        <w:rPr>
          <w:rFonts w:eastAsia="Calibri"/>
          <w:bCs/>
          <w:iCs/>
          <w:szCs w:val="28"/>
        </w:rPr>
      </w:pPr>
      <w:r w:rsidRPr="00794645">
        <w:rPr>
          <w:rFonts w:eastAsia="Calibri"/>
          <w:bCs/>
          <w:iCs/>
          <w:szCs w:val="28"/>
        </w:rPr>
        <w:t>Nghị định số 46/2017/NĐ-CP ngày 21/4/2017 của Chính phủ quy định về điều kiện đầu tư và hoạt động trong lĩnh vực giáo dục.</w:t>
      </w:r>
    </w:p>
    <w:p w:rsidR="00BA62D2" w:rsidRDefault="000A6976" w:rsidP="00BA62D2">
      <w:pPr>
        <w:rPr>
          <w:rFonts w:eastAsia="Calibri"/>
          <w:bCs/>
          <w:iCs/>
          <w:szCs w:val="28"/>
        </w:rPr>
      </w:pPr>
      <w:r>
        <w:rPr>
          <w:rFonts w:eastAsia="Calibri"/>
          <w:bCs/>
          <w:iCs/>
          <w:szCs w:val="28"/>
        </w:rPr>
        <w:tab/>
      </w:r>
      <w:r w:rsidRPr="00E8385A">
        <w:rPr>
          <w:szCs w:val="28"/>
        </w:rPr>
        <w:t>Nghị định số 135/2018/NĐ-CP ngày 04/10/2018 sửa đổi bổ sung một số điều của Nghị định số 46/2017/NĐ-CP ngày 21/4/2017 của Chính phủ về Quy định đầu tư và hoạt động trong lĩnh vực giáo dục</w:t>
      </w:r>
      <w:r>
        <w:t>.</w:t>
      </w:r>
      <w:r w:rsidR="00BA62D2">
        <w:rPr>
          <w:rFonts w:eastAsia="Calibri"/>
          <w:bCs/>
          <w:iCs/>
          <w:szCs w:val="28"/>
        </w:rPr>
        <w:br w:type="page"/>
      </w:r>
    </w:p>
    <w:p w:rsidR="00BA62D2" w:rsidRPr="004230B6" w:rsidRDefault="00BA62D2" w:rsidP="00BA62D2">
      <w:pPr>
        <w:pStyle w:val="sonvb"/>
        <w:spacing w:before="120" w:after="0" w:line="252" w:lineRule="auto"/>
        <w:ind w:firstLine="709"/>
        <w:rPr>
          <w:b/>
          <w:color w:val="0000FF"/>
          <w:lang w:val="en-US"/>
        </w:rPr>
      </w:pPr>
      <w:r>
        <w:rPr>
          <w:b/>
          <w:color w:val="0000FF"/>
          <w:lang w:val="en-US"/>
        </w:rPr>
        <w:t>19</w:t>
      </w:r>
      <w:r w:rsidRPr="004230B6">
        <w:rPr>
          <w:b/>
          <w:color w:val="0000FF"/>
          <w:lang w:val="en-US"/>
        </w:rPr>
        <w:t>. Cấp giấy phép, gia hạn giấy phép tổ chức hoạt động dạy thêm, học thêm đối với cấp trung học cơ sở</w:t>
      </w:r>
    </w:p>
    <w:p w:rsidR="00BA62D2" w:rsidRPr="00E42FC9" w:rsidRDefault="00BA62D2" w:rsidP="00BA62D2">
      <w:pPr>
        <w:spacing w:before="120" w:line="252" w:lineRule="auto"/>
        <w:ind w:firstLine="709"/>
        <w:jc w:val="both"/>
        <w:rPr>
          <w:bCs/>
          <w:i/>
          <w:szCs w:val="28"/>
        </w:rPr>
      </w:pPr>
      <w:r>
        <w:rPr>
          <w:bCs/>
          <w:i/>
          <w:szCs w:val="28"/>
        </w:rPr>
        <w:t>19.1</w:t>
      </w:r>
      <w:r w:rsidRPr="00E42FC9">
        <w:rPr>
          <w:bCs/>
          <w:i/>
          <w:szCs w:val="28"/>
        </w:rPr>
        <w:t>. Trình tự thực hiện:</w:t>
      </w:r>
    </w:p>
    <w:p w:rsidR="00BA62D2" w:rsidRPr="006C2BAD" w:rsidRDefault="00BA62D2" w:rsidP="00BA62D2">
      <w:pPr>
        <w:spacing w:before="120" w:line="252" w:lineRule="auto"/>
        <w:ind w:firstLine="709"/>
        <w:jc w:val="both"/>
        <w:rPr>
          <w:rFonts w:eastAsia="Calibri"/>
          <w:bCs/>
          <w:szCs w:val="28"/>
        </w:rPr>
      </w:pPr>
      <w:r>
        <w:rPr>
          <w:rFonts w:eastAsia="Calibri"/>
          <w:bCs/>
          <w:szCs w:val="28"/>
        </w:rPr>
        <w:t xml:space="preserve">a) </w:t>
      </w:r>
      <w:r w:rsidRPr="006C2BAD">
        <w:rPr>
          <w:rFonts w:eastAsia="Calibri"/>
          <w:bCs/>
          <w:szCs w:val="28"/>
        </w:rPr>
        <w:t>Bước 1: Chuẩn bị đầy đủ hồ sơ theo quy định.</w:t>
      </w:r>
    </w:p>
    <w:p w:rsidR="00BA62D2" w:rsidRPr="006C2BAD" w:rsidRDefault="00BA62D2" w:rsidP="00BA62D2">
      <w:pPr>
        <w:spacing w:before="120" w:line="252" w:lineRule="auto"/>
        <w:ind w:firstLine="709"/>
        <w:jc w:val="both"/>
        <w:rPr>
          <w:rFonts w:eastAsia="Calibri"/>
          <w:bCs/>
          <w:szCs w:val="28"/>
        </w:rPr>
      </w:pPr>
      <w:r w:rsidRPr="006C2BAD">
        <w:rPr>
          <w:rFonts w:eastAsia="Calibri"/>
          <w:bCs/>
          <w:szCs w:val="28"/>
        </w:rPr>
        <w:t>Tổ chức, cá nhân xin cấp giấy phép tổ chức hoạt động dạy thêm, học thêm lập hồ sơ cấp giấy phép tổ chức hoạt động dạy thêm, học thêm theo quy định tại Điều 12 Quy định về dạy thêm, học thêm ban hành kèm theo Thông tư số 17/2012/TT-BGDĐT (Quy định về dạy thêm, học thêm).</w:t>
      </w:r>
    </w:p>
    <w:p w:rsidR="00BA62D2" w:rsidRPr="006C2BAD" w:rsidRDefault="00BA62D2" w:rsidP="00BA62D2">
      <w:pPr>
        <w:spacing w:before="120" w:line="252" w:lineRule="auto"/>
        <w:ind w:firstLine="709"/>
        <w:jc w:val="both"/>
        <w:rPr>
          <w:rFonts w:eastAsia="Calibri"/>
          <w:bCs/>
          <w:szCs w:val="28"/>
        </w:rPr>
      </w:pPr>
      <w:r>
        <w:rPr>
          <w:rFonts w:eastAsia="Calibri"/>
          <w:bCs/>
          <w:szCs w:val="28"/>
        </w:rPr>
        <w:t xml:space="preserve">b) </w:t>
      </w:r>
      <w:r w:rsidRPr="006C2BAD">
        <w:rPr>
          <w:rFonts w:eastAsia="Calibri"/>
          <w:bCs/>
          <w:szCs w:val="28"/>
        </w:rPr>
        <w:t>Bước 2:Cơ quan có thẩm quyền cấp giấy phép hoặc gia hạn giấy phép tổ chức hoạt động dạy thêm, học thêm tiến hành thẩm định hồ sơ, kiểm tra địa điểm, cơ sở vật chất tổ chức hoạt động dạy thêm, học thêm. Chủ tịch UBND cấp huyện cấp giấy phép hoặc gia hạn giấy phép tổ chức dạy thêm, học thêm hoặc uỷ quyền cho Trưởng phòng giáo dục và đào tạo cấp giấy phép hoặc gia hạn giấy phép tổ chức dạy thêm, học thêm có nội dung thuộc chương trình trung học cơ sở hoặc thuộc nhiều chương trình nhưng có chương trình cao nhất là chương trình trung học cơ sở.</w:t>
      </w:r>
    </w:p>
    <w:p w:rsidR="00BA62D2" w:rsidRPr="006C2BAD" w:rsidRDefault="00BA62D2" w:rsidP="00BA62D2">
      <w:pPr>
        <w:spacing w:before="120" w:line="252" w:lineRule="auto"/>
        <w:ind w:firstLine="709"/>
        <w:jc w:val="both"/>
        <w:rPr>
          <w:rFonts w:eastAsia="Calibri"/>
          <w:bCs/>
          <w:szCs w:val="28"/>
        </w:rPr>
      </w:pPr>
      <w:r>
        <w:rPr>
          <w:rFonts w:eastAsia="Calibri"/>
          <w:bCs/>
          <w:szCs w:val="28"/>
        </w:rPr>
        <w:t xml:space="preserve">c) </w:t>
      </w:r>
      <w:r w:rsidRPr="006C2BAD">
        <w:rPr>
          <w:rFonts w:eastAsia="Calibri"/>
          <w:bCs/>
          <w:szCs w:val="28"/>
        </w:rPr>
        <w:t>Bước 3: Trong thời hạn 15 ngày làm việc kể từ khi nhận đủ hồ sơ hợp lệ, cơ quan có thẩm quyền quyết định cấp hoặc gia hạn giấy phép dạy thêm, học thêm hoặc trả lời không đồng ý cho tổ chức hoạt động dạy thêm, học thêm bằng văn bản.</w:t>
      </w:r>
    </w:p>
    <w:p w:rsidR="00BA62D2" w:rsidRPr="00984A76" w:rsidRDefault="00BA62D2" w:rsidP="00BA62D2">
      <w:pPr>
        <w:spacing w:before="120" w:line="252" w:lineRule="auto"/>
        <w:ind w:firstLine="709"/>
        <w:jc w:val="both"/>
        <w:rPr>
          <w:bCs/>
          <w:i/>
          <w:szCs w:val="28"/>
        </w:rPr>
      </w:pPr>
      <w:r w:rsidRPr="00984A76">
        <w:rPr>
          <w:bCs/>
          <w:i/>
          <w:szCs w:val="28"/>
        </w:rPr>
        <w:t>19.2. Cách thức thực hiện:</w:t>
      </w:r>
    </w:p>
    <w:p w:rsidR="00BA62D2" w:rsidRPr="006C2BAD" w:rsidRDefault="00BA62D2" w:rsidP="00BA62D2">
      <w:pPr>
        <w:spacing w:before="120" w:line="252" w:lineRule="auto"/>
        <w:ind w:firstLine="709"/>
        <w:jc w:val="both"/>
        <w:rPr>
          <w:rFonts w:eastAsia="Calibri"/>
          <w:bCs/>
          <w:szCs w:val="28"/>
        </w:rPr>
      </w:pPr>
      <w:r w:rsidRPr="006C2BAD">
        <w:rPr>
          <w:rFonts w:eastAsia="Calibri"/>
          <w:bCs/>
          <w:szCs w:val="28"/>
        </w:rPr>
        <w:t>Trực tiếp tại trụ sở cơ quan hành chính nhà nước hoặc thông qua hệ thống bưu điện.</w:t>
      </w:r>
    </w:p>
    <w:p w:rsidR="00BA62D2" w:rsidRPr="00984A76" w:rsidRDefault="00BA62D2" w:rsidP="00BA62D2">
      <w:pPr>
        <w:spacing w:before="120" w:line="252" w:lineRule="auto"/>
        <w:ind w:firstLine="709"/>
        <w:jc w:val="both"/>
        <w:rPr>
          <w:i/>
          <w:szCs w:val="28"/>
        </w:rPr>
      </w:pPr>
      <w:r w:rsidRPr="00984A76">
        <w:rPr>
          <w:bCs/>
          <w:i/>
          <w:szCs w:val="28"/>
        </w:rPr>
        <w:t>19.3. Thành phần, số lượng hồ sơ:</w:t>
      </w:r>
    </w:p>
    <w:p w:rsidR="00BA62D2" w:rsidRPr="005D70DB" w:rsidRDefault="00BA62D2" w:rsidP="00BA62D2">
      <w:pPr>
        <w:spacing w:before="120" w:line="252" w:lineRule="auto"/>
        <w:ind w:firstLine="709"/>
        <w:jc w:val="both"/>
        <w:rPr>
          <w:bCs/>
          <w:szCs w:val="28"/>
        </w:rPr>
      </w:pPr>
      <w:r w:rsidRPr="005D70DB">
        <w:rPr>
          <w:bCs/>
          <w:szCs w:val="28"/>
        </w:rPr>
        <w:t>- Thành phần hồ sơ:</w:t>
      </w:r>
    </w:p>
    <w:p w:rsidR="00BA62D2" w:rsidRPr="005D70DB" w:rsidRDefault="00BA62D2" w:rsidP="00BA62D2">
      <w:pPr>
        <w:spacing w:before="120" w:line="252" w:lineRule="auto"/>
        <w:ind w:firstLine="709"/>
        <w:jc w:val="both"/>
        <w:rPr>
          <w:bCs/>
          <w:szCs w:val="28"/>
        </w:rPr>
      </w:pPr>
      <w:r>
        <w:rPr>
          <w:bCs/>
          <w:szCs w:val="28"/>
        </w:rPr>
        <w:t>19</w:t>
      </w:r>
      <w:r w:rsidRPr="005D70DB">
        <w:rPr>
          <w:bCs/>
          <w:szCs w:val="28"/>
        </w:rPr>
        <w:t>.3.1. Đối với DTHT trong nhà trường:</w:t>
      </w:r>
    </w:p>
    <w:p w:rsidR="00BA62D2" w:rsidRPr="005D70DB" w:rsidRDefault="00BA62D2" w:rsidP="00BA62D2">
      <w:pPr>
        <w:spacing w:before="120" w:line="252" w:lineRule="auto"/>
        <w:ind w:firstLine="709"/>
        <w:jc w:val="both"/>
        <w:rPr>
          <w:rFonts w:eastAsia="Calibri"/>
          <w:szCs w:val="28"/>
        </w:rPr>
      </w:pPr>
      <w:r w:rsidRPr="005D70DB">
        <w:rPr>
          <w:rFonts w:eastAsia="Calibri"/>
          <w:bCs/>
          <w:szCs w:val="28"/>
        </w:rPr>
        <w:t xml:space="preserve">a) </w:t>
      </w:r>
      <w:r w:rsidRPr="005D70DB">
        <w:rPr>
          <w:rFonts w:eastAsia="Calibri"/>
          <w:szCs w:val="28"/>
        </w:rPr>
        <w:t>Tờ trình xin cấp giấy phép tổ chức hoạt động dạy thêm, học thêm;</w:t>
      </w:r>
    </w:p>
    <w:p w:rsidR="00BA62D2" w:rsidRPr="005D70DB" w:rsidRDefault="00BA62D2" w:rsidP="00BA62D2">
      <w:pPr>
        <w:spacing w:before="120" w:line="252" w:lineRule="auto"/>
        <w:ind w:firstLine="709"/>
        <w:jc w:val="both"/>
        <w:rPr>
          <w:rFonts w:eastAsia="Calibri"/>
          <w:szCs w:val="28"/>
        </w:rPr>
      </w:pPr>
      <w:r w:rsidRPr="005D70DB">
        <w:rPr>
          <w:rFonts w:eastAsia="Calibri"/>
          <w:szCs w:val="28"/>
        </w:rPr>
        <w:t xml:space="preserve">b) Danh sách trích ngang người đăng ký dạy thêm đảm bảo các yêu cầu tại Điều 8 </w:t>
      </w:r>
      <w:r w:rsidRPr="005D70DB">
        <w:rPr>
          <w:rFonts w:eastAsia="Calibri"/>
          <w:bCs/>
          <w:szCs w:val="28"/>
        </w:rPr>
        <w:t>Quy định về dạy thêm, học thêm</w:t>
      </w:r>
      <w:r w:rsidRPr="005D70DB">
        <w:rPr>
          <w:rFonts w:eastAsia="Calibri"/>
          <w:szCs w:val="28"/>
        </w:rPr>
        <w:t>.</w:t>
      </w:r>
    </w:p>
    <w:p w:rsidR="00BA62D2" w:rsidRPr="005D70DB" w:rsidRDefault="00BA62D2" w:rsidP="00BA62D2">
      <w:pPr>
        <w:spacing w:before="120" w:line="252" w:lineRule="auto"/>
        <w:ind w:firstLine="709"/>
        <w:jc w:val="both"/>
        <w:rPr>
          <w:rFonts w:eastAsia="Calibri"/>
          <w:szCs w:val="28"/>
        </w:rPr>
      </w:pPr>
      <w:r w:rsidRPr="005D70DB">
        <w:rPr>
          <w:rFonts w:eastAsia="Calibri"/>
          <w:szCs w:val="28"/>
        </w:rPr>
        <w:t>c) Bản kế hoạch tổ chức hoạt động dạy thêm, học thêm trong đó nêu rõ các nội dung về: đối tượng học thêm, nội dung dạy thêm; địa điểm, cơ sở vật chất tổ chức dạy thêm; mức thu và phương án chi tiền học thêm, phương án tổ chức dạy thêm, học thêm.</w:t>
      </w:r>
    </w:p>
    <w:p w:rsidR="00BA62D2" w:rsidRDefault="00BA62D2" w:rsidP="00BA62D2">
      <w:pPr>
        <w:spacing w:before="120" w:line="252" w:lineRule="auto"/>
        <w:ind w:firstLine="709"/>
        <w:jc w:val="both"/>
        <w:rPr>
          <w:rFonts w:eastAsia="Calibri"/>
          <w:szCs w:val="28"/>
        </w:rPr>
      </w:pPr>
      <w:r>
        <w:rPr>
          <w:rFonts w:eastAsia="Calibri"/>
          <w:szCs w:val="28"/>
        </w:rPr>
        <w:t>19</w:t>
      </w:r>
      <w:r w:rsidRPr="005D70DB">
        <w:rPr>
          <w:rFonts w:eastAsia="Calibri"/>
          <w:szCs w:val="28"/>
        </w:rPr>
        <w:t>.3.2. Đối với dạy thêm, học thêm ngoài nhà trường:</w:t>
      </w:r>
    </w:p>
    <w:p w:rsidR="00BA62D2" w:rsidRPr="005D70DB" w:rsidRDefault="00BA62D2" w:rsidP="00BA62D2">
      <w:pPr>
        <w:autoSpaceDE w:val="0"/>
        <w:autoSpaceDN w:val="0"/>
        <w:adjustRightInd w:val="0"/>
        <w:spacing w:before="120" w:line="252" w:lineRule="auto"/>
        <w:ind w:firstLine="709"/>
        <w:jc w:val="both"/>
        <w:rPr>
          <w:rFonts w:eastAsia="Calibri"/>
          <w:bCs/>
          <w:spacing w:val="2"/>
          <w:szCs w:val="28"/>
        </w:rPr>
      </w:pPr>
      <w:r w:rsidRPr="005D70DB">
        <w:rPr>
          <w:rFonts w:eastAsia="Calibri"/>
          <w:bCs/>
          <w:spacing w:val="2"/>
          <w:szCs w:val="28"/>
        </w:rPr>
        <w:t xml:space="preserve">a) Đơn </w:t>
      </w:r>
      <w:r w:rsidRPr="005D70DB">
        <w:rPr>
          <w:rFonts w:eastAsia="Calibri"/>
          <w:spacing w:val="2"/>
          <w:szCs w:val="28"/>
        </w:rPr>
        <w:t xml:space="preserve">xin cấp giấy phép tổ chức hoạt động dạy thêm, trong đó cam kết với Ủy ban nhân dân cấp xã về thực hiện các quy định tại khoản 1, Điều 6 </w:t>
      </w:r>
      <w:r w:rsidRPr="005D70DB">
        <w:rPr>
          <w:rFonts w:eastAsia="Calibri"/>
          <w:bCs/>
          <w:szCs w:val="28"/>
        </w:rPr>
        <w:t>Quy định về dạy thêm, học thêm</w:t>
      </w:r>
      <w:r w:rsidRPr="005D70DB">
        <w:rPr>
          <w:rFonts w:eastAsia="Calibri"/>
          <w:spacing w:val="2"/>
          <w:szCs w:val="28"/>
        </w:rPr>
        <w:t>;</w:t>
      </w:r>
    </w:p>
    <w:p w:rsidR="00BA62D2" w:rsidRPr="005D70DB" w:rsidRDefault="00BA62D2" w:rsidP="00BA62D2">
      <w:pPr>
        <w:autoSpaceDE w:val="0"/>
        <w:autoSpaceDN w:val="0"/>
        <w:adjustRightInd w:val="0"/>
        <w:spacing w:before="120" w:line="276" w:lineRule="auto"/>
        <w:ind w:firstLine="709"/>
        <w:jc w:val="both"/>
        <w:rPr>
          <w:rFonts w:eastAsia="Calibri"/>
          <w:szCs w:val="28"/>
        </w:rPr>
      </w:pPr>
      <w:r w:rsidRPr="005D70DB">
        <w:rPr>
          <w:rFonts w:eastAsia="Calibri"/>
          <w:bCs/>
          <w:szCs w:val="28"/>
        </w:rPr>
        <w:t xml:space="preserve">b) </w:t>
      </w:r>
      <w:r w:rsidRPr="005D70DB">
        <w:rPr>
          <w:rFonts w:eastAsia="Calibri"/>
          <w:szCs w:val="28"/>
        </w:rPr>
        <w:t>Danh sách trích ngang người tổ chức hoạt động dạy thêm, học thêm và người đăng ký dạy thêm;</w:t>
      </w:r>
    </w:p>
    <w:p w:rsidR="00BA62D2" w:rsidRPr="005D70DB" w:rsidRDefault="00BA62D2" w:rsidP="00BA62D2">
      <w:pPr>
        <w:autoSpaceDE w:val="0"/>
        <w:autoSpaceDN w:val="0"/>
        <w:adjustRightInd w:val="0"/>
        <w:spacing w:before="120" w:line="276" w:lineRule="auto"/>
        <w:ind w:firstLine="709"/>
        <w:jc w:val="both"/>
        <w:rPr>
          <w:rFonts w:eastAsia="Calibri"/>
          <w:spacing w:val="-2"/>
          <w:szCs w:val="28"/>
        </w:rPr>
      </w:pPr>
      <w:r w:rsidRPr="005D70DB">
        <w:rPr>
          <w:rFonts w:eastAsia="Calibri"/>
          <w:spacing w:val="-2"/>
          <w:szCs w:val="28"/>
        </w:rPr>
        <w:t xml:space="preserve">c) Đơn xin dạy thêm có dán ảnh của người đăng ký dạy thêm và có xác nhận theo quy định tại khoản 5 Điều 8 </w:t>
      </w:r>
      <w:r w:rsidRPr="005D70DB">
        <w:rPr>
          <w:rFonts w:eastAsia="Calibri"/>
          <w:bCs/>
          <w:szCs w:val="28"/>
        </w:rPr>
        <w:t>Quy định về dạy thêm, học thêm</w:t>
      </w:r>
      <w:r w:rsidRPr="005D70DB">
        <w:rPr>
          <w:rFonts w:eastAsia="Calibri"/>
          <w:spacing w:val="-2"/>
          <w:szCs w:val="28"/>
        </w:rPr>
        <w:t>;</w:t>
      </w:r>
    </w:p>
    <w:p w:rsidR="00BA62D2" w:rsidRPr="005D70DB" w:rsidRDefault="00BA62D2" w:rsidP="00BA62D2">
      <w:pPr>
        <w:autoSpaceDE w:val="0"/>
        <w:autoSpaceDN w:val="0"/>
        <w:adjustRightInd w:val="0"/>
        <w:spacing w:before="120" w:line="276" w:lineRule="auto"/>
        <w:ind w:firstLine="709"/>
        <w:jc w:val="both"/>
        <w:rPr>
          <w:rFonts w:eastAsia="Calibri"/>
          <w:bCs/>
          <w:szCs w:val="28"/>
        </w:rPr>
      </w:pPr>
      <w:r w:rsidRPr="005D70DB">
        <w:rPr>
          <w:rFonts w:eastAsia="Calibri"/>
          <w:szCs w:val="28"/>
        </w:rPr>
        <w:t>d) Bản sao hợp lệ giấy tờ xác định trình độ đào tạo về chuyên môn, nghiệp vụ sư phạm của người tổ chức hoạt động dạy thêm, học thêm và người đăng ký dạy thêm</w:t>
      </w:r>
      <w:r>
        <w:rPr>
          <w:rFonts w:eastAsia="Calibri"/>
          <w:szCs w:val="28"/>
        </w:rPr>
        <w:t xml:space="preserve"> </w:t>
      </w:r>
      <w:r>
        <w:t>(t</w:t>
      </w:r>
      <w:r w:rsidRPr="0003209A">
        <w:t>hực hiện theo Điề</w:t>
      </w:r>
      <w:r>
        <w:t xml:space="preserve">u </w:t>
      </w:r>
      <w:r w:rsidRPr="0003209A">
        <w:t>6</w:t>
      </w:r>
      <w:r>
        <w:rPr>
          <w:rStyle w:val="FootnoteReference"/>
        </w:rPr>
        <w:footnoteReference w:id="19"/>
      </w:r>
      <w:r w:rsidRPr="0003209A">
        <w:t xml:space="preserve"> </w:t>
      </w:r>
      <w:r>
        <w:t>N</w:t>
      </w:r>
      <w:r w:rsidRPr="0003209A">
        <w:t>ghị định số 23/2015/NĐ-CP ngày 16/02/2015</w:t>
      </w:r>
      <w:r>
        <w:t>)</w:t>
      </w:r>
      <w:r w:rsidRPr="005D70DB">
        <w:rPr>
          <w:rFonts w:eastAsia="Calibri"/>
          <w:szCs w:val="28"/>
        </w:rPr>
        <w:t>;</w:t>
      </w:r>
    </w:p>
    <w:p w:rsidR="00BA62D2" w:rsidRPr="005D70DB" w:rsidRDefault="00BA62D2" w:rsidP="00BA62D2">
      <w:pPr>
        <w:autoSpaceDE w:val="0"/>
        <w:autoSpaceDN w:val="0"/>
        <w:adjustRightInd w:val="0"/>
        <w:spacing w:before="120" w:line="276" w:lineRule="auto"/>
        <w:ind w:firstLine="709"/>
        <w:jc w:val="both"/>
        <w:rPr>
          <w:rFonts w:eastAsia="Calibri"/>
          <w:spacing w:val="4"/>
          <w:szCs w:val="28"/>
        </w:rPr>
      </w:pPr>
      <w:r w:rsidRPr="005D70DB">
        <w:rPr>
          <w:rFonts w:eastAsia="Calibri"/>
          <w:spacing w:val="4"/>
          <w:szCs w:val="28"/>
        </w:rPr>
        <w:t>đ) Giấy khám sức khoẻ do bệnh viện đa khoa cấp huyện trở lên hoặc Hội đồng giám định y khoa cấp cho người tổ chức dạy thêm, học thêm và người đăng ký dạy thêm;</w:t>
      </w:r>
    </w:p>
    <w:p w:rsidR="00BA62D2" w:rsidRPr="005D70DB" w:rsidRDefault="00BA62D2" w:rsidP="00BA62D2">
      <w:pPr>
        <w:autoSpaceDE w:val="0"/>
        <w:autoSpaceDN w:val="0"/>
        <w:adjustRightInd w:val="0"/>
        <w:spacing w:before="120" w:line="276" w:lineRule="auto"/>
        <w:ind w:firstLine="709"/>
        <w:jc w:val="both"/>
        <w:rPr>
          <w:rFonts w:eastAsia="Calibri"/>
          <w:szCs w:val="28"/>
        </w:rPr>
      </w:pPr>
      <w:r w:rsidRPr="005D70DB">
        <w:rPr>
          <w:rFonts w:eastAsia="Calibri"/>
          <w:szCs w:val="28"/>
        </w:rPr>
        <w:t>e) Bản kế hoạch tổ chức hoạt động dạy thêm, học thêm trong đó nêu rõ các nội dung về: đối tượng học thêm, nội dung dạy thêm, địa điểm, cơ sở vật chất tổ chức dạy thêm, mức thu tiền học thêm, phương án tổ chức dạy thêm, học thêm.</w:t>
      </w:r>
    </w:p>
    <w:p w:rsidR="00BA62D2" w:rsidRPr="005D70DB" w:rsidRDefault="00BA62D2" w:rsidP="00BA62D2">
      <w:pPr>
        <w:spacing w:before="120" w:line="276" w:lineRule="auto"/>
        <w:ind w:firstLine="709"/>
        <w:jc w:val="both"/>
        <w:rPr>
          <w:szCs w:val="28"/>
        </w:rPr>
      </w:pPr>
      <w:r w:rsidRPr="005D70DB">
        <w:rPr>
          <w:bCs/>
          <w:szCs w:val="28"/>
        </w:rPr>
        <w:t>- Số lượng hồ sơ:</w:t>
      </w:r>
      <w:r w:rsidRPr="005D70DB">
        <w:rPr>
          <w:b/>
          <w:bCs/>
          <w:szCs w:val="28"/>
        </w:rPr>
        <w:t xml:space="preserve"> </w:t>
      </w:r>
      <w:r w:rsidRPr="005D70DB">
        <w:rPr>
          <w:szCs w:val="28"/>
        </w:rPr>
        <w:t>01 bộ.</w:t>
      </w:r>
    </w:p>
    <w:p w:rsidR="00BA62D2" w:rsidRPr="00984A76" w:rsidRDefault="00BA62D2" w:rsidP="00BA62D2">
      <w:pPr>
        <w:spacing w:before="120" w:line="276" w:lineRule="auto"/>
        <w:ind w:firstLine="709"/>
        <w:jc w:val="both"/>
        <w:rPr>
          <w:b/>
          <w:bCs/>
          <w:i/>
          <w:szCs w:val="28"/>
        </w:rPr>
      </w:pPr>
      <w:r w:rsidRPr="00984A76">
        <w:rPr>
          <w:bCs/>
          <w:i/>
          <w:szCs w:val="28"/>
        </w:rPr>
        <w:t>19.4. Thời hạn giải quyết:</w:t>
      </w:r>
    </w:p>
    <w:p w:rsidR="00BA62D2" w:rsidRPr="005D70DB" w:rsidRDefault="00BA62D2" w:rsidP="00BA62D2">
      <w:pPr>
        <w:spacing w:before="120" w:line="276" w:lineRule="auto"/>
        <w:ind w:firstLine="709"/>
        <w:jc w:val="both"/>
        <w:rPr>
          <w:szCs w:val="28"/>
        </w:rPr>
      </w:pPr>
      <w:r w:rsidRPr="005D70DB">
        <w:rPr>
          <w:bCs/>
          <w:szCs w:val="28"/>
        </w:rPr>
        <w:t>15 ngày</w:t>
      </w:r>
      <w:r w:rsidRPr="005D70DB">
        <w:rPr>
          <w:szCs w:val="28"/>
        </w:rPr>
        <w:t xml:space="preserve"> làm việc kể từ ngày nhận đủ hồ sơ hợp lệ.</w:t>
      </w:r>
    </w:p>
    <w:p w:rsidR="00BA62D2" w:rsidRPr="00141567" w:rsidRDefault="00BA62D2" w:rsidP="00BA62D2">
      <w:pPr>
        <w:spacing w:before="120" w:line="276" w:lineRule="auto"/>
        <w:ind w:firstLine="709"/>
        <w:jc w:val="both"/>
        <w:rPr>
          <w:bCs/>
          <w:i/>
          <w:szCs w:val="28"/>
        </w:rPr>
      </w:pPr>
      <w:r w:rsidRPr="00141567">
        <w:rPr>
          <w:bCs/>
          <w:i/>
          <w:szCs w:val="28"/>
        </w:rPr>
        <w:t>19.5. Đối tượng thực hiện:</w:t>
      </w:r>
    </w:p>
    <w:p w:rsidR="00BA62D2" w:rsidRPr="005D70DB" w:rsidRDefault="00BA62D2" w:rsidP="00BA62D2">
      <w:pPr>
        <w:spacing w:before="120" w:line="276" w:lineRule="auto"/>
        <w:ind w:firstLine="709"/>
        <w:jc w:val="both"/>
        <w:rPr>
          <w:szCs w:val="28"/>
        </w:rPr>
      </w:pPr>
      <w:r w:rsidRPr="005D70DB">
        <w:rPr>
          <w:szCs w:val="28"/>
        </w:rPr>
        <w:t>Cá nhân, tổ chức.</w:t>
      </w:r>
    </w:p>
    <w:p w:rsidR="00BA62D2" w:rsidRPr="00141567" w:rsidRDefault="00BA62D2" w:rsidP="00BA62D2">
      <w:pPr>
        <w:spacing w:before="120" w:line="276" w:lineRule="auto"/>
        <w:ind w:firstLine="709"/>
        <w:jc w:val="both"/>
        <w:rPr>
          <w:bCs/>
          <w:i/>
          <w:szCs w:val="28"/>
        </w:rPr>
      </w:pPr>
      <w:r w:rsidRPr="00141567">
        <w:rPr>
          <w:bCs/>
          <w:i/>
          <w:szCs w:val="28"/>
        </w:rPr>
        <w:t>19.6. Cơ quan thực hiện:</w:t>
      </w:r>
    </w:p>
    <w:p w:rsidR="00BA62D2" w:rsidRPr="006C2BAD" w:rsidRDefault="00BA62D2" w:rsidP="00BA62D2">
      <w:pPr>
        <w:spacing w:before="120" w:line="276" w:lineRule="auto"/>
        <w:ind w:firstLine="709"/>
        <w:jc w:val="both"/>
        <w:rPr>
          <w:bCs/>
          <w:szCs w:val="28"/>
        </w:rPr>
      </w:pPr>
      <w:r>
        <w:rPr>
          <w:bCs/>
          <w:szCs w:val="28"/>
        </w:rPr>
        <w:t xml:space="preserve">a) </w:t>
      </w:r>
      <w:r w:rsidRPr="006C2BAD">
        <w:rPr>
          <w:bCs/>
          <w:szCs w:val="28"/>
        </w:rPr>
        <w:t>Cơ quan/Người có thẩm quyền quyết định: Chủ tịch Uỷ ban nhân dân cấp huyện</w:t>
      </w:r>
      <w:r w:rsidR="0083714A">
        <w:rPr>
          <w:bCs/>
          <w:szCs w:val="28"/>
        </w:rPr>
        <w:t xml:space="preserve"> </w:t>
      </w:r>
      <w:r w:rsidRPr="006C2BAD">
        <w:rPr>
          <w:bCs/>
          <w:szCs w:val="28"/>
        </w:rPr>
        <w:t>hoặc Trưởng Phòng Giáo dục và Đào tạo (nếu được Chủ tịch Ủy ban nhân dân cấp huyện ủy quyền);</w:t>
      </w:r>
    </w:p>
    <w:p w:rsidR="00BA62D2" w:rsidRPr="006C2BAD" w:rsidRDefault="00BA62D2" w:rsidP="00BA62D2">
      <w:pPr>
        <w:spacing w:before="120" w:line="276" w:lineRule="auto"/>
        <w:ind w:firstLine="709"/>
        <w:jc w:val="both"/>
        <w:rPr>
          <w:bCs/>
          <w:szCs w:val="28"/>
        </w:rPr>
      </w:pPr>
      <w:r>
        <w:rPr>
          <w:bCs/>
          <w:szCs w:val="28"/>
        </w:rPr>
        <w:t xml:space="preserve">b) </w:t>
      </w:r>
      <w:r w:rsidRPr="006C2BAD">
        <w:rPr>
          <w:bCs/>
          <w:szCs w:val="28"/>
        </w:rPr>
        <w:t>Cơ quan trực tiếp thực hiện: Phòng Giáo dục và Đào tạo.</w:t>
      </w:r>
    </w:p>
    <w:p w:rsidR="00BA62D2" w:rsidRPr="00141567" w:rsidRDefault="00BA62D2" w:rsidP="00BA62D2">
      <w:pPr>
        <w:spacing w:before="120" w:line="276" w:lineRule="auto"/>
        <w:ind w:firstLine="709"/>
        <w:jc w:val="both"/>
        <w:rPr>
          <w:b/>
          <w:bCs/>
          <w:i/>
          <w:szCs w:val="28"/>
        </w:rPr>
      </w:pPr>
      <w:r w:rsidRPr="00141567">
        <w:rPr>
          <w:bCs/>
          <w:i/>
          <w:szCs w:val="28"/>
        </w:rPr>
        <w:t>19.7. Kết quả thực hiện:</w:t>
      </w:r>
    </w:p>
    <w:p w:rsidR="00BA62D2" w:rsidRPr="005D70DB" w:rsidRDefault="00BA62D2" w:rsidP="00BA62D2">
      <w:pPr>
        <w:spacing w:before="120" w:line="276" w:lineRule="auto"/>
        <w:ind w:firstLine="709"/>
        <w:jc w:val="both"/>
        <w:rPr>
          <w:iCs/>
          <w:szCs w:val="28"/>
        </w:rPr>
      </w:pPr>
      <w:r w:rsidRPr="005D70DB">
        <w:rPr>
          <w:iCs/>
          <w:szCs w:val="28"/>
        </w:rPr>
        <w:t>Quyết định cấp phép tổ chức hoạt động dạy thêm, học thêm của</w:t>
      </w:r>
      <w:r w:rsidRPr="005D70DB">
        <w:rPr>
          <w:rFonts w:eastAsia="Calibri"/>
          <w:szCs w:val="28"/>
        </w:rPr>
        <w:t xml:space="preserve"> Trưởng Phòng Giáo dục và Đào tạo.</w:t>
      </w:r>
    </w:p>
    <w:p w:rsidR="00BA62D2" w:rsidRPr="00141567" w:rsidRDefault="00BA62D2" w:rsidP="00BA62D2">
      <w:pPr>
        <w:spacing w:before="120" w:line="276" w:lineRule="auto"/>
        <w:ind w:firstLine="709"/>
        <w:jc w:val="both"/>
        <w:rPr>
          <w:b/>
          <w:bCs/>
          <w:i/>
          <w:szCs w:val="28"/>
        </w:rPr>
      </w:pPr>
      <w:r w:rsidRPr="00141567">
        <w:rPr>
          <w:bCs/>
          <w:i/>
          <w:szCs w:val="28"/>
        </w:rPr>
        <w:t>19.8. Lệ phí:</w:t>
      </w:r>
    </w:p>
    <w:p w:rsidR="00BA62D2" w:rsidRPr="005D70DB" w:rsidRDefault="00BA62D2" w:rsidP="00BA62D2">
      <w:pPr>
        <w:spacing w:before="120" w:line="276" w:lineRule="auto"/>
        <w:ind w:firstLine="709"/>
        <w:jc w:val="both"/>
        <w:rPr>
          <w:szCs w:val="28"/>
        </w:rPr>
      </w:pPr>
      <w:r w:rsidRPr="005D70DB">
        <w:rPr>
          <w:szCs w:val="28"/>
        </w:rPr>
        <w:t>Không.</w:t>
      </w:r>
    </w:p>
    <w:p w:rsidR="00BA62D2" w:rsidRPr="00141567" w:rsidRDefault="00BA62D2" w:rsidP="00BA62D2">
      <w:pPr>
        <w:spacing w:before="120" w:line="276" w:lineRule="auto"/>
        <w:ind w:firstLine="709"/>
        <w:jc w:val="both"/>
        <w:rPr>
          <w:b/>
          <w:bCs/>
          <w:i/>
          <w:szCs w:val="28"/>
        </w:rPr>
      </w:pPr>
      <w:r w:rsidRPr="00141567">
        <w:rPr>
          <w:bCs/>
          <w:i/>
          <w:szCs w:val="28"/>
        </w:rPr>
        <w:t>19.9. Tên mẫu đơn, mẫu tờ khai:</w:t>
      </w:r>
    </w:p>
    <w:p w:rsidR="00BA62D2" w:rsidRPr="005D70DB" w:rsidRDefault="00BA62D2" w:rsidP="00BA62D2">
      <w:pPr>
        <w:spacing w:before="120" w:line="276" w:lineRule="auto"/>
        <w:ind w:firstLine="709"/>
        <w:jc w:val="both"/>
        <w:rPr>
          <w:szCs w:val="28"/>
        </w:rPr>
      </w:pPr>
      <w:r w:rsidRPr="005D70DB">
        <w:rPr>
          <w:szCs w:val="28"/>
        </w:rPr>
        <w:t>Không.</w:t>
      </w:r>
    </w:p>
    <w:p w:rsidR="00BA62D2" w:rsidRPr="00984A76" w:rsidRDefault="00BA62D2" w:rsidP="00BA62D2">
      <w:pPr>
        <w:spacing w:before="120" w:line="247" w:lineRule="auto"/>
        <w:ind w:firstLine="709"/>
        <w:jc w:val="both"/>
        <w:rPr>
          <w:bCs/>
          <w:i/>
          <w:szCs w:val="28"/>
        </w:rPr>
      </w:pPr>
      <w:r w:rsidRPr="00984A76">
        <w:rPr>
          <w:bCs/>
          <w:i/>
          <w:szCs w:val="28"/>
        </w:rPr>
        <w:t>19.10. Yêu cầu, điều kiện thực hiện:</w:t>
      </w:r>
    </w:p>
    <w:p w:rsidR="00BA62D2" w:rsidRPr="005D70DB" w:rsidRDefault="00BA62D2" w:rsidP="00BA62D2">
      <w:pPr>
        <w:spacing w:before="120" w:line="247" w:lineRule="auto"/>
        <w:ind w:firstLine="709"/>
        <w:jc w:val="both"/>
        <w:rPr>
          <w:bCs/>
          <w:szCs w:val="28"/>
        </w:rPr>
      </w:pPr>
      <w:r>
        <w:rPr>
          <w:bCs/>
          <w:szCs w:val="28"/>
        </w:rPr>
        <w:t>a)</w:t>
      </w:r>
      <w:r w:rsidRPr="005D70DB">
        <w:rPr>
          <w:bCs/>
          <w:szCs w:val="28"/>
        </w:rPr>
        <w:t xml:space="preserve"> Yêu cầu chung:</w:t>
      </w:r>
    </w:p>
    <w:p w:rsidR="00BA62D2" w:rsidRPr="005D70DB" w:rsidRDefault="00BA62D2" w:rsidP="00BA62D2">
      <w:pPr>
        <w:autoSpaceDE w:val="0"/>
        <w:autoSpaceDN w:val="0"/>
        <w:adjustRightInd w:val="0"/>
        <w:spacing w:before="120" w:line="247" w:lineRule="auto"/>
        <w:ind w:firstLine="709"/>
        <w:jc w:val="both"/>
        <w:rPr>
          <w:rFonts w:eastAsia="Calibri"/>
          <w:szCs w:val="28"/>
        </w:rPr>
      </w:pPr>
      <w:r w:rsidRPr="005D70DB">
        <w:rPr>
          <w:rFonts w:eastAsia="Calibri"/>
          <w:szCs w:val="28"/>
        </w:rPr>
        <w:t>- Hoạt động dạy thêm, học thêm phải góp phần củng cố, nâng cao kiến thức, kỹ năng, giáo dục nhân cách của học sinh; phù hợp với đặc điểm tâm sinh lý và không gây nên tình trạng vượt quá sức tiếp thu của người học.</w:t>
      </w:r>
    </w:p>
    <w:p w:rsidR="00BA62D2" w:rsidRPr="005D70DB" w:rsidRDefault="00BA62D2" w:rsidP="00BA62D2">
      <w:pPr>
        <w:spacing w:before="120" w:line="264" w:lineRule="auto"/>
        <w:ind w:firstLine="709"/>
        <w:jc w:val="both"/>
        <w:rPr>
          <w:rFonts w:eastAsia="Calibri"/>
          <w:spacing w:val="-2"/>
          <w:szCs w:val="28"/>
        </w:rPr>
      </w:pPr>
      <w:r w:rsidRPr="005D70DB">
        <w:rPr>
          <w:rFonts w:eastAsia="Calibri"/>
          <w:spacing w:val="-2"/>
          <w:szCs w:val="28"/>
        </w:rPr>
        <w:t>- Không cắt giảm nội dung trong chương trình giáo dục phổ thông chính khoá để đưa vào giờ dạy thêm; không dạy thêm trước những nội dung trong chương trình giáo dục phổ thông chính khoá.</w:t>
      </w:r>
    </w:p>
    <w:p w:rsidR="00BA62D2" w:rsidRPr="005D70DB" w:rsidRDefault="00BA62D2" w:rsidP="00BA62D2">
      <w:pPr>
        <w:autoSpaceDE w:val="0"/>
        <w:autoSpaceDN w:val="0"/>
        <w:adjustRightInd w:val="0"/>
        <w:spacing w:before="120" w:line="264" w:lineRule="auto"/>
        <w:ind w:firstLine="709"/>
        <w:jc w:val="both"/>
        <w:rPr>
          <w:rFonts w:eastAsia="Calibri"/>
          <w:szCs w:val="28"/>
        </w:rPr>
      </w:pPr>
      <w:r w:rsidRPr="005D70DB">
        <w:rPr>
          <w:rFonts w:eastAsia="Calibri"/>
          <w:szCs w:val="28"/>
        </w:rPr>
        <w:t>- Đối tượng học thêm là học sinh có nhu cầu học thêm, tự nguyện học thêm và được gia đình đồng ý; không được dùng bất cứ hình thức nào để ép buộc gia đình học sinh và học sinh học thêm.</w:t>
      </w:r>
    </w:p>
    <w:p w:rsidR="00BA62D2" w:rsidRPr="005D70DB" w:rsidRDefault="00BA62D2" w:rsidP="00BA62D2">
      <w:pPr>
        <w:spacing w:before="120" w:line="264" w:lineRule="auto"/>
        <w:ind w:firstLine="709"/>
        <w:jc w:val="both"/>
        <w:rPr>
          <w:rFonts w:eastAsia="Calibri"/>
          <w:spacing w:val="4"/>
          <w:szCs w:val="28"/>
        </w:rPr>
      </w:pPr>
      <w:r w:rsidRPr="005D70DB">
        <w:rPr>
          <w:rFonts w:eastAsia="Calibri"/>
          <w:szCs w:val="28"/>
        </w:rPr>
        <w:t xml:space="preserve">- </w:t>
      </w:r>
      <w:r w:rsidRPr="005D70DB">
        <w:rPr>
          <w:rFonts w:eastAsia="Calibri"/>
          <w:spacing w:val="4"/>
          <w:szCs w:val="28"/>
        </w:rPr>
        <w:t>Không tổ chức lớp dạy thêm, học thêm theo các lớp học chính khóa; học sinh trong cùng một lớp dạy thêm, học thêm phải có học lực tương đương nhau; khi xếp học sinh vào các lớp dạy thêm, học thêm phải căn cứ vào học lực của học sinh.</w:t>
      </w:r>
    </w:p>
    <w:p w:rsidR="00BA62D2" w:rsidRPr="005D70DB" w:rsidRDefault="00BA62D2" w:rsidP="00BA62D2">
      <w:pPr>
        <w:spacing w:before="120" w:line="264" w:lineRule="auto"/>
        <w:ind w:firstLine="709"/>
        <w:jc w:val="both"/>
        <w:rPr>
          <w:rFonts w:eastAsia="Calibri"/>
          <w:szCs w:val="28"/>
        </w:rPr>
      </w:pPr>
      <w:r w:rsidRPr="005D70DB">
        <w:rPr>
          <w:rFonts w:eastAsia="Calibri"/>
          <w:szCs w:val="28"/>
        </w:rPr>
        <w:t>- Tổ chức, cá nhân tổ chức hoạt động dạy thêm, học thêm phải chịu trách nhiệm về các nội dung đăng ký và xin phép tổ chức hoạt động dạy thêm, học thêm.</w:t>
      </w:r>
    </w:p>
    <w:p w:rsidR="00BA62D2" w:rsidRPr="006F245D" w:rsidRDefault="00BA62D2" w:rsidP="00BA62D2">
      <w:pPr>
        <w:spacing w:before="120" w:line="264" w:lineRule="auto"/>
        <w:ind w:firstLine="709"/>
        <w:jc w:val="both"/>
        <w:rPr>
          <w:rFonts w:eastAsia="Calibri"/>
          <w:spacing w:val="4"/>
          <w:szCs w:val="28"/>
        </w:rPr>
      </w:pPr>
      <w:r w:rsidRPr="006F245D">
        <w:rPr>
          <w:rFonts w:eastAsia="Calibri"/>
          <w:szCs w:val="28"/>
        </w:rPr>
        <w:t>b). Yêu cầu đối với người dạy thêm:</w:t>
      </w:r>
    </w:p>
    <w:p w:rsidR="00BA62D2" w:rsidRPr="005D70DB" w:rsidRDefault="00BA62D2" w:rsidP="00BA62D2">
      <w:pPr>
        <w:spacing w:before="120" w:line="264" w:lineRule="auto"/>
        <w:ind w:firstLine="709"/>
        <w:jc w:val="both"/>
        <w:rPr>
          <w:rFonts w:eastAsia="Calibri"/>
          <w:spacing w:val="-6"/>
          <w:szCs w:val="28"/>
        </w:rPr>
      </w:pPr>
      <w:r w:rsidRPr="005D70DB">
        <w:rPr>
          <w:rFonts w:eastAsia="Calibri"/>
          <w:spacing w:val="-6"/>
          <w:szCs w:val="28"/>
        </w:rPr>
        <w:t>- Đạt trình độ chuẩn được đào tạo đối với từng cấp học theo quy định của Luật Giáo dục.</w:t>
      </w:r>
    </w:p>
    <w:p w:rsidR="00BA62D2" w:rsidRPr="005D70DB" w:rsidRDefault="00BA62D2" w:rsidP="00BA62D2">
      <w:pPr>
        <w:spacing w:before="120" w:line="264" w:lineRule="auto"/>
        <w:ind w:firstLine="709"/>
        <w:jc w:val="both"/>
        <w:rPr>
          <w:rFonts w:eastAsia="Calibri"/>
          <w:szCs w:val="28"/>
        </w:rPr>
      </w:pPr>
      <w:r w:rsidRPr="005D70DB">
        <w:rPr>
          <w:rFonts w:eastAsia="Calibri"/>
          <w:szCs w:val="28"/>
        </w:rPr>
        <w:t>- Có đủ sức khoẻ.</w:t>
      </w:r>
    </w:p>
    <w:p w:rsidR="00BA62D2" w:rsidRPr="005D70DB" w:rsidRDefault="00BA62D2" w:rsidP="00BA62D2">
      <w:pPr>
        <w:spacing w:before="120" w:line="264" w:lineRule="auto"/>
        <w:ind w:firstLine="709"/>
        <w:jc w:val="both"/>
        <w:rPr>
          <w:rFonts w:eastAsia="Calibri"/>
          <w:szCs w:val="28"/>
        </w:rPr>
      </w:pPr>
      <w:r w:rsidRPr="005D70DB">
        <w:rPr>
          <w:rFonts w:eastAsia="Calibri"/>
          <w:szCs w:val="28"/>
        </w:rPr>
        <w:t>- Có phẩm chất đạo đức tốt, thực hiện đầy đủ nghĩa vụ công dân và các quy định của pháp luật; hoàn thành các nhiệm vụ được giao tại cơ quan công tác.</w:t>
      </w:r>
    </w:p>
    <w:p w:rsidR="00BA62D2" w:rsidRPr="005D70DB" w:rsidRDefault="00BA62D2" w:rsidP="00BA62D2">
      <w:pPr>
        <w:spacing w:before="120" w:line="264" w:lineRule="auto"/>
        <w:ind w:firstLine="709"/>
        <w:jc w:val="both"/>
        <w:rPr>
          <w:rFonts w:eastAsia="Calibri"/>
          <w:szCs w:val="28"/>
        </w:rPr>
      </w:pPr>
      <w:r w:rsidRPr="005D70DB">
        <w:rPr>
          <w:rFonts w:eastAsia="Calibri"/>
          <w:szCs w:val="28"/>
        </w:rPr>
        <w:t>- Không trong thời gian bị kỷ luật, bị truy cứu trách nhiệm hình sự, chấp hành án phạt tù, cải tạo không giam giữ, quản chế, bị áp dụng biện pháp giáo dục tại xã, phường, thị trấn hoặc đưa vào cơ sở chữa bệnh, cơ sở giáo dục; không bị kỷ luật với hình thức buộc thôi việc.</w:t>
      </w:r>
    </w:p>
    <w:p w:rsidR="00BA62D2" w:rsidRPr="005D70DB" w:rsidRDefault="00BA62D2" w:rsidP="00BA62D2">
      <w:pPr>
        <w:spacing w:before="120" w:line="264" w:lineRule="auto"/>
        <w:ind w:firstLine="709"/>
        <w:jc w:val="both"/>
        <w:rPr>
          <w:rFonts w:eastAsia="Calibri"/>
          <w:szCs w:val="28"/>
        </w:rPr>
      </w:pPr>
      <w:r w:rsidRPr="005D70DB">
        <w:rPr>
          <w:rFonts w:eastAsia="Calibri"/>
          <w:szCs w:val="28"/>
        </w:rPr>
        <w:t xml:space="preserve">- Được thủ trưởng cơ quan quản lý hoặc Chủ tịch Ủy ban nhân dân cấp xã xác nhận các nội dung quy định tại khoản 3, khoản 4 Điều 8 Quy định về dạy thêm, học thêm (đối với người dạy thêm ngoài nhà trường); được thủ trưởng cơ quan quản lý cho phép theo quy định tại điểm b, khoản 4, Điều 4 </w:t>
      </w:r>
      <w:r w:rsidRPr="005D70DB">
        <w:rPr>
          <w:rFonts w:eastAsia="Calibri"/>
          <w:bCs/>
          <w:szCs w:val="28"/>
        </w:rPr>
        <w:t>Quy định về dạy thêm, học thêm</w:t>
      </w:r>
      <w:r w:rsidRPr="005D70DB">
        <w:rPr>
          <w:rFonts w:eastAsia="Calibri"/>
          <w:szCs w:val="28"/>
        </w:rPr>
        <w:t xml:space="preserve"> (đối với giáo viên đang hưởng lương từ quỹ lương của đơn vị sự nghiệp công lập).</w:t>
      </w:r>
    </w:p>
    <w:p w:rsidR="00BA62D2" w:rsidRPr="005D70DB" w:rsidRDefault="00BA62D2" w:rsidP="00BA62D2">
      <w:pPr>
        <w:spacing w:before="120" w:line="264" w:lineRule="auto"/>
        <w:ind w:firstLine="709"/>
        <w:jc w:val="both"/>
        <w:rPr>
          <w:rFonts w:eastAsia="Calibri"/>
          <w:szCs w:val="28"/>
        </w:rPr>
      </w:pPr>
      <w:r>
        <w:rPr>
          <w:rFonts w:eastAsia="Calibri"/>
          <w:szCs w:val="28"/>
        </w:rPr>
        <w:t>c)</w:t>
      </w:r>
      <w:r w:rsidRPr="005D70DB">
        <w:rPr>
          <w:rFonts w:eastAsia="Calibri"/>
          <w:szCs w:val="28"/>
        </w:rPr>
        <w:t xml:space="preserve"> Yêu cầu đối với người tổ chức hoạt đông dạy thêm, học thêm:</w:t>
      </w:r>
    </w:p>
    <w:p w:rsidR="00BA62D2" w:rsidRPr="005D70DB" w:rsidRDefault="00BA62D2" w:rsidP="00BA62D2">
      <w:pPr>
        <w:spacing w:before="120" w:line="264" w:lineRule="auto"/>
        <w:ind w:firstLine="709"/>
        <w:jc w:val="both"/>
        <w:rPr>
          <w:rFonts w:eastAsia="Calibri"/>
          <w:szCs w:val="28"/>
        </w:rPr>
      </w:pPr>
      <w:r w:rsidRPr="005D70DB">
        <w:rPr>
          <w:rFonts w:eastAsia="Calibri"/>
          <w:szCs w:val="28"/>
        </w:rPr>
        <w:t xml:space="preserve">- Có trình độ được đào tạo tối thiểu tương ứng với giáo viên dạy thêm theo quy định tại khoản 1 Điều 8 </w:t>
      </w:r>
      <w:r w:rsidRPr="005D70DB">
        <w:rPr>
          <w:rFonts w:eastAsia="Calibri"/>
          <w:bCs/>
          <w:szCs w:val="28"/>
        </w:rPr>
        <w:t>Quy định về dạy thêm, học thêm</w:t>
      </w:r>
      <w:r w:rsidRPr="005D70DB">
        <w:rPr>
          <w:rFonts w:eastAsia="Calibri"/>
          <w:szCs w:val="28"/>
        </w:rPr>
        <w:t>.</w:t>
      </w:r>
    </w:p>
    <w:p w:rsidR="00BA62D2" w:rsidRPr="005D70DB" w:rsidRDefault="00BA62D2" w:rsidP="00BA62D2">
      <w:pPr>
        <w:spacing w:before="120" w:line="264" w:lineRule="auto"/>
        <w:ind w:firstLine="709"/>
        <w:jc w:val="both"/>
        <w:rPr>
          <w:rFonts w:eastAsia="Calibri"/>
          <w:szCs w:val="28"/>
        </w:rPr>
      </w:pPr>
      <w:r w:rsidRPr="005D70DB">
        <w:rPr>
          <w:rFonts w:eastAsia="Calibri"/>
          <w:szCs w:val="28"/>
        </w:rPr>
        <w:t>- Không trong thời gian bị kỷ luật, bị truy cứu trách nhiệm hình sự, chấp hành án phạt tù, cải tạo không giam giữ, quản chế, bị áp dụng biện pháp giáo dục tại xã, phường, thị trấn hoặc đưa vào cơ sở chữa bệnh, cơ sở giáo dục; không bị kỷ luật với hình thức buộc thôi việc.</w:t>
      </w:r>
    </w:p>
    <w:p w:rsidR="00BA62D2" w:rsidRPr="005D70DB" w:rsidRDefault="00BA62D2" w:rsidP="00BA62D2">
      <w:pPr>
        <w:spacing w:before="120" w:line="259" w:lineRule="auto"/>
        <w:ind w:firstLine="709"/>
        <w:jc w:val="both"/>
        <w:rPr>
          <w:rFonts w:eastAsia="Calibri"/>
          <w:szCs w:val="28"/>
        </w:rPr>
      </w:pPr>
      <w:r>
        <w:rPr>
          <w:rFonts w:eastAsia="Calibri"/>
          <w:szCs w:val="28"/>
        </w:rPr>
        <w:t>d)</w:t>
      </w:r>
      <w:r w:rsidRPr="005D70DB">
        <w:rPr>
          <w:rFonts w:eastAsia="Calibri"/>
          <w:szCs w:val="28"/>
        </w:rPr>
        <w:t xml:space="preserve"> Yêu cầu về cơ sở vật chất:</w:t>
      </w:r>
    </w:p>
    <w:p w:rsidR="00BA62D2" w:rsidRPr="005D70DB" w:rsidRDefault="00BA62D2" w:rsidP="00BA62D2">
      <w:pPr>
        <w:spacing w:before="120" w:line="259" w:lineRule="auto"/>
        <w:ind w:firstLine="709"/>
        <w:jc w:val="both"/>
        <w:rPr>
          <w:rFonts w:eastAsia="Calibri"/>
          <w:szCs w:val="28"/>
        </w:rPr>
      </w:pPr>
      <w:r w:rsidRPr="005D70DB">
        <w:rPr>
          <w:rFonts w:eastAsia="Calibri"/>
          <w:bCs/>
          <w:szCs w:val="28"/>
        </w:rPr>
        <w:t>Cơ sở vật chất phục vụ dạy thêm, học thêm</w:t>
      </w:r>
      <w:r w:rsidRPr="005D70DB">
        <w:rPr>
          <w:rFonts w:eastAsia="Calibri"/>
          <w:szCs w:val="28"/>
        </w:rPr>
        <w:t xml:space="preserve"> phải đảm bảo yêu cầu quy định tại Quyết định số 1221/QĐ-BYT ngày 18/4/2000 của Bộ Y tế về vệ sinh trường học và Thông tư liên tịch </w:t>
      </w:r>
      <w:r w:rsidRPr="005D70DB">
        <w:rPr>
          <w:rFonts w:eastAsia="Calibri"/>
          <w:spacing w:val="-14"/>
          <w:szCs w:val="28"/>
        </w:rPr>
        <w:t xml:space="preserve">số 26/2011/TTLT-BGDĐT-BKHCN-BYT </w:t>
      </w:r>
      <w:r w:rsidRPr="005D70DB">
        <w:rPr>
          <w:rFonts w:eastAsia="Calibri"/>
          <w:szCs w:val="28"/>
        </w:rPr>
        <w:t>ngày 16/6/2011</w:t>
      </w:r>
      <w:r w:rsidRPr="005D70DB">
        <w:rPr>
          <w:rFonts w:eastAsia="Calibri"/>
          <w:bCs/>
          <w:szCs w:val="28"/>
        </w:rPr>
        <w:t xml:space="preserve"> của Bộ Giáo dục và Đào tạo, Bộ Khoa học và Công nghệ và Bộ Y tế hướng dẫn tiêu chuẩn bàn ghế học sinh trường tiểu học, trường trung học cơ sở, trường trung học phổ thông</w:t>
      </w:r>
      <w:r w:rsidRPr="005D70DB">
        <w:rPr>
          <w:rFonts w:eastAsia="Calibri"/>
          <w:szCs w:val="28"/>
        </w:rPr>
        <w:t>, trong đó có các yêu cầu tối thiểu:</w:t>
      </w:r>
    </w:p>
    <w:p w:rsidR="00BA62D2" w:rsidRPr="005D70DB" w:rsidRDefault="00BA62D2" w:rsidP="00BA62D2">
      <w:pPr>
        <w:spacing w:before="120" w:line="259" w:lineRule="auto"/>
        <w:ind w:firstLine="709"/>
        <w:jc w:val="both"/>
        <w:rPr>
          <w:rFonts w:eastAsia="Calibri"/>
          <w:szCs w:val="28"/>
        </w:rPr>
      </w:pPr>
      <w:r w:rsidRPr="005D70DB">
        <w:rPr>
          <w:rFonts w:eastAsia="Calibri"/>
          <w:szCs w:val="28"/>
        </w:rPr>
        <w:t>- Địa điểm tổ chức dạy thêm, học thêm đảm bảo an toàn cho người dạy và người học; ở xa những nơi phát sinh các hơi khí độc hại, khói, bụi, tiếng ồn; ở xa các trục đường giao thông lớn, sông, suối, thác, ghềnh hiểm trở.</w:t>
      </w:r>
    </w:p>
    <w:p w:rsidR="00BA62D2" w:rsidRPr="006F245D" w:rsidRDefault="00BA62D2" w:rsidP="00BA62D2">
      <w:pPr>
        <w:spacing w:before="120" w:line="259" w:lineRule="auto"/>
        <w:ind w:firstLine="709"/>
        <w:jc w:val="both"/>
        <w:rPr>
          <w:rFonts w:eastAsia="Calibri"/>
          <w:bCs/>
          <w:szCs w:val="28"/>
        </w:rPr>
      </w:pPr>
      <w:r w:rsidRPr="006F245D">
        <w:rPr>
          <w:rFonts w:eastAsia="Calibri"/>
          <w:bCs/>
          <w:szCs w:val="28"/>
        </w:rPr>
        <w:t>- Phòng học đảm bảo diện tích trung bình từ 1,10m2/học sinh trở lên; được thông gió và đủ độ chiếu sáng tự nhiên hoặc nhân tạo; đảm bảo các tiêu chuẩn vệ sinh, phòng bệnh.</w:t>
      </w:r>
    </w:p>
    <w:p w:rsidR="00BA62D2" w:rsidRPr="006F245D" w:rsidRDefault="00BA62D2" w:rsidP="00BA62D2">
      <w:pPr>
        <w:spacing w:before="120" w:line="259" w:lineRule="auto"/>
        <w:ind w:firstLine="709"/>
        <w:jc w:val="both"/>
        <w:rPr>
          <w:rFonts w:eastAsia="Calibri"/>
          <w:bCs/>
          <w:szCs w:val="28"/>
        </w:rPr>
      </w:pPr>
      <w:r w:rsidRPr="006F245D">
        <w:rPr>
          <w:rFonts w:eastAsia="Calibri"/>
          <w:bCs/>
          <w:szCs w:val="28"/>
        </w:rPr>
        <w:t>- Kích thước bàn, ghế học sinh và bố trí bàn, ghế học sinh trong phòng học đảm bảo các yêu cầu tại Thông tư liên tịch số 26/2011/TTLT-BGDĐT-BKHCN-BYT ngày 16/6/2011.</w:t>
      </w:r>
    </w:p>
    <w:p w:rsidR="00BA62D2" w:rsidRPr="005D70DB" w:rsidRDefault="00BA62D2" w:rsidP="00BA62D2">
      <w:pPr>
        <w:spacing w:before="120" w:line="259" w:lineRule="auto"/>
        <w:ind w:firstLine="709"/>
        <w:jc w:val="both"/>
        <w:rPr>
          <w:rFonts w:eastAsia="Calibri"/>
          <w:szCs w:val="28"/>
        </w:rPr>
      </w:pPr>
      <w:r w:rsidRPr="005D70DB">
        <w:rPr>
          <w:rFonts w:eastAsia="Calibri"/>
          <w:szCs w:val="28"/>
        </w:rPr>
        <w:t>- Bảng học được chống lóa; kích thước, màu sắc, cách treo bảng học đảm bảo các yêu cầu tại Quyết định số 1221/QĐ-BYT ngày 18/4/2000.</w:t>
      </w:r>
    </w:p>
    <w:p w:rsidR="00BA62D2" w:rsidRPr="005D70DB" w:rsidRDefault="00BA62D2" w:rsidP="00BA62D2">
      <w:pPr>
        <w:spacing w:before="120" w:line="259" w:lineRule="auto"/>
        <w:ind w:firstLine="709"/>
        <w:jc w:val="both"/>
        <w:rPr>
          <w:rFonts w:eastAsia="Calibri"/>
          <w:spacing w:val="-4"/>
          <w:szCs w:val="28"/>
        </w:rPr>
      </w:pPr>
      <w:r w:rsidRPr="005D70DB">
        <w:rPr>
          <w:rFonts w:eastAsia="Calibri"/>
          <w:szCs w:val="28"/>
        </w:rPr>
        <w:t xml:space="preserve">- Có công trình vệ sinh và có </w:t>
      </w:r>
      <w:r w:rsidRPr="005D70DB">
        <w:rPr>
          <w:rFonts w:eastAsia="Calibri"/>
          <w:spacing w:val="-4"/>
          <w:szCs w:val="28"/>
        </w:rPr>
        <w:t>nơi chứa rác thải hợp vệ sinh.</w:t>
      </w:r>
    </w:p>
    <w:p w:rsidR="00BA62D2" w:rsidRPr="00984A76" w:rsidRDefault="00BA62D2" w:rsidP="00BA62D2">
      <w:pPr>
        <w:spacing w:before="120" w:line="259" w:lineRule="auto"/>
        <w:ind w:firstLine="709"/>
        <w:jc w:val="both"/>
        <w:rPr>
          <w:bCs/>
          <w:i/>
          <w:szCs w:val="28"/>
        </w:rPr>
      </w:pPr>
      <w:r>
        <w:rPr>
          <w:bCs/>
          <w:i/>
          <w:szCs w:val="28"/>
        </w:rPr>
        <w:t>19</w:t>
      </w:r>
      <w:r w:rsidRPr="00984A76">
        <w:rPr>
          <w:bCs/>
          <w:i/>
          <w:szCs w:val="28"/>
        </w:rPr>
        <w:t>.11. Căn cứ pháp lý:</w:t>
      </w:r>
    </w:p>
    <w:p w:rsidR="00BA62D2" w:rsidRPr="005D70DB" w:rsidRDefault="00BA62D2" w:rsidP="00BA62D2">
      <w:pPr>
        <w:spacing w:before="120" w:line="259" w:lineRule="auto"/>
        <w:ind w:firstLine="709"/>
        <w:jc w:val="both"/>
        <w:rPr>
          <w:szCs w:val="28"/>
        </w:rPr>
      </w:pPr>
      <w:r w:rsidRPr="005D70DB">
        <w:rPr>
          <w:spacing w:val="-6"/>
          <w:szCs w:val="28"/>
        </w:rPr>
        <w:t>Thông tư số 17/2012/TT-BGDĐT ngày 16/5/2012 của Bộ trưởng Bộ Giáo dục và Đào tạo ban hành quy định về dạy thêm, học thêm.</w:t>
      </w:r>
    </w:p>
    <w:p w:rsidR="00BA62D2" w:rsidRDefault="00BA62D2" w:rsidP="00BA62D2">
      <w:pPr>
        <w:rPr>
          <w:rFonts w:eastAsia="Calibri"/>
          <w:bCs/>
          <w:iCs/>
          <w:szCs w:val="28"/>
        </w:rPr>
      </w:pPr>
      <w:r>
        <w:rPr>
          <w:rFonts w:eastAsia="Calibri"/>
          <w:bCs/>
          <w:iCs/>
          <w:szCs w:val="28"/>
        </w:rPr>
        <w:br w:type="page"/>
      </w:r>
    </w:p>
    <w:p w:rsidR="00BA62D2" w:rsidRPr="004230B6" w:rsidRDefault="00BA62D2" w:rsidP="00BA62D2">
      <w:pPr>
        <w:pStyle w:val="sonvb"/>
        <w:spacing w:before="120" w:after="0" w:line="269" w:lineRule="auto"/>
        <w:ind w:firstLine="709"/>
        <w:rPr>
          <w:b/>
          <w:color w:val="0000FF"/>
          <w:lang w:val="en-US"/>
        </w:rPr>
      </w:pPr>
      <w:r>
        <w:rPr>
          <w:b/>
          <w:color w:val="0000FF"/>
          <w:lang w:val="en-US"/>
        </w:rPr>
        <w:t>20</w:t>
      </w:r>
      <w:r w:rsidRPr="004230B6">
        <w:rPr>
          <w:b/>
          <w:color w:val="0000FF"/>
          <w:lang w:val="en-US"/>
        </w:rPr>
        <w:t>. Công nhận xã đạt chuẩn phổ cập giáo dục, xóa mù chữ</w:t>
      </w:r>
    </w:p>
    <w:p w:rsidR="00BA62D2" w:rsidRPr="005C1CDB" w:rsidRDefault="00BA62D2" w:rsidP="00BA62D2">
      <w:pPr>
        <w:spacing w:before="120" w:line="242" w:lineRule="auto"/>
        <w:ind w:firstLine="709"/>
        <w:jc w:val="both"/>
        <w:rPr>
          <w:bCs/>
          <w:i/>
          <w:szCs w:val="28"/>
        </w:rPr>
      </w:pPr>
      <w:r w:rsidRPr="005C1CDB">
        <w:rPr>
          <w:bCs/>
          <w:i/>
          <w:szCs w:val="28"/>
        </w:rPr>
        <w:t>2</w:t>
      </w:r>
      <w:r>
        <w:rPr>
          <w:bCs/>
          <w:i/>
          <w:szCs w:val="28"/>
        </w:rPr>
        <w:t>0</w:t>
      </w:r>
      <w:r w:rsidRPr="005C1CDB">
        <w:rPr>
          <w:bCs/>
          <w:i/>
          <w:szCs w:val="28"/>
        </w:rPr>
        <w:t>.1. Trình tự thực hiện:</w:t>
      </w:r>
    </w:p>
    <w:p w:rsidR="00BA62D2" w:rsidRPr="005D70DB" w:rsidRDefault="00BA62D2" w:rsidP="00BA62D2">
      <w:pPr>
        <w:spacing w:before="120" w:line="242" w:lineRule="auto"/>
        <w:ind w:firstLine="709"/>
        <w:jc w:val="both"/>
        <w:rPr>
          <w:szCs w:val="28"/>
        </w:rPr>
      </w:pPr>
      <w:r>
        <w:rPr>
          <w:bCs/>
          <w:szCs w:val="28"/>
        </w:rPr>
        <w:t xml:space="preserve">a) </w:t>
      </w:r>
      <w:r w:rsidRPr="005D70DB">
        <w:rPr>
          <w:bCs/>
          <w:szCs w:val="28"/>
        </w:rPr>
        <w:t>Bước 1</w:t>
      </w:r>
      <w:r w:rsidRPr="005D70DB">
        <w:rPr>
          <w:b/>
          <w:bCs/>
          <w:szCs w:val="28"/>
        </w:rPr>
        <w:t>:</w:t>
      </w:r>
      <w:r w:rsidRPr="005D70DB">
        <w:rPr>
          <w:szCs w:val="28"/>
        </w:rPr>
        <w:t xml:space="preserve"> Đơn vị cấp xã lập hồ sơ đề nghị </w:t>
      </w:r>
      <w:r>
        <w:rPr>
          <w:szCs w:val="28"/>
        </w:rPr>
        <w:t>Ủy ban nhân dân</w:t>
      </w:r>
      <w:r w:rsidRPr="005D70DB">
        <w:rPr>
          <w:szCs w:val="28"/>
        </w:rPr>
        <w:t xml:space="preserve"> cấp huyện kiểm tra công nhận xã đạt chuẩn phổ cập giáo dục, xoá mù chữ.</w:t>
      </w:r>
    </w:p>
    <w:p w:rsidR="00BA62D2" w:rsidRPr="005D70DB" w:rsidRDefault="00BA62D2" w:rsidP="00BA62D2">
      <w:pPr>
        <w:spacing w:before="120" w:line="242" w:lineRule="auto"/>
        <w:ind w:firstLine="709"/>
        <w:jc w:val="both"/>
        <w:rPr>
          <w:szCs w:val="28"/>
        </w:rPr>
      </w:pPr>
      <w:r w:rsidRPr="00DA7C03">
        <w:rPr>
          <w:szCs w:val="28"/>
        </w:rPr>
        <w:t>b) Bước 2: Ủy ban nhân dân cấp huyện xem xét hồ sơ và kiểm tra đơn vị cấp xã.</w:t>
      </w:r>
    </w:p>
    <w:p w:rsidR="00BA62D2" w:rsidRPr="005D70DB" w:rsidRDefault="00BA62D2" w:rsidP="00BA62D2">
      <w:pPr>
        <w:spacing w:before="120" w:line="242" w:lineRule="auto"/>
        <w:ind w:firstLine="709"/>
        <w:jc w:val="both"/>
        <w:rPr>
          <w:szCs w:val="28"/>
        </w:rPr>
      </w:pPr>
      <w:r>
        <w:rPr>
          <w:szCs w:val="28"/>
        </w:rPr>
        <w:t>c)</w:t>
      </w:r>
      <w:r w:rsidRPr="005D70DB">
        <w:rPr>
          <w:szCs w:val="28"/>
        </w:rPr>
        <w:t xml:space="preserve"> Bước 3: </w:t>
      </w:r>
      <w:r w:rsidRPr="00DA7C03">
        <w:rPr>
          <w:szCs w:val="28"/>
        </w:rPr>
        <w:t>Ủy ban nhân dân cấp huyện ra quyết định công nhận đạt chuẩn phổ cập giáo dục, xoá mù chữ đối với xã nếu đủ tiêu chuẩn theo quy định tại Nghị định số 20/2014/NĐ-CP.</w:t>
      </w:r>
    </w:p>
    <w:p w:rsidR="00BA62D2" w:rsidRPr="005C1CDB" w:rsidRDefault="00BA62D2" w:rsidP="00BA62D2">
      <w:pPr>
        <w:spacing w:before="120" w:line="264" w:lineRule="auto"/>
        <w:ind w:firstLine="709"/>
        <w:jc w:val="both"/>
        <w:rPr>
          <w:bCs/>
          <w:i/>
          <w:szCs w:val="28"/>
        </w:rPr>
      </w:pPr>
      <w:r>
        <w:rPr>
          <w:bCs/>
          <w:i/>
          <w:szCs w:val="28"/>
        </w:rPr>
        <w:t>20</w:t>
      </w:r>
      <w:r w:rsidRPr="005C1CDB">
        <w:rPr>
          <w:bCs/>
          <w:i/>
          <w:szCs w:val="28"/>
        </w:rPr>
        <w:t>.2. Cách thức thực hiện:</w:t>
      </w:r>
    </w:p>
    <w:p w:rsidR="00BA62D2" w:rsidRPr="006C2BAD" w:rsidRDefault="00BA62D2" w:rsidP="00BA62D2">
      <w:pPr>
        <w:spacing w:before="120" w:line="252" w:lineRule="auto"/>
        <w:ind w:firstLine="709"/>
        <w:jc w:val="both"/>
        <w:rPr>
          <w:rFonts w:eastAsia="Calibri"/>
          <w:bCs/>
          <w:szCs w:val="28"/>
        </w:rPr>
      </w:pPr>
      <w:r w:rsidRPr="006C2BAD">
        <w:rPr>
          <w:rFonts w:eastAsia="Calibri"/>
          <w:bCs/>
          <w:szCs w:val="28"/>
        </w:rPr>
        <w:t>Trực tiếp tại trụ sở cơ quan hành chính nhà nước hoặc thông qua hệ thống bưu điện.</w:t>
      </w:r>
    </w:p>
    <w:p w:rsidR="00BA62D2" w:rsidRPr="005C1CDB" w:rsidRDefault="00BA62D2" w:rsidP="00BA62D2">
      <w:pPr>
        <w:spacing w:before="120" w:line="264" w:lineRule="auto"/>
        <w:ind w:firstLine="709"/>
        <w:jc w:val="both"/>
        <w:rPr>
          <w:i/>
          <w:szCs w:val="28"/>
        </w:rPr>
      </w:pPr>
      <w:r>
        <w:rPr>
          <w:bCs/>
          <w:i/>
          <w:szCs w:val="28"/>
        </w:rPr>
        <w:t>20</w:t>
      </w:r>
      <w:r w:rsidRPr="005C1CDB">
        <w:rPr>
          <w:bCs/>
          <w:i/>
          <w:szCs w:val="28"/>
        </w:rPr>
        <w:t>.3. Thành phần, số lượng hồ sơ:</w:t>
      </w:r>
    </w:p>
    <w:p w:rsidR="00BA62D2" w:rsidRPr="005D70DB" w:rsidRDefault="00BA62D2" w:rsidP="00BA62D2">
      <w:pPr>
        <w:spacing w:before="120" w:line="264" w:lineRule="auto"/>
        <w:ind w:firstLine="709"/>
        <w:jc w:val="both"/>
        <w:rPr>
          <w:szCs w:val="28"/>
        </w:rPr>
      </w:pPr>
      <w:r w:rsidRPr="005D70DB">
        <w:rPr>
          <w:bCs/>
          <w:szCs w:val="28"/>
        </w:rPr>
        <w:t>- Thành phần hồ sơ:</w:t>
      </w:r>
    </w:p>
    <w:p w:rsidR="00BA62D2" w:rsidRPr="005D70DB" w:rsidRDefault="00BA62D2" w:rsidP="00BA62D2">
      <w:pPr>
        <w:shd w:val="clear" w:color="auto" w:fill="FFFFFF"/>
        <w:spacing w:before="120" w:line="264" w:lineRule="auto"/>
        <w:ind w:firstLine="709"/>
        <w:jc w:val="both"/>
        <w:rPr>
          <w:szCs w:val="28"/>
        </w:rPr>
      </w:pPr>
      <w:r w:rsidRPr="005D70DB">
        <w:rPr>
          <w:szCs w:val="28"/>
        </w:rPr>
        <w:t>+ Phiếu điều tra phổ cập giáo dục, xóa mù chữ;</w:t>
      </w:r>
    </w:p>
    <w:p w:rsidR="00BA62D2" w:rsidRPr="005D70DB" w:rsidRDefault="00BA62D2" w:rsidP="00BA62D2">
      <w:pPr>
        <w:shd w:val="clear" w:color="auto" w:fill="FFFFFF"/>
        <w:spacing w:before="120" w:line="264" w:lineRule="auto"/>
        <w:ind w:firstLine="709"/>
        <w:jc w:val="both"/>
        <w:rPr>
          <w:szCs w:val="28"/>
        </w:rPr>
      </w:pPr>
      <w:r w:rsidRPr="005D70DB">
        <w:rPr>
          <w:szCs w:val="28"/>
        </w:rPr>
        <w:t>+ Sổ theo dõi phổ cập giáo dục, xóa mù chữ;</w:t>
      </w:r>
    </w:p>
    <w:p w:rsidR="00BA62D2" w:rsidRPr="005D70DB" w:rsidRDefault="00BA62D2" w:rsidP="00BA62D2">
      <w:pPr>
        <w:shd w:val="clear" w:color="auto" w:fill="FFFFFF"/>
        <w:spacing w:before="120" w:line="264" w:lineRule="auto"/>
        <w:ind w:firstLine="709"/>
        <w:jc w:val="both"/>
        <w:rPr>
          <w:szCs w:val="28"/>
        </w:rPr>
      </w:pPr>
      <w:r w:rsidRPr="005D70DB">
        <w:rPr>
          <w:szCs w:val="28"/>
        </w:rPr>
        <w:t xml:space="preserve">+ </w:t>
      </w:r>
      <w:r>
        <w:rPr>
          <w:szCs w:val="28"/>
        </w:rPr>
        <w:t>D</w:t>
      </w:r>
      <w:r w:rsidRPr="005D70DB">
        <w:rPr>
          <w:szCs w:val="28"/>
        </w:rPr>
        <w:t>anh sách học sinh hoàn thành chương trình giáo dục tiểu học (đối với phổ cập giáo dục tiểu học; da</w:t>
      </w:r>
      <w:r>
        <w:rPr>
          <w:szCs w:val="28"/>
        </w:rPr>
        <w:t>n</w:t>
      </w:r>
      <w:r w:rsidRPr="005D70DB">
        <w:rPr>
          <w:szCs w:val="28"/>
        </w:rPr>
        <w:t>h sách học sinh tốt nghiệp THCS, danh sách học sinh có chứng chỉ nghề (đối với phổ cập giáo dục trung học cơ sở); danh sách học viên được công nhận biết chữ theo các mức độ (đối với xóa mù chữ) theo đúng quy định tại điểm c khoản 1 Điều 26 Nghị định số 20/2014/NĐ-CP.</w:t>
      </w:r>
    </w:p>
    <w:p w:rsidR="00BA62D2" w:rsidRPr="005D70DB" w:rsidRDefault="00BA62D2" w:rsidP="00BA62D2">
      <w:pPr>
        <w:shd w:val="clear" w:color="auto" w:fill="FFFFFF"/>
        <w:spacing w:before="120" w:line="264" w:lineRule="auto"/>
        <w:ind w:firstLine="709"/>
        <w:jc w:val="both"/>
        <w:rPr>
          <w:szCs w:val="28"/>
        </w:rPr>
      </w:pPr>
      <w:r w:rsidRPr="005D70DB">
        <w:rPr>
          <w:szCs w:val="28"/>
        </w:rPr>
        <w:t>Hồ sơ đề nghị công nhận xã đạt chuẩn bao gồm:</w:t>
      </w:r>
    </w:p>
    <w:p w:rsidR="00BA62D2" w:rsidRPr="005D70DB" w:rsidRDefault="00BA62D2" w:rsidP="00BA62D2">
      <w:pPr>
        <w:shd w:val="clear" w:color="auto" w:fill="FFFFFF"/>
        <w:spacing w:before="120" w:line="264" w:lineRule="auto"/>
        <w:ind w:firstLine="709"/>
        <w:jc w:val="both"/>
        <w:rPr>
          <w:szCs w:val="28"/>
        </w:rPr>
      </w:pPr>
      <w:r w:rsidRPr="005D70DB">
        <w:rPr>
          <w:szCs w:val="28"/>
        </w:rPr>
        <w:t>+ Báo cáo quá trình thực hiện và kết quả phổ cập giáo dục hoặc xóa mù chữ kèm theo các biểu thống kê;</w:t>
      </w:r>
    </w:p>
    <w:p w:rsidR="00BA62D2" w:rsidRPr="005D70DB" w:rsidRDefault="00BA62D2" w:rsidP="00BA62D2">
      <w:pPr>
        <w:shd w:val="clear" w:color="auto" w:fill="FFFFFF"/>
        <w:spacing w:before="120" w:line="264" w:lineRule="auto"/>
        <w:ind w:firstLine="709"/>
        <w:jc w:val="both"/>
        <w:rPr>
          <w:szCs w:val="28"/>
        </w:rPr>
      </w:pPr>
      <w:r w:rsidRPr="005D70DB">
        <w:rPr>
          <w:szCs w:val="28"/>
        </w:rPr>
        <w:t>+ Biên bản tự kiểm tra phổ cập giáo dục hoặc xóa mù chữ.</w:t>
      </w:r>
    </w:p>
    <w:p w:rsidR="00BA62D2" w:rsidRPr="005D70DB" w:rsidRDefault="00BA62D2" w:rsidP="00BA62D2">
      <w:pPr>
        <w:spacing w:before="120" w:line="264" w:lineRule="auto"/>
        <w:ind w:firstLine="709"/>
        <w:jc w:val="both"/>
        <w:rPr>
          <w:szCs w:val="28"/>
        </w:rPr>
      </w:pPr>
      <w:r w:rsidRPr="005D70DB">
        <w:rPr>
          <w:bCs/>
          <w:szCs w:val="28"/>
        </w:rPr>
        <w:t xml:space="preserve">- Số lượng hồ sơ: </w:t>
      </w:r>
      <w:r w:rsidRPr="005D70DB">
        <w:rPr>
          <w:szCs w:val="28"/>
        </w:rPr>
        <w:t>01 bộ.</w:t>
      </w:r>
    </w:p>
    <w:p w:rsidR="00BA62D2" w:rsidRPr="005C1CDB" w:rsidRDefault="00BA62D2" w:rsidP="00BA62D2">
      <w:pPr>
        <w:spacing w:before="120" w:line="264" w:lineRule="auto"/>
        <w:ind w:firstLine="709"/>
        <w:jc w:val="both"/>
        <w:rPr>
          <w:bCs/>
          <w:i/>
          <w:szCs w:val="28"/>
        </w:rPr>
      </w:pPr>
      <w:r w:rsidRPr="005C1CDB">
        <w:rPr>
          <w:bCs/>
          <w:i/>
          <w:szCs w:val="28"/>
        </w:rPr>
        <w:t>2</w:t>
      </w:r>
      <w:r>
        <w:rPr>
          <w:bCs/>
          <w:i/>
          <w:szCs w:val="28"/>
        </w:rPr>
        <w:t>0</w:t>
      </w:r>
      <w:r w:rsidRPr="005C1CDB">
        <w:rPr>
          <w:bCs/>
          <w:i/>
          <w:szCs w:val="28"/>
        </w:rPr>
        <w:t>.4. Thời hạn giải quyết:</w:t>
      </w:r>
    </w:p>
    <w:p w:rsidR="00BA62D2" w:rsidRDefault="00BA62D2" w:rsidP="00BA62D2">
      <w:pPr>
        <w:spacing w:before="120" w:line="264" w:lineRule="auto"/>
        <w:ind w:firstLine="709"/>
        <w:jc w:val="both"/>
        <w:rPr>
          <w:bCs/>
          <w:szCs w:val="28"/>
        </w:rPr>
      </w:pPr>
      <w:r>
        <w:rPr>
          <w:bCs/>
          <w:szCs w:val="28"/>
        </w:rPr>
        <w:t xml:space="preserve">- </w:t>
      </w:r>
      <w:r w:rsidRPr="005D70DB">
        <w:rPr>
          <w:bCs/>
          <w:szCs w:val="28"/>
        </w:rPr>
        <w:t>Chưa có quy định cụ thể.</w:t>
      </w:r>
      <w:r>
        <w:rPr>
          <w:bCs/>
          <w:szCs w:val="28"/>
        </w:rPr>
        <w:t xml:space="preserve"> </w:t>
      </w:r>
    </w:p>
    <w:p w:rsidR="00BA62D2" w:rsidRPr="005D70DB" w:rsidRDefault="00BA62D2" w:rsidP="00BA62D2">
      <w:pPr>
        <w:spacing w:before="120" w:line="252" w:lineRule="auto"/>
        <w:ind w:firstLine="709"/>
        <w:rPr>
          <w:szCs w:val="28"/>
        </w:rPr>
      </w:pPr>
      <w:r>
        <w:rPr>
          <w:szCs w:val="28"/>
        </w:rPr>
        <w:t xml:space="preserve">- </w:t>
      </w:r>
      <w:r w:rsidRPr="005D70DB">
        <w:rPr>
          <w:szCs w:val="28"/>
        </w:rPr>
        <w:t xml:space="preserve">Thời điểm báo cáo số liệu thống kê phổ cập giáo dục, xóa mù chữ </w:t>
      </w:r>
      <w:r>
        <w:rPr>
          <w:szCs w:val="28"/>
        </w:rPr>
        <w:t xml:space="preserve">đối với xã là ngày </w:t>
      </w:r>
      <w:r w:rsidRPr="005D70DB">
        <w:rPr>
          <w:szCs w:val="28"/>
        </w:rPr>
        <w:t>30 tháng 9</w:t>
      </w:r>
      <w:r>
        <w:rPr>
          <w:szCs w:val="28"/>
        </w:rPr>
        <w:t xml:space="preserve"> </w:t>
      </w:r>
      <w:r w:rsidRPr="005D70DB">
        <w:rPr>
          <w:szCs w:val="28"/>
        </w:rPr>
        <w:t>hằng năm</w:t>
      </w:r>
      <w:r>
        <w:rPr>
          <w:szCs w:val="28"/>
        </w:rPr>
        <w:t>.</w:t>
      </w:r>
      <w:r w:rsidRPr="005D70DB">
        <w:rPr>
          <w:szCs w:val="28"/>
        </w:rPr>
        <w:t xml:space="preserve"> </w:t>
      </w:r>
    </w:p>
    <w:p w:rsidR="00BA62D2" w:rsidRPr="005C1CDB" w:rsidRDefault="00BA62D2" w:rsidP="00BA62D2">
      <w:pPr>
        <w:spacing w:before="120" w:line="264" w:lineRule="auto"/>
        <w:ind w:firstLine="709"/>
        <w:jc w:val="both"/>
        <w:rPr>
          <w:bCs/>
          <w:i/>
          <w:szCs w:val="28"/>
        </w:rPr>
      </w:pPr>
      <w:r w:rsidRPr="005C1CDB">
        <w:rPr>
          <w:bCs/>
          <w:i/>
          <w:szCs w:val="28"/>
        </w:rPr>
        <w:t>2</w:t>
      </w:r>
      <w:r>
        <w:rPr>
          <w:bCs/>
          <w:i/>
          <w:szCs w:val="28"/>
        </w:rPr>
        <w:t>0</w:t>
      </w:r>
      <w:r w:rsidRPr="005C1CDB">
        <w:rPr>
          <w:bCs/>
          <w:i/>
          <w:szCs w:val="28"/>
        </w:rPr>
        <w:t>.5. Đối tượng thực hiện:</w:t>
      </w:r>
    </w:p>
    <w:p w:rsidR="00BA62D2" w:rsidRPr="005D70DB" w:rsidRDefault="00BA62D2" w:rsidP="00BA62D2">
      <w:pPr>
        <w:spacing w:before="120" w:line="264" w:lineRule="auto"/>
        <w:ind w:firstLine="709"/>
        <w:jc w:val="both"/>
        <w:rPr>
          <w:szCs w:val="28"/>
        </w:rPr>
      </w:pPr>
      <w:r w:rsidRPr="005D70DB">
        <w:rPr>
          <w:szCs w:val="28"/>
        </w:rPr>
        <w:t>Ủy ban nhân dân cấp xã.</w:t>
      </w:r>
    </w:p>
    <w:p w:rsidR="00BA62D2" w:rsidRPr="005C1CDB" w:rsidRDefault="00BA62D2" w:rsidP="00BA62D2">
      <w:pPr>
        <w:spacing w:before="120" w:line="264" w:lineRule="auto"/>
        <w:ind w:firstLine="709"/>
        <w:jc w:val="both"/>
        <w:rPr>
          <w:bCs/>
          <w:i/>
          <w:szCs w:val="28"/>
        </w:rPr>
      </w:pPr>
      <w:r w:rsidRPr="005C1CDB">
        <w:rPr>
          <w:bCs/>
          <w:i/>
          <w:szCs w:val="28"/>
        </w:rPr>
        <w:t>2</w:t>
      </w:r>
      <w:r>
        <w:rPr>
          <w:bCs/>
          <w:i/>
          <w:szCs w:val="28"/>
        </w:rPr>
        <w:t>0</w:t>
      </w:r>
      <w:r w:rsidRPr="005C1CDB">
        <w:rPr>
          <w:bCs/>
          <w:i/>
          <w:szCs w:val="28"/>
        </w:rPr>
        <w:t>.6. Cơ quan thực hiện:</w:t>
      </w:r>
    </w:p>
    <w:p w:rsidR="00BA62D2" w:rsidRPr="005D70DB" w:rsidRDefault="00BA62D2" w:rsidP="00BA62D2">
      <w:pPr>
        <w:spacing w:before="120" w:line="264" w:lineRule="auto"/>
        <w:ind w:firstLine="709"/>
        <w:jc w:val="both"/>
        <w:rPr>
          <w:szCs w:val="28"/>
        </w:rPr>
      </w:pPr>
      <w:r w:rsidRPr="005D70DB">
        <w:rPr>
          <w:szCs w:val="28"/>
        </w:rPr>
        <w:t>Ủy ban nhân dân cấp huyện.</w:t>
      </w:r>
    </w:p>
    <w:p w:rsidR="00BA62D2" w:rsidRPr="005C1CDB" w:rsidRDefault="00BA62D2" w:rsidP="00BA62D2">
      <w:pPr>
        <w:spacing w:before="120" w:line="264" w:lineRule="auto"/>
        <w:ind w:firstLine="709"/>
        <w:jc w:val="both"/>
        <w:rPr>
          <w:bCs/>
          <w:i/>
          <w:szCs w:val="28"/>
        </w:rPr>
      </w:pPr>
      <w:r w:rsidRPr="005C1CDB">
        <w:rPr>
          <w:bCs/>
          <w:i/>
          <w:szCs w:val="28"/>
        </w:rPr>
        <w:t>2</w:t>
      </w:r>
      <w:r>
        <w:rPr>
          <w:bCs/>
          <w:i/>
          <w:szCs w:val="28"/>
        </w:rPr>
        <w:t>0</w:t>
      </w:r>
      <w:r w:rsidRPr="005C1CDB">
        <w:rPr>
          <w:bCs/>
          <w:i/>
          <w:szCs w:val="28"/>
        </w:rPr>
        <w:t>.7. Kết quả thực hiện TTHC:</w:t>
      </w:r>
    </w:p>
    <w:p w:rsidR="00BA62D2" w:rsidRPr="005D70DB" w:rsidRDefault="00BA62D2" w:rsidP="00BA62D2">
      <w:pPr>
        <w:spacing w:before="120" w:line="264" w:lineRule="auto"/>
        <w:ind w:firstLine="709"/>
        <w:jc w:val="both"/>
        <w:rPr>
          <w:szCs w:val="28"/>
        </w:rPr>
      </w:pPr>
      <w:r w:rsidRPr="005D70DB">
        <w:rPr>
          <w:szCs w:val="28"/>
        </w:rPr>
        <w:t>Quyết định công nhận đạt chuẩn phổ cập giáo dục, xóa mù chữ đối với xã.</w:t>
      </w:r>
    </w:p>
    <w:p w:rsidR="00BA62D2" w:rsidRPr="005C1CDB" w:rsidRDefault="00BA62D2" w:rsidP="00BA62D2">
      <w:pPr>
        <w:spacing w:before="120" w:line="264" w:lineRule="auto"/>
        <w:ind w:firstLine="709"/>
        <w:jc w:val="both"/>
        <w:rPr>
          <w:bCs/>
          <w:i/>
          <w:szCs w:val="28"/>
        </w:rPr>
      </w:pPr>
      <w:r>
        <w:rPr>
          <w:bCs/>
          <w:i/>
          <w:szCs w:val="28"/>
        </w:rPr>
        <w:t>20</w:t>
      </w:r>
      <w:r w:rsidRPr="005C1CDB">
        <w:rPr>
          <w:bCs/>
          <w:i/>
          <w:szCs w:val="28"/>
        </w:rPr>
        <w:t>.8. Lệ phí:</w:t>
      </w:r>
    </w:p>
    <w:p w:rsidR="00BA62D2" w:rsidRPr="005D70DB" w:rsidRDefault="00BA62D2" w:rsidP="00BA62D2">
      <w:pPr>
        <w:spacing w:before="120" w:line="264" w:lineRule="auto"/>
        <w:ind w:firstLine="709"/>
        <w:jc w:val="both"/>
        <w:rPr>
          <w:szCs w:val="28"/>
        </w:rPr>
      </w:pPr>
      <w:r w:rsidRPr="005D70DB">
        <w:rPr>
          <w:szCs w:val="28"/>
        </w:rPr>
        <w:t>Không.</w:t>
      </w:r>
    </w:p>
    <w:p w:rsidR="00BA62D2" w:rsidRPr="005C1CDB" w:rsidRDefault="00BA62D2" w:rsidP="00BA62D2">
      <w:pPr>
        <w:spacing w:before="120" w:line="264" w:lineRule="auto"/>
        <w:ind w:firstLine="709"/>
        <w:jc w:val="both"/>
        <w:rPr>
          <w:bCs/>
          <w:i/>
          <w:szCs w:val="28"/>
        </w:rPr>
      </w:pPr>
      <w:r w:rsidRPr="005C1CDB">
        <w:rPr>
          <w:bCs/>
          <w:i/>
          <w:szCs w:val="28"/>
        </w:rPr>
        <w:t>2</w:t>
      </w:r>
      <w:r>
        <w:rPr>
          <w:bCs/>
          <w:i/>
          <w:szCs w:val="28"/>
        </w:rPr>
        <w:t>0</w:t>
      </w:r>
      <w:r w:rsidRPr="005C1CDB">
        <w:rPr>
          <w:bCs/>
          <w:i/>
          <w:szCs w:val="28"/>
        </w:rPr>
        <w:t>.9. Tên mẫu đơn, mẫu tờ khai:</w:t>
      </w:r>
    </w:p>
    <w:p w:rsidR="00BA62D2" w:rsidRPr="005D70DB" w:rsidRDefault="00BA62D2" w:rsidP="00BA62D2">
      <w:pPr>
        <w:spacing w:before="120" w:line="264" w:lineRule="auto"/>
        <w:ind w:firstLine="709"/>
        <w:jc w:val="both"/>
        <w:rPr>
          <w:szCs w:val="28"/>
        </w:rPr>
      </w:pPr>
      <w:r w:rsidRPr="005D70DB">
        <w:rPr>
          <w:szCs w:val="28"/>
        </w:rPr>
        <w:t>Không.</w:t>
      </w:r>
    </w:p>
    <w:p w:rsidR="00BA62D2" w:rsidRPr="005C1CDB" w:rsidRDefault="00BA62D2" w:rsidP="00BA62D2">
      <w:pPr>
        <w:shd w:val="clear" w:color="auto" w:fill="FFFFFF"/>
        <w:spacing w:before="120"/>
        <w:ind w:firstLine="709"/>
        <w:jc w:val="both"/>
        <w:rPr>
          <w:bCs/>
          <w:i/>
          <w:szCs w:val="28"/>
        </w:rPr>
      </w:pPr>
      <w:r w:rsidRPr="005C1CDB">
        <w:rPr>
          <w:bCs/>
          <w:i/>
          <w:szCs w:val="28"/>
        </w:rPr>
        <w:t>2</w:t>
      </w:r>
      <w:r>
        <w:rPr>
          <w:bCs/>
          <w:i/>
          <w:szCs w:val="28"/>
        </w:rPr>
        <w:t>0</w:t>
      </w:r>
      <w:r w:rsidRPr="005C1CDB">
        <w:rPr>
          <w:bCs/>
          <w:i/>
          <w:szCs w:val="28"/>
        </w:rPr>
        <w:t>.10. Yêu cầu, điều kiện thực hiện:</w:t>
      </w:r>
    </w:p>
    <w:p w:rsidR="00BA62D2" w:rsidRPr="006F0D0C" w:rsidRDefault="00BA62D2" w:rsidP="00BA62D2">
      <w:pPr>
        <w:spacing w:before="120" w:line="252" w:lineRule="auto"/>
        <w:ind w:firstLine="709"/>
        <w:jc w:val="both"/>
        <w:rPr>
          <w:rFonts w:eastAsia="Calibri"/>
          <w:bCs/>
          <w:szCs w:val="28"/>
        </w:rPr>
      </w:pPr>
      <w:r w:rsidRPr="006F0D0C">
        <w:rPr>
          <w:rFonts w:eastAsia="Calibri"/>
          <w:bCs/>
          <w:szCs w:val="28"/>
        </w:rPr>
        <w:t>20.10.1. Tiêu chuẩn công nhận</w:t>
      </w:r>
    </w:p>
    <w:p w:rsidR="00BA62D2" w:rsidRPr="003C2AA8" w:rsidRDefault="00BA62D2" w:rsidP="00BA62D2">
      <w:pPr>
        <w:spacing w:before="120" w:line="252" w:lineRule="auto"/>
        <w:ind w:firstLine="709"/>
        <w:jc w:val="both"/>
        <w:rPr>
          <w:rFonts w:eastAsia="Calibri"/>
          <w:bCs/>
          <w:szCs w:val="28"/>
        </w:rPr>
      </w:pPr>
      <w:r>
        <w:rPr>
          <w:rFonts w:eastAsia="Calibri"/>
          <w:bCs/>
          <w:szCs w:val="28"/>
        </w:rPr>
        <w:t xml:space="preserve">a) </w:t>
      </w:r>
      <w:r w:rsidRPr="003C2AA8">
        <w:rPr>
          <w:rFonts w:eastAsia="Calibri"/>
          <w:bCs/>
          <w:szCs w:val="28"/>
        </w:rPr>
        <w:t>Tiêu chuẩn công nhận đạt chuẩn phổ cập giáo dục mầm non cho trẻ em</w:t>
      </w:r>
      <w:r>
        <w:rPr>
          <w:rFonts w:eastAsia="Calibri"/>
          <w:bCs/>
          <w:szCs w:val="28"/>
        </w:rPr>
        <w:t xml:space="preserve"> </w:t>
      </w:r>
      <w:r>
        <w:rPr>
          <w:rFonts w:eastAsia="Calibri"/>
          <w:bCs/>
          <w:szCs w:val="28"/>
        </w:rPr>
        <w:br/>
        <w:t>5 tuổi</w:t>
      </w:r>
    </w:p>
    <w:p w:rsidR="00BA62D2" w:rsidRPr="003C2AA8" w:rsidRDefault="00BA62D2" w:rsidP="00BA62D2">
      <w:pPr>
        <w:spacing w:before="120" w:line="252" w:lineRule="auto"/>
        <w:ind w:firstLine="709"/>
        <w:jc w:val="both"/>
        <w:rPr>
          <w:rFonts w:eastAsia="Calibri"/>
          <w:bCs/>
          <w:szCs w:val="28"/>
        </w:rPr>
      </w:pPr>
      <w:r>
        <w:rPr>
          <w:rFonts w:eastAsia="Calibri"/>
          <w:bCs/>
          <w:szCs w:val="28"/>
        </w:rPr>
        <w:t xml:space="preserve">- </w:t>
      </w:r>
      <w:r w:rsidRPr="003C2AA8">
        <w:rPr>
          <w:rFonts w:eastAsia="Calibri"/>
          <w:bCs/>
          <w:szCs w:val="28"/>
        </w:rPr>
        <w:t>Hoàn thành chương trình giáo dục mầm non.</w:t>
      </w:r>
    </w:p>
    <w:p w:rsidR="00BA62D2" w:rsidRPr="003C2AA8" w:rsidRDefault="00BA62D2" w:rsidP="00BA62D2">
      <w:pPr>
        <w:spacing w:before="120" w:line="252" w:lineRule="auto"/>
        <w:ind w:firstLine="709"/>
        <w:jc w:val="both"/>
        <w:rPr>
          <w:rFonts w:eastAsia="Calibri"/>
          <w:bCs/>
          <w:szCs w:val="28"/>
        </w:rPr>
      </w:pPr>
      <w:r>
        <w:rPr>
          <w:rFonts w:eastAsia="Calibri"/>
          <w:bCs/>
          <w:szCs w:val="28"/>
        </w:rPr>
        <w:t xml:space="preserve">- </w:t>
      </w:r>
      <w:r w:rsidRPr="003C2AA8">
        <w:rPr>
          <w:rFonts w:eastAsia="Calibri"/>
          <w:bCs/>
          <w:szCs w:val="28"/>
        </w:rPr>
        <w:t>Tỷ lệ trẻ em 5 tuổi đến lớp đạt ít nhất 95%; đối với xã có điều kiện kinh</w:t>
      </w:r>
      <w:r>
        <w:rPr>
          <w:rFonts w:eastAsia="Calibri"/>
          <w:bCs/>
          <w:szCs w:val="28"/>
        </w:rPr>
        <w:t xml:space="preserve"> </w:t>
      </w:r>
      <w:r w:rsidRPr="003C2AA8">
        <w:rPr>
          <w:rFonts w:eastAsia="Calibri"/>
          <w:bCs/>
          <w:szCs w:val="28"/>
        </w:rPr>
        <w:t>tế - xã hội đặc biệt khó khăn đạt ít nhất 90%;</w:t>
      </w:r>
    </w:p>
    <w:p w:rsidR="00BA62D2" w:rsidRPr="003C2AA8" w:rsidRDefault="00BA62D2" w:rsidP="00BA62D2">
      <w:pPr>
        <w:spacing w:before="120" w:line="252" w:lineRule="auto"/>
        <w:ind w:firstLine="709"/>
        <w:jc w:val="both"/>
        <w:rPr>
          <w:rFonts w:eastAsia="Calibri"/>
          <w:bCs/>
          <w:szCs w:val="28"/>
        </w:rPr>
      </w:pPr>
      <w:r>
        <w:rPr>
          <w:rFonts w:eastAsia="Calibri"/>
          <w:bCs/>
          <w:szCs w:val="28"/>
        </w:rPr>
        <w:t xml:space="preserve">- </w:t>
      </w:r>
      <w:r w:rsidRPr="003C2AA8">
        <w:rPr>
          <w:rFonts w:eastAsia="Calibri"/>
          <w:bCs/>
          <w:szCs w:val="28"/>
        </w:rPr>
        <w:t>Tỷ lệ trẻ em 5 tuổi hoàn thành chương trình giáo dục mầm non đạt ít nhất 85%; đối với xã có điều kiện kinh tế - xã hội đặc biệt khó khăn đạt ít nhất 80%.</w:t>
      </w:r>
    </w:p>
    <w:p w:rsidR="00BA62D2" w:rsidRPr="003C2AA8" w:rsidRDefault="00BA62D2" w:rsidP="00BA62D2">
      <w:pPr>
        <w:spacing w:before="120" w:line="252" w:lineRule="auto"/>
        <w:ind w:firstLine="709"/>
        <w:jc w:val="both"/>
        <w:rPr>
          <w:rFonts w:eastAsia="Calibri"/>
          <w:bCs/>
          <w:szCs w:val="28"/>
        </w:rPr>
      </w:pPr>
      <w:r>
        <w:rPr>
          <w:rFonts w:eastAsia="Calibri"/>
          <w:bCs/>
          <w:szCs w:val="28"/>
        </w:rPr>
        <w:t xml:space="preserve">b) </w:t>
      </w:r>
      <w:r w:rsidRPr="003C2AA8">
        <w:rPr>
          <w:rFonts w:eastAsia="Calibri"/>
          <w:bCs/>
          <w:szCs w:val="28"/>
        </w:rPr>
        <w:t>Tiêu chuẩn công nhận đạt chuẩn phổ cập giáo dục tiểu học</w:t>
      </w:r>
    </w:p>
    <w:p w:rsidR="00BA62D2" w:rsidRPr="003C2AA8" w:rsidRDefault="00BA62D2" w:rsidP="00BA62D2">
      <w:pPr>
        <w:spacing w:before="120" w:line="252" w:lineRule="auto"/>
        <w:ind w:firstLine="709"/>
        <w:jc w:val="both"/>
        <w:rPr>
          <w:rFonts w:eastAsia="Calibri"/>
          <w:bCs/>
          <w:szCs w:val="28"/>
        </w:rPr>
      </w:pPr>
      <w:r>
        <w:rPr>
          <w:rFonts w:eastAsia="Calibri"/>
          <w:bCs/>
          <w:szCs w:val="28"/>
        </w:rPr>
        <w:t xml:space="preserve">- </w:t>
      </w:r>
      <w:r w:rsidRPr="003C2AA8">
        <w:rPr>
          <w:rFonts w:eastAsia="Calibri"/>
          <w:bCs/>
          <w:szCs w:val="28"/>
        </w:rPr>
        <w:t>Đối với cá nhân: Hoàn thành chương trình giáo dục tiểu học.</w:t>
      </w:r>
    </w:p>
    <w:p w:rsidR="00BA62D2" w:rsidRPr="003C2AA8" w:rsidRDefault="00BA62D2" w:rsidP="00BA62D2">
      <w:pPr>
        <w:spacing w:before="120" w:line="252" w:lineRule="auto"/>
        <w:ind w:firstLine="709"/>
        <w:jc w:val="both"/>
        <w:rPr>
          <w:rFonts w:eastAsia="Calibri"/>
          <w:bCs/>
          <w:szCs w:val="28"/>
        </w:rPr>
      </w:pPr>
      <w:r>
        <w:rPr>
          <w:rFonts w:eastAsia="Calibri"/>
          <w:bCs/>
          <w:szCs w:val="28"/>
        </w:rPr>
        <w:t xml:space="preserve">- </w:t>
      </w:r>
      <w:r w:rsidRPr="003C2AA8">
        <w:rPr>
          <w:rFonts w:eastAsia="Calibri"/>
          <w:bCs/>
          <w:szCs w:val="28"/>
        </w:rPr>
        <w:t>Tỷ lệ trẻ em 6 tuổi vào lớp 1 đạt ít nhất 90%;</w:t>
      </w:r>
    </w:p>
    <w:p w:rsidR="00BA62D2" w:rsidRPr="003C2AA8" w:rsidRDefault="00BA62D2" w:rsidP="00BA62D2">
      <w:pPr>
        <w:spacing w:before="120" w:line="252" w:lineRule="auto"/>
        <w:ind w:firstLine="709"/>
        <w:jc w:val="both"/>
        <w:rPr>
          <w:rFonts w:eastAsia="Calibri"/>
          <w:bCs/>
          <w:szCs w:val="28"/>
        </w:rPr>
      </w:pPr>
      <w:r>
        <w:rPr>
          <w:rFonts w:eastAsia="Calibri"/>
          <w:bCs/>
          <w:szCs w:val="28"/>
        </w:rPr>
        <w:t xml:space="preserve">- </w:t>
      </w:r>
      <w:r w:rsidRPr="003C2AA8">
        <w:rPr>
          <w:rFonts w:eastAsia="Calibri"/>
          <w:bCs/>
          <w:szCs w:val="28"/>
        </w:rPr>
        <w:t>Tỷ lệ trẻ em đến 14 tuổi hoàn thành chương trình tiểu học đạt ít nhất 80%, đối với xã có điều kiện kinh tế - xã hội đặc biệt khó khăn đạt ít nhất 70%.</w:t>
      </w:r>
    </w:p>
    <w:p w:rsidR="00BA62D2" w:rsidRPr="003C2AA8" w:rsidRDefault="00BA62D2" w:rsidP="00BA62D2">
      <w:pPr>
        <w:spacing w:before="120" w:line="252" w:lineRule="auto"/>
        <w:ind w:firstLine="709"/>
        <w:jc w:val="both"/>
        <w:rPr>
          <w:rFonts w:eastAsia="Calibri"/>
          <w:bCs/>
          <w:szCs w:val="28"/>
        </w:rPr>
      </w:pPr>
      <w:r>
        <w:rPr>
          <w:rFonts w:eastAsia="Calibri"/>
          <w:bCs/>
          <w:szCs w:val="28"/>
        </w:rPr>
        <w:t xml:space="preserve">- </w:t>
      </w:r>
      <w:r w:rsidRPr="003C2AA8">
        <w:rPr>
          <w:rFonts w:eastAsia="Calibri"/>
          <w:bCs/>
          <w:szCs w:val="28"/>
        </w:rPr>
        <w:t>Bảo đảm tiêu chuẩn công nhận đạt chuẩn phổ cập giáo dục tiểu học mức độ 1;</w:t>
      </w:r>
    </w:p>
    <w:p w:rsidR="00BA62D2" w:rsidRPr="003C2AA8" w:rsidRDefault="00BA62D2" w:rsidP="00BA62D2">
      <w:pPr>
        <w:spacing w:before="120" w:line="252" w:lineRule="auto"/>
        <w:ind w:firstLine="709"/>
        <w:jc w:val="both"/>
        <w:rPr>
          <w:rFonts w:eastAsia="Calibri"/>
          <w:bCs/>
          <w:szCs w:val="28"/>
        </w:rPr>
      </w:pPr>
      <w:r>
        <w:rPr>
          <w:rFonts w:eastAsia="Calibri"/>
          <w:bCs/>
          <w:szCs w:val="28"/>
        </w:rPr>
        <w:t xml:space="preserve">- </w:t>
      </w:r>
      <w:r w:rsidRPr="003C2AA8">
        <w:rPr>
          <w:rFonts w:eastAsia="Calibri"/>
          <w:bCs/>
          <w:szCs w:val="28"/>
        </w:rPr>
        <w:t>Tỷ lệ trẻ em 6 tuổi vào lớp 1 đạt ít nhất 95%;</w:t>
      </w:r>
    </w:p>
    <w:p w:rsidR="00BA62D2" w:rsidRPr="003C2AA8" w:rsidRDefault="00BA62D2" w:rsidP="00BA62D2">
      <w:pPr>
        <w:spacing w:before="120" w:line="252" w:lineRule="auto"/>
        <w:ind w:firstLine="709"/>
        <w:jc w:val="both"/>
        <w:rPr>
          <w:rFonts w:eastAsia="Calibri"/>
          <w:bCs/>
          <w:szCs w:val="28"/>
        </w:rPr>
      </w:pPr>
      <w:r>
        <w:rPr>
          <w:rFonts w:eastAsia="Calibri"/>
          <w:bCs/>
          <w:szCs w:val="28"/>
        </w:rPr>
        <w:t xml:space="preserve">c) </w:t>
      </w:r>
      <w:r w:rsidRPr="003C2AA8">
        <w:rPr>
          <w:rFonts w:eastAsia="Calibri"/>
          <w:bCs/>
          <w:szCs w:val="28"/>
        </w:rPr>
        <w:t>Tiêu chuẩn công nhận đạt chuẩn phổ cập giáo dục trung học cơ sở</w:t>
      </w:r>
    </w:p>
    <w:p w:rsidR="00BA62D2" w:rsidRPr="003C2AA8" w:rsidRDefault="00BA62D2" w:rsidP="00BA62D2">
      <w:pPr>
        <w:spacing w:before="120" w:line="252" w:lineRule="auto"/>
        <w:ind w:firstLine="709"/>
        <w:jc w:val="both"/>
        <w:rPr>
          <w:rFonts w:eastAsia="Calibri"/>
          <w:bCs/>
          <w:szCs w:val="28"/>
        </w:rPr>
      </w:pPr>
      <w:r>
        <w:rPr>
          <w:rFonts w:eastAsia="Calibri"/>
          <w:bCs/>
          <w:szCs w:val="28"/>
        </w:rPr>
        <w:t xml:space="preserve">- </w:t>
      </w:r>
      <w:r w:rsidRPr="003C2AA8">
        <w:rPr>
          <w:rFonts w:eastAsia="Calibri"/>
          <w:bCs/>
          <w:szCs w:val="28"/>
        </w:rPr>
        <w:t>Tỷ lệ trẻ em 11 tuổi hoàn thành chương trình tiểu học đạt ít nhất 80%,</w:t>
      </w:r>
      <w:r>
        <w:rPr>
          <w:rFonts w:eastAsia="Calibri"/>
          <w:bCs/>
          <w:szCs w:val="28"/>
        </w:rPr>
        <w:t xml:space="preserve"> </w:t>
      </w:r>
      <w:r w:rsidRPr="003C2AA8">
        <w:rPr>
          <w:rFonts w:eastAsia="Calibri"/>
          <w:bCs/>
          <w:szCs w:val="28"/>
        </w:rPr>
        <w:t>đối với xã có điều kiện kinh tế - xã hội đặc biệt khó khăn đạt ít nhất 70%; các trẻ em 11 tuổi còn lại đều đang học các lớp tiểu học.</w:t>
      </w:r>
    </w:p>
    <w:p w:rsidR="00BA62D2" w:rsidRPr="003C2AA8" w:rsidRDefault="00BA62D2" w:rsidP="00BA62D2">
      <w:pPr>
        <w:spacing w:before="120" w:line="252" w:lineRule="auto"/>
        <w:ind w:firstLine="709"/>
        <w:jc w:val="both"/>
        <w:rPr>
          <w:rFonts w:eastAsia="Calibri"/>
          <w:bCs/>
          <w:szCs w:val="28"/>
        </w:rPr>
      </w:pPr>
      <w:r>
        <w:rPr>
          <w:rFonts w:eastAsia="Calibri"/>
          <w:bCs/>
          <w:szCs w:val="28"/>
        </w:rPr>
        <w:t xml:space="preserve">- </w:t>
      </w:r>
      <w:r w:rsidRPr="003C2AA8">
        <w:rPr>
          <w:rFonts w:eastAsia="Calibri"/>
          <w:bCs/>
          <w:szCs w:val="28"/>
        </w:rPr>
        <w:t>Đối với cá nhân: Được cấp bằng tốt nghiệp trung học cơ sở.</w:t>
      </w:r>
    </w:p>
    <w:p w:rsidR="00BA62D2" w:rsidRPr="003C2AA8" w:rsidRDefault="00BA62D2" w:rsidP="00BA62D2">
      <w:pPr>
        <w:spacing w:before="120" w:line="252" w:lineRule="auto"/>
        <w:ind w:firstLine="709"/>
        <w:jc w:val="both"/>
        <w:rPr>
          <w:rFonts w:eastAsia="Calibri"/>
          <w:bCs/>
          <w:szCs w:val="28"/>
        </w:rPr>
      </w:pPr>
      <w:r>
        <w:rPr>
          <w:rFonts w:eastAsia="Calibri"/>
          <w:bCs/>
          <w:szCs w:val="28"/>
        </w:rPr>
        <w:t xml:space="preserve">- </w:t>
      </w:r>
      <w:r w:rsidRPr="003C2AA8">
        <w:rPr>
          <w:rFonts w:eastAsia="Calibri"/>
          <w:bCs/>
          <w:szCs w:val="28"/>
        </w:rPr>
        <w:t>Bảo đảm tiêu chuẩn công nhận đạt chuẩn phổ cập giáo dục tiểu học mức độ 1 và tiêu chuẩn công nhận đạt chuẩn xóa mù chữ mức độ 1;</w:t>
      </w:r>
    </w:p>
    <w:p w:rsidR="00BA62D2" w:rsidRPr="003C2AA8" w:rsidRDefault="00BA62D2" w:rsidP="00BA62D2">
      <w:pPr>
        <w:spacing w:before="120" w:line="252" w:lineRule="auto"/>
        <w:ind w:firstLine="709"/>
        <w:jc w:val="both"/>
        <w:rPr>
          <w:rFonts w:eastAsia="Calibri"/>
          <w:bCs/>
          <w:szCs w:val="28"/>
        </w:rPr>
      </w:pPr>
      <w:r>
        <w:rPr>
          <w:rFonts w:eastAsia="Calibri"/>
          <w:bCs/>
          <w:szCs w:val="28"/>
        </w:rPr>
        <w:t xml:space="preserve">- </w:t>
      </w:r>
      <w:r w:rsidRPr="003C2AA8">
        <w:rPr>
          <w:rFonts w:eastAsia="Calibri"/>
          <w:bCs/>
          <w:szCs w:val="28"/>
        </w:rPr>
        <w:t>Tỷ lệ thanh niên, thiếu niên trong độ tuổi từ 15 đến 18 tốt nghiệp trung học cơ sở đạt ít nhất 80%, đối với xã có điều kiện kinh tế - xã hội đặc biệt khó khăn đạt ít nhất 70%.</w:t>
      </w:r>
    </w:p>
    <w:p w:rsidR="00BA62D2" w:rsidRPr="003C2AA8" w:rsidRDefault="00BA62D2" w:rsidP="00BA62D2">
      <w:pPr>
        <w:spacing w:before="120" w:line="252" w:lineRule="auto"/>
        <w:ind w:firstLine="709"/>
        <w:jc w:val="both"/>
        <w:rPr>
          <w:rFonts w:eastAsia="Calibri"/>
          <w:bCs/>
          <w:szCs w:val="28"/>
        </w:rPr>
      </w:pPr>
      <w:r>
        <w:rPr>
          <w:rFonts w:eastAsia="Calibri"/>
          <w:bCs/>
          <w:szCs w:val="28"/>
        </w:rPr>
        <w:t xml:space="preserve">- </w:t>
      </w:r>
      <w:r w:rsidRPr="003C2AA8">
        <w:rPr>
          <w:rFonts w:eastAsia="Calibri"/>
          <w:bCs/>
          <w:szCs w:val="28"/>
        </w:rPr>
        <w:t>Bảo đảm tiêu chuẩn công nhận đạt chuẩn phổ cập giáo dục trung học cơ sở mức độ 1;</w:t>
      </w:r>
    </w:p>
    <w:p w:rsidR="00BA62D2" w:rsidRPr="003C2AA8" w:rsidRDefault="00BA62D2" w:rsidP="00BA62D2">
      <w:pPr>
        <w:spacing w:before="120" w:line="252" w:lineRule="auto"/>
        <w:ind w:firstLine="709"/>
        <w:jc w:val="both"/>
        <w:rPr>
          <w:rFonts w:eastAsia="Calibri"/>
          <w:bCs/>
          <w:szCs w:val="28"/>
        </w:rPr>
      </w:pPr>
      <w:r>
        <w:rPr>
          <w:rFonts w:eastAsia="Calibri"/>
          <w:bCs/>
          <w:szCs w:val="28"/>
        </w:rPr>
        <w:t xml:space="preserve">- </w:t>
      </w:r>
      <w:r w:rsidRPr="003C2AA8">
        <w:rPr>
          <w:rFonts w:eastAsia="Calibri"/>
          <w:bCs/>
          <w:szCs w:val="28"/>
        </w:rPr>
        <w:t>Tỷ lệ thanh niên, thiếu niên trong độ tuổi từ 15 đến 18 tốt nghiệp trung học cơ sở đạt ít nhất 90%, đối với xã có điều kiện kinh tế - xã hội đặc biệt khó khăn đạt ít nhất 80%.</w:t>
      </w:r>
    </w:p>
    <w:p w:rsidR="00BA62D2" w:rsidRPr="003C2AA8" w:rsidRDefault="00BA62D2" w:rsidP="00BA62D2">
      <w:pPr>
        <w:spacing w:before="120" w:line="252" w:lineRule="auto"/>
        <w:ind w:firstLine="709"/>
        <w:jc w:val="both"/>
        <w:rPr>
          <w:rFonts w:eastAsia="Calibri"/>
          <w:bCs/>
          <w:szCs w:val="28"/>
        </w:rPr>
      </w:pPr>
      <w:r>
        <w:rPr>
          <w:rFonts w:eastAsia="Calibri"/>
          <w:bCs/>
          <w:szCs w:val="28"/>
        </w:rPr>
        <w:t xml:space="preserve">- </w:t>
      </w:r>
      <w:r w:rsidRPr="003C2AA8">
        <w:rPr>
          <w:rFonts w:eastAsia="Calibri"/>
          <w:bCs/>
          <w:szCs w:val="28"/>
        </w:rPr>
        <w:t>Bảo đảm tiêu chuẩn công nhận đạt chuẩn phổ cập giáo dục trung học cơ sở mức độ 2;</w:t>
      </w:r>
    </w:p>
    <w:p w:rsidR="00BA62D2" w:rsidRPr="003C2AA8" w:rsidRDefault="00BA62D2" w:rsidP="00BA62D2">
      <w:pPr>
        <w:spacing w:before="120" w:line="252" w:lineRule="auto"/>
        <w:ind w:firstLine="709"/>
        <w:jc w:val="both"/>
        <w:rPr>
          <w:rFonts w:eastAsia="Calibri"/>
          <w:bCs/>
          <w:szCs w:val="28"/>
        </w:rPr>
      </w:pPr>
      <w:r>
        <w:rPr>
          <w:rFonts w:eastAsia="Calibri"/>
          <w:bCs/>
          <w:szCs w:val="28"/>
        </w:rPr>
        <w:t xml:space="preserve">- </w:t>
      </w:r>
      <w:r w:rsidRPr="003C2AA8">
        <w:rPr>
          <w:rFonts w:eastAsia="Calibri"/>
          <w:bCs/>
          <w:szCs w:val="28"/>
        </w:rPr>
        <w:t>Tỷ lệ thanh niên, thiếu niên trong độ tuổi từ 15 đến 18 tốt nghiệp trung học cơ sở đạt ít nhất 95%, đối với xã có điều kiện kinh tế - xã hội đặc biệt khó khăn đạt ít nhất 90%;</w:t>
      </w:r>
    </w:p>
    <w:p w:rsidR="00BA62D2" w:rsidRPr="003C2AA8" w:rsidRDefault="00BA62D2" w:rsidP="00BA62D2">
      <w:pPr>
        <w:spacing w:before="120" w:line="252" w:lineRule="auto"/>
        <w:ind w:firstLine="709"/>
        <w:jc w:val="both"/>
        <w:rPr>
          <w:rFonts w:eastAsia="Calibri"/>
          <w:bCs/>
          <w:szCs w:val="28"/>
        </w:rPr>
      </w:pPr>
      <w:r>
        <w:rPr>
          <w:rFonts w:eastAsia="Calibri"/>
          <w:bCs/>
          <w:szCs w:val="28"/>
        </w:rPr>
        <w:t xml:space="preserve">- </w:t>
      </w:r>
      <w:r w:rsidRPr="003C2AA8">
        <w:rPr>
          <w:rFonts w:eastAsia="Calibri"/>
          <w:bCs/>
          <w:szCs w:val="28"/>
        </w:rPr>
        <w:t>Tỷ lệ thanh niên, thiếu niên trong độ tuổi từ 15 đến 18 đang học chương trình giáo dục phổ thông hoặc giáo dục thường xuyên cấp trung học phổ thông hoặc giáo dục nghề nghiệp đạt ít nhất 80%, đối với xã có điều kiện kinh tế - xã hội đặc biệt khó khăn đạt ít nhất 70%.</w:t>
      </w:r>
    </w:p>
    <w:p w:rsidR="00BA62D2" w:rsidRPr="003C2AA8" w:rsidRDefault="00BA62D2" w:rsidP="00BA62D2">
      <w:pPr>
        <w:spacing w:before="120" w:line="252" w:lineRule="auto"/>
        <w:ind w:firstLine="709"/>
        <w:jc w:val="both"/>
        <w:rPr>
          <w:rFonts w:eastAsia="Calibri"/>
          <w:bCs/>
          <w:szCs w:val="28"/>
        </w:rPr>
      </w:pPr>
      <w:r>
        <w:rPr>
          <w:rFonts w:eastAsia="Calibri"/>
          <w:bCs/>
          <w:szCs w:val="28"/>
        </w:rPr>
        <w:t xml:space="preserve">d) </w:t>
      </w:r>
      <w:r w:rsidRPr="003C2AA8">
        <w:rPr>
          <w:rFonts w:eastAsia="Calibri"/>
          <w:bCs/>
          <w:szCs w:val="28"/>
        </w:rPr>
        <w:t>Tiêu chuẩn công nhận đạt chuẩn xóa mù chữ</w:t>
      </w:r>
    </w:p>
    <w:p w:rsidR="00BA62D2" w:rsidRPr="003C2AA8" w:rsidRDefault="00BA62D2" w:rsidP="00BA62D2">
      <w:pPr>
        <w:spacing w:before="120" w:line="252" w:lineRule="auto"/>
        <w:ind w:firstLine="709"/>
        <w:jc w:val="both"/>
        <w:rPr>
          <w:rFonts w:eastAsia="Calibri"/>
          <w:bCs/>
          <w:szCs w:val="28"/>
        </w:rPr>
      </w:pPr>
      <w:r>
        <w:rPr>
          <w:rFonts w:eastAsia="Calibri"/>
          <w:bCs/>
          <w:szCs w:val="28"/>
        </w:rPr>
        <w:t xml:space="preserve">- </w:t>
      </w:r>
      <w:r w:rsidRPr="003C2AA8">
        <w:rPr>
          <w:rFonts w:eastAsia="Calibri"/>
          <w:bCs/>
          <w:szCs w:val="28"/>
        </w:rPr>
        <w:t>Người đạt chuẩn biết chữ mức độ 1: Hoàn thành giai đoạn 1 chương trình xóa mù chữ và giáo dục tiếp tục sau khi biết chữ hoặc hoàn thành lớp 3 chương trình giáo dục tiểu học.</w:t>
      </w:r>
    </w:p>
    <w:p w:rsidR="00BA62D2" w:rsidRPr="003C2AA8" w:rsidRDefault="00BA62D2" w:rsidP="00BA62D2">
      <w:pPr>
        <w:spacing w:before="120" w:line="252" w:lineRule="auto"/>
        <w:ind w:firstLine="709"/>
        <w:jc w:val="both"/>
        <w:rPr>
          <w:rFonts w:eastAsia="Calibri"/>
          <w:bCs/>
          <w:szCs w:val="28"/>
        </w:rPr>
      </w:pPr>
      <w:r>
        <w:rPr>
          <w:rFonts w:eastAsia="Calibri"/>
          <w:bCs/>
          <w:szCs w:val="28"/>
        </w:rPr>
        <w:t xml:space="preserve">- </w:t>
      </w:r>
      <w:r w:rsidRPr="003C2AA8">
        <w:rPr>
          <w:rFonts w:eastAsia="Calibri"/>
          <w:bCs/>
          <w:szCs w:val="28"/>
        </w:rPr>
        <w:t>Người đạt chuẩn biết chữ mức độ 2: Hoàn thành giai đoạn 2 chương trình xóa mù chữ và giáo dục tiếp tục sau khi biết chữ hoặc hoàn thành chương trình giáo dục tiểu học.</w:t>
      </w:r>
    </w:p>
    <w:p w:rsidR="00BA62D2" w:rsidRPr="003C2AA8" w:rsidRDefault="00BA62D2" w:rsidP="00BA62D2">
      <w:pPr>
        <w:spacing w:before="120" w:line="252" w:lineRule="auto"/>
        <w:ind w:firstLine="709"/>
        <w:jc w:val="both"/>
        <w:rPr>
          <w:rFonts w:eastAsia="Calibri"/>
          <w:bCs/>
          <w:szCs w:val="28"/>
        </w:rPr>
      </w:pPr>
      <w:r>
        <w:rPr>
          <w:rFonts w:eastAsia="Calibri"/>
          <w:bCs/>
          <w:szCs w:val="28"/>
        </w:rPr>
        <w:t xml:space="preserve">- </w:t>
      </w:r>
      <w:r w:rsidRPr="003C2AA8">
        <w:rPr>
          <w:rFonts w:eastAsia="Calibri"/>
          <w:bCs/>
          <w:szCs w:val="28"/>
        </w:rPr>
        <w:t>Có ít nhất 90% số người trong độ tuổi từ 15 đến 35 được công nhận đạt chuẩn biết chữ mức độ 1; đối với xã có điều kiện kinh tế - xã hội đặc biệt khó khăn có ít nhất 90% số người trong độ tuổi từ 15 đến 25 được công nhận đạt chuẩn biết chữ mức độ 1.</w:t>
      </w:r>
    </w:p>
    <w:p w:rsidR="00BA62D2" w:rsidRPr="003C2AA8" w:rsidRDefault="00BA62D2" w:rsidP="00BA62D2">
      <w:pPr>
        <w:spacing w:before="120" w:line="252" w:lineRule="auto"/>
        <w:ind w:firstLine="709"/>
        <w:jc w:val="both"/>
        <w:rPr>
          <w:rFonts w:eastAsia="Calibri"/>
          <w:bCs/>
          <w:szCs w:val="28"/>
        </w:rPr>
      </w:pPr>
      <w:r>
        <w:rPr>
          <w:rFonts w:eastAsia="Calibri"/>
          <w:bCs/>
          <w:szCs w:val="28"/>
        </w:rPr>
        <w:t xml:space="preserve">- </w:t>
      </w:r>
      <w:r w:rsidRPr="003C2AA8">
        <w:rPr>
          <w:rFonts w:eastAsia="Calibri"/>
          <w:bCs/>
          <w:szCs w:val="28"/>
        </w:rPr>
        <w:t>Có ít nhất 90% số người trong độ tuổi từ 15 đến 60 được công nhận đạt chuẩn biết chữ mức độ 2; đối với xã có điều kiện kinh tế - xã hội đặc biệt khó khăn có ít nhất 90% số người trong độ tuổi từ 15 đến 35 được công nhận đạt chuẩn biết chữ mức độ 2.</w:t>
      </w:r>
    </w:p>
    <w:p w:rsidR="00BA62D2" w:rsidRPr="003C2AA8" w:rsidRDefault="00BA62D2" w:rsidP="00BA62D2">
      <w:pPr>
        <w:spacing w:before="120" w:line="252" w:lineRule="auto"/>
        <w:ind w:firstLine="709"/>
        <w:jc w:val="both"/>
        <w:rPr>
          <w:rFonts w:eastAsia="Calibri"/>
          <w:bCs/>
          <w:szCs w:val="28"/>
        </w:rPr>
      </w:pPr>
      <w:r>
        <w:rPr>
          <w:rFonts w:eastAsia="Calibri"/>
          <w:bCs/>
          <w:szCs w:val="28"/>
        </w:rPr>
        <w:t xml:space="preserve">20.10.2. </w:t>
      </w:r>
      <w:r w:rsidRPr="003C2AA8">
        <w:rPr>
          <w:rFonts w:eastAsia="Calibri"/>
          <w:bCs/>
          <w:szCs w:val="28"/>
        </w:rPr>
        <w:t>Điều kiện đảm bảo phổ cập giáo dục, xóa mù chữ</w:t>
      </w:r>
    </w:p>
    <w:p w:rsidR="00BA62D2" w:rsidRPr="006F0D0C" w:rsidRDefault="00BA62D2" w:rsidP="00BA62D2">
      <w:pPr>
        <w:spacing w:before="120" w:line="252" w:lineRule="auto"/>
        <w:ind w:firstLine="709"/>
        <w:jc w:val="both"/>
        <w:rPr>
          <w:rFonts w:eastAsia="Calibri"/>
          <w:b/>
          <w:bCs/>
          <w:i/>
          <w:szCs w:val="28"/>
        </w:rPr>
      </w:pPr>
      <w:r w:rsidRPr="006F0D0C">
        <w:rPr>
          <w:rFonts w:eastAsia="Calibri"/>
          <w:b/>
          <w:bCs/>
          <w:i/>
          <w:szCs w:val="28"/>
        </w:rPr>
        <w:t>Điều kiện bảo đảm phổ cập giáo dục mầm non cho trẻ em 5 tuổi</w:t>
      </w:r>
    </w:p>
    <w:p w:rsidR="00BA62D2" w:rsidRPr="003C2AA8" w:rsidRDefault="00BA62D2" w:rsidP="00BA62D2">
      <w:pPr>
        <w:spacing w:before="120" w:line="252" w:lineRule="auto"/>
        <w:ind w:firstLine="709"/>
        <w:jc w:val="both"/>
        <w:rPr>
          <w:rFonts w:eastAsia="Calibri"/>
          <w:bCs/>
          <w:szCs w:val="28"/>
        </w:rPr>
      </w:pPr>
      <w:r>
        <w:rPr>
          <w:rFonts w:eastAsia="Calibri"/>
          <w:bCs/>
          <w:szCs w:val="28"/>
        </w:rPr>
        <w:t xml:space="preserve">a) </w:t>
      </w:r>
      <w:r w:rsidRPr="003C2AA8">
        <w:rPr>
          <w:rFonts w:eastAsia="Calibri"/>
          <w:bCs/>
          <w:szCs w:val="28"/>
        </w:rPr>
        <w:t>Về đội ngũ giáo viên và nhân viên, cơ sở giáo dục mầm non có:</w:t>
      </w:r>
      <w:r>
        <w:rPr>
          <w:rFonts w:eastAsia="Calibri"/>
          <w:bCs/>
          <w:szCs w:val="28"/>
        </w:rPr>
        <w:t xml:space="preserve"> </w:t>
      </w:r>
    </w:p>
    <w:p w:rsidR="00BA62D2" w:rsidRPr="003C2AA8" w:rsidRDefault="00BA62D2" w:rsidP="00BA62D2">
      <w:pPr>
        <w:spacing w:before="120" w:line="252" w:lineRule="auto"/>
        <w:ind w:firstLine="709"/>
        <w:jc w:val="both"/>
        <w:rPr>
          <w:rFonts w:eastAsia="Calibri"/>
          <w:bCs/>
          <w:szCs w:val="28"/>
        </w:rPr>
      </w:pPr>
      <w:r>
        <w:rPr>
          <w:rFonts w:eastAsia="Calibri"/>
          <w:bCs/>
          <w:szCs w:val="28"/>
        </w:rPr>
        <w:t xml:space="preserve">- </w:t>
      </w:r>
      <w:r w:rsidRPr="003C2AA8">
        <w:rPr>
          <w:rFonts w:eastAsia="Calibri"/>
          <w:bCs/>
          <w:szCs w:val="28"/>
        </w:rPr>
        <w:t>100% số giáo viên được hưởng chế độ chính sách theo quy định hiện</w:t>
      </w:r>
      <w:r>
        <w:rPr>
          <w:rFonts w:eastAsia="Calibri"/>
          <w:bCs/>
          <w:szCs w:val="28"/>
        </w:rPr>
        <w:t xml:space="preserve"> hành; </w:t>
      </w:r>
    </w:p>
    <w:p w:rsidR="00BA62D2" w:rsidRPr="003C2AA8" w:rsidRDefault="00BA62D2" w:rsidP="00BA62D2">
      <w:pPr>
        <w:spacing w:before="120" w:line="252" w:lineRule="auto"/>
        <w:ind w:firstLine="709"/>
        <w:jc w:val="both"/>
        <w:rPr>
          <w:rFonts w:eastAsia="Calibri"/>
          <w:bCs/>
          <w:szCs w:val="28"/>
        </w:rPr>
      </w:pPr>
      <w:r>
        <w:rPr>
          <w:rFonts w:eastAsia="Calibri"/>
          <w:bCs/>
          <w:szCs w:val="28"/>
        </w:rPr>
        <w:t xml:space="preserve">- </w:t>
      </w:r>
      <w:r w:rsidRPr="003C2AA8">
        <w:rPr>
          <w:rFonts w:eastAsia="Calibri"/>
          <w:bCs/>
          <w:szCs w:val="28"/>
        </w:rPr>
        <w:t>Đủ giáo viên dạy lớp mẫu giáo 5 tuổi theo quy định tại Thông tư liên</w:t>
      </w:r>
      <w:r>
        <w:rPr>
          <w:rFonts w:eastAsia="Calibri"/>
          <w:bCs/>
          <w:szCs w:val="28"/>
        </w:rPr>
        <w:t xml:space="preserve"> </w:t>
      </w:r>
      <w:r w:rsidRPr="003C2AA8">
        <w:rPr>
          <w:rFonts w:eastAsia="Calibri"/>
          <w:bCs/>
          <w:szCs w:val="28"/>
        </w:rPr>
        <w:t>tịch số 06/2015/TTLT-BGDĐT-BNV ngày 16</w:t>
      </w:r>
      <w:r>
        <w:rPr>
          <w:rFonts w:eastAsia="Calibri"/>
          <w:bCs/>
          <w:szCs w:val="28"/>
        </w:rPr>
        <w:t>/</w:t>
      </w:r>
      <w:r w:rsidRPr="003C2AA8">
        <w:rPr>
          <w:rFonts w:eastAsia="Calibri"/>
          <w:bCs/>
          <w:szCs w:val="28"/>
        </w:rPr>
        <w:t>3</w:t>
      </w:r>
      <w:r>
        <w:rPr>
          <w:rFonts w:eastAsia="Calibri"/>
          <w:bCs/>
          <w:szCs w:val="28"/>
        </w:rPr>
        <w:t>/</w:t>
      </w:r>
      <w:r w:rsidRPr="003C2AA8">
        <w:rPr>
          <w:rFonts w:eastAsia="Calibri"/>
          <w:bCs/>
          <w:szCs w:val="28"/>
        </w:rPr>
        <w:t>2015 của liên tịch Bộ Giáo dục và Đào tạo và Bộ Nội vụ quy định về danh Mục khung vị trí việc làm và định mức số lượng người làm việc trong các cơ sở giáo dục mầm non công lập;</w:t>
      </w:r>
    </w:p>
    <w:p w:rsidR="00BA62D2" w:rsidRPr="003C2AA8" w:rsidRDefault="00BA62D2" w:rsidP="00BA62D2">
      <w:pPr>
        <w:spacing w:before="120" w:line="264" w:lineRule="auto"/>
        <w:ind w:firstLine="709"/>
        <w:jc w:val="both"/>
        <w:rPr>
          <w:rFonts w:eastAsia="Calibri"/>
          <w:bCs/>
          <w:szCs w:val="28"/>
        </w:rPr>
      </w:pPr>
      <w:r>
        <w:rPr>
          <w:rFonts w:eastAsia="Calibri"/>
          <w:bCs/>
          <w:szCs w:val="28"/>
        </w:rPr>
        <w:t xml:space="preserve">- </w:t>
      </w:r>
      <w:r w:rsidRPr="003C2AA8">
        <w:rPr>
          <w:rFonts w:eastAsia="Calibri"/>
          <w:bCs/>
          <w:szCs w:val="28"/>
        </w:rPr>
        <w:t>100% số giáo viên dạy lớp mẫu giáo 5 tuổi đạt chuẩn trình độ đào tạo theo quy định tại  Điểm b Khoản 1 Điều 77 của Luật Giáo dục năm 2005;</w:t>
      </w:r>
    </w:p>
    <w:p w:rsidR="00BA62D2" w:rsidRPr="003C2AA8" w:rsidRDefault="00BA62D2" w:rsidP="00BA62D2">
      <w:pPr>
        <w:spacing w:before="120" w:line="264" w:lineRule="auto"/>
        <w:ind w:firstLine="709"/>
        <w:jc w:val="both"/>
        <w:rPr>
          <w:rFonts w:eastAsia="Calibri"/>
          <w:bCs/>
          <w:szCs w:val="28"/>
        </w:rPr>
      </w:pPr>
      <w:r>
        <w:rPr>
          <w:rFonts w:eastAsia="Calibri"/>
          <w:bCs/>
          <w:szCs w:val="28"/>
        </w:rPr>
        <w:t xml:space="preserve">- </w:t>
      </w:r>
      <w:r w:rsidRPr="003C2AA8">
        <w:rPr>
          <w:rFonts w:eastAsia="Calibri"/>
          <w:bCs/>
          <w:szCs w:val="28"/>
        </w:rPr>
        <w:t>100% số giáo viên dạy lớp mẫu giáo 5 tuổi đạt yêu cầu chuẩn nghề nghiệp giáo viên mầm non theo quy định tại Quyết định số 02/2008/QĐ- BGDĐT ngày 22 tháng 01 năm 2008 của Bộ trưởng Bộ Giáo dục và Đào tạo ban hành quy định về Chuẩn nghề nghiệp giáo viên mầm non;</w:t>
      </w:r>
    </w:p>
    <w:p w:rsidR="00BA62D2" w:rsidRPr="003C2AA8" w:rsidRDefault="00BA62D2" w:rsidP="00BA62D2">
      <w:pPr>
        <w:spacing w:before="120" w:line="264" w:lineRule="auto"/>
        <w:ind w:firstLine="709"/>
        <w:jc w:val="both"/>
        <w:rPr>
          <w:rFonts w:eastAsia="Calibri"/>
          <w:bCs/>
          <w:szCs w:val="28"/>
        </w:rPr>
      </w:pPr>
      <w:r>
        <w:rPr>
          <w:rFonts w:eastAsia="Calibri"/>
          <w:bCs/>
          <w:szCs w:val="28"/>
        </w:rPr>
        <w:t xml:space="preserve">- </w:t>
      </w:r>
      <w:r w:rsidRPr="003C2AA8">
        <w:rPr>
          <w:rFonts w:eastAsia="Calibri"/>
          <w:bCs/>
          <w:szCs w:val="28"/>
        </w:rPr>
        <w:t>Người theo dõi công tác phổ cập giáo dục, xóa mù chữ tại địa bàn được phân công.</w:t>
      </w:r>
    </w:p>
    <w:p w:rsidR="00BA62D2" w:rsidRPr="003C2AA8" w:rsidRDefault="00BA62D2" w:rsidP="00BA62D2">
      <w:pPr>
        <w:spacing w:before="120" w:line="264" w:lineRule="auto"/>
        <w:ind w:firstLine="709"/>
        <w:jc w:val="both"/>
        <w:rPr>
          <w:rFonts w:eastAsia="Calibri"/>
          <w:bCs/>
          <w:szCs w:val="28"/>
        </w:rPr>
      </w:pPr>
      <w:r>
        <w:rPr>
          <w:rFonts w:eastAsia="Calibri"/>
          <w:bCs/>
          <w:szCs w:val="28"/>
        </w:rPr>
        <w:t xml:space="preserve">a) </w:t>
      </w:r>
      <w:r w:rsidRPr="003C2AA8">
        <w:rPr>
          <w:rFonts w:eastAsia="Calibri"/>
          <w:bCs/>
          <w:szCs w:val="28"/>
        </w:rPr>
        <w:t>Về cơ sở vật chất, thiết bị dạy học:</w:t>
      </w:r>
    </w:p>
    <w:p w:rsidR="00BA62D2" w:rsidRPr="003C2AA8" w:rsidRDefault="00BA62D2" w:rsidP="00BA62D2">
      <w:pPr>
        <w:spacing w:before="120" w:line="264" w:lineRule="auto"/>
        <w:ind w:firstLine="709"/>
        <w:jc w:val="both"/>
        <w:rPr>
          <w:rFonts w:eastAsia="Calibri"/>
          <w:bCs/>
          <w:szCs w:val="28"/>
        </w:rPr>
      </w:pPr>
      <w:r>
        <w:rPr>
          <w:rFonts w:eastAsia="Calibri"/>
          <w:bCs/>
          <w:szCs w:val="28"/>
        </w:rPr>
        <w:t xml:space="preserve">- </w:t>
      </w:r>
      <w:r w:rsidRPr="003C2AA8">
        <w:rPr>
          <w:rFonts w:eastAsia="Calibri"/>
          <w:bCs/>
          <w:szCs w:val="28"/>
        </w:rPr>
        <w:t>Tỉnh, huyện có mạng lưới cơ sở giáo dục thực hiện phổ cập giáo dục mầm non cho trẻ em 5 tuổi theo quy hoạch, Điều kiện giao thông bảo đảm đưa đón trẻ thuận lợi, an toàn;</w:t>
      </w:r>
    </w:p>
    <w:p w:rsidR="00BA62D2" w:rsidRPr="003C2AA8" w:rsidRDefault="00BA62D2" w:rsidP="00BA62D2">
      <w:pPr>
        <w:spacing w:before="120" w:line="264" w:lineRule="auto"/>
        <w:ind w:firstLine="709"/>
        <w:jc w:val="both"/>
        <w:rPr>
          <w:rFonts w:eastAsia="Calibri"/>
          <w:bCs/>
          <w:szCs w:val="28"/>
        </w:rPr>
      </w:pPr>
      <w:r>
        <w:rPr>
          <w:rFonts w:eastAsia="Calibri"/>
          <w:bCs/>
          <w:szCs w:val="28"/>
        </w:rPr>
        <w:t xml:space="preserve">- </w:t>
      </w:r>
      <w:r w:rsidRPr="003C2AA8">
        <w:rPr>
          <w:rFonts w:eastAsia="Calibri"/>
          <w:bCs/>
          <w:szCs w:val="28"/>
        </w:rPr>
        <w:t>Cơ sở giáo dục mầm non có:</w:t>
      </w:r>
    </w:p>
    <w:p w:rsidR="00BA62D2" w:rsidRPr="003C2AA8" w:rsidRDefault="00BA62D2" w:rsidP="00BA62D2">
      <w:pPr>
        <w:spacing w:before="120" w:line="264" w:lineRule="auto"/>
        <w:ind w:firstLine="709"/>
        <w:jc w:val="both"/>
        <w:rPr>
          <w:rFonts w:eastAsia="Calibri"/>
          <w:bCs/>
          <w:szCs w:val="28"/>
        </w:rPr>
      </w:pPr>
      <w:r w:rsidRPr="003C2AA8">
        <w:rPr>
          <w:rFonts w:eastAsia="Calibri"/>
          <w:bCs/>
          <w:szCs w:val="28"/>
        </w:rPr>
        <w:t>+ Số phòng học (phòng nuôi dưỡng, chăm sóc, giáo dục trẻ) cho lớp mẫu giáo 5 tuổi đạt tỷ lệ ít nhất 1,0 phòng học/lớp; phòng học cho lớp mẫu giáo 5 tuổi được xây kiên cố hoặc bán kiên cố, an toàn, trong đó có phòng sinh hoạt chung bảo đảm diện tích tối thiểu 1,5m2/trẻ; phòng học đủ ánh sáng, ấm về mùa đông, thoáng mát về mùa hè;</w:t>
      </w:r>
    </w:p>
    <w:p w:rsidR="00BA62D2" w:rsidRPr="003C2AA8" w:rsidRDefault="00BA62D2" w:rsidP="00BA62D2">
      <w:pPr>
        <w:spacing w:before="120" w:line="264" w:lineRule="auto"/>
        <w:ind w:firstLine="709"/>
        <w:jc w:val="both"/>
        <w:rPr>
          <w:rFonts w:eastAsia="Calibri"/>
          <w:bCs/>
          <w:szCs w:val="28"/>
        </w:rPr>
      </w:pPr>
      <w:r w:rsidRPr="003C2AA8">
        <w:rPr>
          <w:rFonts w:eastAsia="Calibri"/>
          <w:bCs/>
          <w:szCs w:val="28"/>
        </w:rPr>
        <w:t>+ 100% số lớp mẫu giáo 5 tuổi có đủ đồ dùng, đồ chơi, thiết bị dạy học tối thiểu theo quy định tại Thông tư số 02/2010/TT-BGDĐT ngày 11 tháng 02 năm 2010 của Bộ trưởng Bộ Giáo dục và Đào tạo ban hành Danh Mục Đồ dùng - Đồ chơi - Thiết bị dạy học tối thiểu dùng cho giáo dục mầm non và Thông tư số 34/2013/TT-BGDĐT ngày 17 tháng 9 năm 2013 của Bộ trưởng Bộ Giáo dục và Đào tạo sửa đổi, bổ sung một số thiết bị quy định tại Danh Mục Đồ dùng - Đồ chơi - Thiết bị dạy học tối thiểu dùng cho giáo dục mầm non ban hành kèm theo Thông tư số 02/2010/TT-BGDĐT ngày 11 tháng 02 năm 2010 của Bộ trưởng Bộ Giáo dục và Đào tạo;</w:t>
      </w:r>
    </w:p>
    <w:p w:rsidR="00BA62D2" w:rsidRPr="003C2AA8" w:rsidRDefault="00BA62D2" w:rsidP="00BA62D2">
      <w:pPr>
        <w:spacing w:before="120" w:line="264" w:lineRule="auto"/>
        <w:ind w:firstLine="709"/>
        <w:jc w:val="both"/>
        <w:rPr>
          <w:rFonts w:eastAsia="Calibri"/>
          <w:bCs/>
          <w:szCs w:val="28"/>
        </w:rPr>
      </w:pPr>
      <w:r w:rsidRPr="003C2AA8">
        <w:rPr>
          <w:rFonts w:eastAsia="Calibri"/>
          <w:bCs/>
          <w:szCs w:val="28"/>
        </w:rPr>
        <w:t>+ Sân chơi xanh, sạch, đẹp và đồ chơi ngoài trời được sử dụng thường xuyên, an toàn; có nguồn nước sạch, hệ thống thoát nước; đủ công trình vệ sinh sử dụng thuận tiện, bảo đảm vệ sinh.</w:t>
      </w:r>
    </w:p>
    <w:p w:rsidR="00BA62D2" w:rsidRPr="006F0D0C" w:rsidRDefault="00BA62D2" w:rsidP="00BA62D2">
      <w:pPr>
        <w:spacing w:before="120" w:line="264" w:lineRule="auto"/>
        <w:ind w:firstLine="709"/>
        <w:jc w:val="both"/>
        <w:rPr>
          <w:rFonts w:eastAsia="Calibri"/>
          <w:b/>
          <w:bCs/>
          <w:i/>
          <w:szCs w:val="28"/>
        </w:rPr>
      </w:pPr>
      <w:r w:rsidRPr="006F0D0C">
        <w:rPr>
          <w:rFonts w:eastAsia="Calibri"/>
          <w:b/>
          <w:bCs/>
          <w:i/>
          <w:szCs w:val="28"/>
        </w:rPr>
        <w:t>Điều kiện bảo đảm phổ cập giáo dục tiểu học</w:t>
      </w:r>
    </w:p>
    <w:p w:rsidR="00BA62D2" w:rsidRPr="003C2AA8" w:rsidRDefault="00BA62D2" w:rsidP="00BA62D2">
      <w:pPr>
        <w:spacing w:before="120" w:line="264" w:lineRule="auto"/>
        <w:ind w:firstLine="709"/>
        <w:jc w:val="both"/>
        <w:rPr>
          <w:rFonts w:eastAsia="Calibri"/>
          <w:bCs/>
          <w:szCs w:val="28"/>
        </w:rPr>
      </w:pPr>
      <w:r>
        <w:rPr>
          <w:rFonts w:eastAsia="Calibri"/>
          <w:bCs/>
          <w:szCs w:val="28"/>
        </w:rPr>
        <w:t xml:space="preserve">a) </w:t>
      </w:r>
      <w:r w:rsidRPr="003C2AA8">
        <w:rPr>
          <w:rFonts w:eastAsia="Calibri"/>
          <w:bCs/>
          <w:szCs w:val="28"/>
        </w:rPr>
        <w:t>Về đội ngũ giáo viên và nhân viên, cơ sở giáo dục phổ thông thực hiện phổ cập giáo dục tiểu học có:</w:t>
      </w:r>
    </w:p>
    <w:p w:rsidR="00BA62D2" w:rsidRPr="00DB70D2" w:rsidRDefault="00BA62D2" w:rsidP="00BA62D2">
      <w:pPr>
        <w:spacing w:before="120" w:line="264" w:lineRule="auto"/>
        <w:ind w:firstLine="709"/>
        <w:jc w:val="both"/>
        <w:rPr>
          <w:szCs w:val="28"/>
        </w:rPr>
      </w:pPr>
      <w:r w:rsidRPr="00DB70D2">
        <w:rPr>
          <w:szCs w:val="28"/>
        </w:rPr>
        <w:t>- Đủ giáo viên và nhân viên theo quy định tại Thông tư số 16/2017/TT-BGDĐT ngày 12/7/2017 của Bộ trưởng Bộ Giáo dục và Đào tạo hướng dẫn danh mục khung vị trí việc làm và định mức số lượng người làm việc trong các cơ sở giáo dục phổ thông công lập;</w:t>
      </w:r>
    </w:p>
    <w:p w:rsidR="00BA62D2" w:rsidRPr="003C2AA8" w:rsidRDefault="00BA62D2" w:rsidP="00BA62D2">
      <w:pPr>
        <w:spacing w:before="120" w:line="264" w:lineRule="auto"/>
        <w:ind w:firstLine="709"/>
        <w:jc w:val="both"/>
        <w:rPr>
          <w:rFonts w:eastAsia="Calibri"/>
          <w:bCs/>
          <w:szCs w:val="28"/>
        </w:rPr>
      </w:pPr>
      <w:r>
        <w:rPr>
          <w:rFonts w:eastAsia="Calibri"/>
          <w:bCs/>
          <w:szCs w:val="28"/>
        </w:rPr>
        <w:t xml:space="preserve">- </w:t>
      </w:r>
      <w:r w:rsidRPr="003C2AA8">
        <w:rPr>
          <w:rFonts w:eastAsia="Calibri"/>
          <w:bCs/>
          <w:szCs w:val="28"/>
        </w:rPr>
        <w:t>100% số giáo viên đạt chuẩn trình độ đào tạo theo quy định tạiĐiểm b Khoản 1 Điều 77 của Luật Giáo dục năm 2005;</w:t>
      </w:r>
    </w:p>
    <w:p w:rsidR="00BA62D2" w:rsidRPr="003C2AA8" w:rsidRDefault="00BA62D2" w:rsidP="00BA62D2">
      <w:pPr>
        <w:spacing w:before="120" w:line="264" w:lineRule="auto"/>
        <w:ind w:firstLine="709"/>
        <w:jc w:val="both"/>
        <w:rPr>
          <w:rFonts w:eastAsia="Calibri"/>
          <w:bCs/>
          <w:szCs w:val="28"/>
        </w:rPr>
      </w:pPr>
      <w:r>
        <w:rPr>
          <w:rFonts w:eastAsia="Calibri"/>
          <w:bCs/>
          <w:szCs w:val="28"/>
        </w:rPr>
        <w:t xml:space="preserve">- </w:t>
      </w:r>
      <w:r w:rsidRPr="003C2AA8">
        <w:rPr>
          <w:rFonts w:eastAsia="Calibri"/>
          <w:bCs/>
          <w:szCs w:val="28"/>
        </w:rPr>
        <w:t>100% số giáo viên đạt yêu cầu chuẩn nghề nghiệp giáo viên tiểu học theo quy định tại Quyết định số 14/2007/QĐ-BGDĐT ngày 04</w:t>
      </w:r>
      <w:r>
        <w:rPr>
          <w:rFonts w:eastAsia="Calibri"/>
          <w:bCs/>
          <w:szCs w:val="28"/>
        </w:rPr>
        <w:t>/</w:t>
      </w:r>
      <w:r w:rsidRPr="003C2AA8">
        <w:rPr>
          <w:rFonts w:eastAsia="Calibri"/>
          <w:bCs/>
          <w:szCs w:val="28"/>
        </w:rPr>
        <w:t>5</w:t>
      </w:r>
      <w:r>
        <w:rPr>
          <w:rFonts w:eastAsia="Calibri"/>
          <w:bCs/>
          <w:szCs w:val="28"/>
        </w:rPr>
        <w:t>/</w:t>
      </w:r>
      <w:r w:rsidRPr="003C2AA8">
        <w:rPr>
          <w:rFonts w:eastAsia="Calibri"/>
          <w:bCs/>
          <w:szCs w:val="28"/>
        </w:rPr>
        <w:t>2007 của Bộ trưởng Bộ Giáo dục và Đào tạo ban hành quy định về Chuẩn nghề nghiệp giáo viên tiểu học;</w:t>
      </w:r>
    </w:p>
    <w:p w:rsidR="00BA62D2" w:rsidRPr="003C2AA8" w:rsidRDefault="00BA62D2" w:rsidP="00BA62D2">
      <w:pPr>
        <w:spacing w:before="120" w:line="264" w:lineRule="auto"/>
        <w:ind w:firstLine="709"/>
        <w:jc w:val="both"/>
        <w:rPr>
          <w:rFonts w:eastAsia="Calibri"/>
          <w:bCs/>
          <w:szCs w:val="28"/>
        </w:rPr>
      </w:pPr>
      <w:r>
        <w:rPr>
          <w:rFonts w:eastAsia="Calibri"/>
          <w:bCs/>
          <w:szCs w:val="28"/>
        </w:rPr>
        <w:t xml:space="preserve">- </w:t>
      </w:r>
      <w:r w:rsidRPr="003C2AA8">
        <w:rPr>
          <w:rFonts w:eastAsia="Calibri"/>
          <w:bCs/>
          <w:szCs w:val="28"/>
        </w:rPr>
        <w:t>Người theo dõi công tác phổ cập giáo dục, xóa mù chữ tại địa bàn được phân công.</w:t>
      </w:r>
    </w:p>
    <w:p w:rsidR="00BA62D2" w:rsidRPr="003C2AA8" w:rsidRDefault="00BA62D2" w:rsidP="00BA62D2">
      <w:pPr>
        <w:spacing w:before="120" w:line="264" w:lineRule="auto"/>
        <w:ind w:firstLine="709"/>
        <w:jc w:val="both"/>
        <w:rPr>
          <w:rFonts w:eastAsia="Calibri"/>
          <w:bCs/>
          <w:szCs w:val="28"/>
        </w:rPr>
      </w:pPr>
      <w:r>
        <w:rPr>
          <w:rFonts w:eastAsia="Calibri"/>
          <w:bCs/>
          <w:szCs w:val="28"/>
        </w:rPr>
        <w:t xml:space="preserve">b) </w:t>
      </w:r>
      <w:r w:rsidRPr="003C2AA8">
        <w:rPr>
          <w:rFonts w:eastAsia="Calibri"/>
          <w:bCs/>
          <w:szCs w:val="28"/>
        </w:rPr>
        <w:t>Về cơ sở vật chất, thiết bị dạy học:</w:t>
      </w:r>
    </w:p>
    <w:p w:rsidR="00BA62D2" w:rsidRPr="003C2AA8" w:rsidRDefault="00BA62D2" w:rsidP="00BA62D2">
      <w:pPr>
        <w:spacing w:before="120" w:line="264" w:lineRule="auto"/>
        <w:ind w:firstLine="709"/>
        <w:jc w:val="both"/>
        <w:rPr>
          <w:rFonts w:eastAsia="Calibri"/>
          <w:bCs/>
          <w:szCs w:val="28"/>
        </w:rPr>
      </w:pPr>
      <w:r>
        <w:rPr>
          <w:rFonts w:eastAsia="Calibri"/>
          <w:bCs/>
          <w:szCs w:val="28"/>
        </w:rPr>
        <w:t xml:space="preserve">- </w:t>
      </w:r>
      <w:r w:rsidRPr="003C2AA8">
        <w:rPr>
          <w:rFonts w:eastAsia="Calibri"/>
          <w:bCs/>
          <w:szCs w:val="28"/>
        </w:rPr>
        <w:t>Tỉnh, huyện có mạng lưới cơ sở giáo dục phổ thông thực hiện phổ cập giáo dục tiểu học theo quy hoạch, Điều kiện giao thông bảo đảm cho học sinh đi học thuận lợi, an toàn;</w:t>
      </w:r>
    </w:p>
    <w:p w:rsidR="00BA62D2" w:rsidRPr="003C2AA8" w:rsidRDefault="00BA62D2" w:rsidP="00BA62D2">
      <w:pPr>
        <w:spacing w:before="120" w:line="264" w:lineRule="auto"/>
        <w:ind w:firstLine="709"/>
        <w:jc w:val="both"/>
        <w:rPr>
          <w:rFonts w:eastAsia="Calibri"/>
          <w:bCs/>
          <w:szCs w:val="28"/>
        </w:rPr>
      </w:pPr>
      <w:r>
        <w:rPr>
          <w:rFonts w:eastAsia="Calibri"/>
          <w:bCs/>
          <w:szCs w:val="28"/>
        </w:rPr>
        <w:t xml:space="preserve">- </w:t>
      </w:r>
      <w:r w:rsidRPr="003C2AA8">
        <w:rPr>
          <w:rFonts w:eastAsia="Calibri"/>
          <w:bCs/>
          <w:szCs w:val="28"/>
        </w:rPr>
        <w:t>Cơ sở giáo dục phổ thông thực hiện phổ cập giáo dục tiểu học có:</w:t>
      </w:r>
    </w:p>
    <w:p w:rsidR="00BA62D2" w:rsidRPr="003C2AA8" w:rsidRDefault="00BA62D2" w:rsidP="00BA62D2">
      <w:pPr>
        <w:spacing w:before="120" w:line="264" w:lineRule="auto"/>
        <w:ind w:firstLine="709"/>
        <w:jc w:val="both"/>
        <w:rPr>
          <w:rFonts w:eastAsia="Calibri"/>
          <w:bCs/>
          <w:szCs w:val="28"/>
        </w:rPr>
      </w:pPr>
      <w:r w:rsidRPr="003C2AA8">
        <w:rPr>
          <w:rFonts w:eastAsia="Calibri"/>
          <w:bCs/>
          <w:szCs w:val="28"/>
        </w:rPr>
        <w:t>+ Số phòng học đạt tỷ lệ ít nhất 0,7 phòng/lớp; phòng học theo tiêu chuẩn quy định, an toàn; có đủ bàn ghế phù hợp với học sinh; có bảng, bàn ghế của giáo viên; đủ ánh sáng, ấm về mùa đông, thoáng mát về mùa hè; có Điều kiện tối thiểu dành cho học sinh khuyết tật học tập thuận lợi; có thư viện, phòng y tế học đường, phòng thiết bị giáo dục, phòng truyền thống và hoạt động Đội; phòng làm việc của hiệu trưởng, phó hiệu trưởng; văn phòng, phòng họp cho giáo viên và nhân viên;</w:t>
      </w:r>
    </w:p>
    <w:p w:rsidR="00BA62D2" w:rsidRPr="003C2AA8" w:rsidRDefault="00BA62D2" w:rsidP="00BA62D2">
      <w:pPr>
        <w:spacing w:before="120" w:line="264" w:lineRule="auto"/>
        <w:ind w:firstLine="709"/>
        <w:jc w:val="both"/>
        <w:rPr>
          <w:rFonts w:eastAsia="Calibri"/>
          <w:bCs/>
          <w:szCs w:val="28"/>
        </w:rPr>
      </w:pPr>
      <w:r w:rsidRPr="003C2AA8">
        <w:rPr>
          <w:rFonts w:eastAsia="Calibri"/>
          <w:bCs/>
          <w:szCs w:val="28"/>
        </w:rPr>
        <w:t>+ Đủ thiết bị dạy học tối thiểu quy định tại Thông tư số 15/2009/TT- BGDĐT ngày 16 tháng 7 năm 2009 của Bộ trưởng Bộ Giáo dục và Đào tạo ban hành Danh Mục thiết bị dạy học tối thiểu cấp tiểu học; thiết bị dạy học được sử dụng thường xuyên, dễ dàng, thuận tiện;</w:t>
      </w:r>
    </w:p>
    <w:p w:rsidR="00BA62D2" w:rsidRPr="003C2AA8" w:rsidRDefault="00BA62D2" w:rsidP="00BA62D2">
      <w:pPr>
        <w:spacing w:before="120" w:line="264" w:lineRule="auto"/>
        <w:ind w:firstLine="709"/>
        <w:jc w:val="both"/>
        <w:rPr>
          <w:rFonts w:eastAsia="Calibri"/>
          <w:bCs/>
          <w:szCs w:val="28"/>
        </w:rPr>
      </w:pPr>
      <w:r w:rsidRPr="003C2AA8">
        <w:rPr>
          <w:rFonts w:eastAsia="Calibri"/>
          <w:bCs/>
          <w:szCs w:val="28"/>
        </w:rPr>
        <w:t>+ Sân chơi và bãi tập với diện tích phù hợp, được sử dụng thường xuyên, an toàn; môi trường xanh, sạch, đẹp; có nguồn nước sạch, hệ thống thoát nước; có công trình vệ sinh sử dụng thuận tiện, bảo đảm vệ sinh dành riêng cho giáo viên, học sinh, riêng cho nam, nữ.</w:t>
      </w:r>
    </w:p>
    <w:p w:rsidR="00BA62D2" w:rsidRPr="00DD74C4" w:rsidRDefault="00BA62D2" w:rsidP="00BA62D2">
      <w:pPr>
        <w:spacing w:before="120" w:line="264" w:lineRule="auto"/>
        <w:ind w:firstLine="709"/>
        <w:jc w:val="both"/>
        <w:rPr>
          <w:rFonts w:eastAsia="Calibri"/>
          <w:b/>
          <w:bCs/>
          <w:i/>
          <w:szCs w:val="28"/>
        </w:rPr>
      </w:pPr>
      <w:r w:rsidRPr="00DD74C4">
        <w:rPr>
          <w:rFonts w:eastAsia="Calibri"/>
          <w:b/>
          <w:bCs/>
          <w:i/>
          <w:szCs w:val="28"/>
        </w:rPr>
        <w:t>Điều kiện bảo đảm phổ cập giáo dục trung học cơ sở</w:t>
      </w:r>
    </w:p>
    <w:p w:rsidR="00BA62D2" w:rsidRPr="003C2AA8" w:rsidRDefault="00BA62D2" w:rsidP="00BA62D2">
      <w:pPr>
        <w:spacing w:before="120" w:line="264" w:lineRule="auto"/>
        <w:ind w:firstLine="709"/>
        <w:jc w:val="both"/>
        <w:rPr>
          <w:rFonts w:eastAsia="Calibri"/>
          <w:bCs/>
          <w:szCs w:val="28"/>
        </w:rPr>
      </w:pPr>
      <w:r>
        <w:rPr>
          <w:rFonts w:eastAsia="Calibri"/>
          <w:bCs/>
          <w:szCs w:val="28"/>
        </w:rPr>
        <w:t xml:space="preserve">a) </w:t>
      </w:r>
      <w:r w:rsidRPr="003C2AA8">
        <w:rPr>
          <w:rFonts w:eastAsia="Calibri"/>
          <w:bCs/>
          <w:szCs w:val="28"/>
        </w:rPr>
        <w:t>Về đội ngũ giáo viên và nhân viên, cơ sở giáo dục phổ thông thực hiện phổ cập giáo dục trung học cơ sở có:</w:t>
      </w:r>
    </w:p>
    <w:p w:rsidR="00BA62D2" w:rsidRPr="00DB70D2" w:rsidRDefault="00BA62D2" w:rsidP="00BA62D2">
      <w:pPr>
        <w:spacing w:before="120" w:line="264" w:lineRule="auto"/>
        <w:ind w:firstLine="709"/>
        <w:jc w:val="both"/>
        <w:rPr>
          <w:szCs w:val="28"/>
        </w:rPr>
      </w:pPr>
      <w:r w:rsidRPr="00DB70D2">
        <w:rPr>
          <w:szCs w:val="28"/>
        </w:rPr>
        <w:t>- Đủ giáo viên và nhân viên theo quy định tại Thông tư số 16/2017/TT-BGDĐT ngày 12/7/2017 của Bộ trưởng Bộ Giáo dục và Đào tạo hướng dẫn danh mục khung vị trí việc làm và định mức số lượng người làm việc trong các cơ sở giáo dục phổ thông công lập;</w:t>
      </w:r>
    </w:p>
    <w:p w:rsidR="00BA62D2" w:rsidRPr="003C2AA8" w:rsidRDefault="00BA62D2" w:rsidP="00BA62D2">
      <w:pPr>
        <w:spacing w:before="120" w:line="264" w:lineRule="auto"/>
        <w:ind w:firstLine="709"/>
        <w:jc w:val="both"/>
        <w:rPr>
          <w:rFonts w:eastAsia="Calibri"/>
          <w:bCs/>
          <w:szCs w:val="28"/>
        </w:rPr>
      </w:pPr>
      <w:r>
        <w:rPr>
          <w:rFonts w:eastAsia="Calibri"/>
          <w:bCs/>
          <w:szCs w:val="28"/>
        </w:rPr>
        <w:t xml:space="preserve">- </w:t>
      </w:r>
      <w:r w:rsidRPr="003C2AA8">
        <w:rPr>
          <w:rFonts w:eastAsia="Calibri"/>
          <w:bCs/>
          <w:szCs w:val="28"/>
        </w:rPr>
        <w:t>100% số giáo viên đạt chuẩn trình độ đào tạo đối với giáo viên trung học cơ sở theo quy định tại Điểm b Khoản 1 Điều 77 của Luật Giáo dục năm 2005;</w:t>
      </w:r>
    </w:p>
    <w:p w:rsidR="00BA62D2" w:rsidRPr="003C2AA8" w:rsidRDefault="00BA62D2" w:rsidP="00BA62D2">
      <w:pPr>
        <w:spacing w:before="120" w:line="269" w:lineRule="auto"/>
        <w:ind w:firstLine="709"/>
        <w:jc w:val="both"/>
        <w:rPr>
          <w:rFonts w:eastAsia="Calibri"/>
          <w:bCs/>
          <w:szCs w:val="28"/>
        </w:rPr>
      </w:pPr>
      <w:r>
        <w:rPr>
          <w:rFonts w:eastAsia="Calibri"/>
          <w:bCs/>
          <w:szCs w:val="28"/>
        </w:rPr>
        <w:t xml:space="preserve">- </w:t>
      </w:r>
      <w:r w:rsidRPr="003C2AA8">
        <w:rPr>
          <w:rFonts w:eastAsia="Calibri"/>
          <w:bCs/>
          <w:szCs w:val="28"/>
        </w:rPr>
        <w:t>100% số giáo viên đạt yêu cầu chuẩn nghề nghiệp giáo viên trung học cơ sở theo quy định tại Thông tư số 30/2009/TT-BGDĐT ngày 22</w:t>
      </w:r>
      <w:r>
        <w:rPr>
          <w:rFonts w:eastAsia="Calibri"/>
          <w:bCs/>
          <w:szCs w:val="28"/>
        </w:rPr>
        <w:t>/</w:t>
      </w:r>
      <w:r w:rsidRPr="003C2AA8">
        <w:rPr>
          <w:rFonts w:eastAsia="Calibri"/>
          <w:bCs/>
          <w:szCs w:val="28"/>
        </w:rPr>
        <w:t>10</w:t>
      </w:r>
      <w:r>
        <w:rPr>
          <w:rFonts w:eastAsia="Calibri"/>
          <w:bCs/>
          <w:szCs w:val="28"/>
        </w:rPr>
        <w:t>/</w:t>
      </w:r>
      <w:r w:rsidRPr="003C2AA8">
        <w:rPr>
          <w:rFonts w:eastAsia="Calibri"/>
          <w:bCs/>
          <w:szCs w:val="28"/>
        </w:rPr>
        <w:t>2009 của Bộ trưởng Bộ Giáo dục và Đào tạo quy định về Chuẩn nghề nghiệp giáo viên trung học cơ sở, giáo viên trung học phổ thông;</w:t>
      </w:r>
    </w:p>
    <w:p w:rsidR="00BA62D2" w:rsidRPr="003C2AA8" w:rsidRDefault="00BA62D2" w:rsidP="00BA62D2">
      <w:pPr>
        <w:spacing w:before="120" w:line="269" w:lineRule="auto"/>
        <w:ind w:firstLine="709"/>
        <w:jc w:val="both"/>
        <w:rPr>
          <w:rFonts w:eastAsia="Calibri"/>
          <w:bCs/>
          <w:szCs w:val="28"/>
        </w:rPr>
      </w:pPr>
      <w:r>
        <w:rPr>
          <w:rFonts w:eastAsia="Calibri"/>
          <w:bCs/>
          <w:szCs w:val="28"/>
        </w:rPr>
        <w:t xml:space="preserve">- </w:t>
      </w:r>
      <w:r w:rsidRPr="003C2AA8">
        <w:rPr>
          <w:rFonts w:eastAsia="Calibri"/>
          <w:bCs/>
          <w:szCs w:val="28"/>
        </w:rPr>
        <w:t>Người theo dõi công tác phổ cập giáo dục, xóa mù chữ tại địa bàn được phân công.</w:t>
      </w:r>
    </w:p>
    <w:p w:rsidR="00BA62D2" w:rsidRPr="003C2AA8" w:rsidRDefault="00BA62D2" w:rsidP="00BA62D2">
      <w:pPr>
        <w:spacing w:before="120" w:line="269" w:lineRule="auto"/>
        <w:ind w:firstLine="709"/>
        <w:jc w:val="both"/>
        <w:rPr>
          <w:rFonts w:eastAsia="Calibri"/>
          <w:bCs/>
          <w:szCs w:val="28"/>
        </w:rPr>
      </w:pPr>
      <w:r>
        <w:rPr>
          <w:rFonts w:eastAsia="Calibri"/>
          <w:bCs/>
          <w:szCs w:val="28"/>
        </w:rPr>
        <w:t xml:space="preserve">b) </w:t>
      </w:r>
      <w:r w:rsidRPr="003C2AA8">
        <w:rPr>
          <w:rFonts w:eastAsia="Calibri"/>
          <w:bCs/>
          <w:szCs w:val="28"/>
        </w:rPr>
        <w:t>Về cơ sở vật chất, thiết bị dạy học:</w:t>
      </w:r>
    </w:p>
    <w:p w:rsidR="00BA62D2" w:rsidRPr="003C2AA8" w:rsidRDefault="00BA62D2" w:rsidP="00BA62D2">
      <w:pPr>
        <w:spacing w:before="120" w:line="269" w:lineRule="auto"/>
        <w:ind w:firstLine="709"/>
        <w:jc w:val="both"/>
        <w:rPr>
          <w:rFonts w:eastAsia="Calibri"/>
          <w:bCs/>
          <w:szCs w:val="28"/>
        </w:rPr>
      </w:pPr>
      <w:r>
        <w:rPr>
          <w:rFonts w:eastAsia="Calibri"/>
          <w:bCs/>
          <w:szCs w:val="28"/>
        </w:rPr>
        <w:t xml:space="preserve">- </w:t>
      </w:r>
      <w:r w:rsidRPr="003C2AA8">
        <w:rPr>
          <w:rFonts w:eastAsia="Calibri"/>
          <w:bCs/>
          <w:szCs w:val="28"/>
        </w:rPr>
        <w:t>Tỉnh, huyện có mạng lưới cơ sở giáo dục phổ thông thực hiện phổ cập trung học cơ sở theo quy hoạch, Điều kiện giao thông bảo đảm cho học sinh đi học thuận lợi, an toàn;</w:t>
      </w:r>
    </w:p>
    <w:p w:rsidR="00BA62D2" w:rsidRPr="003C2AA8" w:rsidRDefault="00BA62D2" w:rsidP="00BA62D2">
      <w:pPr>
        <w:spacing w:before="120" w:line="269" w:lineRule="auto"/>
        <w:ind w:firstLine="709"/>
        <w:jc w:val="both"/>
        <w:rPr>
          <w:rFonts w:eastAsia="Calibri"/>
          <w:bCs/>
          <w:szCs w:val="28"/>
        </w:rPr>
      </w:pPr>
      <w:r>
        <w:rPr>
          <w:rFonts w:eastAsia="Calibri"/>
          <w:bCs/>
          <w:szCs w:val="28"/>
        </w:rPr>
        <w:t xml:space="preserve">- </w:t>
      </w:r>
      <w:r w:rsidRPr="003C2AA8">
        <w:rPr>
          <w:rFonts w:eastAsia="Calibri"/>
          <w:bCs/>
          <w:szCs w:val="28"/>
        </w:rPr>
        <w:t>Cơ sở giáo dục phổ thông thực hiện phổ cập giáo dục trung học cơ sở</w:t>
      </w:r>
      <w:r>
        <w:rPr>
          <w:rFonts w:eastAsia="Calibri"/>
          <w:bCs/>
          <w:szCs w:val="28"/>
        </w:rPr>
        <w:t xml:space="preserve"> </w:t>
      </w:r>
      <w:r w:rsidRPr="003C2AA8">
        <w:rPr>
          <w:rFonts w:eastAsia="Calibri"/>
          <w:bCs/>
          <w:szCs w:val="28"/>
        </w:rPr>
        <w:t>có:</w:t>
      </w:r>
    </w:p>
    <w:p w:rsidR="00BA62D2" w:rsidRPr="003C2AA8" w:rsidRDefault="00BA62D2" w:rsidP="00BA62D2">
      <w:pPr>
        <w:spacing w:before="120" w:line="269" w:lineRule="auto"/>
        <w:ind w:firstLine="709"/>
        <w:jc w:val="both"/>
        <w:rPr>
          <w:rFonts w:eastAsia="Calibri"/>
          <w:bCs/>
          <w:szCs w:val="28"/>
        </w:rPr>
      </w:pPr>
      <w:r w:rsidRPr="003C2AA8">
        <w:rPr>
          <w:rFonts w:eastAsia="Calibri"/>
          <w:bCs/>
          <w:szCs w:val="28"/>
        </w:rPr>
        <w:t>+ Số phòng học đạt tỷ lệ ít nhất 0,5 phòng/lớp; phòng học được xây dựng</w:t>
      </w:r>
    </w:p>
    <w:p w:rsidR="00BA62D2" w:rsidRPr="003C2AA8" w:rsidRDefault="00BA62D2" w:rsidP="00BA62D2">
      <w:pPr>
        <w:spacing w:before="120" w:line="269" w:lineRule="auto"/>
        <w:ind w:firstLine="709"/>
        <w:jc w:val="both"/>
        <w:rPr>
          <w:rFonts w:eastAsia="Calibri"/>
          <w:bCs/>
          <w:szCs w:val="28"/>
        </w:rPr>
      </w:pPr>
      <w:r w:rsidRPr="003C2AA8">
        <w:rPr>
          <w:rFonts w:eastAsia="Calibri"/>
          <w:bCs/>
          <w:szCs w:val="28"/>
        </w:rPr>
        <w:t>theo tiêu chuẩn quy định, an toàn; có đủ bàn ghế phù hợp với học sinh; có bảng, bàn ghế của giáo viên; đủ ánh sáng, ấm về mùa đông, thoáng mát về mùa hè; có Điều kiện tối thiểu dành cho học sinh khuyết tật học tập thuận lợi; có phòng làm việc của hiệu trưởng, phó hiệu trưởng, văn phòng, phòng họp cho giáo viên và nhân viên, phòng y tế trường học, thư viện, phòng thí nghiệm;</w:t>
      </w:r>
    </w:p>
    <w:p w:rsidR="00BA62D2" w:rsidRPr="003C2AA8" w:rsidRDefault="00BA62D2" w:rsidP="00BA62D2">
      <w:pPr>
        <w:spacing w:before="120" w:line="269" w:lineRule="auto"/>
        <w:ind w:firstLine="709"/>
        <w:jc w:val="both"/>
        <w:rPr>
          <w:rFonts w:eastAsia="Calibri"/>
          <w:bCs/>
          <w:szCs w:val="28"/>
        </w:rPr>
      </w:pPr>
      <w:r w:rsidRPr="003C2AA8">
        <w:rPr>
          <w:rFonts w:eastAsia="Calibri"/>
          <w:bCs/>
          <w:szCs w:val="28"/>
        </w:rPr>
        <w:t>+ Đủ thiết bị dạy học tối thiểu quy định tại Thông tư số 19/2009/TT- BGDĐT ngày 11</w:t>
      </w:r>
      <w:r>
        <w:rPr>
          <w:rFonts w:eastAsia="Calibri"/>
          <w:bCs/>
          <w:szCs w:val="28"/>
        </w:rPr>
        <w:t>/</w:t>
      </w:r>
      <w:r w:rsidRPr="003C2AA8">
        <w:rPr>
          <w:rFonts w:eastAsia="Calibri"/>
          <w:bCs/>
          <w:szCs w:val="28"/>
        </w:rPr>
        <w:t>8</w:t>
      </w:r>
      <w:r>
        <w:rPr>
          <w:rFonts w:eastAsia="Calibri"/>
          <w:bCs/>
          <w:szCs w:val="28"/>
        </w:rPr>
        <w:t>/</w:t>
      </w:r>
      <w:r w:rsidRPr="003C2AA8">
        <w:rPr>
          <w:rFonts w:eastAsia="Calibri"/>
          <w:bCs/>
          <w:szCs w:val="28"/>
        </w:rPr>
        <w:t>2009 của Bộ trưởng Bộ Giáo dục và Đào tạo ban</w:t>
      </w:r>
      <w:r>
        <w:rPr>
          <w:rFonts w:eastAsia="Calibri"/>
          <w:bCs/>
          <w:szCs w:val="28"/>
        </w:rPr>
        <w:t xml:space="preserve"> </w:t>
      </w:r>
      <w:r w:rsidRPr="003C2AA8">
        <w:rPr>
          <w:rFonts w:eastAsia="Calibri"/>
          <w:bCs/>
          <w:szCs w:val="28"/>
        </w:rPr>
        <w:t>hành Danh Mục thiết bị dạy học tối thiểu cấp trung học cơ sở; thiết bị dạy học được sử dụng thường xuyên, dễ dàng, thuận tiện;</w:t>
      </w:r>
    </w:p>
    <w:p w:rsidR="00BA62D2" w:rsidRPr="003C2AA8" w:rsidRDefault="00BA62D2" w:rsidP="00BA62D2">
      <w:pPr>
        <w:spacing w:before="120" w:line="269" w:lineRule="auto"/>
        <w:ind w:firstLine="709"/>
        <w:jc w:val="both"/>
        <w:rPr>
          <w:rFonts w:eastAsia="Calibri"/>
          <w:bCs/>
          <w:szCs w:val="28"/>
        </w:rPr>
      </w:pPr>
      <w:r w:rsidRPr="003C2AA8">
        <w:rPr>
          <w:rFonts w:eastAsia="Calibri"/>
          <w:bCs/>
          <w:szCs w:val="28"/>
        </w:rPr>
        <w:t>+ Sân chơi và bãi tập với diện tích phù hợp, được sử dụng thường xuyên, an toàn; môi trường xanh, sạch, đẹp; có nguồn nước sạch, hệ thống thoát nước; có công trình vệ sinh sử dụng thuận tiện, bảo đảm vệ sinh dành riêng cho giáo viên, học sinh, riêng cho nam, nữ.</w:t>
      </w:r>
    </w:p>
    <w:p w:rsidR="00BA62D2" w:rsidRPr="00DD74C4" w:rsidRDefault="00BA62D2" w:rsidP="00BA62D2">
      <w:pPr>
        <w:spacing w:before="120" w:line="269" w:lineRule="auto"/>
        <w:ind w:firstLine="709"/>
        <w:jc w:val="both"/>
        <w:rPr>
          <w:rFonts w:eastAsia="Calibri"/>
          <w:b/>
          <w:bCs/>
          <w:i/>
          <w:szCs w:val="28"/>
        </w:rPr>
      </w:pPr>
      <w:r w:rsidRPr="00DD74C4">
        <w:rPr>
          <w:rFonts w:eastAsia="Calibri"/>
          <w:b/>
          <w:bCs/>
          <w:i/>
          <w:szCs w:val="28"/>
        </w:rPr>
        <w:t>Điều kiện bảo đảm xóa mù chữ</w:t>
      </w:r>
    </w:p>
    <w:p w:rsidR="00BA62D2" w:rsidRPr="003C2AA8" w:rsidRDefault="00BA62D2" w:rsidP="00BA62D2">
      <w:pPr>
        <w:spacing w:before="120" w:line="269" w:lineRule="auto"/>
        <w:ind w:firstLine="709"/>
        <w:jc w:val="both"/>
        <w:rPr>
          <w:rFonts w:eastAsia="Calibri"/>
          <w:bCs/>
          <w:szCs w:val="28"/>
        </w:rPr>
      </w:pPr>
      <w:r>
        <w:rPr>
          <w:rFonts w:eastAsia="Calibri"/>
          <w:bCs/>
          <w:szCs w:val="28"/>
        </w:rPr>
        <w:t xml:space="preserve">a) </w:t>
      </w:r>
      <w:r w:rsidRPr="003C2AA8">
        <w:rPr>
          <w:rFonts w:eastAsia="Calibri"/>
          <w:bCs/>
          <w:szCs w:val="28"/>
        </w:rPr>
        <w:t>Về người tham gia dạy học xóa mù chữ:</w:t>
      </w:r>
    </w:p>
    <w:p w:rsidR="00BA62D2" w:rsidRPr="003C2AA8" w:rsidRDefault="00BA62D2" w:rsidP="00BA62D2">
      <w:pPr>
        <w:spacing w:before="120" w:line="269" w:lineRule="auto"/>
        <w:ind w:firstLine="709"/>
        <w:jc w:val="both"/>
        <w:rPr>
          <w:rFonts w:eastAsia="Calibri"/>
          <w:bCs/>
          <w:szCs w:val="28"/>
        </w:rPr>
      </w:pPr>
      <w:r>
        <w:rPr>
          <w:rFonts w:eastAsia="Calibri"/>
          <w:bCs/>
          <w:szCs w:val="28"/>
        </w:rPr>
        <w:t xml:space="preserve">- </w:t>
      </w:r>
      <w:r w:rsidRPr="003C2AA8">
        <w:rPr>
          <w:rFonts w:eastAsia="Calibri"/>
          <w:bCs/>
          <w:szCs w:val="28"/>
        </w:rPr>
        <w:t>Xã bảo đảm huy động đủ người tham gia dạy học xóa mù chữ tại địa bàn là giáo viên của các cơ sở giáo dục mầm non, giáo dục phổ thông và cơ sở giáo dục khác, người đạt trình độ chuẩn được đào tạo theo quy định tại Điểm a, b, c Khoản 1 Điều 77 của Luật Giáo dục năm 2005;</w:t>
      </w:r>
    </w:p>
    <w:p w:rsidR="00BA62D2" w:rsidRPr="003C2AA8" w:rsidRDefault="00BA62D2" w:rsidP="00BA62D2">
      <w:pPr>
        <w:spacing w:before="120" w:line="269" w:lineRule="auto"/>
        <w:ind w:firstLine="709"/>
        <w:jc w:val="both"/>
        <w:rPr>
          <w:rFonts w:eastAsia="Calibri"/>
          <w:bCs/>
          <w:szCs w:val="28"/>
        </w:rPr>
      </w:pPr>
      <w:r>
        <w:rPr>
          <w:rFonts w:eastAsia="Calibri"/>
          <w:bCs/>
          <w:szCs w:val="28"/>
        </w:rPr>
        <w:t xml:space="preserve">- </w:t>
      </w:r>
      <w:r w:rsidRPr="003C2AA8">
        <w:rPr>
          <w:rFonts w:eastAsia="Calibri"/>
          <w:bCs/>
          <w:szCs w:val="28"/>
        </w:rPr>
        <w:t>Đối với các xã có Điều kiện kinh tế-xã hội khó khăn, biên giới, hải đảo, bảo đảm huy động đủ người tham gia dạy học xóa mù chữ tại địa bàn là giáo viên hoặc người đã tốt nghiệp trung học cơ sở trở lên;</w:t>
      </w:r>
    </w:p>
    <w:p w:rsidR="00BA62D2" w:rsidRPr="003C2AA8" w:rsidRDefault="00BA62D2" w:rsidP="00BA62D2">
      <w:pPr>
        <w:spacing w:before="120" w:line="269" w:lineRule="auto"/>
        <w:ind w:firstLine="709"/>
        <w:jc w:val="both"/>
        <w:rPr>
          <w:rFonts w:eastAsia="Calibri"/>
          <w:bCs/>
          <w:szCs w:val="28"/>
        </w:rPr>
      </w:pPr>
      <w:r>
        <w:rPr>
          <w:rFonts w:eastAsia="Calibri"/>
          <w:bCs/>
          <w:szCs w:val="28"/>
        </w:rPr>
        <w:t xml:space="preserve">- </w:t>
      </w:r>
      <w:r w:rsidRPr="003C2AA8">
        <w:rPr>
          <w:rFonts w:eastAsia="Calibri"/>
          <w:bCs/>
          <w:szCs w:val="28"/>
        </w:rPr>
        <w:t>Cơ sở giáo dục tham gia thực hiện xóa mù chữ tại xã có người theo dõi công tác phổ cập giáo dục, xóa mù chữ tại địa bàn được phân công.</w:t>
      </w:r>
    </w:p>
    <w:p w:rsidR="00BA62D2" w:rsidRDefault="00BA62D2" w:rsidP="00BA62D2">
      <w:pPr>
        <w:spacing w:before="120" w:line="269" w:lineRule="auto"/>
        <w:ind w:firstLine="709"/>
        <w:jc w:val="both"/>
        <w:rPr>
          <w:rFonts w:eastAsia="Calibri"/>
          <w:bCs/>
          <w:szCs w:val="28"/>
        </w:rPr>
      </w:pPr>
      <w:r>
        <w:rPr>
          <w:rFonts w:eastAsia="Calibri"/>
          <w:bCs/>
          <w:szCs w:val="28"/>
        </w:rPr>
        <w:t xml:space="preserve">b) </w:t>
      </w:r>
      <w:r w:rsidRPr="003C2AA8">
        <w:rPr>
          <w:rFonts w:eastAsia="Calibri"/>
          <w:bCs/>
          <w:szCs w:val="28"/>
        </w:rPr>
        <w:t>Về cơ sở vật chất, thiết bị dạy họ</w:t>
      </w:r>
      <w:r>
        <w:rPr>
          <w:rFonts w:eastAsia="Calibri"/>
          <w:bCs/>
          <w:szCs w:val="28"/>
        </w:rPr>
        <w:t>c:</w:t>
      </w:r>
    </w:p>
    <w:p w:rsidR="00BA62D2" w:rsidRPr="003C2AA8" w:rsidRDefault="00BA62D2" w:rsidP="00BA62D2">
      <w:pPr>
        <w:spacing w:before="120" w:line="269" w:lineRule="auto"/>
        <w:ind w:firstLine="709"/>
        <w:jc w:val="both"/>
        <w:rPr>
          <w:rFonts w:eastAsia="Calibri"/>
          <w:bCs/>
          <w:szCs w:val="28"/>
        </w:rPr>
      </w:pPr>
      <w:r w:rsidRPr="003C2AA8">
        <w:rPr>
          <w:rFonts w:eastAsia="Calibri"/>
          <w:bCs/>
          <w:szCs w:val="28"/>
        </w:rPr>
        <w:t>Xã bảo đảm Điều kiện thuận lợi cho các lớp xóa mù chữ được sử dụng cơ sở vật chất, thiết bị dạy học của các cơ sở giáo dục, trung tâm học tập cộng đồng, cơ quan, đoàn thể, các tổ chức chính trị- xã hội, tổ chức khác và cá nhân trong địa bàn để thực hiện dạy học xóa mù chữ.</w:t>
      </w:r>
    </w:p>
    <w:p w:rsidR="00BA62D2" w:rsidRPr="005759CF" w:rsidRDefault="00BA62D2" w:rsidP="00BA62D2">
      <w:pPr>
        <w:spacing w:before="120" w:line="269" w:lineRule="auto"/>
        <w:ind w:firstLine="709"/>
        <w:jc w:val="both"/>
        <w:rPr>
          <w:rFonts w:eastAsia="Calibri"/>
          <w:bCs/>
          <w:i/>
          <w:szCs w:val="28"/>
        </w:rPr>
      </w:pPr>
      <w:r w:rsidRPr="005759CF">
        <w:rPr>
          <w:rFonts w:eastAsia="Calibri"/>
          <w:bCs/>
          <w:i/>
          <w:szCs w:val="28"/>
        </w:rPr>
        <w:t>2</w:t>
      </w:r>
      <w:r>
        <w:rPr>
          <w:rFonts w:eastAsia="Calibri"/>
          <w:bCs/>
          <w:i/>
          <w:szCs w:val="28"/>
        </w:rPr>
        <w:t>0</w:t>
      </w:r>
      <w:r w:rsidRPr="005759CF">
        <w:rPr>
          <w:rFonts w:eastAsia="Calibri"/>
          <w:bCs/>
          <w:i/>
          <w:szCs w:val="28"/>
        </w:rPr>
        <w:t>.11. Căn cứ pháp lý</w:t>
      </w:r>
    </w:p>
    <w:p w:rsidR="00BA62D2" w:rsidRPr="001269F1" w:rsidRDefault="00BA62D2" w:rsidP="00BA62D2">
      <w:pPr>
        <w:pStyle w:val="sonvb"/>
        <w:spacing w:before="120" w:after="0" w:line="269" w:lineRule="auto"/>
        <w:ind w:firstLine="709"/>
        <w:rPr>
          <w:lang w:val="en-US"/>
        </w:rPr>
      </w:pPr>
      <w:r>
        <w:rPr>
          <w:lang w:val="en-US"/>
        </w:rPr>
        <w:t xml:space="preserve">- </w:t>
      </w:r>
      <w:r w:rsidRPr="001269F1">
        <w:rPr>
          <w:lang w:val="en-US"/>
        </w:rPr>
        <w:t>Nghị</w:t>
      </w:r>
      <w:r>
        <w:rPr>
          <w:lang w:val="en-US"/>
        </w:rPr>
        <w:t xml:space="preserve"> </w:t>
      </w:r>
      <w:r w:rsidRPr="001269F1">
        <w:rPr>
          <w:lang w:val="en-US"/>
        </w:rPr>
        <w:t>định</w:t>
      </w:r>
      <w:r>
        <w:rPr>
          <w:lang w:val="en-US"/>
        </w:rPr>
        <w:t xml:space="preserve"> </w:t>
      </w:r>
      <w:r w:rsidRPr="001269F1">
        <w:rPr>
          <w:lang w:val="en-US"/>
        </w:rPr>
        <w:t>số</w:t>
      </w:r>
      <w:r>
        <w:rPr>
          <w:lang w:val="en-US"/>
        </w:rPr>
        <w:t xml:space="preserve"> </w:t>
      </w:r>
      <w:r w:rsidRPr="001269F1">
        <w:rPr>
          <w:lang w:val="en-US"/>
        </w:rPr>
        <w:t>20/2014/NĐ-CP ngày 24</w:t>
      </w:r>
      <w:r>
        <w:rPr>
          <w:lang w:val="en-US"/>
        </w:rPr>
        <w:t>/</w:t>
      </w:r>
      <w:r w:rsidRPr="001269F1">
        <w:rPr>
          <w:lang w:val="en-US"/>
        </w:rPr>
        <w:t>3</w:t>
      </w:r>
      <w:r>
        <w:rPr>
          <w:lang w:val="en-US"/>
        </w:rPr>
        <w:t>/</w:t>
      </w:r>
      <w:r w:rsidRPr="001269F1">
        <w:rPr>
          <w:lang w:val="en-US"/>
        </w:rPr>
        <w:t>2</w:t>
      </w:r>
      <w:r>
        <w:rPr>
          <w:lang w:val="en-US"/>
        </w:rPr>
        <w:t xml:space="preserve">014 </w:t>
      </w:r>
      <w:r w:rsidRPr="001269F1">
        <w:rPr>
          <w:lang w:val="en-US"/>
        </w:rPr>
        <w:t>của</w:t>
      </w:r>
      <w:r>
        <w:rPr>
          <w:lang w:val="en-US"/>
        </w:rPr>
        <w:t xml:space="preserve"> </w:t>
      </w:r>
      <w:r w:rsidRPr="001269F1">
        <w:rPr>
          <w:lang w:val="en-US"/>
        </w:rPr>
        <w:t>Chính</w:t>
      </w:r>
      <w:r>
        <w:rPr>
          <w:lang w:val="en-US"/>
        </w:rPr>
        <w:t xml:space="preserve"> </w:t>
      </w:r>
      <w:r w:rsidRPr="001269F1">
        <w:rPr>
          <w:lang w:val="en-US"/>
        </w:rPr>
        <w:t>phủ</w:t>
      </w:r>
      <w:r>
        <w:rPr>
          <w:lang w:val="en-US"/>
        </w:rPr>
        <w:t xml:space="preserve"> </w:t>
      </w:r>
      <w:r w:rsidRPr="001269F1">
        <w:rPr>
          <w:lang w:val="en-US"/>
        </w:rPr>
        <w:t>về</w:t>
      </w:r>
      <w:r>
        <w:rPr>
          <w:lang w:val="en-US"/>
        </w:rPr>
        <w:t xml:space="preserve"> </w:t>
      </w:r>
      <w:r w:rsidRPr="001269F1">
        <w:rPr>
          <w:lang w:val="en-US"/>
        </w:rPr>
        <w:t>phổ</w:t>
      </w:r>
      <w:r>
        <w:rPr>
          <w:lang w:val="en-US"/>
        </w:rPr>
        <w:t xml:space="preserve"> </w:t>
      </w:r>
      <w:r w:rsidRPr="001269F1">
        <w:rPr>
          <w:lang w:val="en-US"/>
        </w:rPr>
        <w:t>cập</w:t>
      </w:r>
      <w:r>
        <w:rPr>
          <w:lang w:val="en-US"/>
        </w:rPr>
        <w:t xml:space="preserve"> </w:t>
      </w:r>
      <w:r w:rsidRPr="001269F1">
        <w:rPr>
          <w:lang w:val="en-US"/>
        </w:rPr>
        <w:t>giáo dục, xóa mù chữ</w:t>
      </w:r>
      <w:r>
        <w:rPr>
          <w:lang w:val="en-US"/>
        </w:rPr>
        <w:t>;</w:t>
      </w:r>
    </w:p>
    <w:p w:rsidR="00BA62D2" w:rsidRDefault="00BA62D2" w:rsidP="00BA62D2">
      <w:pPr>
        <w:pStyle w:val="sonvb"/>
        <w:spacing w:before="120" w:after="0" w:line="269" w:lineRule="auto"/>
        <w:ind w:firstLine="709"/>
        <w:rPr>
          <w:lang w:val="en-US"/>
        </w:rPr>
      </w:pPr>
      <w:r>
        <w:rPr>
          <w:lang w:val="en-US"/>
        </w:rPr>
        <w:t xml:space="preserve">- Thông tư số </w:t>
      </w:r>
      <w:r w:rsidRPr="001269F1">
        <w:rPr>
          <w:lang w:val="en-US"/>
        </w:rPr>
        <w:t>07/2016/TT-BGDĐT</w:t>
      </w:r>
      <w:r>
        <w:rPr>
          <w:lang w:val="en-US"/>
        </w:rPr>
        <w:t xml:space="preserve"> ngày </w:t>
      </w:r>
      <w:r w:rsidRPr="001269F1">
        <w:rPr>
          <w:lang w:val="en-US"/>
        </w:rPr>
        <w:t>22</w:t>
      </w:r>
      <w:r>
        <w:rPr>
          <w:lang w:val="en-US"/>
        </w:rPr>
        <w:t>/</w:t>
      </w:r>
      <w:r w:rsidRPr="001269F1">
        <w:rPr>
          <w:lang w:val="en-US"/>
        </w:rPr>
        <w:t>3</w:t>
      </w:r>
      <w:r>
        <w:rPr>
          <w:lang w:val="en-US"/>
        </w:rPr>
        <w:t>/</w:t>
      </w:r>
      <w:r w:rsidRPr="001269F1">
        <w:rPr>
          <w:lang w:val="en-US"/>
        </w:rPr>
        <w:t>2016</w:t>
      </w:r>
      <w:r>
        <w:rPr>
          <w:lang w:val="en-US"/>
        </w:rPr>
        <w:t xml:space="preserve"> của Bộ trưởng Bộ Giáo dục và Đào tạo q</w:t>
      </w:r>
      <w:r w:rsidRPr="001269F1">
        <w:rPr>
          <w:lang w:val="en-US"/>
        </w:rPr>
        <w:t>uy định về điều kiện bảo đảm và nội dung, quy trình, thủ tục kiểm tra công nhận đạt chuẩn phổ cập giáo dục, xóa mù chữ</w:t>
      </w:r>
      <w:r>
        <w:rPr>
          <w:lang w:val="en-US"/>
        </w:rPr>
        <w:t>.</w:t>
      </w:r>
    </w:p>
    <w:p w:rsidR="00BA62D2" w:rsidRDefault="00BA62D2" w:rsidP="00BA62D2">
      <w:pPr>
        <w:rPr>
          <w:rFonts w:eastAsia="Arial"/>
          <w:szCs w:val="28"/>
          <w:lang w:eastAsia="x-none"/>
        </w:rPr>
      </w:pPr>
      <w:r>
        <w:br w:type="page"/>
      </w:r>
    </w:p>
    <w:p w:rsidR="00BA62D2" w:rsidRPr="00FC6536" w:rsidRDefault="00BA62D2" w:rsidP="00BA62D2">
      <w:pPr>
        <w:pStyle w:val="sonvb"/>
        <w:spacing w:before="120" w:after="0" w:line="269" w:lineRule="auto"/>
        <w:ind w:firstLine="709"/>
        <w:rPr>
          <w:b/>
          <w:color w:val="0000FF"/>
          <w:lang w:val="en-US"/>
        </w:rPr>
      </w:pPr>
      <w:r>
        <w:rPr>
          <w:b/>
          <w:color w:val="0000FF"/>
          <w:lang w:val="en-US"/>
        </w:rPr>
        <w:t>21</w:t>
      </w:r>
      <w:r w:rsidRPr="00FC6536">
        <w:rPr>
          <w:b/>
          <w:color w:val="0000FF"/>
          <w:lang w:val="en-US"/>
        </w:rPr>
        <w:t>. Quy trình đánh giá, xếp loại “Cộng đồng học tập” cấp xã</w:t>
      </w:r>
    </w:p>
    <w:p w:rsidR="00BA62D2" w:rsidRPr="00A477A3" w:rsidRDefault="00BA62D2" w:rsidP="00BA62D2">
      <w:pPr>
        <w:spacing w:before="120" w:line="264" w:lineRule="auto"/>
        <w:ind w:firstLine="709"/>
        <w:jc w:val="both"/>
        <w:rPr>
          <w:rFonts w:eastAsia="Calibri"/>
          <w:bCs/>
          <w:i/>
          <w:szCs w:val="28"/>
        </w:rPr>
      </w:pPr>
      <w:r w:rsidRPr="00A477A3">
        <w:rPr>
          <w:rFonts w:eastAsia="Calibri"/>
          <w:bCs/>
          <w:i/>
          <w:szCs w:val="28"/>
        </w:rPr>
        <w:t>21.1. Trình tự thực hiệ</w:t>
      </w:r>
      <w:r>
        <w:rPr>
          <w:rFonts w:eastAsia="Calibri"/>
          <w:bCs/>
          <w:i/>
          <w:szCs w:val="28"/>
        </w:rPr>
        <w:t>n:</w:t>
      </w:r>
    </w:p>
    <w:p w:rsidR="00BA62D2" w:rsidRPr="005D70DB" w:rsidRDefault="00BA62D2" w:rsidP="00BA62D2">
      <w:pPr>
        <w:spacing w:before="120" w:line="264" w:lineRule="auto"/>
        <w:ind w:firstLine="709"/>
        <w:jc w:val="both"/>
        <w:rPr>
          <w:rFonts w:eastAsia="Calibri"/>
          <w:bCs/>
          <w:spacing w:val="-2"/>
          <w:szCs w:val="28"/>
        </w:rPr>
      </w:pPr>
      <w:r>
        <w:rPr>
          <w:rFonts w:eastAsia="Calibri"/>
          <w:bCs/>
          <w:szCs w:val="28"/>
        </w:rPr>
        <w:t xml:space="preserve">a) </w:t>
      </w:r>
      <w:r w:rsidRPr="005D70DB">
        <w:rPr>
          <w:rFonts w:eastAsia="Calibri"/>
          <w:bCs/>
          <w:szCs w:val="28"/>
        </w:rPr>
        <w:t>Bướ</w:t>
      </w:r>
      <w:r>
        <w:rPr>
          <w:rFonts w:eastAsia="Calibri"/>
          <w:bCs/>
          <w:szCs w:val="28"/>
        </w:rPr>
        <w:t>c 1: Vào tháng 12 hằ</w:t>
      </w:r>
      <w:r w:rsidRPr="005D70DB">
        <w:rPr>
          <w:rFonts w:eastAsia="Calibri"/>
          <w:bCs/>
          <w:szCs w:val="28"/>
        </w:rPr>
        <w:t xml:space="preserve">ng năm, </w:t>
      </w:r>
      <w:r w:rsidRPr="005D70DB">
        <w:rPr>
          <w:rFonts w:eastAsia="Calibri"/>
          <w:bCs/>
          <w:spacing w:val="-2"/>
          <w:szCs w:val="28"/>
        </w:rPr>
        <w:t>Hội Khuyến học cấp xã chủ trì xây dựng kế hoạch tự kiểm tra, đánh giá kết quả xây dựng “Cộng đồng học tập” của xã; trình Chủ tịch Ủy ban nhân dân cấp xã phê duyệt; chủ trì phối hợp với các đơn vị liên quan tổ chức thực hiện kế hoạch.</w:t>
      </w:r>
    </w:p>
    <w:p w:rsidR="00BA62D2" w:rsidRPr="005D70DB" w:rsidRDefault="00BA62D2" w:rsidP="00BA62D2">
      <w:pPr>
        <w:shd w:val="clear" w:color="auto" w:fill="FFFFFF"/>
        <w:spacing w:before="120" w:line="264" w:lineRule="auto"/>
        <w:ind w:firstLine="709"/>
        <w:jc w:val="both"/>
        <w:rPr>
          <w:rFonts w:eastAsia="Calibri"/>
          <w:bCs/>
          <w:spacing w:val="-2"/>
          <w:szCs w:val="28"/>
        </w:rPr>
      </w:pPr>
      <w:r>
        <w:rPr>
          <w:rFonts w:eastAsia="Calibri"/>
          <w:bCs/>
          <w:spacing w:val="-2"/>
          <w:szCs w:val="28"/>
        </w:rPr>
        <w:t xml:space="preserve">b) </w:t>
      </w:r>
      <w:r w:rsidRPr="005D70DB">
        <w:rPr>
          <w:rFonts w:eastAsia="Calibri"/>
          <w:bCs/>
          <w:spacing w:val="-2"/>
          <w:szCs w:val="28"/>
        </w:rPr>
        <w:t>Bước 2: Căn cứ kết quả tự kiểm tra, Hội Khuyến học cấp xã lập hồ sơ; gửi Chủ tịch Ủy ban nhân dân cấp xã ký tờ trình đề nghị Ủy ban nhân dân cấp huyện kiểm tra, đánh giá, xếp loại đối với cấp xã.</w:t>
      </w:r>
    </w:p>
    <w:p w:rsidR="00BA62D2" w:rsidRPr="005D70DB" w:rsidRDefault="00BA62D2" w:rsidP="00BA62D2">
      <w:pPr>
        <w:shd w:val="clear" w:color="auto" w:fill="FFFFFF"/>
        <w:spacing w:before="120" w:line="264" w:lineRule="auto"/>
        <w:ind w:firstLine="709"/>
        <w:jc w:val="both"/>
        <w:rPr>
          <w:rFonts w:eastAsia="Calibri"/>
          <w:bCs/>
          <w:szCs w:val="28"/>
        </w:rPr>
      </w:pPr>
      <w:r>
        <w:rPr>
          <w:rFonts w:eastAsia="Calibri"/>
          <w:bCs/>
          <w:szCs w:val="28"/>
        </w:rPr>
        <w:t xml:space="preserve">c) </w:t>
      </w:r>
      <w:r w:rsidRPr="005D70DB">
        <w:rPr>
          <w:rFonts w:eastAsia="Calibri"/>
          <w:bCs/>
          <w:szCs w:val="28"/>
        </w:rPr>
        <w:t>Bước 3: Trong thời hạn 10 ngày làm việc kể từ khi nhận đủ hồ sơ hợp lệ của Ủy ban nhân dân cấp xã, Chủ tịch Ủy ban nhân dân cấp huyện giao Hội Khuyến học chủ trì xây dựng kế hoạch kiểm tra, đánh giá và xếp loại “Cộng đồng học tập” cấp xã; trình Chủ tịch Ủy ban nhân dân cấp huyện phê duyệt.</w:t>
      </w:r>
    </w:p>
    <w:p w:rsidR="00BA62D2" w:rsidRPr="005D70DB" w:rsidRDefault="00BA62D2" w:rsidP="00BA62D2">
      <w:pPr>
        <w:shd w:val="clear" w:color="auto" w:fill="FFFFFF"/>
        <w:spacing w:before="120" w:line="264" w:lineRule="auto"/>
        <w:ind w:firstLine="709"/>
        <w:jc w:val="both"/>
        <w:rPr>
          <w:rFonts w:eastAsia="Calibri"/>
          <w:bCs/>
          <w:spacing w:val="-2"/>
          <w:szCs w:val="28"/>
        </w:rPr>
      </w:pPr>
      <w:r>
        <w:rPr>
          <w:rFonts w:eastAsia="Calibri"/>
          <w:bCs/>
          <w:szCs w:val="28"/>
        </w:rPr>
        <w:t xml:space="preserve">d) </w:t>
      </w:r>
      <w:r w:rsidRPr="005D70DB">
        <w:rPr>
          <w:rFonts w:eastAsia="Calibri"/>
          <w:bCs/>
          <w:szCs w:val="28"/>
        </w:rPr>
        <w:t xml:space="preserve">Bước 4: Căn cứ vào kế hoạch đã được Chủ tịch Ủy ban nhân dân cấp huyện phê duyệt, Hội Khuyến học </w:t>
      </w:r>
      <w:r w:rsidRPr="005D70DB">
        <w:rPr>
          <w:rFonts w:eastAsia="Calibri"/>
          <w:bCs/>
          <w:spacing w:val="-2"/>
          <w:szCs w:val="28"/>
        </w:rPr>
        <w:t>chủ trì phối hợp với các đơn vị liên quan tổ chức kiểm tra, đánh giá, xếp loại “Cộng đồng học tập” cấp xã.</w:t>
      </w:r>
    </w:p>
    <w:p w:rsidR="00BA62D2" w:rsidRPr="005D70DB" w:rsidRDefault="00BA62D2" w:rsidP="00BA62D2">
      <w:pPr>
        <w:shd w:val="clear" w:color="auto" w:fill="FFFFFF"/>
        <w:spacing w:before="120" w:line="264" w:lineRule="auto"/>
        <w:ind w:firstLine="709"/>
        <w:jc w:val="both"/>
        <w:rPr>
          <w:rFonts w:eastAsia="Calibri"/>
          <w:bCs/>
          <w:szCs w:val="28"/>
        </w:rPr>
      </w:pPr>
      <w:r>
        <w:rPr>
          <w:rFonts w:eastAsia="Calibri"/>
          <w:bCs/>
          <w:szCs w:val="28"/>
        </w:rPr>
        <w:t xml:space="preserve">đ) </w:t>
      </w:r>
      <w:r w:rsidRPr="005D70DB">
        <w:rPr>
          <w:rFonts w:eastAsia="Calibri"/>
          <w:bCs/>
          <w:szCs w:val="28"/>
        </w:rPr>
        <w:t>Bước 5: Trong thời hạn 5 ngày làm việc kể từ ngày có kết quả kiểm tra, Hội Khuyến học lập hồ sơ trình Chủ tịch Ủy ban nhân dân cấp huyện quyết định công nhận kết quả đánh giá, xếp loại “Cộng đồng học tập” cấp xã và công bố công khai.</w:t>
      </w:r>
    </w:p>
    <w:p w:rsidR="00BA62D2" w:rsidRPr="00026318" w:rsidRDefault="00BA62D2" w:rsidP="00BA62D2">
      <w:pPr>
        <w:spacing w:before="120" w:line="264" w:lineRule="auto"/>
        <w:ind w:firstLine="709"/>
        <w:jc w:val="both"/>
        <w:rPr>
          <w:rFonts w:eastAsia="Calibri"/>
          <w:i/>
          <w:szCs w:val="28"/>
        </w:rPr>
      </w:pPr>
      <w:r w:rsidRPr="00026318">
        <w:rPr>
          <w:rFonts w:eastAsia="Calibri"/>
          <w:i/>
          <w:szCs w:val="28"/>
        </w:rPr>
        <w:t>21.2. Cách thức thực hiện:</w:t>
      </w:r>
    </w:p>
    <w:p w:rsidR="00BA62D2" w:rsidRPr="00A53775" w:rsidRDefault="00BA62D2" w:rsidP="00BA62D2">
      <w:pPr>
        <w:tabs>
          <w:tab w:val="left" w:pos="540"/>
        </w:tabs>
        <w:spacing w:before="120" w:line="276" w:lineRule="auto"/>
        <w:ind w:firstLine="709"/>
        <w:jc w:val="both"/>
        <w:rPr>
          <w:rFonts w:eastAsia="Calibri"/>
          <w:bCs/>
          <w:iCs/>
          <w:szCs w:val="28"/>
        </w:rPr>
      </w:pPr>
      <w:r>
        <w:rPr>
          <w:rFonts w:eastAsia="Calibri"/>
          <w:bCs/>
          <w:iCs/>
          <w:szCs w:val="28"/>
        </w:rPr>
        <w:t>Nộp hồ sơ t</w:t>
      </w:r>
      <w:r w:rsidRPr="00A53775">
        <w:rPr>
          <w:rFonts w:eastAsia="Calibri"/>
          <w:bCs/>
          <w:iCs/>
          <w:szCs w:val="28"/>
        </w:rPr>
        <w:t>rực tiếp hoặc qua bưu điện</w:t>
      </w:r>
      <w:r>
        <w:rPr>
          <w:rFonts w:eastAsia="Calibri"/>
          <w:bCs/>
          <w:iCs/>
          <w:szCs w:val="28"/>
        </w:rPr>
        <w:t>.</w:t>
      </w:r>
    </w:p>
    <w:p w:rsidR="00BA62D2" w:rsidRPr="00A477A3" w:rsidRDefault="00BA62D2" w:rsidP="00BA62D2">
      <w:pPr>
        <w:spacing w:before="120" w:line="264" w:lineRule="auto"/>
        <w:ind w:firstLine="709"/>
        <w:jc w:val="both"/>
        <w:rPr>
          <w:rFonts w:eastAsia="Calibri"/>
          <w:i/>
          <w:szCs w:val="28"/>
        </w:rPr>
      </w:pPr>
      <w:r>
        <w:rPr>
          <w:rFonts w:eastAsia="Calibri"/>
          <w:i/>
          <w:szCs w:val="28"/>
        </w:rPr>
        <w:t>21</w:t>
      </w:r>
      <w:r w:rsidRPr="00A477A3">
        <w:rPr>
          <w:rFonts w:eastAsia="Calibri"/>
          <w:i/>
          <w:szCs w:val="28"/>
        </w:rPr>
        <w:t>.3. Thành phần, số lượng hồ sơ:</w:t>
      </w:r>
    </w:p>
    <w:p w:rsidR="00BA62D2" w:rsidRPr="005D70DB" w:rsidRDefault="00BA62D2" w:rsidP="00BA62D2">
      <w:pPr>
        <w:shd w:val="clear" w:color="auto" w:fill="FFFFFF"/>
        <w:spacing w:before="120" w:line="264" w:lineRule="auto"/>
        <w:ind w:firstLine="709"/>
        <w:jc w:val="both"/>
        <w:rPr>
          <w:rFonts w:eastAsia="Calibri"/>
          <w:bCs/>
          <w:szCs w:val="28"/>
        </w:rPr>
      </w:pPr>
      <w:r>
        <w:rPr>
          <w:rFonts w:eastAsia="Calibri"/>
          <w:bCs/>
          <w:szCs w:val="28"/>
        </w:rPr>
        <w:t>21</w:t>
      </w:r>
      <w:r w:rsidRPr="005D70DB">
        <w:rPr>
          <w:rFonts w:eastAsia="Calibri"/>
          <w:bCs/>
          <w:szCs w:val="28"/>
        </w:rPr>
        <w:t>.3.1. Hồ sơ của Ủy ban nhân dân cấp xã đề nghị Ủy ban nhân dân cấp huyện kiểm tra, đánh giá, xếp loại “Cộng đồng học tập”, gồm:</w:t>
      </w:r>
    </w:p>
    <w:p w:rsidR="00BA62D2" w:rsidRPr="005D70DB" w:rsidRDefault="00BA62D2" w:rsidP="00A12A80">
      <w:pPr>
        <w:shd w:val="clear" w:color="auto" w:fill="FFFFFF"/>
        <w:spacing w:before="120" w:line="264" w:lineRule="auto"/>
        <w:jc w:val="both"/>
        <w:rPr>
          <w:rFonts w:eastAsia="Calibri"/>
          <w:bCs/>
          <w:szCs w:val="28"/>
        </w:rPr>
      </w:pPr>
      <w:r>
        <w:rPr>
          <w:rFonts w:eastAsia="Calibri"/>
          <w:bCs/>
          <w:szCs w:val="28"/>
        </w:rPr>
        <w:t>a)</w:t>
      </w:r>
      <w:r w:rsidRPr="005D70DB">
        <w:rPr>
          <w:rFonts w:eastAsia="Calibri"/>
          <w:bCs/>
          <w:szCs w:val="28"/>
        </w:rPr>
        <w:t xml:space="preserve"> Tờ trình của Ủy ban nhân dân cấp xã;</w:t>
      </w:r>
    </w:p>
    <w:p w:rsidR="00BA62D2" w:rsidRPr="005D70DB" w:rsidRDefault="00BA62D2" w:rsidP="00A12A80">
      <w:pPr>
        <w:shd w:val="clear" w:color="auto" w:fill="FFFFFF"/>
        <w:spacing w:before="120" w:line="264" w:lineRule="auto"/>
        <w:jc w:val="both"/>
        <w:rPr>
          <w:rFonts w:eastAsia="Calibri"/>
          <w:bCs/>
          <w:spacing w:val="-4"/>
          <w:szCs w:val="28"/>
        </w:rPr>
      </w:pPr>
      <w:r>
        <w:rPr>
          <w:rFonts w:eastAsia="Calibri"/>
          <w:bCs/>
          <w:spacing w:val="-4"/>
          <w:szCs w:val="28"/>
        </w:rPr>
        <w:t>b)</w:t>
      </w:r>
      <w:r w:rsidRPr="005D70DB">
        <w:rPr>
          <w:rFonts w:eastAsia="Calibri"/>
          <w:bCs/>
          <w:spacing w:val="-4"/>
          <w:szCs w:val="28"/>
        </w:rPr>
        <w:t xml:space="preserve"> Báo cáo (kèm các minh chứng phù hợp với các tiêu chí theo mẫu hướng dẫn) đánh giá kết quả xây dựng “Cộng đồng học tập” của cấp xã, có xác nhận của Chủ tịch Ủy ban nhân dân cấp xã;</w:t>
      </w:r>
    </w:p>
    <w:p w:rsidR="00BA62D2" w:rsidRPr="005D70DB" w:rsidRDefault="00BA62D2" w:rsidP="00A12A80">
      <w:pPr>
        <w:shd w:val="clear" w:color="auto" w:fill="FFFFFF"/>
        <w:spacing w:before="120" w:line="264" w:lineRule="auto"/>
        <w:jc w:val="both"/>
        <w:rPr>
          <w:rFonts w:eastAsia="Calibri"/>
          <w:bCs/>
          <w:szCs w:val="28"/>
        </w:rPr>
      </w:pPr>
      <w:r>
        <w:rPr>
          <w:rFonts w:eastAsia="Calibri"/>
          <w:bCs/>
          <w:szCs w:val="28"/>
        </w:rPr>
        <w:t>c)</w:t>
      </w:r>
      <w:r w:rsidRPr="005D70DB">
        <w:rPr>
          <w:rFonts w:eastAsia="Calibri"/>
          <w:bCs/>
          <w:szCs w:val="28"/>
        </w:rPr>
        <w:t xml:space="preserve"> Biên bản tự kiểm tra, đánh giá, xếp loại “Cộng đồng học tập” của cấp xã;</w:t>
      </w:r>
    </w:p>
    <w:p w:rsidR="00BA62D2" w:rsidRPr="005D70DB" w:rsidRDefault="00BA62D2" w:rsidP="00BA62D2">
      <w:pPr>
        <w:shd w:val="clear" w:color="auto" w:fill="FFFFFF"/>
        <w:spacing w:before="120" w:line="264" w:lineRule="auto"/>
        <w:ind w:firstLine="709"/>
        <w:jc w:val="both"/>
        <w:rPr>
          <w:rFonts w:eastAsia="Calibri"/>
          <w:bCs/>
          <w:szCs w:val="28"/>
        </w:rPr>
      </w:pPr>
      <w:r w:rsidRPr="005D70DB">
        <w:rPr>
          <w:rFonts w:eastAsia="Calibri"/>
          <w:bCs/>
          <w:szCs w:val="28"/>
        </w:rPr>
        <w:t>- Số lượng: 01 bộ.</w:t>
      </w:r>
    </w:p>
    <w:p w:rsidR="00BA62D2" w:rsidRPr="005D70DB" w:rsidRDefault="00BA62D2" w:rsidP="00BA62D2">
      <w:pPr>
        <w:shd w:val="clear" w:color="auto" w:fill="FFFFFF"/>
        <w:spacing w:before="120" w:line="264" w:lineRule="auto"/>
        <w:ind w:firstLine="709"/>
        <w:jc w:val="both"/>
        <w:rPr>
          <w:rFonts w:eastAsia="Calibri"/>
          <w:bCs/>
          <w:szCs w:val="28"/>
        </w:rPr>
      </w:pPr>
      <w:r w:rsidRPr="005D70DB">
        <w:rPr>
          <w:rFonts w:eastAsia="Calibri"/>
          <w:bCs/>
          <w:szCs w:val="28"/>
        </w:rPr>
        <w:t>2</w:t>
      </w:r>
      <w:r>
        <w:rPr>
          <w:rFonts w:eastAsia="Calibri"/>
          <w:bCs/>
          <w:szCs w:val="28"/>
        </w:rPr>
        <w:t>1</w:t>
      </w:r>
      <w:r w:rsidRPr="005D70DB">
        <w:rPr>
          <w:rFonts w:eastAsia="Calibri"/>
          <w:bCs/>
          <w:szCs w:val="28"/>
        </w:rPr>
        <w:t>.3.2. Hồ sơ của Hội Khuyến học cấp huyện trình Chủ tịch Ủy ban nhân dân cấp huyện quyết định công nhận kết quả đánh giá, xếp loại “Cộng đồng học tập” của cấp xã, gồm:</w:t>
      </w:r>
    </w:p>
    <w:p w:rsidR="00BA62D2" w:rsidRPr="005D70DB" w:rsidRDefault="00BA62D2" w:rsidP="00BA62D2">
      <w:pPr>
        <w:shd w:val="clear" w:color="auto" w:fill="FFFFFF"/>
        <w:spacing w:before="120" w:line="264" w:lineRule="auto"/>
        <w:ind w:firstLine="709"/>
        <w:jc w:val="both"/>
        <w:rPr>
          <w:rFonts w:eastAsia="Calibri"/>
          <w:bCs/>
          <w:szCs w:val="28"/>
        </w:rPr>
      </w:pPr>
      <w:r>
        <w:rPr>
          <w:rFonts w:eastAsia="Calibri"/>
          <w:bCs/>
          <w:szCs w:val="28"/>
        </w:rPr>
        <w:t>a)</w:t>
      </w:r>
      <w:r w:rsidRPr="005D70DB">
        <w:rPr>
          <w:rFonts w:eastAsia="Calibri"/>
          <w:bCs/>
          <w:szCs w:val="28"/>
        </w:rPr>
        <w:t xml:space="preserve"> Tờ trình của Hội Khuyến học cấp huyện;</w:t>
      </w:r>
    </w:p>
    <w:p w:rsidR="00BA62D2" w:rsidRPr="005D70DB" w:rsidRDefault="00BA62D2" w:rsidP="00BA62D2">
      <w:pPr>
        <w:shd w:val="clear" w:color="auto" w:fill="FFFFFF"/>
        <w:spacing w:before="120" w:line="264" w:lineRule="auto"/>
        <w:ind w:firstLine="709"/>
        <w:jc w:val="both"/>
        <w:rPr>
          <w:rFonts w:eastAsia="Calibri"/>
          <w:bCs/>
          <w:szCs w:val="28"/>
        </w:rPr>
      </w:pPr>
      <w:r>
        <w:rPr>
          <w:rFonts w:eastAsia="Calibri"/>
          <w:bCs/>
          <w:szCs w:val="28"/>
        </w:rPr>
        <w:t>b)</w:t>
      </w:r>
      <w:r w:rsidRPr="005D70DB">
        <w:rPr>
          <w:rFonts w:eastAsia="Calibri"/>
          <w:bCs/>
          <w:szCs w:val="28"/>
        </w:rPr>
        <w:t xml:space="preserve"> Biên bản kiểm tra, đánh giá, xếp loại “Cộng đồng học tập” cấp xã;</w:t>
      </w:r>
    </w:p>
    <w:p w:rsidR="00BA62D2" w:rsidRPr="005D70DB" w:rsidRDefault="00BA62D2" w:rsidP="00BA62D2">
      <w:pPr>
        <w:shd w:val="clear" w:color="auto" w:fill="FFFFFF"/>
        <w:spacing w:before="120" w:line="264" w:lineRule="auto"/>
        <w:ind w:firstLine="709"/>
        <w:jc w:val="both"/>
        <w:rPr>
          <w:rFonts w:eastAsia="Calibri"/>
          <w:bCs/>
          <w:szCs w:val="28"/>
        </w:rPr>
      </w:pPr>
      <w:r w:rsidRPr="005D70DB">
        <w:rPr>
          <w:rFonts w:eastAsia="Calibri"/>
          <w:bCs/>
          <w:szCs w:val="28"/>
        </w:rPr>
        <w:t>- Số lượng: 01 bộ.</w:t>
      </w:r>
    </w:p>
    <w:p w:rsidR="00BA62D2" w:rsidRPr="00A477A3" w:rsidRDefault="00BA62D2" w:rsidP="00BA62D2">
      <w:pPr>
        <w:spacing w:before="120" w:line="264" w:lineRule="auto"/>
        <w:ind w:firstLine="709"/>
        <w:jc w:val="both"/>
        <w:rPr>
          <w:rFonts w:eastAsia="Calibri"/>
          <w:i/>
          <w:szCs w:val="28"/>
        </w:rPr>
      </w:pPr>
      <w:r w:rsidRPr="00A477A3">
        <w:rPr>
          <w:rFonts w:eastAsia="Calibri"/>
          <w:i/>
          <w:szCs w:val="28"/>
        </w:rPr>
        <w:t>2</w:t>
      </w:r>
      <w:r>
        <w:rPr>
          <w:rFonts w:eastAsia="Calibri"/>
          <w:i/>
          <w:szCs w:val="28"/>
        </w:rPr>
        <w:t>1</w:t>
      </w:r>
      <w:r w:rsidRPr="00A477A3">
        <w:rPr>
          <w:rFonts w:eastAsia="Calibri"/>
          <w:i/>
          <w:szCs w:val="28"/>
        </w:rPr>
        <w:t>.4. Thời hạn giải quyết:</w:t>
      </w:r>
    </w:p>
    <w:p w:rsidR="00BA62D2" w:rsidRPr="005D70DB" w:rsidRDefault="00BA62D2" w:rsidP="00BA62D2">
      <w:pPr>
        <w:spacing w:before="120" w:line="264" w:lineRule="auto"/>
        <w:ind w:firstLine="709"/>
        <w:jc w:val="both"/>
        <w:rPr>
          <w:rFonts w:eastAsia="Calibri"/>
          <w:szCs w:val="28"/>
        </w:rPr>
      </w:pPr>
      <w:r w:rsidRPr="005D70DB">
        <w:rPr>
          <w:rFonts w:eastAsia="Calibri"/>
          <w:szCs w:val="28"/>
        </w:rPr>
        <w:t>15 ngày làm việ</w:t>
      </w:r>
      <w:r>
        <w:rPr>
          <w:rFonts w:eastAsia="Calibri"/>
          <w:szCs w:val="28"/>
        </w:rPr>
        <w:t>c kể từ ngày nhận đủ hồ sơ hợp lệ. T</w:t>
      </w:r>
      <w:r w:rsidRPr="005D70DB">
        <w:rPr>
          <w:rFonts w:eastAsia="Calibri"/>
          <w:szCs w:val="28"/>
        </w:rPr>
        <w:t>rong đó:</w:t>
      </w:r>
    </w:p>
    <w:p w:rsidR="00BA62D2" w:rsidRPr="005D70DB" w:rsidRDefault="00BA62D2" w:rsidP="00BA62D2">
      <w:pPr>
        <w:shd w:val="clear" w:color="auto" w:fill="FFFFFF"/>
        <w:spacing w:before="120" w:line="264" w:lineRule="auto"/>
        <w:ind w:firstLine="709"/>
        <w:jc w:val="both"/>
        <w:rPr>
          <w:rFonts w:eastAsia="Calibri"/>
          <w:bCs/>
          <w:spacing w:val="-2"/>
          <w:szCs w:val="28"/>
        </w:rPr>
      </w:pPr>
      <w:r w:rsidRPr="005D70DB">
        <w:rPr>
          <w:rFonts w:eastAsia="Calibri"/>
          <w:szCs w:val="28"/>
        </w:rPr>
        <w:t>- H</w:t>
      </w:r>
      <w:r w:rsidRPr="005D70DB">
        <w:rPr>
          <w:rFonts w:eastAsia="Calibri"/>
          <w:bCs/>
          <w:szCs w:val="28"/>
        </w:rPr>
        <w:t xml:space="preserve">ội Khuyến học cấp huyện chủ trì xây dựng kế hoạch kiểm tra, đánh giá và xếp loại “Cộng đồng học tập” cấp xã; trình Chủ tịch Ủy ban nhân dân cấp huyện phê duyệt. Căn cứ vào kế hoạch đã được Chủ tịch Ủy ban nhân dân cấp huyện phê duyệt, Hội Khuyến học </w:t>
      </w:r>
      <w:r w:rsidRPr="005D70DB">
        <w:rPr>
          <w:rFonts w:eastAsia="Calibri"/>
          <w:bCs/>
          <w:spacing w:val="-2"/>
          <w:szCs w:val="28"/>
        </w:rPr>
        <w:t>chủ trì phối hợp với các đơn vị liên quan tổ chức kiểm tra, đánh giá, xếp loại “Cộng đồng học tập” cấp xã: 10 ngày;</w:t>
      </w:r>
    </w:p>
    <w:p w:rsidR="00BA62D2" w:rsidRPr="005D70DB" w:rsidRDefault="00BA62D2" w:rsidP="00BA62D2">
      <w:pPr>
        <w:shd w:val="clear" w:color="auto" w:fill="FFFFFF"/>
        <w:spacing w:before="120" w:line="264" w:lineRule="auto"/>
        <w:ind w:firstLine="709"/>
        <w:jc w:val="both"/>
        <w:rPr>
          <w:rFonts w:eastAsia="Calibri"/>
          <w:bCs/>
          <w:szCs w:val="28"/>
        </w:rPr>
      </w:pPr>
      <w:r w:rsidRPr="005D70DB">
        <w:rPr>
          <w:rFonts w:eastAsia="Calibri"/>
          <w:szCs w:val="28"/>
        </w:rPr>
        <w:t>-</w:t>
      </w:r>
      <w:r w:rsidRPr="005D70DB">
        <w:rPr>
          <w:rFonts w:eastAsia="Calibri"/>
          <w:bCs/>
          <w:szCs w:val="28"/>
        </w:rPr>
        <w:t xml:space="preserve"> Hội Khuyến học cấp huyện lập hồ sơ trình Chủ tịch Ủy ban nhân dân cấp huyện quyết định công nhận kết quả đánh giá, xếp loại “Cộng đồng học tập” cấp xã và công bố công khai: 05 ngày.</w:t>
      </w:r>
    </w:p>
    <w:p w:rsidR="00BA62D2" w:rsidRPr="00A477A3" w:rsidRDefault="00BA62D2" w:rsidP="00BA62D2">
      <w:pPr>
        <w:spacing w:before="120" w:line="264" w:lineRule="auto"/>
        <w:ind w:firstLine="709"/>
        <w:jc w:val="both"/>
        <w:rPr>
          <w:rFonts w:eastAsia="Calibri"/>
          <w:i/>
          <w:szCs w:val="28"/>
        </w:rPr>
      </w:pPr>
      <w:r w:rsidRPr="00A477A3">
        <w:rPr>
          <w:rFonts w:eastAsia="Calibri"/>
          <w:i/>
          <w:szCs w:val="28"/>
        </w:rPr>
        <w:t>2</w:t>
      </w:r>
      <w:r>
        <w:rPr>
          <w:rFonts w:eastAsia="Calibri"/>
          <w:i/>
          <w:szCs w:val="28"/>
        </w:rPr>
        <w:t>1</w:t>
      </w:r>
      <w:r w:rsidRPr="00A477A3">
        <w:rPr>
          <w:rFonts w:eastAsia="Calibri"/>
          <w:i/>
          <w:szCs w:val="28"/>
        </w:rPr>
        <w:t>.5. Đối tượng thực hiện:</w:t>
      </w:r>
    </w:p>
    <w:p w:rsidR="00BA62D2" w:rsidRPr="005D70DB" w:rsidRDefault="00BA62D2" w:rsidP="00BA62D2">
      <w:pPr>
        <w:spacing w:before="120" w:line="264" w:lineRule="auto"/>
        <w:ind w:firstLine="709"/>
        <w:jc w:val="both"/>
        <w:rPr>
          <w:rFonts w:eastAsia="Calibri"/>
          <w:szCs w:val="28"/>
        </w:rPr>
      </w:pPr>
      <w:r w:rsidRPr="005D70DB">
        <w:rPr>
          <w:rFonts w:eastAsia="Calibri"/>
          <w:szCs w:val="28"/>
        </w:rPr>
        <w:t>Các xã, phường, thị trấn</w:t>
      </w:r>
    </w:p>
    <w:p w:rsidR="00BA62D2" w:rsidRPr="00A477A3" w:rsidRDefault="00BA62D2" w:rsidP="00BA62D2">
      <w:pPr>
        <w:spacing w:before="120" w:line="264" w:lineRule="auto"/>
        <w:ind w:firstLine="709"/>
        <w:jc w:val="both"/>
        <w:rPr>
          <w:rFonts w:eastAsia="Calibri"/>
          <w:i/>
          <w:szCs w:val="28"/>
        </w:rPr>
      </w:pPr>
      <w:r w:rsidRPr="00A477A3">
        <w:rPr>
          <w:rFonts w:eastAsia="Calibri"/>
          <w:i/>
          <w:szCs w:val="28"/>
        </w:rPr>
        <w:t>2</w:t>
      </w:r>
      <w:r>
        <w:rPr>
          <w:rFonts w:eastAsia="Calibri"/>
          <w:i/>
          <w:szCs w:val="28"/>
        </w:rPr>
        <w:t>1</w:t>
      </w:r>
      <w:r w:rsidRPr="00A477A3">
        <w:rPr>
          <w:rFonts w:eastAsia="Calibri"/>
          <w:i/>
          <w:szCs w:val="28"/>
        </w:rPr>
        <w:t>.6. Cơ quan thực hiện:</w:t>
      </w:r>
    </w:p>
    <w:p w:rsidR="00BA62D2" w:rsidRPr="005D70DB" w:rsidRDefault="00BA62D2" w:rsidP="00BA62D2">
      <w:pPr>
        <w:spacing w:before="120" w:line="264" w:lineRule="auto"/>
        <w:ind w:firstLine="709"/>
        <w:jc w:val="both"/>
        <w:rPr>
          <w:rFonts w:eastAsia="Calibri"/>
          <w:szCs w:val="28"/>
        </w:rPr>
      </w:pPr>
      <w:r>
        <w:rPr>
          <w:rFonts w:eastAsia="Calibri"/>
          <w:szCs w:val="28"/>
        </w:rPr>
        <w:t>a)</w:t>
      </w:r>
      <w:r w:rsidRPr="005D70DB">
        <w:rPr>
          <w:rFonts w:eastAsia="Calibri"/>
          <w:szCs w:val="28"/>
        </w:rPr>
        <w:t xml:space="preserve"> Cơ quan</w:t>
      </w:r>
      <w:r>
        <w:rPr>
          <w:rFonts w:eastAsia="Calibri"/>
          <w:szCs w:val="28"/>
        </w:rPr>
        <w:t>/Người</w:t>
      </w:r>
      <w:r w:rsidRPr="005D70DB">
        <w:rPr>
          <w:rFonts w:eastAsia="Calibri"/>
          <w:szCs w:val="28"/>
        </w:rPr>
        <w:t xml:space="preserve"> có thẩm quyền quyết định: </w:t>
      </w:r>
      <w:r>
        <w:rPr>
          <w:rFonts w:eastAsia="Calibri"/>
          <w:szCs w:val="28"/>
        </w:rPr>
        <w:t xml:space="preserve">Chủ tịch </w:t>
      </w:r>
      <w:r w:rsidRPr="005D70DB">
        <w:rPr>
          <w:rFonts w:eastAsia="Calibri"/>
          <w:szCs w:val="28"/>
        </w:rPr>
        <w:t>Ủy ban nhân dân cấp huyện.</w:t>
      </w:r>
    </w:p>
    <w:p w:rsidR="00BA62D2" w:rsidRPr="005D70DB" w:rsidRDefault="00BA62D2" w:rsidP="00BA62D2">
      <w:pPr>
        <w:spacing w:before="120" w:line="264" w:lineRule="auto"/>
        <w:ind w:firstLine="709"/>
        <w:jc w:val="both"/>
        <w:rPr>
          <w:rFonts w:eastAsia="Calibri"/>
          <w:szCs w:val="28"/>
        </w:rPr>
      </w:pPr>
      <w:r>
        <w:rPr>
          <w:rFonts w:eastAsia="Calibri"/>
          <w:szCs w:val="28"/>
        </w:rPr>
        <w:t>b)</w:t>
      </w:r>
      <w:r w:rsidRPr="005D70DB">
        <w:rPr>
          <w:rFonts w:eastAsia="Calibri"/>
          <w:szCs w:val="28"/>
        </w:rPr>
        <w:t xml:space="preserve"> Cơ quan </w:t>
      </w:r>
      <w:r>
        <w:rPr>
          <w:rFonts w:eastAsia="Calibri"/>
          <w:szCs w:val="28"/>
        </w:rPr>
        <w:t>trực tiếp thực hiện</w:t>
      </w:r>
      <w:r w:rsidRPr="005D70DB">
        <w:rPr>
          <w:rFonts w:eastAsia="Calibri"/>
          <w:szCs w:val="28"/>
        </w:rPr>
        <w:t>: Hội Khuyến học cấp huyện và các đơn vị liên quan.</w:t>
      </w:r>
    </w:p>
    <w:p w:rsidR="00BA62D2" w:rsidRPr="00A477A3" w:rsidRDefault="00BA62D2" w:rsidP="00BA62D2">
      <w:pPr>
        <w:spacing w:before="120" w:line="264" w:lineRule="auto"/>
        <w:ind w:firstLine="709"/>
        <w:jc w:val="both"/>
        <w:rPr>
          <w:rFonts w:eastAsia="Calibri"/>
          <w:i/>
          <w:szCs w:val="28"/>
        </w:rPr>
      </w:pPr>
      <w:r w:rsidRPr="00A477A3">
        <w:rPr>
          <w:rFonts w:eastAsia="Calibri"/>
          <w:i/>
          <w:szCs w:val="28"/>
        </w:rPr>
        <w:t>2</w:t>
      </w:r>
      <w:r>
        <w:rPr>
          <w:rFonts w:eastAsia="Calibri"/>
          <w:i/>
          <w:szCs w:val="28"/>
        </w:rPr>
        <w:t>1</w:t>
      </w:r>
      <w:r w:rsidRPr="00A477A3">
        <w:rPr>
          <w:rFonts w:eastAsia="Calibri"/>
          <w:i/>
          <w:szCs w:val="28"/>
        </w:rPr>
        <w:t>.7. Kết quả thực hiện:</w:t>
      </w:r>
    </w:p>
    <w:p w:rsidR="00BA62D2" w:rsidRPr="005D70DB" w:rsidRDefault="00BA62D2" w:rsidP="00BA62D2">
      <w:pPr>
        <w:spacing w:before="120" w:line="264" w:lineRule="auto"/>
        <w:ind w:firstLine="709"/>
        <w:jc w:val="both"/>
        <w:rPr>
          <w:rFonts w:eastAsia="Calibri"/>
          <w:szCs w:val="28"/>
        </w:rPr>
      </w:pPr>
      <w:r w:rsidRPr="005D70DB">
        <w:rPr>
          <w:rFonts w:eastAsia="Calibri"/>
          <w:szCs w:val="28"/>
        </w:rPr>
        <w:t>Quyết định công nhận kết quả đánh giá, xếp loại “Cộng đồng học tập” đối với cấ</w:t>
      </w:r>
      <w:r>
        <w:rPr>
          <w:rFonts w:eastAsia="Calibri"/>
          <w:szCs w:val="28"/>
        </w:rPr>
        <w:t>p xã của Chủ tịch Ủy ban nhân dân cấp huyện.</w:t>
      </w:r>
    </w:p>
    <w:p w:rsidR="00BA62D2" w:rsidRPr="00A12A80" w:rsidRDefault="00BA62D2" w:rsidP="00A12A80">
      <w:pPr>
        <w:spacing w:before="120" w:line="264" w:lineRule="auto"/>
        <w:ind w:firstLine="709"/>
        <w:jc w:val="both"/>
        <w:rPr>
          <w:rFonts w:eastAsia="Calibri"/>
          <w:i/>
          <w:szCs w:val="28"/>
        </w:rPr>
      </w:pPr>
      <w:r w:rsidRPr="00A477A3">
        <w:rPr>
          <w:rFonts w:eastAsia="Calibri"/>
          <w:i/>
          <w:szCs w:val="28"/>
        </w:rPr>
        <w:t>2</w:t>
      </w:r>
      <w:r>
        <w:rPr>
          <w:rFonts w:eastAsia="Calibri"/>
          <w:i/>
          <w:szCs w:val="28"/>
        </w:rPr>
        <w:t>1</w:t>
      </w:r>
      <w:r w:rsidRPr="00A477A3">
        <w:rPr>
          <w:rFonts w:eastAsia="Calibri"/>
          <w:i/>
          <w:szCs w:val="28"/>
        </w:rPr>
        <w:t xml:space="preserve">.8. Phí, lệ phí: </w:t>
      </w:r>
      <w:r w:rsidRPr="005D70DB">
        <w:rPr>
          <w:rFonts w:eastAsia="Calibri"/>
          <w:szCs w:val="28"/>
        </w:rPr>
        <w:t>Không.</w:t>
      </w:r>
    </w:p>
    <w:p w:rsidR="00BA62D2" w:rsidRPr="00A12A80" w:rsidRDefault="00BA62D2" w:rsidP="00A12A80">
      <w:pPr>
        <w:spacing w:before="120" w:line="264" w:lineRule="auto"/>
        <w:ind w:firstLine="709"/>
        <w:jc w:val="both"/>
        <w:rPr>
          <w:rFonts w:eastAsia="Calibri"/>
          <w:i/>
          <w:szCs w:val="28"/>
        </w:rPr>
      </w:pPr>
      <w:r w:rsidRPr="00A477A3">
        <w:rPr>
          <w:rFonts w:eastAsia="Calibri"/>
          <w:i/>
          <w:szCs w:val="28"/>
        </w:rPr>
        <w:t>2</w:t>
      </w:r>
      <w:r>
        <w:rPr>
          <w:rFonts w:eastAsia="Calibri"/>
          <w:i/>
          <w:szCs w:val="28"/>
        </w:rPr>
        <w:t>1</w:t>
      </w:r>
      <w:r w:rsidRPr="00A477A3">
        <w:rPr>
          <w:rFonts w:eastAsia="Calibri"/>
          <w:i/>
          <w:szCs w:val="28"/>
        </w:rPr>
        <w:t xml:space="preserve">.9. Mẫu đơn, tờ khai: </w:t>
      </w:r>
      <w:r w:rsidRPr="005D70DB">
        <w:rPr>
          <w:rFonts w:eastAsia="Calibri"/>
          <w:szCs w:val="28"/>
        </w:rPr>
        <w:t>Không.</w:t>
      </w:r>
    </w:p>
    <w:p w:rsidR="00BA62D2" w:rsidRPr="00A477A3" w:rsidRDefault="00BA62D2" w:rsidP="00BA62D2">
      <w:pPr>
        <w:spacing w:before="120" w:line="264" w:lineRule="auto"/>
        <w:ind w:firstLine="709"/>
        <w:jc w:val="both"/>
        <w:rPr>
          <w:rFonts w:eastAsia="Calibri"/>
          <w:i/>
          <w:szCs w:val="28"/>
        </w:rPr>
      </w:pPr>
      <w:r w:rsidRPr="00A477A3">
        <w:rPr>
          <w:rFonts w:eastAsia="Calibri"/>
          <w:i/>
          <w:szCs w:val="28"/>
        </w:rPr>
        <w:t>2</w:t>
      </w:r>
      <w:r>
        <w:rPr>
          <w:rFonts w:eastAsia="Calibri"/>
          <w:i/>
          <w:szCs w:val="28"/>
        </w:rPr>
        <w:t>1</w:t>
      </w:r>
      <w:r w:rsidRPr="00A477A3">
        <w:rPr>
          <w:rFonts w:eastAsia="Calibri"/>
          <w:i/>
          <w:szCs w:val="28"/>
        </w:rPr>
        <w:t>.10. Yêu cầu, điều kiện thực hiện:</w:t>
      </w:r>
    </w:p>
    <w:p w:rsidR="00BA62D2" w:rsidRPr="005D70DB" w:rsidRDefault="00BA62D2" w:rsidP="00BA62D2">
      <w:pPr>
        <w:spacing w:before="120" w:line="264" w:lineRule="auto"/>
        <w:ind w:firstLine="709"/>
        <w:jc w:val="both"/>
        <w:rPr>
          <w:rFonts w:eastAsia="Calibri"/>
          <w:szCs w:val="28"/>
        </w:rPr>
      </w:pPr>
      <w:r w:rsidRPr="005D70DB">
        <w:rPr>
          <w:rFonts w:eastAsia="Calibri"/>
          <w:szCs w:val="28"/>
        </w:rPr>
        <w:t>Việc đánh giá, xếp loại “Cộng đồng học tập” cấp xã phải căn cứ vào kết quả đạt được, thông qua các minh chứng phù hợp với các tiêu chí được quy định cụ thể tại Phụ lục Hướng dẫn đánh giá, cho điểm “Cộng đồng học tập” cấp xã (kèm theo Thông tư số 44/2014/TT-BGDĐT ngày 12</w:t>
      </w:r>
      <w:r>
        <w:rPr>
          <w:rFonts w:eastAsia="Calibri"/>
          <w:szCs w:val="28"/>
        </w:rPr>
        <w:t>/</w:t>
      </w:r>
      <w:r w:rsidRPr="005D70DB">
        <w:rPr>
          <w:rFonts w:eastAsia="Calibri"/>
          <w:szCs w:val="28"/>
        </w:rPr>
        <w:t>12</w:t>
      </w:r>
      <w:r>
        <w:rPr>
          <w:rFonts w:eastAsia="Calibri"/>
          <w:szCs w:val="28"/>
        </w:rPr>
        <w:t>/</w:t>
      </w:r>
      <w:r w:rsidRPr="005D70DB">
        <w:rPr>
          <w:rFonts w:eastAsia="Calibri"/>
          <w:szCs w:val="28"/>
        </w:rPr>
        <w:t>2014 của Bộ trưởng Bộ Giáo dục và Đào tạo quy định về đánh giá, xếp loại “Cộng đồng học tập” cấp xã) và Hướng dẫn của Ủy ban nhân dân tỉnh.</w:t>
      </w:r>
    </w:p>
    <w:p w:rsidR="00BA62D2" w:rsidRPr="00A477A3" w:rsidRDefault="00BA62D2" w:rsidP="00BA62D2">
      <w:pPr>
        <w:spacing w:before="120" w:line="264" w:lineRule="auto"/>
        <w:ind w:firstLine="709"/>
        <w:jc w:val="both"/>
        <w:rPr>
          <w:rFonts w:eastAsia="Calibri"/>
          <w:i/>
          <w:szCs w:val="28"/>
        </w:rPr>
      </w:pPr>
      <w:r w:rsidRPr="00A477A3">
        <w:rPr>
          <w:rFonts w:eastAsia="Calibri"/>
          <w:i/>
          <w:szCs w:val="28"/>
        </w:rPr>
        <w:t>2</w:t>
      </w:r>
      <w:r>
        <w:rPr>
          <w:rFonts w:eastAsia="Calibri"/>
          <w:i/>
          <w:szCs w:val="28"/>
        </w:rPr>
        <w:t>1</w:t>
      </w:r>
      <w:r w:rsidRPr="00A477A3">
        <w:rPr>
          <w:rFonts w:eastAsia="Calibri"/>
          <w:i/>
          <w:szCs w:val="28"/>
        </w:rPr>
        <w:t>.11. Căn cứ pháp lý:</w:t>
      </w:r>
    </w:p>
    <w:p w:rsidR="00BA62D2" w:rsidRDefault="00BA62D2" w:rsidP="00A12A80">
      <w:pPr>
        <w:spacing w:before="120" w:line="264" w:lineRule="auto"/>
        <w:ind w:firstLine="709"/>
        <w:jc w:val="both"/>
        <w:rPr>
          <w:rFonts w:eastAsia="Calibri"/>
          <w:szCs w:val="28"/>
        </w:rPr>
      </w:pPr>
      <w:r w:rsidRPr="005D70DB">
        <w:rPr>
          <w:rFonts w:eastAsia="Calibri"/>
          <w:szCs w:val="28"/>
        </w:rPr>
        <w:t>Thông tư số 44/2014/TT-BGDĐT ngày 12/12/2014 của Bộ trưởng Bộ Giáo dục và Đào tạo quy định về đánh giá, xếp loại “Cộng đồng học tập” cấp xã.</w:t>
      </w:r>
    </w:p>
    <w:p w:rsidR="00BA62D2" w:rsidRPr="00FC6536" w:rsidRDefault="00BA62D2" w:rsidP="00BA62D2">
      <w:pPr>
        <w:pStyle w:val="sonvb"/>
        <w:spacing w:before="120" w:after="0" w:line="259" w:lineRule="auto"/>
        <w:ind w:firstLine="709"/>
        <w:rPr>
          <w:b/>
          <w:color w:val="0000FF"/>
          <w:lang w:val="en-US"/>
        </w:rPr>
      </w:pPr>
      <w:r>
        <w:rPr>
          <w:b/>
          <w:color w:val="0000FF"/>
          <w:lang w:val="en-US"/>
        </w:rPr>
        <w:t>22</w:t>
      </w:r>
      <w:r w:rsidRPr="00FC6536">
        <w:rPr>
          <w:b/>
          <w:color w:val="0000FF"/>
          <w:lang w:val="en-US"/>
        </w:rPr>
        <w:t>. Công nhận trường tiểu học đạt mức chất lượng tối thiểu</w:t>
      </w:r>
    </w:p>
    <w:p w:rsidR="00BA62D2" w:rsidRPr="00D30798" w:rsidRDefault="00BA62D2" w:rsidP="00BA62D2">
      <w:pPr>
        <w:shd w:val="clear" w:color="auto" w:fill="FFFFFF"/>
        <w:spacing w:before="120" w:line="259" w:lineRule="auto"/>
        <w:ind w:firstLine="709"/>
        <w:jc w:val="both"/>
        <w:rPr>
          <w:i/>
          <w:szCs w:val="28"/>
        </w:rPr>
      </w:pPr>
      <w:r w:rsidRPr="00D30798">
        <w:rPr>
          <w:i/>
          <w:szCs w:val="28"/>
        </w:rPr>
        <w:t>2</w:t>
      </w:r>
      <w:r>
        <w:rPr>
          <w:i/>
          <w:szCs w:val="28"/>
        </w:rPr>
        <w:t>2</w:t>
      </w:r>
      <w:r w:rsidRPr="00D30798">
        <w:rPr>
          <w:i/>
          <w:szCs w:val="28"/>
        </w:rPr>
        <w:t>.1. Trình tự thực hiện:</w:t>
      </w:r>
    </w:p>
    <w:p w:rsidR="00BA62D2" w:rsidRPr="005D70DB" w:rsidRDefault="00BA62D2" w:rsidP="00BA62D2">
      <w:pPr>
        <w:shd w:val="clear" w:color="auto" w:fill="FFFFFF"/>
        <w:spacing w:before="120" w:line="259" w:lineRule="auto"/>
        <w:ind w:firstLine="709"/>
        <w:jc w:val="both"/>
        <w:rPr>
          <w:szCs w:val="28"/>
        </w:rPr>
      </w:pPr>
      <w:r w:rsidRPr="005D70DB">
        <w:rPr>
          <w:szCs w:val="28"/>
        </w:rPr>
        <w:t>a) Căn cứ các tiêu chuẩn quy định về mức chất lượng tối thiểu, trường tiểu học và Ủy ban nhân dân cấp xã tự kiểm tra, đánh giá. Xét thấy đạt yêu cầu, Ủy ban nhân dân cấp xã làm văn bản kèm theo biên bản kiểm tra đề nghị Phòng Giáo dục và Đào tạo thẩm định, đánh giá;</w:t>
      </w:r>
    </w:p>
    <w:p w:rsidR="00BA62D2" w:rsidRPr="005D70DB" w:rsidRDefault="00BA62D2" w:rsidP="00BA62D2">
      <w:pPr>
        <w:shd w:val="clear" w:color="auto" w:fill="FFFFFF"/>
        <w:spacing w:before="120" w:line="259" w:lineRule="auto"/>
        <w:ind w:firstLine="709"/>
        <w:jc w:val="both"/>
        <w:rPr>
          <w:szCs w:val="28"/>
        </w:rPr>
      </w:pPr>
      <w:r w:rsidRPr="005D70DB">
        <w:rPr>
          <w:szCs w:val="28"/>
        </w:rPr>
        <w:t>b) Trong thời gian 20 (hai mươi) ngày làm việc kể từ ngày nhận được hồ sơ hợp lệ, Phòng Giáo dục và Đào tạo quyết định thành lập đoàn kiểm tra và hoàn thành việc thẩm định kết quả kiểm tra của trường tiểu học và Ủy ban nhân dân cấp xã. Trường hợp hồ sơ không đầy đủ hoặc không đúng theo quy định, Phòng Giáo dục và Đào tạo trả lại hồ sơ hoặc gửi văn bản yêu cầu nhà trường và Ủy ban nhân dân cấp xã bổ sung hồ sơ cho hợp lệ;</w:t>
      </w:r>
    </w:p>
    <w:p w:rsidR="00BA62D2" w:rsidRPr="005D70DB" w:rsidRDefault="00BA62D2" w:rsidP="00BA62D2">
      <w:pPr>
        <w:shd w:val="clear" w:color="auto" w:fill="FFFFFF"/>
        <w:spacing w:before="120" w:line="259" w:lineRule="auto"/>
        <w:ind w:firstLine="709"/>
        <w:jc w:val="both"/>
        <w:rPr>
          <w:szCs w:val="28"/>
        </w:rPr>
      </w:pPr>
      <w:r w:rsidRPr="005D70DB">
        <w:rPr>
          <w:szCs w:val="28"/>
        </w:rPr>
        <w:t>c) Căn cứ kết quả kiểm tra, Phòng Giáo dục và Đào tạo làm văn bản kèm theo biên bản kiểm tra đề nghị chủ tịch Ủy ban nhân dân cấp huyện quyết định công nhận đối với những trường tiểu học đạt mức chất lượng tối thiểu;</w:t>
      </w:r>
    </w:p>
    <w:p w:rsidR="00BA62D2" w:rsidRPr="005D70DB" w:rsidRDefault="00BA62D2" w:rsidP="00BA62D2">
      <w:pPr>
        <w:shd w:val="clear" w:color="auto" w:fill="FFFFFF"/>
        <w:spacing w:before="120" w:line="259" w:lineRule="auto"/>
        <w:ind w:firstLine="709"/>
        <w:jc w:val="both"/>
        <w:rPr>
          <w:szCs w:val="28"/>
        </w:rPr>
      </w:pPr>
      <w:r w:rsidRPr="005D70DB">
        <w:rPr>
          <w:szCs w:val="28"/>
        </w:rPr>
        <w:t xml:space="preserve">d) Trong thời gian 20 (hai mươi) ngày làm việc kể từ ngày nhận được văn bản đề nghị của Phòng Giáo dục và Đào tạo, chủ tịch Ủy ban nhân dân cấp huyện xem xét, quyết định công nhận đối với trường tiểu học đạt mức chất lượng </w:t>
      </w:r>
      <w:r>
        <w:rPr>
          <w:szCs w:val="28"/>
        </w:rPr>
        <w:br/>
      </w:r>
      <w:r w:rsidRPr="005D70DB">
        <w:rPr>
          <w:szCs w:val="28"/>
        </w:rPr>
        <w:t>tối thiểu.</w:t>
      </w:r>
    </w:p>
    <w:p w:rsidR="00BA62D2" w:rsidRPr="00D30798" w:rsidRDefault="00BA62D2" w:rsidP="00BA62D2">
      <w:pPr>
        <w:shd w:val="clear" w:color="auto" w:fill="FFFFFF"/>
        <w:spacing w:before="120" w:line="259" w:lineRule="auto"/>
        <w:ind w:firstLine="709"/>
        <w:jc w:val="both"/>
        <w:rPr>
          <w:bCs/>
          <w:i/>
          <w:szCs w:val="28"/>
        </w:rPr>
      </w:pPr>
      <w:r w:rsidRPr="00D30798">
        <w:rPr>
          <w:bCs/>
          <w:i/>
          <w:szCs w:val="28"/>
        </w:rPr>
        <w:t>22.2. Cách thức thực hiện:</w:t>
      </w:r>
    </w:p>
    <w:p w:rsidR="00BA62D2" w:rsidRPr="006C2BAD" w:rsidRDefault="00BA62D2" w:rsidP="00BA62D2">
      <w:pPr>
        <w:spacing w:before="120" w:line="259" w:lineRule="auto"/>
        <w:ind w:firstLine="709"/>
        <w:jc w:val="both"/>
        <w:rPr>
          <w:rFonts w:eastAsia="Calibri"/>
          <w:bCs/>
          <w:szCs w:val="28"/>
        </w:rPr>
      </w:pPr>
      <w:r w:rsidRPr="006C2BAD">
        <w:rPr>
          <w:rFonts w:eastAsia="Calibri"/>
          <w:bCs/>
          <w:szCs w:val="28"/>
        </w:rPr>
        <w:t>Trực tiếp tại trụ sở cơ quan hành chính nhà nước hoặc thông qua hệ thống bưu điện.</w:t>
      </w:r>
    </w:p>
    <w:p w:rsidR="00BA62D2" w:rsidRPr="00D30798" w:rsidRDefault="00BA62D2" w:rsidP="00BA62D2">
      <w:pPr>
        <w:spacing w:before="120" w:line="259" w:lineRule="auto"/>
        <w:ind w:firstLine="709"/>
        <w:jc w:val="both"/>
        <w:rPr>
          <w:i/>
          <w:szCs w:val="28"/>
        </w:rPr>
      </w:pPr>
      <w:r w:rsidRPr="00D30798">
        <w:rPr>
          <w:bCs/>
          <w:i/>
          <w:szCs w:val="28"/>
        </w:rPr>
        <w:t>2</w:t>
      </w:r>
      <w:r>
        <w:rPr>
          <w:bCs/>
          <w:i/>
          <w:szCs w:val="28"/>
        </w:rPr>
        <w:t>2</w:t>
      </w:r>
      <w:r w:rsidRPr="00D30798">
        <w:rPr>
          <w:bCs/>
          <w:i/>
          <w:szCs w:val="28"/>
        </w:rPr>
        <w:t>.3. Thành phần, số lượng hồ sơ:</w:t>
      </w:r>
    </w:p>
    <w:p w:rsidR="00BA62D2" w:rsidRPr="005D70DB" w:rsidRDefault="00BA62D2" w:rsidP="00BA62D2">
      <w:pPr>
        <w:spacing w:before="120" w:line="259" w:lineRule="auto"/>
        <w:ind w:firstLine="709"/>
        <w:jc w:val="both"/>
        <w:rPr>
          <w:szCs w:val="28"/>
        </w:rPr>
      </w:pPr>
      <w:r w:rsidRPr="005D70DB">
        <w:rPr>
          <w:bCs/>
          <w:szCs w:val="28"/>
        </w:rPr>
        <w:t>- Thành phần hồ sơ:</w:t>
      </w:r>
    </w:p>
    <w:p w:rsidR="00BA62D2" w:rsidRPr="005D70DB" w:rsidRDefault="00BA62D2" w:rsidP="00BA62D2">
      <w:pPr>
        <w:spacing w:before="120" w:line="259" w:lineRule="auto"/>
        <w:ind w:firstLine="709"/>
        <w:jc w:val="both"/>
        <w:rPr>
          <w:szCs w:val="28"/>
        </w:rPr>
      </w:pPr>
      <w:r w:rsidRPr="005D70DB">
        <w:rPr>
          <w:szCs w:val="28"/>
        </w:rPr>
        <w:t>a) Báo cáo tự kiểm tra của nhà trường theo từng nội dung đã được quy định, có xác nhận của Ủy ban nhân dân cấp xã;</w:t>
      </w:r>
    </w:p>
    <w:p w:rsidR="00BA62D2" w:rsidRPr="005D70DB" w:rsidRDefault="00BA62D2" w:rsidP="00BA62D2">
      <w:pPr>
        <w:spacing w:before="120" w:line="259" w:lineRule="auto"/>
        <w:ind w:firstLine="709"/>
        <w:jc w:val="both"/>
        <w:rPr>
          <w:szCs w:val="28"/>
        </w:rPr>
      </w:pPr>
      <w:r w:rsidRPr="005D70DB">
        <w:rPr>
          <w:szCs w:val="28"/>
        </w:rPr>
        <w:t>b) Văn bản của nhà trường đề nghị Phòng Giáo dục và Đào tạo kiểm tra, công nhận.</w:t>
      </w:r>
    </w:p>
    <w:p w:rsidR="00BA62D2" w:rsidRPr="005D70DB" w:rsidRDefault="00BA62D2" w:rsidP="00BA62D2">
      <w:pPr>
        <w:spacing w:before="120" w:line="259" w:lineRule="auto"/>
        <w:ind w:firstLine="709"/>
        <w:jc w:val="both"/>
        <w:rPr>
          <w:szCs w:val="28"/>
        </w:rPr>
      </w:pPr>
      <w:r w:rsidRPr="005D70DB">
        <w:rPr>
          <w:bCs/>
          <w:szCs w:val="28"/>
        </w:rPr>
        <w:t xml:space="preserve">- Số lượng hồ sơ: </w:t>
      </w:r>
      <w:r w:rsidRPr="005D70DB">
        <w:rPr>
          <w:szCs w:val="28"/>
        </w:rPr>
        <w:t>01 bộ.</w:t>
      </w:r>
    </w:p>
    <w:p w:rsidR="00BA62D2" w:rsidRPr="00D30798" w:rsidRDefault="00BA62D2" w:rsidP="00BA62D2">
      <w:pPr>
        <w:spacing w:before="120" w:line="259" w:lineRule="auto"/>
        <w:ind w:firstLine="709"/>
        <w:jc w:val="both"/>
        <w:rPr>
          <w:bCs/>
          <w:i/>
          <w:szCs w:val="28"/>
        </w:rPr>
      </w:pPr>
      <w:r>
        <w:rPr>
          <w:bCs/>
          <w:i/>
          <w:szCs w:val="28"/>
        </w:rPr>
        <w:t>22</w:t>
      </w:r>
      <w:r w:rsidRPr="00D30798">
        <w:rPr>
          <w:bCs/>
          <w:i/>
          <w:szCs w:val="28"/>
        </w:rPr>
        <w:t>.4. Thời hạn giải quyết:</w:t>
      </w:r>
    </w:p>
    <w:p w:rsidR="00BA62D2" w:rsidRPr="005D70DB" w:rsidRDefault="00BA62D2" w:rsidP="00BA62D2">
      <w:pPr>
        <w:spacing w:before="120" w:line="259" w:lineRule="auto"/>
        <w:ind w:firstLine="709"/>
        <w:jc w:val="both"/>
        <w:rPr>
          <w:bCs/>
          <w:szCs w:val="28"/>
        </w:rPr>
      </w:pPr>
      <w:r w:rsidRPr="005D70DB">
        <w:rPr>
          <w:bCs/>
          <w:szCs w:val="28"/>
        </w:rPr>
        <w:t>40 ngày làm việc</w:t>
      </w:r>
      <w:r>
        <w:rPr>
          <w:bCs/>
          <w:szCs w:val="28"/>
        </w:rPr>
        <w:t xml:space="preserve"> kể từ ngày nhận đủ hồ sơ hợp lệ</w:t>
      </w:r>
      <w:r w:rsidRPr="005D70DB">
        <w:rPr>
          <w:bCs/>
          <w:szCs w:val="28"/>
        </w:rPr>
        <w:t>. Trong đó:</w:t>
      </w:r>
    </w:p>
    <w:p w:rsidR="00BA62D2" w:rsidRPr="005D70DB" w:rsidRDefault="00BA62D2" w:rsidP="00BA62D2">
      <w:pPr>
        <w:spacing w:before="120" w:line="259" w:lineRule="auto"/>
        <w:ind w:firstLine="709"/>
        <w:jc w:val="both"/>
        <w:rPr>
          <w:szCs w:val="28"/>
        </w:rPr>
      </w:pPr>
      <w:r w:rsidRPr="005D70DB">
        <w:rPr>
          <w:bCs/>
          <w:szCs w:val="28"/>
        </w:rPr>
        <w:t xml:space="preserve">- </w:t>
      </w:r>
      <w:r w:rsidRPr="005D70DB">
        <w:rPr>
          <w:szCs w:val="28"/>
        </w:rPr>
        <w:t>20 ngày làm việc kể từ ngày nhận được hồ sơ hợp lệ, Phòng Giáo dục và Đào tạo quyết định thành lập đoàn kiểm tra và hoàn thành việc thẩm định kết quả kiểm tra của trường tiểu học và Ủy ban nhân dân cấp xã;</w:t>
      </w:r>
    </w:p>
    <w:p w:rsidR="00BA62D2" w:rsidRPr="005D70DB" w:rsidRDefault="00BA62D2" w:rsidP="00BA62D2">
      <w:pPr>
        <w:spacing w:before="120" w:line="259" w:lineRule="auto"/>
        <w:ind w:firstLine="709"/>
        <w:jc w:val="both"/>
        <w:rPr>
          <w:bCs/>
          <w:szCs w:val="28"/>
        </w:rPr>
      </w:pPr>
      <w:r w:rsidRPr="005D70DB">
        <w:rPr>
          <w:szCs w:val="28"/>
        </w:rPr>
        <w:t>- 20 ngày làm việc kể từ ngày nhận được văn bản đề nghị của Phòng Giáo dục và Đào tạo, chủ tịch Ủy ban nhân dân cấp huyện xem xét, ra quyết định</w:t>
      </w:r>
    </w:p>
    <w:p w:rsidR="00BA62D2" w:rsidRPr="00D30798" w:rsidRDefault="00BA62D2" w:rsidP="00BA62D2">
      <w:pPr>
        <w:spacing w:before="120" w:line="252" w:lineRule="auto"/>
        <w:ind w:firstLine="709"/>
        <w:jc w:val="both"/>
        <w:rPr>
          <w:bCs/>
          <w:i/>
          <w:szCs w:val="28"/>
        </w:rPr>
      </w:pPr>
      <w:r w:rsidRPr="00D30798">
        <w:rPr>
          <w:bCs/>
          <w:i/>
          <w:szCs w:val="28"/>
        </w:rPr>
        <w:t>2</w:t>
      </w:r>
      <w:r>
        <w:rPr>
          <w:bCs/>
          <w:i/>
          <w:szCs w:val="28"/>
        </w:rPr>
        <w:t>2</w:t>
      </w:r>
      <w:r w:rsidRPr="00D30798">
        <w:rPr>
          <w:bCs/>
          <w:i/>
          <w:szCs w:val="28"/>
        </w:rPr>
        <w:t>.5. Đối tượng thực hiện:</w:t>
      </w:r>
    </w:p>
    <w:p w:rsidR="00BA62D2" w:rsidRPr="005D70DB" w:rsidRDefault="00BA62D2" w:rsidP="00BA62D2">
      <w:pPr>
        <w:spacing w:before="120" w:line="252" w:lineRule="auto"/>
        <w:ind w:firstLine="709"/>
        <w:jc w:val="both"/>
        <w:rPr>
          <w:szCs w:val="28"/>
        </w:rPr>
      </w:pPr>
      <w:r w:rsidRPr="005D70DB">
        <w:rPr>
          <w:bCs/>
          <w:szCs w:val="28"/>
        </w:rPr>
        <w:t xml:space="preserve">Trường tiểu học và </w:t>
      </w:r>
      <w:r w:rsidRPr="005D70DB">
        <w:rPr>
          <w:szCs w:val="28"/>
        </w:rPr>
        <w:t>Ủy ban nhân dân cấp xã.</w:t>
      </w:r>
    </w:p>
    <w:p w:rsidR="00BA62D2" w:rsidRPr="00D30798" w:rsidRDefault="00BA62D2" w:rsidP="00BA62D2">
      <w:pPr>
        <w:spacing w:before="120" w:line="264" w:lineRule="auto"/>
        <w:ind w:firstLine="709"/>
        <w:jc w:val="both"/>
        <w:rPr>
          <w:bCs/>
          <w:i/>
          <w:szCs w:val="28"/>
        </w:rPr>
      </w:pPr>
      <w:r w:rsidRPr="00D30798">
        <w:rPr>
          <w:bCs/>
          <w:i/>
          <w:szCs w:val="28"/>
        </w:rPr>
        <w:t>2</w:t>
      </w:r>
      <w:r>
        <w:rPr>
          <w:bCs/>
          <w:i/>
          <w:szCs w:val="28"/>
        </w:rPr>
        <w:t>2</w:t>
      </w:r>
      <w:r w:rsidRPr="00D30798">
        <w:rPr>
          <w:bCs/>
          <w:i/>
          <w:szCs w:val="28"/>
        </w:rPr>
        <w:t>.6. Cơ quan thực hiện:</w:t>
      </w:r>
    </w:p>
    <w:p w:rsidR="00BA62D2" w:rsidRPr="005D70DB" w:rsidRDefault="00BA62D2" w:rsidP="00BA62D2">
      <w:pPr>
        <w:spacing w:before="120" w:line="264" w:lineRule="auto"/>
        <w:ind w:firstLine="709"/>
        <w:jc w:val="both"/>
        <w:rPr>
          <w:szCs w:val="28"/>
        </w:rPr>
      </w:pPr>
      <w:r>
        <w:rPr>
          <w:bCs/>
          <w:szCs w:val="28"/>
        </w:rPr>
        <w:t>a) Cơ quan/</w:t>
      </w:r>
      <w:r w:rsidRPr="005D70DB">
        <w:rPr>
          <w:bCs/>
          <w:szCs w:val="28"/>
        </w:rPr>
        <w:t xml:space="preserve">người có thẩm quyền quyết định: Chủ tịch </w:t>
      </w:r>
      <w:r>
        <w:t>Ủy ban nhân dân</w:t>
      </w:r>
      <w:r w:rsidRPr="005D70DB">
        <w:rPr>
          <w:szCs w:val="28"/>
        </w:rPr>
        <w:t xml:space="preserve"> cấp huyện;</w:t>
      </w:r>
    </w:p>
    <w:p w:rsidR="00BA62D2" w:rsidRPr="005D70DB" w:rsidRDefault="00BA62D2" w:rsidP="00BA62D2">
      <w:pPr>
        <w:spacing w:before="120" w:line="264" w:lineRule="auto"/>
        <w:ind w:firstLine="709"/>
        <w:jc w:val="both"/>
        <w:rPr>
          <w:szCs w:val="28"/>
        </w:rPr>
      </w:pPr>
      <w:r>
        <w:rPr>
          <w:szCs w:val="28"/>
        </w:rPr>
        <w:t>b)</w:t>
      </w:r>
      <w:r w:rsidRPr="005D70DB">
        <w:rPr>
          <w:szCs w:val="28"/>
        </w:rPr>
        <w:t xml:space="preserve"> Cơ quan trực tiếp thực hiện: Phòng Giáo dục và Đào tạo.</w:t>
      </w:r>
    </w:p>
    <w:p w:rsidR="00BA62D2" w:rsidRPr="00D30798" w:rsidRDefault="00BA62D2" w:rsidP="00BA62D2">
      <w:pPr>
        <w:spacing w:before="120" w:line="264" w:lineRule="auto"/>
        <w:ind w:firstLine="709"/>
        <w:jc w:val="both"/>
        <w:rPr>
          <w:bCs/>
          <w:i/>
          <w:szCs w:val="28"/>
        </w:rPr>
      </w:pPr>
      <w:r>
        <w:rPr>
          <w:bCs/>
          <w:i/>
          <w:szCs w:val="28"/>
        </w:rPr>
        <w:t>22</w:t>
      </w:r>
      <w:r w:rsidRPr="00D30798">
        <w:rPr>
          <w:bCs/>
          <w:i/>
          <w:szCs w:val="28"/>
        </w:rPr>
        <w:t>.7. Kết quả thực hiện TTHC:</w:t>
      </w:r>
    </w:p>
    <w:p w:rsidR="00BA62D2" w:rsidRPr="005D70DB" w:rsidRDefault="00BA62D2" w:rsidP="00BA62D2">
      <w:pPr>
        <w:spacing w:before="120" w:line="264" w:lineRule="auto"/>
        <w:ind w:firstLine="709"/>
        <w:jc w:val="both"/>
        <w:rPr>
          <w:szCs w:val="28"/>
        </w:rPr>
      </w:pPr>
      <w:r w:rsidRPr="005D70DB">
        <w:rPr>
          <w:szCs w:val="28"/>
        </w:rPr>
        <w:t>Quyết định công nhận đối với trường tiểu học đạt mức chất lượng tối thiểu.</w:t>
      </w:r>
    </w:p>
    <w:p w:rsidR="00BA62D2" w:rsidRPr="00D30798" w:rsidRDefault="00BA62D2" w:rsidP="00BA62D2">
      <w:pPr>
        <w:spacing w:before="120" w:line="264" w:lineRule="auto"/>
        <w:ind w:firstLine="709"/>
        <w:jc w:val="both"/>
        <w:rPr>
          <w:bCs/>
          <w:i/>
          <w:szCs w:val="28"/>
        </w:rPr>
      </w:pPr>
      <w:r w:rsidRPr="00D30798">
        <w:rPr>
          <w:bCs/>
          <w:i/>
          <w:szCs w:val="28"/>
        </w:rPr>
        <w:t>2</w:t>
      </w:r>
      <w:r>
        <w:rPr>
          <w:bCs/>
          <w:i/>
          <w:szCs w:val="28"/>
        </w:rPr>
        <w:t>2</w:t>
      </w:r>
      <w:r w:rsidRPr="00D30798">
        <w:rPr>
          <w:bCs/>
          <w:i/>
          <w:szCs w:val="28"/>
        </w:rPr>
        <w:t>.8. Lệ phí:</w:t>
      </w:r>
    </w:p>
    <w:p w:rsidR="00BA62D2" w:rsidRPr="005D70DB" w:rsidRDefault="00BA62D2" w:rsidP="00BA62D2">
      <w:pPr>
        <w:spacing w:before="120" w:line="264" w:lineRule="auto"/>
        <w:ind w:firstLine="709"/>
        <w:jc w:val="both"/>
        <w:rPr>
          <w:szCs w:val="28"/>
        </w:rPr>
      </w:pPr>
      <w:r w:rsidRPr="005D70DB">
        <w:rPr>
          <w:szCs w:val="28"/>
        </w:rPr>
        <w:t>Không.</w:t>
      </w:r>
    </w:p>
    <w:p w:rsidR="00BA62D2" w:rsidRPr="00D30798" w:rsidRDefault="00BA62D2" w:rsidP="00BA62D2">
      <w:pPr>
        <w:spacing w:before="120" w:line="264" w:lineRule="auto"/>
        <w:ind w:firstLine="709"/>
        <w:jc w:val="both"/>
        <w:rPr>
          <w:bCs/>
          <w:i/>
          <w:szCs w:val="28"/>
        </w:rPr>
      </w:pPr>
      <w:r w:rsidRPr="00D30798">
        <w:rPr>
          <w:bCs/>
          <w:i/>
          <w:szCs w:val="28"/>
        </w:rPr>
        <w:t>2</w:t>
      </w:r>
      <w:r>
        <w:rPr>
          <w:bCs/>
          <w:i/>
          <w:szCs w:val="28"/>
        </w:rPr>
        <w:t>2</w:t>
      </w:r>
      <w:r w:rsidRPr="00D30798">
        <w:rPr>
          <w:bCs/>
          <w:i/>
          <w:szCs w:val="28"/>
        </w:rPr>
        <w:t>.9. Tên mẫu đơn, mẫu tờ khai:</w:t>
      </w:r>
    </w:p>
    <w:p w:rsidR="00BA62D2" w:rsidRPr="005D70DB" w:rsidRDefault="00BA62D2" w:rsidP="00BA62D2">
      <w:pPr>
        <w:spacing w:before="120" w:line="264" w:lineRule="auto"/>
        <w:ind w:firstLine="709"/>
        <w:jc w:val="both"/>
        <w:rPr>
          <w:szCs w:val="28"/>
        </w:rPr>
      </w:pPr>
      <w:r w:rsidRPr="005D70DB">
        <w:rPr>
          <w:szCs w:val="28"/>
        </w:rPr>
        <w:t>Không.</w:t>
      </w:r>
    </w:p>
    <w:p w:rsidR="00BA62D2" w:rsidRPr="00D30798" w:rsidRDefault="00BA62D2" w:rsidP="00BA62D2">
      <w:pPr>
        <w:shd w:val="clear" w:color="auto" w:fill="FFFFFF"/>
        <w:spacing w:before="120" w:line="264" w:lineRule="auto"/>
        <w:ind w:firstLine="709"/>
        <w:jc w:val="both"/>
        <w:rPr>
          <w:bCs/>
          <w:i/>
          <w:szCs w:val="28"/>
        </w:rPr>
      </w:pPr>
      <w:r w:rsidRPr="00D30798">
        <w:rPr>
          <w:bCs/>
          <w:i/>
          <w:szCs w:val="28"/>
        </w:rPr>
        <w:t>2</w:t>
      </w:r>
      <w:r>
        <w:rPr>
          <w:bCs/>
          <w:i/>
          <w:szCs w:val="28"/>
        </w:rPr>
        <w:t>2</w:t>
      </w:r>
      <w:r w:rsidRPr="00D30798">
        <w:rPr>
          <w:bCs/>
          <w:i/>
          <w:szCs w:val="28"/>
        </w:rPr>
        <w:t>.10. Yêu cầu, điều kiện thực hiện:</w:t>
      </w:r>
    </w:p>
    <w:p w:rsidR="00BA62D2" w:rsidRPr="00D30798" w:rsidRDefault="00BA62D2" w:rsidP="00BA62D2">
      <w:pPr>
        <w:shd w:val="clear" w:color="auto" w:fill="FFFFFF"/>
        <w:spacing w:before="120" w:line="264" w:lineRule="auto"/>
        <w:ind w:firstLine="709"/>
        <w:jc w:val="both"/>
        <w:rPr>
          <w:b/>
          <w:i/>
          <w:szCs w:val="28"/>
        </w:rPr>
      </w:pPr>
      <w:r w:rsidRPr="00D30798">
        <w:rPr>
          <w:b/>
          <w:i/>
          <w:szCs w:val="28"/>
        </w:rPr>
        <w:t>Tiêu chuẩn 1: Tổ chức và quản lý nhà trường</w:t>
      </w:r>
    </w:p>
    <w:p w:rsidR="00BA62D2" w:rsidRPr="00D30798" w:rsidRDefault="00BA62D2" w:rsidP="00BA62D2">
      <w:pPr>
        <w:shd w:val="clear" w:color="auto" w:fill="FFFFFF"/>
        <w:spacing w:before="120" w:line="264" w:lineRule="auto"/>
        <w:ind w:firstLine="709"/>
        <w:jc w:val="both"/>
        <w:rPr>
          <w:i/>
          <w:szCs w:val="28"/>
        </w:rPr>
      </w:pPr>
      <w:r w:rsidRPr="00D30798">
        <w:rPr>
          <w:i/>
          <w:szCs w:val="28"/>
        </w:rPr>
        <w:t>1. Cơ cấu tổ chức bộ máy nhà trường</w:t>
      </w:r>
    </w:p>
    <w:p w:rsidR="00BA62D2" w:rsidRPr="00D30798" w:rsidRDefault="00BA62D2" w:rsidP="00BA62D2">
      <w:pPr>
        <w:shd w:val="clear" w:color="auto" w:fill="FFFFFF"/>
        <w:spacing w:before="120" w:line="264" w:lineRule="auto"/>
        <w:ind w:firstLine="709"/>
        <w:jc w:val="both"/>
        <w:rPr>
          <w:i/>
          <w:szCs w:val="28"/>
        </w:rPr>
      </w:pPr>
      <w:r w:rsidRPr="00D30798">
        <w:rPr>
          <w:i/>
          <w:szCs w:val="28"/>
        </w:rPr>
        <w:t>a) Hiệu trưởng, phó hiệu trưởng và các hội đồng (hội đồng trường đối với trường công lập, hội đồng quản trị đối với trường tư thục, hội đồng thi đua khen thưởng và các hội đồng tư vấn khác) thực hiện theo quy định hiện hành tại Điều lệ trường tiểu học;</w:t>
      </w:r>
    </w:p>
    <w:p w:rsidR="00BA62D2" w:rsidRPr="00D30798" w:rsidRDefault="00BA62D2" w:rsidP="00BA62D2">
      <w:pPr>
        <w:shd w:val="clear" w:color="auto" w:fill="FFFFFF"/>
        <w:spacing w:before="120" w:line="264" w:lineRule="auto"/>
        <w:ind w:firstLine="709"/>
        <w:jc w:val="both"/>
        <w:rPr>
          <w:i/>
          <w:szCs w:val="28"/>
        </w:rPr>
      </w:pPr>
      <w:r w:rsidRPr="00D30798">
        <w:rPr>
          <w:i/>
          <w:szCs w:val="28"/>
        </w:rPr>
        <w:t>b) Nhà trường có tổ chức Đảng Cộng sản Việt Nam, Công đoàn, Đoàn thanh niên Cộng sản Hồ Chí Minh, Đội Thiếu niên Tiền phong Hồ Chí Minh, Sao Nhi đồng Hồ Chí Minh và các tổ chức xã hội khác theo quy định hiện hành tại Điều lệ trường tiểu học;</w:t>
      </w:r>
    </w:p>
    <w:p w:rsidR="00BA62D2" w:rsidRPr="00D30798" w:rsidRDefault="00BA62D2" w:rsidP="00BA62D2">
      <w:pPr>
        <w:shd w:val="clear" w:color="auto" w:fill="FFFFFF"/>
        <w:spacing w:before="120" w:line="264" w:lineRule="auto"/>
        <w:ind w:firstLine="709"/>
        <w:jc w:val="both"/>
        <w:rPr>
          <w:i/>
          <w:szCs w:val="28"/>
        </w:rPr>
      </w:pPr>
      <w:r w:rsidRPr="00D30798">
        <w:rPr>
          <w:i/>
          <w:szCs w:val="28"/>
        </w:rPr>
        <w:t>c) Nhà trường có các tổ chuyên môn, tổ văn phòng và hoạt động theo quy định hiện hành tại Điều lệ trường tiểu học.</w:t>
      </w:r>
    </w:p>
    <w:p w:rsidR="00BA62D2" w:rsidRPr="00D30798" w:rsidRDefault="00BA62D2" w:rsidP="00BA62D2">
      <w:pPr>
        <w:shd w:val="clear" w:color="auto" w:fill="FFFFFF"/>
        <w:spacing w:before="120" w:line="264" w:lineRule="auto"/>
        <w:ind w:firstLine="709"/>
        <w:jc w:val="both"/>
        <w:rPr>
          <w:i/>
          <w:szCs w:val="28"/>
        </w:rPr>
      </w:pPr>
      <w:r w:rsidRPr="00D30798">
        <w:rPr>
          <w:i/>
          <w:szCs w:val="28"/>
        </w:rPr>
        <w:t>2. Lớp học, số học sinh, trường, điểm trường</w:t>
      </w:r>
    </w:p>
    <w:p w:rsidR="00BA62D2" w:rsidRPr="00D30798" w:rsidRDefault="00BA62D2" w:rsidP="00BA62D2">
      <w:pPr>
        <w:shd w:val="clear" w:color="auto" w:fill="FFFFFF"/>
        <w:spacing w:before="120" w:line="264" w:lineRule="auto"/>
        <w:ind w:firstLine="709"/>
        <w:jc w:val="both"/>
        <w:rPr>
          <w:i/>
          <w:szCs w:val="28"/>
        </w:rPr>
      </w:pPr>
      <w:r w:rsidRPr="00D30798">
        <w:rPr>
          <w:i/>
          <w:szCs w:val="28"/>
        </w:rPr>
        <w:t>a) Lớp học, số học sinh trong một lớp thực hiện theo quy định hiện hành tại Điều lệ trường tiểu học;</w:t>
      </w:r>
    </w:p>
    <w:p w:rsidR="00BA62D2" w:rsidRPr="00D30798" w:rsidRDefault="00BA62D2" w:rsidP="00BA62D2">
      <w:pPr>
        <w:shd w:val="clear" w:color="auto" w:fill="FFFFFF"/>
        <w:spacing w:before="120" w:line="264" w:lineRule="auto"/>
        <w:ind w:firstLine="709"/>
        <w:jc w:val="both"/>
        <w:rPr>
          <w:i/>
          <w:szCs w:val="28"/>
        </w:rPr>
      </w:pPr>
      <w:r w:rsidRPr="00D30798">
        <w:rPr>
          <w:i/>
          <w:szCs w:val="28"/>
        </w:rPr>
        <w:t>b) Địa điểm đặt trường, điểm trường thực hiện theo quy định hiện hành tại Điều lệ trường tiểu học.</w:t>
      </w:r>
    </w:p>
    <w:p w:rsidR="00BA62D2" w:rsidRPr="00D30798" w:rsidRDefault="00BA62D2" w:rsidP="00BA62D2">
      <w:pPr>
        <w:shd w:val="clear" w:color="auto" w:fill="FFFFFF"/>
        <w:spacing w:before="120" w:line="264" w:lineRule="auto"/>
        <w:ind w:firstLine="709"/>
        <w:jc w:val="both"/>
        <w:rPr>
          <w:i/>
          <w:szCs w:val="28"/>
        </w:rPr>
      </w:pPr>
      <w:r w:rsidRPr="00D30798">
        <w:rPr>
          <w:i/>
          <w:szCs w:val="28"/>
        </w:rPr>
        <w:t>3. Chấp hành chủ trương, chính sách của Đảng, pháp luật của Nhà nước, sự lãnh đạo, chỉ đạo của cấp ủy Đảng, chính quyền địa phương và cơ quan quản lý giáo dục các cấp; đảm bảo Quy chế dân chủ trong hoạt động của nhà trường</w:t>
      </w:r>
    </w:p>
    <w:p w:rsidR="00BA62D2" w:rsidRPr="00D30798" w:rsidRDefault="00BA62D2" w:rsidP="00BA62D2">
      <w:pPr>
        <w:shd w:val="clear" w:color="auto" w:fill="FFFFFF"/>
        <w:spacing w:before="120" w:line="264" w:lineRule="auto"/>
        <w:ind w:firstLine="709"/>
        <w:jc w:val="both"/>
        <w:rPr>
          <w:i/>
          <w:szCs w:val="28"/>
        </w:rPr>
      </w:pPr>
      <w:r w:rsidRPr="00D30798">
        <w:rPr>
          <w:i/>
          <w:szCs w:val="28"/>
        </w:rPr>
        <w:t>a) Thực hiện các chỉ thị, nghị quyết của cấp ủy Đảng, chấp hành sự quản lý hành chính của chính quyền địa phương, sự chỉ đạo về chuyên môn, nghiệp vụ của cơ quan quản lý giáo dục;</w:t>
      </w:r>
    </w:p>
    <w:p w:rsidR="00BA62D2" w:rsidRPr="00D30798" w:rsidRDefault="00BA62D2" w:rsidP="00BA62D2">
      <w:pPr>
        <w:shd w:val="clear" w:color="auto" w:fill="FFFFFF"/>
        <w:spacing w:before="120" w:line="264" w:lineRule="auto"/>
        <w:ind w:firstLine="709"/>
        <w:jc w:val="both"/>
        <w:rPr>
          <w:i/>
          <w:szCs w:val="28"/>
        </w:rPr>
      </w:pPr>
      <w:r w:rsidRPr="00D30798">
        <w:rPr>
          <w:i/>
          <w:szCs w:val="28"/>
        </w:rPr>
        <w:t>b) Thực hiện chế độ báo cáo định kỳ, báo cáo đột xuất theo quy định;</w:t>
      </w:r>
    </w:p>
    <w:p w:rsidR="00BA62D2" w:rsidRPr="00D30798" w:rsidRDefault="00BA62D2" w:rsidP="00BA62D2">
      <w:pPr>
        <w:shd w:val="clear" w:color="auto" w:fill="FFFFFF"/>
        <w:spacing w:before="120" w:line="264" w:lineRule="auto"/>
        <w:ind w:firstLine="709"/>
        <w:jc w:val="both"/>
        <w:rPr>
          <w:i/>
          <w:szCs w:val="28"/>
        </w:rPr>
      </w:pPr>
      <w:r w:rsidRPr="00D30798">
        <w:rPr>
          <w:i/>
          <w:szCs w:val="28"/>
        </w:rPr>
        <w:t>c) Đảm bảo Quy chế thực hiện dân chủ trong hoạt động của nhà trường.</w:t>
      </w:r>
    </w:p>
    <w:p w:rsidR="00BA62D2" w:rsidRPr="00D30798" w:rsidRDefault="00BA62D2" w:rsidP="00BA62D2">
      <w:pPr>
        <w:shd w:val="clear" w:color="auto" w:fill="FFFFFF"/>
        <w:spacing w:before="120" w:line="252" w:lineRule="auto"/>
        <w:ind w:firstLine="709"/>
        <w:jc w:val="both"/>
        <w:rPr>
          <w:i/>
          <w:szCs w:val="28"/>
        </w:rPr>
      </w:pPr>
      <w:r w:rsidRPr="00D30798">
        <w:rPr>
          <w:i/>
          <w:szCs w:val="28"/>
        </w:rPr>
        <w:t>4. Quản lý hành chính, thực hiện các phong trào thi đua</w:t>
      </w:r>
    </w:p>
    <w:p w:rsidR="00BA62D2" w:rsidRPr="00D30798" w:rsidRDefault="00BA62D2" w:rsidP="00BA62D2">
      <w:pPr>
        <w:shd w:val="clear" w:color="auto" w:fill="FFFFFF"/>
        <w:spacing w:before="120" w:line="252" w:lineRule="auto"/>
        <w:ind w:firstLine="709"/>
        <w:jc w:val="both"/>
        <w:rPr>
          <w:i/>
          <w:szCs w:val="28"/>
        </w:rPr>
      </w:pPr>
      <w:r w:rsidRPr="00D30798">
        <w:rPr>
          <w:i/>
          <w:szCs w:val="28"/>
        </w:rPr>
        <w:t>a) Hồ sơ phục vụ hoạt động giáo dục của nhà trường thực hiện theo quy định hiện hành tại Điều lệ trường tiểu học;</w:t>
      </w:r>
    </w:p>
    <w:p w:rsidR="00BA62D2" w:rsidRPr="00D30798" w:rsidRDefault="00BA62D2" w:rsidP="00BA62D2">
      <w:pPr>
        <w:shd w:val="clear" w:color="auto" w:fill="FFFFFF"/>
        <w:spacing w:before="120" w:line="252" w:lineRule="auto"/>
        <w:ind w:firstLine="709"/>
        <w:jc w:val="both"/>
        <w:rPr>
          <w:i/>
          <w:szCs w:val="28"/>
        </w:rPr>
      </w:pPr>
      <w:r w:rsidRPr="00D30798">
        <w:rPr>
          <w:i/>
          <w:szCs w:val="28"/>
        </w:rPr>
        <w:t>b) Lưu trữ đầy đủ, khoa học hồ sơ, văn bản theo quy định của Luật Lưu trữ;</w:t>
      </w:r>
    </w:p>
    <w:p w:rsidR="00BA62D2" w:rsidRPr="00D30798" w:rsidRDefault="00BA62D2" w:rsidP="00BA62D2">
      <w:pPr>
        <w:shd w:val="clear" w:color="auto" w:fill="FFFFFF"/>
        <w:spacing w:before="120" w:line="252" w:lineRule="auto"/>
        <w:ind w:firstLine="709"/>
        <w:jc w:val="both"/>
        <w:rPr>
          <w:i/>
          <w:szCs w:val="28"/>
        </w:rPr>
      </w:pPr>
      <w:r w:rsidRPr="00D30798">
        <w:rPr>
          <w:i/>
          <w:szCs w:val="28"/>
        </w:rPr>
        <w:t>c) Thực hiện các cuộc vận động, tổ chức và duy trì phong trào thi đua theo hướng dẫn của ngành và quy định của Nhà nước.</w:t>
      </w:r>
    </w:p>
    <w:p w:rsidR="00BA62D2" w:rsidRPr="00D30798" w:rsidRDefault="00BA62D2" w:rsidP="00BA62D2">
      <w:pPr>
        <w:shd w:val="clear" w:color="auto" w:fill="FFFFFF"/>
        <w:spacing w:before="120" w:line="259" w:lineRule="auto"/>
        <w:ind w:firstLine="709"/>
        <w:jc w:val="both"/>
        <w:rPr>
          <w:i/>
          <w:szCs w:val="28"/>
        </w:rPr>
      </w:pPr>
      <w:r w:rsidRPr="00D30798">
        <w:rPr>
          <w:i/>
          <w:szCs w:val="28"/>
        </w:rPr>
        <w:t>5. Quản lý các hoạt động giáo dục, quản lý cán bộ, giáo viên, nhân viên, học sinh và quản lý tài chính, đất đai, cơ sở vật chất</w:t>
      </w:r>
    </w:p>
    <w:p w:rsidR="00BA62D2" w:rsidRPr="00D30798" w:rsidRDefault="00BA62D2" w:rsidP="00BA62D2">
      <w:pPr>
        <w:shd w:val="clear" w:color="auto" w:fill="FFFFFF"/>
        <w:spacing w:before="120" w:line="259" w:lineRule="auto"/>
        <w:ind w:firstLine="709"/>
        <w:jc w:val="both"/>
        <w:rPr>
          <w:i/>
          <w:szCs w:val="28"/>
        </w:rPr>
      </w:pPr>
      <w:r w:rsidRPr="00D30798">
        <w:rPr>
          <w:i/>
          <w:szCs w:val="28"/>
        </w:rPr>
        <w:t>a) Thực hiện nhiệm vụ quản lý các hoạt động giáo dục và quản lý học sinh:</w:t>
      </w:r>
    </w:p>
    <w:p w:rsidR="00BA62D2" w:rsidRPr="00D30798" w:rsidRDefault="00BA62D2" w:rsidP="00BA62D2">
      <w:pPr>
        <w:shd w:val="clear" w:color="auto" w:fill="FFFFFF"/>
        <w:spacing w:before="120" w:line="259" w:lineRule="auto"/>
        <w:ind w:firstLine="709"/>
        <w:jc w:val="both"/>
        <w:rPr>
          <w:i/>
          <w:szCs w:val="28"/>
        </w:rPr>
      </w:pPr>
      <w:r w:rsidRPr="00D30798">
        <w:rPr>
          <w:i/>
          <w:szCs w:val="28"/>
        </w:rPr>
        <w:t>- Thực hiện chương trình giáo dục, kế hoạch dạy học do Bộ trưởng Bộ Giáo dục và Đào tạo ban hành;</w:t>
      </w:r>
    </w:p>
    <w:p w:rsidR="00BA62D2" w:rsidRPr="00D30798" w:rsidRDefault="00BA62D2" w:rsidP="00BA62D2">
      <w:pPr>
        <w:shd w:val="clear" w:color="auto" w:fill="FFFFFF"/>
        <w:spacing w:before="120" w:line="259" w:lineRule="auto"/>
        <w:ind w:firstLine="709"/>
        <w:jc w:val="both"/>
        <w:rPr>
          <w:i/>
          <w:szCs w:val="28"/>
        </w:rPr>
      </w:pPr>
      <w:r w:rsidRPr="00D30798">
        <w:rPr>
          <w:i/>
          <w:szCs w:val="28"/>
        </w:rPr>
        <w:t>- Phân công nhiệm vụ cụ thể hằng năm cho từng giáo viên, cán bộ, nhân viên nhà trường bao gồm nhiệm vụ giáo dục, hỗ trợ trẻ em có hoàn cảnh khó khăn và trẻ em gái;</w:t>
      </w:r>
    </w:p>
    <w:p w:rsidR="00BA62D2" w:rsidRPr="00D30798" w:rsidRDefault="00BA62D2" w:rsidP="00BA62D2">
      <w:pPr>
        <w:shd w:val="clear" w:color="auto" w:fill="FFFFFF"/>
        <w:spacing w:before="120" w:line="259" w:lineRule="auto"/>
        <w:ind w:firstLine="709"/>
        <w:jc w:val="both"/>
        <w:rPr>
          <w:i/>
          <w:szCs w:val="28"/>
        </w:rPr>
      </w:pPr>
      <w:r w:rsidRPr="00D30798">
        <w:rPr>
          <w:i/>
          <w:szCs w:val="28"/>
        </w:rPr>
        <w:t>- Có số liệu theo dõi đánh giá theo quy định về số lượng và chất lượng giáo dục học sinh trong từng năm học và trong 5 năm học liên tiếp;</w:t>
      </w:r>
    </w:p>
    <w:p w:rsidR="00BA62D2" w:rsidRPr="00D30798" w:rsidRDefault="00BA62D2" w:rsidP="00BA62D2">
      <w:pPr>
        <w:shd w:val="clear" w:color="auto" w:fill="FFFFFF"/>
        <w:spacing w:before="120" w:line="259" w:lineRule="auto"/>
        <w:ind w:firstLine="709"/>
        <w:jc w:val="both"/>
        <w:rPr>
          <w:i/>
          <w:szCs w:val="28"/>
        </w:rPr>
      </w:pPr>
      <w:r w:rsidRPr="00D30798">
        <w:rPr>
          <w:i/>
          <w:szCs w:val="28"/>
        </w:rPr>
        <w:t>- Có kế hoạch và biện pháp chỉ đạo về quản lý các lớp học ở điểm trường đảm bảo chất lượng giảng dạy;</w:t>
      </w:r>
    </w:p>
    <w:p w:rsidR="00BA62D2" w:rsidRPr="00D30798" w:rsidRDefault="00BA62D2" w:rsidP="00BA62D2">
      <w:pPr>
        <w:shd w:val="clear" w:color="auto" w:fill="FFFFFF"/>
        <w:spacing w:before="120" w:line="259" w:lineRule="auto"/>
        <w:ind w:firstLine="709"/>
        <w:jc w:val="both"/>
        <w:rPr>
          <w:i/>
          <w:szCs w:val="28"/>
        </w:rPr>
      </w:pPr>
      <w:r w:rsidRPr="00D30798">
        <w:rPr>
          <w:i/>
          <w:szCs w:val="28"/>
        </w:rPr>
        <w:t>- Có kế hoạch, thực hiện và phối hợp với cơ sở giáo dục mầm non để chuẩn bị các điều kiện thuận lợi cho học sinh trước khi vào học lớp 1;</w:t>
      </w:r>
    </w:p>
    <w:p w:rsidR="00BA62D2" w:rsidRPr="00D30798" w:rsidRDefault="00BA62D2" w:rsidP="00BA62D2">
      <w:pPr>
        <w:shd w:val="clear" w:color="auto" w:fill="FFFFFF"/>
        <w:spacing w:before="120" w:line="259" w:lineRule="auto"/>
        <w:ind w:firstLine="709"/>
        <w:jc w:val="both"/>
        <w:rPr>
          <w:i/>
          <w:szCs w:val="28"/>
        </w:rPr>
      </w:pPr>
      <w:r w:rsidRPr="00D30798">
        <w:rPr>
          <w:i/>
          <w:szCs w:val="28"/>
        </w:rPr>
        <w:t>- Thống kê và theo dõi học sinh đang học tại trường và số trẻ trong độ tuổi từ 6 đến 14 tuổi ngoài nhà trường, trong địa bàn xã, phường mà trường theo dõi phổ cập (chia theo độ tuổi, giới tính, thành phần dân tộc, khuyết tật, hoàn cảnh khó khăn);</w:t>
      </w:r>
    </w:p>
    <w:p w:rsidR="00BA62D2" w:rsidRPr="00D30798" w:rsidRDefault="00BA62D2" w:rsidP="00BA62D2">
      <w:pPr>
        <w:shd w:val="clear" w:color="auto" w:fill="FFFFFF"/>
        <w:spacing w:before="120" w:line="259" w:lineRule="auto"/>
        <w:ind w:firstLine="709"/>
        <w:jc w:val="both"/>
        <w:rPr>
          <w:i/>
          <w:szCs w:val="28"/>
        </w:rPr>
      </w:pPr>
      <w:r w:rsidRPr="00D30798">
        <w:rPr>
          <w:i/>
          <w:szCs w:val="28"/>
        </w:rPr>
        <w:t>- Thực hiện đúng các quy định pháp luật về quản lý tài sản, tài chính hiện hành; công khai các nguồn thu, chi hằng năm do Hiệu trưởng quản lý;</w:t>
      </w:r>
    </w:p>
    <w:p w:rsidR="00BA62D2" w:rsidRPr="00D30798" w:rsidRDefault="00BA62D2" w:rsidP="00BA62D2">
      <w:pPr>
        <w:shd w:val="clear" w:color="auto" w:fill="FFFFFF"/>
        <w:spacing w:before="120" w:line="259" w:lineRule="auto"/>
        <w:ind w:firstLine="709"/>
        <w:jc w:val="both"/>
        <w:rPr>
          <w:i/>
          <w:szCs w:val="28"/>
        </w:rPr>
      </w:pPr>
      <w:r w:rsidRPr="00D30798">
        <w:rPr>
          <w:i/>
          <w:szCs w:val="28"/>
        </w:rPr>
        <w:t>- Có sổ liên lạc với cha mẹ hoặc người giám hộ học sinh.</w:t>
      </w:r>
    </w:p>
    <w:p w:rsidR="00BA62D2" w:rsidRPr="00D30798" w:rsidRDefault="00BA62D2" w:rsidP="00BA62D2">
      <w:pPr>
        <w:shd w:val="clear" w:color="auto" w:fill="FFFFFF"/>
        <w:spacing w:before="120" w:line="259" w:lineRule="auto"/>
        <w:ind w:firstLine="709"/>
        <w:jc w:val="both"/>
        <w:rPr>
          <w:i/>
          <w:szCs w:val="28"/>
        </w:rPr>
      </w:pPr>
      <w:r w:rsidRPr="00D30798">
        <w:rPr>
          <w:i/>
          <w:szCs w:val="28"/>
        </w:rPr>
        <w:t>b) Thực hiện tuyển dụng, quản lý cán bộ, giáo viên và nhân viên theo quy định hiện hành của Luật Cán bộ, công chức, Luật Viên chức, Điều lệ trường tiểu học và các quy định khác của pháp luật;</w:t>
      </w:r>
    </w:p>
    <w:p w:rsidR="00BA62D2" w:rsidRPr="00D30798" w:rsidRDefault="00BA62D2" w:rsidP="00BA62D2">
      <w:pPr>
        <w:shd w:val="clear" w:color="auto" w:fill="FFFFFF"/>
        <w:spacing w:before="120" w:line="264" w:lineRule="auto"/>
        <w:ind w:firstLine="709"/>
        <w:jc w:val="both"/>
        <w:rPr>
          <w:i/>
          <w:szCs w:val="28"/>
        </w:rPr>
      </w:pPr>
      <w:r w:rsidRPr="00D30798">
        <w:rPr>
          <w:i/>
          <w:szCs w:val="28"/>
        </w:rPr>
        <w:t>c) Quản lý, sử dụng đúng quy định và hiệu quả tài chính, đất đai, cơ sở vật chất để phục vụ các hoạt động giáo dục.</w:t>
      </w:r>
    </w:p>
    <w:p w:rsidR="00BA62D2" w:rsidRPr="00D30798" w:rsidRDefault="00BA62D2" w:rsidP="00BA62D2">
      <w:pPr>
        <w:shd w:val="clear" w:color="auto" w:fill="FFFFFF"/>
        <w:spacing w:before="120" w:line="264" w:lineRule="auto"/>
        <w:ind w:firstLine="709"/>
        <w:jc w:val="both"/>
        <w:rPr>
          <w:i/>
          <w:szCs w:val="28"/>
        </w:rPr>
      </w:pPr>
      <w:r w:rsidRPr="00D30798">
        <w:rPr>
          <w:i/>
          <w:szCs w:val="28"/>
        </w:rPr>
        <w:t>6. Bảo đảm an ninh trật tự, an toàn cho học sinh và cho cán bộ, giáo viên, nhân viên</w:t>
      </w:r>
    </w:p>
    <w:p w:rsidR="00BA62D2" w:rsidRPr="00D30798" w:rsidRDefault="00BA62D2" w:rsidP="00BA62D2">
      <w:pPr>
        <w:shd w:val="clear" w:color="auto" w:fill="FFFFFF"/>
        <w:spacing w:before="120" w:line="264" w:lineRule="auto"/>
        <w:ind w:firstLine="709"/>
        <w:jc w:val="both"/>
        <w:rPr>
          <w:i/>
          <w:szCs w:val="28"/>
        </w:rPr>
      </w:pPr>
      <w:r w:rsidRPr="00D30798">
        <w:rPr>
          <w:i/>
          <w:szCs w:val="28"/>
        </w:rPr>
        <w:t>a) Thực hiện các quy định và xây dựng phương án đảm bảo an ninh trật tự, phòng chống tai nạn thương tích, cháy nổ, phòng tránh các hiểm họa thiên tai, phòng chống dịch bệnh, ngộ độc thực phẩm, phòng tránh các tệ nạn xã hội trong trường học;</w:t>
      </w:r>
    </w:p>
    <w:p w:rsidR="00BA62D2" w:rsidRPr="00D30798" w:rsidRDefault="00BA62D2" w:rsidP="00BA62D2">
      <w:pPr>
        <w:shd w:val="clear" w:color="auto" w:fill="FFFFFF"/>
        <w:spacing w:before="120" w:line="264" w:lineRule="auto"/>
        <w:ind w:firstLine="709"/>
        <w:jc w:val="both"/>
        <w:rPr>
          <w:i/>
          <w:szCs w:val="28"/>
        </w:rPr>
      </w:pPr>
      <w:r w:rsidRPr="00D30798">
        <w:rPr>
          <w:i/>
          <w:szCs w:val="28"/>
        </w:rPr>
        <w:t>b) Bảo đảm an toàn cho học sinh và cho cán bộ, giáo viên, nhân viên trong nhà trường theo quy định hiện hành tại Điều lệ trường tiểu học;</w:t>
      </w:r>
    </w:p>
    <w:p w:rsidR="00BA62D2" w:rsidRPr="00D30798" w:rsidRDefault="00BA62D2" w:rsidP="00BA62D2">
      <w:pPr>
        <w:shd w:val="clear" w:color="auto" w:fill="FFFFFF"/>
        <w:spacing w:before="120" w:line="264" w:lineRule="auto"/>
        <w:ind w:firstLine="709"/>
        <w:jc w:val="both"/>
        <w:rPr>
          <w:i/>
          <w:szCs w:val="28"/>
        </w:rPr>
      </w:pPr>
      <w:r w:rsidRPr="00D30798">
        <w:rPr>
          <w:i/>
          <w:szCs w:val="28"/>
        </w:rPr>
        <w:t>c) Không có hiện tượng kỳ thị, vi phạm về giới, bạo lực trong nhà trường.</w:t>
      </w:r>
    </w:p>
    <w:p w:rsidR="00BA62D2" w:rsidRPr="00D30798" w:rsidRDefault="00BA62D2" w:rsidP="00BA62D2">
      <w:pPr>
        <w:shd w:val="clear" w:color="auto" w:fill="FFFFFF"/>
        <w:spacing w:before="120" w:line="264" w:lineRule="auto"/>
        <w:ind w:firstLine="709"/>
        <w:jc w:val="both"/>
        <w:rPr>
          <w:b/>
          <w:i/>
          <w:szCs w:val="28"/>
        </w:rPr>
      </w:pPr>
      <w:r w:rsidRPr="00D30798">
        <w:rPr>
          <w:b/>
          <w:i/>
          <w:szCs w:val="28"/>
        </w:rPr>
        <w:t>Tiêu chuẩn 2: Cán bộ quản lý, giáo viên, nhân viên và học sinh</w:t>
      </w:r>
    </w:p>
    <w:p w:rsidR="00BA62D2" w:rsidRPr="00D30798" w:rsidRDefault="00BA62D2" w:rsidP="00BA62D2">
      <w:pPr>
        <w:shd w:val="clear" w:color="auto" w:fill="FFFFFF"/>
        <w:spacing w:before="120" w:line="264" w:lineRule="auto"/>
        <w:ind w:firstLine="709"/>
        <w:jc w:val="both"/>
        <w:rPr>
          <w:i/>
          <w:szCs w:val="28"/>
        </w:rPr>
      </w:pPr>
      <w:r w:rsidRPr="00D30798">
        <w:rPr>
          <w:i/>
          <w:szCs w:val="28"/>
        </w:rPr>
        <w:t>a) Năng lực của cán bộ quản lý</w:t>
      </w:r>
    </w:p>
    <w:p w:rsidR="00BA62D2" w:rsidRPr="00D30798" w:rsidRDefault="00BA62D2" w:rsidP="00BA62D2">
      <w:pPr>
        <w:shd w:val="clear" w:color="auto" w:fill="FFFFFF"/>
        <w:spacing w:before="120" w:line="264" w:lineRule="auto"/>
        <w:ind w:firstLine="709"/>
        <w:jc w:val="both"/>
        <w:rPr>
          <w:i/>
          <w:szCs w:val="28"/>
        </w:rPr>
      </w:pPr>
      <w:r w:rsidRPr="00D30798">
        <w:rPr>
          <w:i/>
          <w:szCs w:val="28"/>
        </w:rPr>
        <w:t>- Trình độ đào tạo của hiệu trưởng, phó hiệu trưởng từ trung cấp sư phạm trở lên. Hiệu trưởng có ít nhất 4 năm dạy học, phó Hiệu trưởng có ít nhất 2 năm dạy học (không kể thời gian tập sự);</w:t>
      </w:r>
    </w:p>
    <w:p w:rsidR="00BA62D2" w:rsidRPr="00D30798" w:rsidRDefault="00BA62D2" w:rsidP="00BA62D2">
      <w:pPr>
        <w:shd w:val="clear" w:color="auto" w:fill="FFFFFF"/>
        <w:spacing w:before="120" w:line="264" w:lineRule="auto"/>
        <w:ind w:firstLine="709"/>
        <w:jc w:val="both"/>
        <w:rPr>
          <w:i/>
          <w:szCs w:val="28"/>
        </w:rPr>
      </w:pPr>
      <w:r w:rsidRPr="00D30798">
        <w:rPr>
          <w:i/>
          <w:szCs w:val="28"/>
        </w:rPr>
        <w:t>- Đánh giá Hiệu trưởng, phó Hiệu trưởng hằng năm theo Quy định Chuẩn Hiệu trưởng trường tiểu học đạt từ mức trung bình trở lên;</w:t>
      </w:r>
    </w:p>
    <w:p w:rsidR="00BA62D2" w:rsidRPr="00D30798" w:rsidRDefault="00BA62D2" w:rsidP="00BA62D2">
      <w:pPr>
        <w:shd w:val="clear" w:color="auto" w:fill="FFFFFF"/>
        <w:spacing w:before="120" w:line="264" w:lineRule="auto"/>
        <w:ind w:firstLine="709"/>
        <w:jc w:val="both"/>
        <w:rPr>
          <w:i/>
          <w:szCs w:val="28"/>
        </w:rPr>
      </w:pPr>
      <w:r w:rsidRPr="00D30798">
        <w:rPr>
          <w:i/>
          <w:szCs w:val="28"/>
        </w:rPr>
        <w:t>- Hiệu trưởng, phó Hiệu trưởng được bồi dưỡng, tập huấn về chính trị và quản lý giáo dục theo quy định.</w:t>
      </w:r>
    </w:p>
    <w:p w:rsidR="00BA62D2" w:rsidRPr="00D30798" w:rsidRDefault="00BA62D2" w:rsidP="00BA62D2">
      <w:pPr>
        <w:shd w:val="clear" w:color="auto" w:fill="FFFFFF"/>
        <w:spacing w:before="120" w:line="264" w:lineRule="auto"/>
        <w:ind w:firstLine="709"/>
        <w:jc w:val="both"/>
        <w:rPr>
          <w:i/>
          <w:szCs w:val="28"/>
        </w:rPr>
      </w:pPr>
      <w:r w:rsidRPr="00D30798">
        <w:rPr>
          <w:i/>
          <w:szCs w:val="28"/>
        </w:rPr>
        <w:t>b) Số lượng, trình độ đào tạo của giáo viên</w:t>
      </w:r>
    </w:p>
    <w:p w:rsidR="00BA62D2" w:rsidRPr="00D30798" w:rsidRDefault="00BA62D2" w:rsidP="00BA62D2">
      <w:pPr>
        <w:shd w:val="clear" w:color="auto" w:fill="FFFFFF"/>
        <w:spacing w:before="120" w:line="264" w:lineRule="auto"/>
        <w:ind w:firstLine="709"/>
        <w:jc w:val="both"/>
        <w:rPr>
          <w:i/>
          <w:szCs w:val="28"/>
        </w:rPr>
      </w:pPr>
      <w:r w:rsidRPr="00D30798">
        <w:rPr>
          <w:i/>
          <w:szCs w:val="28"/>
        </w:rPr>
        <w:t>- Bảo đảm đủ số lượng giáo viên để dạy các môn học bắt buộc theo quy định của Bộ Giáo dục và Đào tạo. Đối với trường tiểu học dạy một buổi trong ngày có ít nhất bình quân 1,2 giáo viên/lớp; đối với trường tiểu học dạy hai buổi trong ngày có ít nhất bình quân 1,5 giáo viên/lớp;</w:t>
      </w:r>
    </w:p>
    <w:p w:rsidR="00BA62D2" w:rsidRPr="00D30798" w:rsidRDefault="00BA62D2" w:rsidP="00BA62D2">
      <w:pPr>
        <w:shd w:val="clear" w:color="auto" w:fill="FFFFFF"/>
        <w:spacing w:before="120" w:line="264" w:lineRule="auto"/>
        <w:ind w:firstLine="709"/>
        <w:jc w:val="both"/>
        <w:rPr>
          <w:i/>
          <w:szCs w:val="28"/>
        </w:rPr>
      </w:pPr>
      <w:r w:rsidRPr="00D30798">
        <w:rPr>
          <w:i/>
          <w:szCs w:val="28"/>
        </w:rPr>
        <w:t>- Có giáo viên làm tổng phụ trách Đội Thiếu niên Tiền phong Hồ Chí Minh;</w:t>
      </w:r>
    </w:p>
    <w:p w:rsidR="00BA62D2" w:rsidRPr="00D30798" w:rsidRDefault="00BA62D2" w:rsidP="00BA62D2">
      <w:pPr>
        <w:shd w:val="clear" w:color="auto" w:fill="FFFFFF"/>
        <w:spacing w:before="120" w:line="264" w:lineRule="auto"/>
        <w:ind w:firstLine="709"/>
        <w:jc w:val="both"/>
        <w:rPr>
          <w:i/>
          <w:szCs w:val="28"/>
        </w:rPr>
      </w:pPr>
      <w:r w:rsidRPr="00D30798">
        <w:rPr>
          <w:i/>
          <w:szCs w:val="28"/>
        </w:rPr>
        <w:t>- Có ít nhất 90% giáo viên đạt chuẩn trình độ đào tạo trở lên;</w:t>
      </w:r>
    </w:p>
    <w:p w:rsidR="00BA62D2" w:rsidRPr="00D30798" w:rsidRDefault="00BA62D2" w:rsidP="00BA62D2">
      <w:pPr>
        <w:shd w:val="clear" w:color="auto" w:fill="FFFFFF"/>
        <w:spacing w:before="120" w:line="264" w:lineRule="auto"/>
        <w:ind w:firstLine="709"/>
        <w:jc w:val="both"/>
        <w:rPr>
          <w:i/>
          <w:szCs w:val="28"/>
        </w:rPr>
      </w:pPr>
      <w:r w:rsidRPr="00D30798">
        <w:rPr>
          <w:i/>
          <w:szCs w:val="28"/>
        </w:rPr>
        <w:t>- Thực hiện chương trình bồi dưỡng thường xuyên theo quy định của Bộ Giáo dục và Đào tạo.</w:t>
      </w:r>
    </w:p>
    <w:p w:rsidR="00BA62D2" w:rsidRPr="00D30798" w:rsidRDefault="00BA62D2" w:rsidP="00BA62D2">
      <w:pPr>
        <w:shd w:val="clear" w:color="auto" w:fill="FFFFFF"/>
        <w:spacing w:before="120" w:line="264" w:lineRule="auto"/>
        <w:ind w:firstLine="709"/>
        <w:jc w:val="both"/>
        <w:rPr>
          <w:i/>
          <w:szCs w:val="28"/>
        </w:rPr>
      </w:pPr>
      <w:r w:rsidRPr="00D30798">
        <w:rPr>
          <w:i/>
          <w:szCs w:val="28"/>
        </w:rPr>
        <w:t>c) Kết quả đánh giá, xếp loại giáo viên và việc đảm bảo các quyền của giáo viên</w:t>
      </w:r>
    </w:p>
    <w:p w:rsidR="00BA62D2" w:rsidRPr="00D30798" w:rsidRDefault="00BA62D2" w:rsidP="00BA62D2">
      <w:pPr>
        <w:shd w:val="clear" w:color="auto" w:fill="FFFFFF"/>
        <w:spacing w:before="120" w:line="264" w:lineRule="auto"/>
        <w:ind w:firstLine="709"/>
        <w:jc w:val="both"/>
        <w:rPr>
          <w:i/>
          <w:szCs w:val="28"/>
        </w:rPr>
      </w:pPr>
      <w:r w:rsidRPr="00D30798">
        <w:rPr>
          <w:i/>
          <w:szCs w:val="28"/>
        </w:rPr>
        <w:t>- Những giáo viên đạt chuẩn trình độ đào tạo được đánh giá theo Quy định Chuẩn nghề nghiệp giáo viên tiểu học phải đạt từ trung bình trở lên;</w:t>
      </w:r>
    </w:p>
    <w:p w:rsidR="00BA62D2" w:rsidRPr="00D30798" w:rsidRDefault="00BA62D2" w:rsidP="00BA62D2">
      <w:pPr>
        <w:shd w:val="clear" w:color="auto" w:fill="FFFFFF"/>
        <w:spacing w:before="120" w:line="264" w:lineRule="auto"/>
        <w:ind w:firstLine="709"/>
        <w:jc w:val="both"/>
        <w:rPr>
          <w:i/>
          <w:szCs w:val="28"/>
        </w:rPr>
      </w:pPr>
      <w:r w:rsidRPr="00D30798">
        <w:rPr>
          <w:i/>
          <w:szCs w:val="28"/>
        </w:rPr>
        <w:t>- Có ít nhất 40% giáo viên đạt danh hiệu giáo viên dạy giỏi cấp trường;</w:t>
      </w:r>
    </w:p>
    <w:p w:rsidR="00BA62D2" w:rsidRPr="00D30798" w:rsidRDefault="00BA62D2" w:rsidP="00BA62D2">
      <w:pPr>
        <w:shd w:val="clear" w:color="auto" w:fill="FFFFFF"/>
        <w:spacing w:before="120" w:line="264" w:lineRule="auto"/>
        <w:ind w:firstLine="709"/>
        <w:jc w:val="both"/>
        <w:rPr>
          <w:i/>
          <w:szCs w:val="28"/>
        </w:rPr>
      </w:pPr>
      <w:r w:rsidRPr="00D30798">
        <w:rPr>
          <w:i/>
          <w:szCs w:val="28"/>
        </w:rPr>
        <w:t>- Công tác đào tạo, bồi dưỡng: nhà trường có kế hoạch bồi dưỡng để tất cả giáo viên đạt chuẩn và trên chuẩn về trình độ đào tạo; thực hiện nghiêm túc chương trình bồi dưỡng thường xuyên theo quy định của Bộ giáo dục và Đào tạo; có ít nhất 50% giáo viên được xếp loại khá, giỏi về bồi dưỡng thường xuyên;</w:t>
      </w:r>
    </w:p>
    <w:p w:rsidR="00BA62D2" w:rsidRPr="00D30798" w:rsidRDefault="00BA62D2" w:rsidP="00BA62D2">
      <w:pPr>
        <w:shd w:val="clear" w:color="auto" w:fill="FFFFFF"/>
        <w:spacing w:before="120" w:line="247" w:lineRule="auto"/>
        <w:ind w:firstLine="709"/>
        <w:jc w:val="both"/>
        <w:rPr>
          <w:i/>
          <w:szCs w:val="28"/>
        </w:rPr>
      </w:pPr>
      <w:r w:rsidRPr="00D30798">
        <w:rPr>
          <w:i/>
          <w:szCs w:val="28"/>
        </w:rPr>
        <w:t>- Bảo đảm các quyền của giáo viên theo quy định của Điều lệ trường tiểu học và của pháp luật.</w:t>
      </w:r>
    </w:p>
    <w:p w:rsidR="00BA62D2" w:rsidRPr="00D30798" w:rsidRDefault="00BA62D2" w:rsidP="00BA62D2">
      <w:pPr>
        <w:shd w:val="clear" w:color="auto" w:fill="FFFFFF"/>
        <w:spacing w:before="120" w:line="252" w:lineRule="auto"/>
        <w:ind w:firstLine="709"/>
        <w:jc w:val="both"/>
        <w:rPr>
          <w:i/>
          <w:szCs w:val="28"/>
        </w:rPr>
      </w:pPr>
      <w:r w:rsidRPr="00D30798">
        <w:rPr>
          <w:i/>
          <w:szCs w:val="28"/>
        </w:rPr>
        <w:t>d) Nhà trường có nhân viên phụ trách và hoàn thành các nhiệm vụ; được bảo đảm các chế độ chính sách theo quy định của Nhà nước về kế toán, thủ quỹ, văn thư, y tế trường học, viên chức làm công tác thiết bị dạy học.</w:t>
      </w:r>
    </w:p>
    <w:p w:rsidR="00BA62D2" w:rsidRPr="00D30798" w:rsidRDefault="00BA62D2" w:rsidP="00BA62D2">
      <w:pPr>
        <w:shd w:val="clear" w:color="auto" w:fill="FFFFFF"/>
        <w:spacing w:before="120" w:line="252" w:lineRule="auto"/>
        <w:ind w:firstLine="709"/>
        <w:jc w:val="both"/>
        <w:rPr>
          <w:i/>
          <w:szCs w:val="28"/>
        </w:rPr>
      </w:pPr>
      <w:r w:rsidRPr="00D30798">
        <w:rPr>
          <w:i/>
          <w:szCs w:val="28"/>
        </w:rPr>
        <w:t>đ) Học sinh</w:t>
      </w:r>
    </w:p>
    <w:p w:rsidR="00BA62D2" w:rsidRPr="00D30798" w:rsidRDefault="00BA62D2" w:rsidP="00BA62D2">
      <w:pPr>
        <w:shd w:val="clear" w:color="auto" w:fill="FFFFFF"/>
        <w:spacing w:before="120" w:line="252" w:lineRule="auto"/>
        <w:ind w:firstLine="709"/>
        <w:jc w:val="both"/>
        <w:rPr>
          <w:i/>
          <w:szCs w:val="28"/>
        </w:rPr>
      </w:pPr>
      <w:r w:rsidRPr="00D30798">
        <w:rPr>
          <w:i/>
          <w:szCs w:val="28"/>
        </w:rPr>
        <w:t>- Bảo đảm quy định về tuổi học sinh theo quy định hiện hành tại Điều lệ trường tiểu học;</w:t>
      </w:r>
    </w:p>
    <w:p w:rsidR="00BA62D2" w:rsidRPr="00D30798" w:rsidRDefault="00BA62D2" w:rsidP="00BA62D2">
      <w:pPr>
        <w:shd w:val="clear" w:color="auto" w:fill="FFFFFF"/>
        <w:spacing w:before="120" w:line="247" w:lineRule="auto"/>
        <w:ind w:firstLine="709"/>
        <w:jc w:val="both"/>
        <w:rPr>
          <w:i/>
          <w:szCs w:val="28"/>
        </w:rPr>
      </w:pPr>
      <w:r w:rsidRPr="00D30798">
        <w:rPr>
          <w:i/>
          <w:szCs w:val="28"/>
        </w:rPr>
        <w:t>- Học sinh thực hiện đầy đủ các nhiệm vụ và không bị kỷ luật do vi phạm các hành vi học sinh không được làm theo quy định hiện hành tại Điều lệ trường tiểu học;</w:t>
      </w:r>
    </w:p>
    <w:p w:rsidR="00BA62D2" w:rsidRPr="00D30798" w:rsidRDefault="00BA62D2" w:rsidP="00BA62D2">
      <w:pPr>
        <w:shd w:val="clear" w:color="auto" w:fill="FFFFFF"/>
        <w:spacing w:before="120" w:line="247" w:lineRule="auto"/>
        <w:ind w:firstLine="709"/>
        <w:jc w:val="both"/>
        <w:rPr>
          <w:i/>
          <w:szCs w:val="28"/>
        </w:rPr>
      </w:pPr>
      <w:r w:rsidRPr="00D30798">
        <w:rPr>
          <w:i/>
          <w:szCs w:val="28"/>
        </w:rPr>
        <w:t>- Học sinh được đảm bảo các quyền theo quy định hiện hành tại Điều lệ trường tiểu học.</w:t>
      </w:r>
    </w:p>
    <w:p w:rsidR="00BA62D2" w:rsidRPr="00D30798" w:rsidRDefault="00BA62D2" w:rsidP="00BA62D2">
      <w:pPr>
        <w:shd w:val="clear" w:color="auto" w:fill="FFFFFF"/>
        <w:spacing w:before="120" w:line="247" w:lineRule="auto"/>
        <w:ind w:firstLine="709"/>
        <w:jc w:val="both"/>
        <w:rPr>
          <w:b/>
          <w:i/>
          <w:szCs w:val="28"/>
        </w:rPr>
      </w:pPr>
      <w:r w:rsidRPr="00D30798">
        <w:rPr>
          <w:b/>
          <w:i/>
          <w:szCs w:val="28"/>
        </w:rPr>
        <w:t>Tiêu chuẩn 3: Cơ sở vật chất và trang thiết bị dạy học</w:t>
      </w:r>
    </w:p>
    <w:p w:rsidR="00BA62D2" w:rsidRPr="00D30798" w:rsidRDefault="00BA62D2" w:rsidP="00BA62D2">
      <w:pPr>
        <w:shd w:val="clear" w:color="auto" w:fill="FFFFFF"/>
        <w:spacing w:before="120" w:line="247" w:lineRule="auto"/>
        <w:ind w:firstLine="709"/>
        <w:jc w:val="both"/>
        <w:rPr>
          <w:i/>
          <w:szCs w:val="28"/>
        </w:rPr>
      </w:pPr>
      <w:r w:rsidRPr="00D30798">
        <w:rPr>
          <w:i/>
          <w:szCs w:val="28"/>
        </w:rPr>
        <w:t>a) Khuôn viên, cổng trường, hàng rào bảo vệ, sân chơi, sân tập</w:t>
      </w:r>
    </w:p>
    <w:p w:rsidR="00BA62D2" w:rsidRPr="00D30798" w:rsidRDefault="00BA62D2" w:rsidP="00BA62D2">
      <w:pPr>
        <w:shd w:val="clear" w:color="auto" w:fill="FFFFFF"/>
        <w:spacing w:before="120" w:line="247" w:lineRule="auto"/>
        <w:ind w:firstLine="709"/>
        <w:jc w:val="both"/>
        <w:rPr>
          <w:i/>
          <w:szCs w:val="28"/>
        </w:rPr>
      </w:pPr>
      <w:r w:rsidRPr="00D30798">
        <w:rPr>
          <w:i/>
          <w:szCs w:val="28"/>
        </w:rPr>
        <w:t>- Diện tích khuôn viên và các yêu cầu về xanh, sạch, đẹp, thoáng mát đảm bảo tổ chức hoạt động giáo dục;</w:t>
      </w:r>
    </w:p>
    <w:p w:rsidR="00BA62D2" w:rsidRPr="00D30798" w:rsidRDefault="00BA62D2" w:rsidP="00BA62D2">
      <w:pPr>
        <w:shd w:val="clear" w:color="auto" w:fill="FFFFFF"/>
        <w:spacing w:before="120" w:line="247" w:lineRule="auto"/>
        <w:ind w:firstLine="709"/>
        <w:jc w:val="both"/>
        <w:rPr>
          <w:i/>
          <w:szCs w:val="28"/>
        </w:rPr>
      </w:pPr>
      <w:r w:rsidRPr="00D30798">
        <w:rPr>
          <w:i/>
          <w:szCs w:val="28"/>
        </w:rPr>
        <w:t>- Có cổng, biển tên trường, tường rào bao quanh;</w:t>
      </w:r>
    </w:p>
    <w:p w:rsidR="00BA62D2" w:rsidRPr="00D30798" w:rsidRDefault="00BA62D2" w:rsidP="00BA62D2">
      <w:pPr>
        <w:shd w:val="clear" w:color="auto" w:fill="FFFFFF"/>
        <w:spacing w:before="120" w:line="247" w:lineRule="auto"/>
        <w:ind w:firstLine="709"/>
        <w:jc w:val="both"/>
        <w:rPr>
          <w:i/>
          <w:szCs w:val="28"/>
        </w:rPr>
      </w:pPr>
      <w:r w:rsidRPr="00D30798">
        <w:rPr>
          <w:i/>
          <w:szCs w:val="28"/>
        </w:rPr>
        <w:t>- Có sân chơi, sân tập thể dục thể thao.</w:t>
      </w:r>
    </w:p>
    <w:p w:rsidR="00BA62D2" w:rsidRPr="00D30798" w:rsidRDefault="00BA62D2" w:rsidP="00BA62D2">
      <w:pPr>
        <w:shd w:val="clear" w:color="auto" w:fill="FFFFFF"/>
        <w:spacing w:before="120" w:line="247" w:lineRule="auto"/>
        <w:ind w:firstLine="709"/>
        <w:jc w:val="both"/>
        <w:rPr>
          <w:i/>
          <w:szCs w:val="28"/>
        </w:rPr>
      </w:pPr>
      <w:r w:rsidRPr="00D30798">
        <w:rPr>
          <w:i/>
          <w:szCs w:val="28"/>
        </w:rPr>
        <w:t>b) Phòng học, bảng, bàn ghế cho giáo viên, học sinh</w:t>
      </w:r>
    </w:p>
    <w:p w:rsidR="00BA62D2" w:rsidRPr="00D30798" w:rsidRDefault="00BA62D2" w:rsidP="00BA62D2">
      <w:pPr>
        <w:shd w:val="clear" w:color="auto" w:fill="FFFFFF"/>
        <w:spacing w:before="120" w:line="247" w:lineRule="auto"/>
        <w:ind w:firstLine="709"/>
        <w:jc w:val="both"/>
        <w:rPr>
          <w:i/>
          <w:szCs w:val="28"/>
        </w:rPr>
      </w:pPr>
      <w:r w:rsidRPr="00D30798">
        <w:rPr>
          <w:i/>
          <w:szCs w:val="28"/>
        </w:rPr>
        <w:t>- Số lượng phòng học đủ cho các lớp học để không học ba ca. Phòng học được xây dựng đúng quy cách, đủ ánh sáng;</w:t>
      </w:r>
    </w:p>
    <w:p w:rsidR="00BA62D2" w:rsidRPr="00D30798" w:rsidRDefault="00BA62D2" w:rsidP="00BA62D2">
      <w:pPr>
        <w:shd w:val="clear" w:color="auto" w:fill="FFFFFF"/>
        <w:spacing w:before="120" w:line="247" w:lineRule="auto"/>
        <w:ind w:firstLine="709"/>
        <w:jc w:val="both"/>
        <w:rPr>
          <w:i/>
          <w:szCs w:val="28"/>
        </w:rPr>
      </w:pPr>
      <w:r w:rsidRPr="00D30798">
        <w:rPr>
          <w:i/>
          <w:szCs w:val="28"/>
        </w:rPr>
        <w:t>- Bàn ghế học sinh đảm bảo yêu cầu về vệ sinh trường học; có bàn ghế phù hợp cho học sinh khuyết tật học hòa nhập;</w:t>
      </w:r>
    </w:p>
    <w:p w:rsidR="00BA62D2" w:rsidRPr="00D30798" w:rsidRDefault="00BA62D2" w:rsidP="00BA62D2">
      <w:pPr>
        <w:shd w:val="clear" w:color="auto" w:fill="FFFFFF"/>
        <w:spacing w:before="120" w:line="247" w:lineRule="auto"/>
        <w:ind w:firstLine="709"/>
        <w:jc w:val="both"/>
        <w:rPr>
          <w:i/>
          <w:szCs w:val="28"/>
        </w:rPr>
      </w:pPr>
      <w:r w:rsidRPr="00D30798">
        <w:rPr>
          <w:i/>
          <w:szCs w:val="28"/>
        </w:rPr>
        <w:t>- Kích thước, màu sắc, cách treo của bảng trong lớp học đảm bảo quy định về vệ sinh trường học.</w:t>
      </w:r>
    </w:p>
    <w:p w:rsidR="00BA62D2" w:rsidRPr="00D30798" w:rsidRDefault="00BA62D2" w:rsidP="00BA62D2">
      <w:pPr>
        <w:shd w:val="clear" w:color="auto" w:fill="FFFFFF"/>
        <w:spacing w:before="120" w:line="247" w:lineRule="auto"/>
        <w:ind w:firstLine="709"/>
        <w:jc w:val="both"/>
        <w:rPr>
          <w:i/>
          <w:szCs w:val="28"/>
        </w:rPr>
      </w:pPr>
      <w:r w:rsidRPr="00D30798">
        <w:rPr>
          <w:i/>
          <w:szCs w:val="28"/>
        </w:rPr>
        <w:t>c) Khối phòng, trang thiết bị văn phòng phục vụ công tác quản lý, dạy và học</w:t>
      </w:r>
    </w:p>
    <w:p w:rsidR="00BA62D2" w:rsidRPr="00D30798" w:rsidRDefault="00BA62D2" w:rsidP="00BA62D2">
      <w:pPr>
        <w:shd w:val="clear" w:color="auto" w:fill="FFFFFF"/>
        <w:spacing w:before="120" w:line="247" w:lineRule="auto"/>
        <w:ind w:firstLine="709"/>
        <w:jc w:val="both"/>
        <w:rPr>
          <w:i/>
          <w:szCs w:val="28"/>
        </w:rPr>
      </w:pPr>
      <w:r w:rsidRPr="00D30798">
        <w:rPr>
          <w:i/>
          <w:szCs w:val="28"/>
        </w:rPr>
        <w:t>- Khối phòng phục vụ học tập bao gồm: thư viện, phòng để thiết bị giáo dục; khối phòng hành chính quản trị bao gồm: phòng Hiệu trưởng, phòng họp;</w:t>
      </w:r>
    </w:p>
    <w:p w:rsidR="00BA62D2" w:rsidRPr="00D30798" w:rsidRDefault="00BA62D2" w:rsidP="00BA62D2">
      <w:pPr>
        <w:shd w:val="clear" w:color="auto" w:fill="FFFFFF"/>
        <w:spacing w:before="120" w:line="247" w:lineRule="auto"/>
        <w:ind w:firstLine="709"/>
        <w:jc w:val="both"/>
        <w:rPr>
          <w:i/>
          <w:szCs w:val="28"/>
        </w:rPr>
      </w:pPr>
      <w:r w:rsidRPr="00D30798">
        <w:rPr>
          <w:i/>
          <w:szCs w:val="28"/>
        </w:rPr>
        <w:t>- Phòng y tế trường học có tủ thuốc với các loại thuốc thiết yếu;</w:t>
      </w:r>
    </w:p>
    <w:p w:rsidR="00BA62D2" w:rsidRPr="00D30798" w:rsidRDefault="00BA62D2" w:rsidP="00BA62D2">
      <w:pPr>
        <w:shd w:val="clear" w:color="auto" w:fill="FFFFFF"/>
        <w:spacing w:before="120" w:line="247" w:lineRule="auto"/>
        <w:ind w:firstLine="709"/>
        <w:jc w:val="both"/>
        <w:rPr>
          <w:i/>
          <w:szCs w:val="28"/>
        </w:rPr>
      </w:pPr>
      <w:r w:rsidRPr="00D30798">
        <w:rPr>
          <w:i/>
          <w:szCs w:val="28"/>
        </w:rPr>
        <w:t>- Có các loại máy văn phòng (máy tính, máy in) phục vụ công tác quản lý và giảng dạy.</w:t>
      </w:r>
    </w:p>
    <w:p w:rsidR="00BA62D2" w:rsidRPr="00D30798" w:rsidRDefault="00BA62D2" w:rsidP="00BA62D2">
      <w:pPr>
        <w:shd w:val="clear" w:color="auto" w:fill="FFFFFF"/>
        <w:spacing w:before="120" w:line="247" w:lineRule="auto"/>
        <w:ind w:firstLine="709"/>
        <w:jc w:val="both"/>
        <w:rPr>
          <w:i/>
          <w:szCs w:val="28"/>
        </w:rPr>
      </w:pPr>
      <w:r w:rsidRPr="00D30798">
        <w:rPr>
          <w:i/>
          <w:szCs w:val="28"/>
        </w:rPr>
        <w:t>d) Khu vệ sinh, nhà để xe, hệ thống nước sạch, hệ thống thoát nước, thu gom rác</w:t>
      </w:r>
    </w:p>
    <w:p w:rsidR="00BA62D2" w:rsidRPr="00D30798" w:rsidRDefault="00BA62D2" w:rsidP="00BA62D2">
      <w:pPr>
        <w:shd w:val="clear" w:color="auto" w:fill="FFFFFF"/>
        <w:spacing w:before="120" w:line="247" w:lineRule="auto"/>
        <w:ind w:firstLine="709"/>
        <w:jc w:val="both"/>
        <w:rPr>
          <w:i/>
          <w:szCs w:val="28"/>
        </w:rPr>
      </w:pPr>
      <w:r w:rsidRPr="00D30798">
        <w:rPr>
          <w:i/>
          <w:szCs w:val="28"/>
        </w:rPr>
        <w:t>- Có khu vệ sinh dành riêng cho nam, dành riêng cho nữ cán bộ, giáo viên, nhân viên; riêng cho học sinh nam, riêng cho học sinh nữ;</w:t>
      </w:r>
    </w:p>
    <w:p w:rsidR="00BA62D2" w:rsidRPr="00D30798" w:rsidRDefault="00BA62D2" w:rsidP="00BA62D2">
      <w:pPr>
        <w:shd w:val="clear" w:color="auto" w:fill="FFFFFF"/>
        <w:spacing w:before="120" w:line="247" w:lineRule="auto"/>
        <w:ind w:firstLine="709"/>
        <w:jc w:val="both"/>
        <w:rPr>
          <w:i/>
          <w:szCs w:val="28"/>
        </w:rPr>
      </w:pPr>
      <w:r w:rsidRPr="00D30798">
        <w:rPr>
          <w:i/>
          <w:szCs w:val="28"/>
        </w:rPr>
        <w:t>- Có chỗ để xe cho cán bộ, giáo viên và học sinh đảm bảo an toàn, tiện lợi;</w:t>
      </w:r>
    </w:p>
    <w:p w:rsidR="00BA62D2" w:rsidRPr="00D30798" w:rsidRDefault="00BA62D2" w:rsidP="00BA62D2">
      <w:pPr>
        <w:shd w:val="clear" w:color="auto" w:fill="FFFFFF"/>
        <w:spacing w:before="120" w:line="247" w:lineRule="auto"/>
        <w:ind w:firstLine="709"/>
        <w:jc w:val="both"/>
        <w:rPr>
          <w:i/>
          <w:szCs w:val="28"/>
        </w:rPr>
      </w:pPr>
      <w:r w:rsidRPr="00D30798">
        <w:rPr>
          <w:i/>
          <w:szCs w:val="28"/>
        </w:rPr>
        <w:t>- Có nguồn nước sạch đáp ứng nhu cầu sử dụng của cán bộ, giáo viên và học sinh; hệ thống thoát nước, thu gom rác đảm bảo vệ sinh môi trường.</w:t>
      </w:r>
    </w:p>
    <w:p w:rsidR="00BA62D2" w:rsidRPr="00D30798" w:rsidRDefault="00BA62D2" w:rsidP="00BA62D2">
      <w:pPr>
        <w:shd w:val="clear" w:color="auto" w:fill="FFFFFF"/>
        <w:spacing w:before="120" w:line="247" w:lineRule="auto"/>
        <w:ind w:firstLine="709"/>
        <w:jc w:val="both"/>
        <w:rPr>
          <w:i/>
          <w:szCs w:val="28"/>
        </w:rPr>
      </w:pPr>
      <w:r w:rsidRPr="00D30798">
        <w:rPr>
          <w:i/>
          <w:szCs w:val="28"/>
        </w:rPr>
        <w:t>đ) Thư viện</w:t>
      </w:r>
    </w:p>
    <w:p w:rsidR="00BA62D2" w:rsidRPr="00D30798" w:rsidRDefault="00BA62D2" w:rsidP="00BA62D2">
      <w:pPr>
        <w:shd w:val="clear" w:color="auto" w:fill="FFFFFF"/>
        <w:spacing w:before="120" w:line="247" w:lineRule="auto"/>
        <w:ind w:firstLine="709"/>
        <w:jc w:val="both"/>
        <w:rPr>
          <w:i/>
          <w:szCs w:val="28"/>
        </w:rPr>
      </w:pPr>
      <w:r w:rsidRPr="00D30798">
        <w:rPr>
          <w:i/>
          <w:szCs w:val="28"/>
        </w:rPr>
        <w:t>- Thư viện được trang bị sách giáo khoa, tài liệu tham khảo tối thiểu và báo, tạp chí phục vụ cho hoạt động dạy và học;</w:t>
      </w:r>
    </w:p>
    <w:p w:rsidR="00BA62D2" w:rsidRPr="00D30798" w:rsidRDefault="00BA62D2" w:rsidP="00BA62D2">
      <w:pPr>
        <w:shd w:val="clear" w:color="auto" w:fill="FFFFFF"/>
        <w:spacing w:before="120" w:line="247" w:lineRule="auto"/>
        <w:ind w:firstLine="709"/>
        <w:jc w:val="both"/>
        <w:rPr>
          <w:i/>
          <w:szCs w:val="28"/>
        </w:rPr>
      </w:pPr>
      <w:r w:rsidRPr="00D30798">
        <w:rPr>
          <w:i/>
          <w:szCs w:val="28"/>
        </w:rPr>
        <w:t>- Hoạt động của thư viện đáp ứng nhu cầu dạy và học của giáo viên, học sinh;</w:t>
      </w:r>
    </w:p>
    <w:p w:rsidR="00BA62D2" w:rsidRPr="00D30798" w:rsidRDefault="00BA62D2" w:rsidP="00BA62D2">
      <w:pPr>
        <w:shd w:val="clear" w:color="auto" w:fill="FFFFFF"/>
        <w:spacing w:before="120" w:line="247" w:lineRule="auto"/>
        <w:ind w:firstLine="709"/>
        <w:jc w:val="both"/>
        <w:rPr>
          <w:i/>
          <w:szCs w:val="28"/>
        </w:rPr>
      </w:pPr>
      <w:r w:rsidRPr="00D30798">
        <w:rPr>
          <w:i/>
          <w:szCs w:val="28"/>
        </w:rPr>
        <w:t>- Thư viện được bổ sung sách, báo và tài liệu tham khảo hằng năm.</w:t>
      </w:r>
    </w:p>
    <w:p w:rsidR="00BA62D2" w:rsidRPr="00D30798" w:rsidRDefault="00BA62D2" w:rsidP="00BA62D2">
      <w:pPr>
        <w:shd w:val="clear" w:color="auto" w:fill="FFFFFF"/>
        <w:spacing w:before="120" w:line="247" w:lineRule="auto"/>
        <w:ind w:firstLine="709"/>
        <w:jc w:val="both"/>
        <w:rPr>
          <w:i/>
          <w:szCs w:val="28"/>
        </w:rPr>
      </w:pPr>
      <w:r w:rsidRPr="00D30798">
        <w:rPr>
          <w:i/>
          <w:szCs w:val="28"/>
        </w:rPr>
        <w:t>e) Thiết bị dạy học và hiệu quả sử dụng thiết bị dạy học</w:t>
      </w:r>
    </w:p>
    <w:p w:rsidR="00BA62D2" w:rsidRPr="00D30798" w:rsidRDefault="00BA62D2" w:rsidP="00BA62D2">
      <w:pPr>
        <w:shd w:val="clear" w:color="auto" w:fill="FFFFFF"/>
        <w:spacing w:before="120" w:line="247" w:lineRule="auto"/>
        <w:ind w:firstLine="709"/>
        <w:jc w:val="both"/>
        <w:rPr>
          <w:i/>
          <w:szCs w:val="28"/>
        </w:rPr>
      </w:pPr>
      <w:r w:rsidRPr="00D30798">
        <w:rPr>
          <w:i/>
          <w:szCs w:val="28"/>
        </w:rPr>
        <w:t>- Thiết bị dạy học tối thiểu phục vụ giảng dạy và học tập đảm bảo quy định của Bộ Giáo dục và Đào tạo:</w:t>
      </w:r>
    </w:p>
    <w:p w:rsidR="00BA62D2" w:rsidRPr="00D30798" w:rsidRDefault="00BA62D2" w:rsidP="00BA62D2">
      <w:pPr>
        <w:shd w:val="clear" w:color="auto" w:fill="FFFFFF"/>
        <w:spacing w:before="120" w:line="247" w:lineRule="auto"/>
        <w:ind w:firstLine="709"/>
        <w:jc w:val="both"/>
        <w:rPr>
          <w:i/>
          <w:szCs w:val="28"/>
        </w:rPr>
      </w:pPr>
      <w:r w:rsidRPr="00D30798">
        <w:rPr>
          <w:i/>
          <w:szCs w:val="28"/>
        </w:rPr>
        <w:t>+ Nhà trường có các loại thiết bị giáo dục theo danh mục tối thiểu do Bộ Giáo dục và Đào tạo quy định;</w:t>
      </w:r>
    </w:p>
    <w:p w:rsidR="00BA62D2" w:rsidRPr="00D30798" w:rsidRDefault="00BA62D2" w:rsidP="00BA62D2">
      <w:pPr>
        <w:shd w:val="clear" w:color="auto" w:fill="FFFFFF"/>
        <w:spacing w:before="120" w:line="247" w:lineRule="auto"/>
        <w:ind w:firstLine="709"/>
        <w:jc w:val="both"/>
        <w:rPr>
          <w:i/>
          <w:szCs w:val="28"/>
        </w:rPr>
      </w:pPr>
      <w:r w:rsidRPr="00D30798">
        <w:rPr>
          <w:i/>
          <w:szCs w:val="28"/>
        </w:rPr>
        <w:t>+ Mỗi giáo viên có ít nhất một bộ văn phòng phẩm cần thiết trong quá trình giảng dạy, một bộ sách giáo khoa, tài liệu hướng dẫn giảng dạy và các tài liệu cần thiết khác;</w:t>
      </w:r>
    </w:p>
    <w:p w:rsidR="00BA62D2" w:rsidRPr="00D30798" w:rsidRDefault="00BA62D2" w:rsidP="00BA62D2">
      <w:pPr>
        <w:shd w:val="clear" w:color="auto" w:fill="FFFFFF"/>
        <w:spacing w:before="120" w:line="247" w:lineRule="auto"/>
        <w:ind w:firstLine="709"/>
        <w:jc w:val="both"/>
        <w:rPr>
          <w:i/>
          <w:szCs w:val="28"/>
        </w:rPr>
      </w:pPr>
      <w:r w:rsidRPr="00D30798">
        <w:rPr>
          <w:i/>
          <w:szCs w:val="28"/>
        </w:rPr>
        <w:t>+ Mỗi học sinh phải có ít nhất một bộ sách giáo khoa, các đồ dùng học tập tối thiểu. Học sinh người dân tộc thiểu số được áp dụng các phương pháp dạy học, tổ chức các hoạt động giáo dục, được hỗ trợ các tài liệu, đồ dùng học tập phù hợp để hỗ trợ học tiếng Việt;</w:t>
      </w:r>
    </w:p>
    <w:p w:rsidR="00BA62D2" w:rsidRPr="00D30798" w:rsidRDefault="00BA62D2" w:rsidP="00BA62D2">
      <w:pPr>
        <w:shd w:val="clear" w:color="auto" w:fill="FFFFFF"/>
        <w:spacing w:before="120" w:line="247" w:lineRule="auto"/>
        <w:ind w:firstLine="709"/>
        <w:jc w:val="both"/>
        <w:rPr>
          <w:i/>
          <w:szCs w:val="28"/>
        </w:rPr>
      </w:pPr>
      <w:r w:rsidRPr="00D30798">
        <w:rPr>
          <w:i/>
          <w:szCs w:val="28"/>
        </w:rPr>
        <w:t>- Giáo viên có ý thức sử dụng thiết bị dạy học trong các giờ lên lớp và tự làm một số đồ dùng dạy học đáp ứng các yêu cầu dạy học ở Tiểu học.</w:t>
      </w:r>
    </w:p>
    <w:p w:rsidR="00BA62D2" w:rsidRPr="00D30798" w:rsidRDefault="00BA62D2" w:rsidP="00BA62D2">
      <w:pPr>
        <w:shd w:val="clear" w:color="auto" w:fill="FFFFFF"/>
        <w:spacing w:before="120" w:line="247" w:lineRule="auto"/>
        <w:ind w:firstLine="709"/>
        <w:jc w:val="both"/>
        <w:rPr>
          <w:i/>
          <w:szCs w:val="28"/>
        </w:rPr>
      </w:pPr>
      <w:r w:rsidRPr="00D30798">
        <w:rPr>
          <w:i/>
          <w:szCs w:val="28"/>
        </w:rPr>
        <w:t>- Kiểm kê, sửa chữa, nâng cấp, bổ sung đồ dùng và thiết bị dạy học hằng năm.</w:t>
      </w:r>
    </w:p>
    <w:p w:rsidR="00BA62D2" w:rsidRPr="00D30798" w:rsidRDefault="00BA62D2" w:rsidP="00BA62D2">
      <w:pPr>
        <w:shd w:val="clear" w:color="auto" w:fill="FFFFFF"/>
        <w:spacing w:before="120" w:line="247" w:lineRule="auto"/>
        <w:ind w:firstLine="709"/>
        <w:jc w:val="both"/>
        <w:rPr>
          <w:b/>
          <w:i/>
          <w:szCs w:val="28"/>
        </w:rPr>
      </w:pPr>
      <w:r w:rsidRPr="00D30798">
        <w:rPr>
          <w:b/>
          <w:i/>
          <w:szCs w:val="28"/>
        </w:rPr>
        <w:t>Tiêu chuẩn 4: Quan hệ giữa nhà trường, gia đình và xã hội</w:t>
      </w:r>
    </w:p>
    <w:p w:rsidR="00BA62D2" w:rsidRPr="00D30798" w:rsidRDefault="00BA62D2" w:rsidP="00BA62D2">
      <w:pPr>
        <w:shd w:val="clear" w:color="auto" w:fill="FFFFFF"/>
        <w:spacing w:before="120" w:line="247" w:lineRule="auto"/>
        <w:ind w:firstLine="709"/>
        <w:jc w:val="both"/>
        <w:rPr>
          <w:i/>
          <w:szCs w:val="28"/>
        </w:rPr>
      </w:pPr>
      <w:r w:rsidRPr="00D30798">
        <w:rPr>
          <w:i/>
          <w:szCs w:val="28"/>
        </w:rPr>
        <w:t>a) Tổ chức và hiệu quả hoạt động của Ban đại diện cha mẹ học sinh</w:t>
      </w:r>
    </w:p>
    <w:p w:rsidR="00BA62D2" w:rsidRPr="00D30798" w:rsidRDefault="00BA62D2" w:rsidP="00BA62D2">
      <w:pPr>
        <w:shd w:val="clear" w:color="auto" w:fill="FFFFFF"/>
        <w:spacing w:before="120" w:line="247" w:lineRule="auto"/>
        <w:ind w:firstLine="709"/>
        <w:jc w:val="both"/>
        <w:rPr>
          <w:i/>
          <w:szCs w:val="28"/>
        </w:rPr>
      </w:pPr>
      <w:r w:rsidRPr="00D30798">
        <w:rPr>
          <w:i/>
          <w:szCs w:val="28"/>
        </w:rPr>
        <w:t>- Tổ chức, nhiệm vụ, quyền, trách nhiệm và hoạt động của Ban đại diện cha mẹ học sinh thực hiện theo Điều lệ Ban đại diện cha mẹ học sinh do Bộ trưởng Bộ Giáo dục và Đào tạo ban hành;</w:t>
      </w:r>
    </w:p>
    <w:p w:rsidR="00BA62D2" w:rsidRPr="00D30798" w:rsidRDefault="00BA62D2" w:rsidP="00BA62D2">
      <w:pPr>
        <w:shd w:val="clear" w:color="auto" w:fill="FFFFFF"/>
        <w:spacing w:before="120" w:line="247" w:lineRule="auto"/>
        <w:ind w:firstLine="709"/>
        <w:jc w:val="both"/>
        <w:rPr>
          <w:i/>
          <w:szCs w:val="28"/>
        </w:rPr>
      </w:pPr>
      <w:r w:rsidRPr="00D30798">
        <w:rPr>
          <w:i/>
          <w:szCs w:val="28"/>
        </w:rPr>
        <w:t>- Nhà trường tạo điều kiện để Ban đại diện cha mẹ học sinh hoạt động;</w:t>
      </w:r>
    </w:p>
    <w:p w:rsidR="00BA62D2" w:rsidRPr="00D30798" w:rsidRDefault="00BA62D2" w:rsidP="00BA62D2">
      <w:pPr>
        <w:shd w:val="clear" w:color="auto" w:fill="FFFFFF"/>
        <w:spacing w:before="120" w:line="252" w:lineRule="auto"/>
        <w:ind w:firstLine="709"/>
        <w:jc w:val="both"/>
        <w:rPr>
          <w:i/>
          <w:szCs w:val="28"/>
        </w:rPr>
      </w:pPr>
      <w:r w:rsidRPr="00D30798">
        <w:rPr>
          <w:i/>
          <w:szCs w:val="28"/>
        </w:rPr>
        <w:t>- Tổ chức các cuộc họp giữa nhà trường với cha mẹ học sinh, Ban đại diện cha mẹ học sinh để tiếp thu ý kiến về công tác quản lý của nhà trường, các biện pháp giáo dục học sinh, giải quyết các kiến nghị của cha mẹ học sinh, góp ý kiến cho hoạt động của Ban đại diện cha mẹ học sinh.</w:t>
      </w:r>
    </w:p>
    <w:p w:rsidR="00BA62D2" w:rsidRPr="00D30798" w:rsidRDefault="00BA62D2" w:rsidP="00BA62D2">
      <w:pPr>
        <w:shd w:val="clear" w:color="auto" w:fill="FFFFFF"/>
        <w:spacing w:before="120" w:line="252" w:lineRule="auto"/>
        <w:ind w:firstLine="709"/>
        <w:jc w:val="both"/>
        <w:rPr>
          <w:i/>
          <w:szCs w:val="28"/>
        </w:rPr>
      </w:pPr>
      <w:r w:rsidRPr="00D30798">
        <w:rPr>
          <w:i/>
          <w:szCs w:val="28"/>
        </w:rPr>
        <w:t>b) Công tác tham mưu của nhà trường với cấp ủy Đảng, chính quyền và phối hợp với các tổ chức đoàn thể của địa phương</w:t>
      </w:r>
    </w:p>
    <w:p w:rsidR="00BA62D2" w:rsidRPr="00D30798" w:rsidRDefault="00BA62D2" w:rsidP="00BA62D2">
      <w:pPr>
        <w:shd w:val="clear" w:color="auto" w:fill="FFFFFF"/>
        <w:spacing w:before="120" w:line="252" w:lineRule="auto"/>
        <w:ind w:firstLine="709"/>
        <w:jc w:val="both"/>
        <w:rPr>
          <w:i/>
          <w:szCs w:val="28"/>
        </w:rPr>
      </w:pPr>
      <w:r w:rsidRPr="00D30798">
        <w:rPr>
          <w:i/>
          <w:szCs w:val="28"/>
        </w:rPr>
        <w:t>- Nhà trường tham mưu với cấp ủy Đảng, chính quyền và phối hợp với các tổ chức, đoàn thể để xây dựng môi trường giáo dục lành mạnh trong nhà trường và ở địa phương;</w:t>
      </w:r>
    </w:p>
    <w:p w:rsidR="00BA62D2" w:rsidRPr="00D30798" w:rsidRDefault="00BA62D2" w:rsidP="00BA62D2">
      <w:pPr>
        <w:shd w:val="clear" w:color="auto" w:fill="FFFFFF"/>
        <w:spacing w:before="120" w:line="252" w:lineRule="auto"/>
        <w:ind w:firstLine="709"/>
        <w:jc w:val="both"/>
        <w:rPr>
          <w:i/>
          <w:szCs w:val="28"/>
        </w:rPr>
      </w:pPr>
      <w:r w:rsidRPr="00D30798">
        <w:rPr>
          <w:i/>
          <w:szCs w:val="28"/>
        </w:rPr>
        <w:t>- Huy động, sử dụng có hiệu quả các nguồn lực xã hội để xây dựng cơ sở vật chất, bổ sung phương tiện, thiết bị dạy học, khen thưởng học sinh học giỏi, hỗ trợ học sinh nghèo.</w:t>
      </w:r>
    </w:p>
    <w:p w:rsidR="00BA62D2" w:rsidRPr="00D30798" w:rsidRDefault="00BA62D2" w:rsidP="00BA62D2">
      <w:pPr>
        <w:shd w:val="clear" w:color="auto" w:fill="FFFFFF"/>
        <w:spacing w:before="120" w:line="252" w:lineRule="auto"/>
        <w:ind w:firstLine="709"/>
        <w:jc w:val="both"/>
        <w:rPr>
          <w:i/>
          <w:szCs w:val="28"/>
        </w:rPr>
      </w:pPr>
      <w:r w:rsidRPr="00D30798">
        <w:rPr>
          <w:i/>
          <w:szCs w:val="28"/>
        </w:rPr>
        <w:t>c) Nhà trường phối hợp với các tổ chức đoàn thể của địa phương, huy động sự tham gia của cộng đồng để giáo dục truyền thống lịch sử, văn hóa dân tộc cho học sinh và thực hiện mục tiêu, kế hoạch giáo dục</w:t>
      </w:r>
    </w:p>
    <w:p w:rsidR="00BA62D2" w:rsidRPr="00D30798" w:rsidRDefault="00BA62D2" w:rsidP="00BA62D2">
      <w:pPr>
        <w:shd w:val="clear" w:color="auto" w:fill="FFFFFF"/>
        <w:spacing w:before="120" w:line="252" w:lineRule="auto"/>
        <w:ind w:firstLine="709"/>
        <w:jc w:val="both"/>
        <w:rPr>
          <w:i/>
          <w:szCs w:val="28"/>
        </w:rPr>
      </w:pPr>
      <w:r w:rsidRPr="00D30798">
        <w:rPr>
          <w:i/>
          <w:szCs w:val="28"/>
        </w:rPr>
        <w:t>- Phối hợp hiệu quả với các tổ chức, đoàn thể để giáo dục học sinh về truyền thống lịch sử, văn hoá dân tộc;</w:t>
      </w:r>
    </w:p>
    <w:p w:rsidR="00BA62D2" w:rsidRPr="00D30798" w:rsidRDefault="00BA62D2" w:rsidP="00BA62D2">
      <w:pPr>
        <w:shd w:val="clear" w:color="auto" w:fill="FFFFFF"/>
        <w:spacing w:before="120" w:line="252" w:lineRule="auto"/>
        <w:ind w:firstLine="709"/>
        <w:jc w:val="both"/>
        <w:rPr>
          <w:i/>
          <w:szCs w:val="28"/>
        </w:rPr>
      </w:pPr>
      <w:r w:rsidRPr="00D30798">
        <w:rPr>
          <w:i/>
          <w:szCs w:val="28"/>
        </w:rPr>
        <w:t>- Tuyên truyền để tăng thêm sự hiểu biết trong cộng đồng về nội dung, phương pháp và cách đánh giá học sinh tiểu học, tạo điều kiện cho cộng đồng tham gia thực hiện mục tiêu và kế hoạch giáo dục tiểu học.</w:t>
      </w:r>
    </w:p>
    <w:p w:rsidR="00BA62D2" w:rsidRPr="00D30798" w:rsidRDefault="00BA62D2" w:rsidP="00BA62D2">
      <w:pPr>
        <w:shd w:val="clear" w:color="auto" w:fill="FFFFFF"/>
        <w:spacing w:before="120" w:line="252" w:lineRule="auto"/>
        <w:ind w:firstLine="709"/>
        <w:jc w:val="both"/>
        <w:rPr>
          <w:i/>
          <w:szCs w:val="28"/>
        </w:rPr>
      </w:pPr>
      <w:r w:rsidRPr="00D30798">
        <w:rPr>
          <w:i/>
          <w:szCs w:val="28"/>
        </w:rPr>
        <w:t>d) Thực hiện công khai các nguồn thu của nhà trường theo quy định hiện hành về công khai đối với cơ sở giáo dục thuộc hệ thống giáo dục quốc dân.</w:t>
      </w:r>
    </w:p>
    <w:p w:rsidR="00BA62D2" w:rsidRPr="00D30798" w:rsidRDefault="00BA62D2" w:rsidP="00BA62D2">
      <w:pPr>
        <w:shd w:val="clear" w:color="auto" w:fill="FFFFFF"/>
        <w:spacing w:before="120" w:line="252" w:lineRule="auto"/>
        <w:ind w:firstLine="709"/>
        <w:jc w:val="both"/>
        <w:rPr>
          <w:b/>
          <w:i/>
          <w:szCs w:val="28"/>
        </w:rPr>
      </w:pPr>
      <w:r w:rsidRPr="00D30798">
        <w:rPr>
          <w:b/>
          <w:i/>
          <w:szCs w:val="28"/>
        </w:rPr>
        <w:t>Tiêu chuẩn 5: Hoạt động giáo dục và kết quả giáo dục</w:t>
      </w:r>
    </w:p>
    <w:p w:rsidR="00BA62D2" w:rsidRPr="00D30798" w:rsidRDefault="00BA62D2" w:rsidP="00BA62D2">
      <w:pPr>
        <w:shd w:val="clear" w:color="auto" w:fill="FFFFFF"/>
        <w:spacing w:before="120" w:line="252" w:lineRule="auto"/>
        <w:ind w:firstLine="709"/>
        <w:jc w:val="both"/>
        <w:rPr>
          <w:i/>
          <w:szCs w:val="28"/>
        </w:rPr>
      </w:pPr>
      <w:r w:rsidRPr="00D30798">
        <w:rPr>
          <w:i/>
          <w:szCs w:val="28"/>
        </w:rPr>
        <w:t>a) Thực hiện chương trình giáo dục tiểu học, kế hoạch dạy học của Bộ Giáo dục và Đào tạo, các quy định về chuyên môn của cơ quan quản lý giáo dục địa phương</w:t>
      </w:r>
    </w:p>
    <w:p w:rsidR="00BA62D2" w:rsidRPr="00D30798" w:rsidRDefault="00BA62D2" w:rsidP="00BA62D2">
      <w:pPr>
        <w:shd w:val="clear" w:color="auto" w:fill="FFFFFF"/>
        <w:spacing w:before="120" w:line="252" w:lineRule="auto"/>
        <w:ind w:firstLine="709"/>
        <w:jc w:val="both"/>
        <w:rPr>
          <w:i/>
          <w:szCs w:val="28"/>
        </w:rPr>
      </w:pPr>
      <w:r w:rsidRPr="00D30798">
        <w:rPr>
          <w:i/>
          <w:szCs w:val="28"/>
        </w:rPr>
        <w:t>- Xây dựng kế hoạch hoạt động chuyên môn từng năm học, học kỳ, tháng, tuần của nhà trường thực hiện theo quy định hiện hành tại Điều lệ trường tiểu học;</w:t>
      </w:r>
    </w:p>
    <w:p w:rsidR="00BA62D2" w:rsidRPr="00D30798" w:rsidRDefault="00BA62D2" w:rsidP="00BA62D2">
      <w:pPr>
        <w:shd w:val="clear" w:color="auto" w:fill="FFFFFF"/>
        <w:spacing w:before="120" w:line="252" w:lineRule="auto"/>
        <w:ind w:firstLine="709"/>
        <w:jc w:val="both"/>
        <w:rPr>
          <w:i/>
          <w:szCs w:val="28"/>
        </w:rPr>
      </w:pPr>
      <w:r w:rsidRPr="00D30798">
        <w:rPr>
          <w:i/>
          <w:szCs w:val="28"/>
        </w:rPr>
        <w:t>- Dạy đủ các môn học theo quy định ở tiểu học; có kế hoạch tăng thời lượng dạy hai môn Tiếng Việt và Toán cho học sinh có khó khăn về nhận thức; bám sát yêu cầu cơ bản của chuẩn kiến thức, kỹ năng; lựa chọn nội dung, thời lượng, phương pháp, hình thức phù hợp với từng đối tượng học sinh để đảm bảo chất lượng dạy và học, đáp ứng khả năng nhận thức và yêu cầu phát triển trong điều kiện thực tế của địa phương;</w:t>
      </w:r>
    </w:p>
    <w:p w:rsidR="00BA62D2" w:rsidRPr="00D30798" w:rsidRDefault="00BA62D2" w:rsidP="00BA62D2">
      <w:pPr>
        <w:shd w:val="clear" w:color="auto" w:fill="FFFFFF"/>
        <w:spacing w:before="120" w:line="252" w:lineRule="auto"/>
        <w:ind w:firstLine="709"/>
        <w:jc w:val="both"/>
        <w:rPr>
          <w:i/>
          <w:szCs w:val="28"/>
        </w:rPr>
      </w:pPr>
      <w:r w:rsidRPr="00D30798">
        <w:rPr>
          <w:i/>
          <w:szCs w:val="28"/>
        </w:rPr>
        <w:t>- Thực hiện bồi dưỡng học sinh năng khiếu, phụ đạo học sinh yếu.</w:t>
      </w:r>
    </w:p>
    <w:p w:rsidR="00BA62D2" w:rsidRPr="00D30798" w:rsidRDefault="00BA62D2" w:rsidP="00BA62D2">
      <w:pPr>
        <w:shd w:val="clear" w:color="auto" w:fill="FFFFFF"/>
        <w:spacing w:before="120" w:line="252" w:lineRule="auto"/>
        <w:ind w:firstLine="709"/>
        <w:jc w:val="both"/>
        <w:rPr>
          <w:i/>
          <w:szCs w:val="28"/>
        </w:rPr>
      </w:pPr>
      <w:r w:rsidRPr="00D30798">
        <w:rPr>
          <w:i/>
          <w:szCs w:val="28"/>
        </w:rPr>
        <w:t>b) Các hoạt động ngoài giờ lên lớp của nhà trường</w:t>
      </w:r>
    </w:p>
    <w:p w:rsidR="00BA62D2" w:rsidRPr="00D30798" w:rsidRDefault="00BA62D2" w:rsidP="00BA62D2">
      <w:pPr>
        <w:shd w:val="clear" w:color="auto" w:fill="FFFFFF"/>
        <w:spacing w:before="120" w:line="252" w:lineRule="auto"/>
        <w:ind w:firstLine="709"/>
        <w:jc w:val="both"/>
        <w:rPr>
          <w:i/>
          <w:szCs w:val="28"/>
        </w:rPr>
      </w:pPr>
      <w:r w:rsidRPr="00D30798">
        <w:rPr>
          <w:i/>
          <w:szCs w:val="28"/>
        </w:rPr>
        <w:t>- Có chương trình, kế hoạch các hoạt động giáo dục ngoài giờ lên lớp;</w:t>
      </w:r>
    </w:p>
    <w:p w:rsidR="00BA62D2" w:rsidRPr="00D30798" w:rsidRDefault="00BA62D2" w:rsidP="00BA62D2">
      <w:pPr>
        <w:shd w:val="clear" w:color="auto" w:fill="FFFFFF"/>
        <w:spacing w:before="120" w:line="252" w:lineRule="auto"/>
        <w:ind w:firstLine="709"/>
        <w:jc w:val="both"/>
        <w:rPr>
          <w:i/>
          <w:szCs w:val="28"/>
        </w:rPr>
      </w:pPr>
      <w:r w:rsidRPr="00D30798">
        <w:rPr>
          <w:i/>
          <w:szCs w:val="28"/>
        </w:rPr>
        <w:t>- Tổ chức các hoạt động ngoài giờ lên lớp theo kế hoạch, phù hợp với lứa tuổi học sinh;</w:t>
      </w:r>
    </w:p>
    <w:p w:rsidR="00BA62D2" w:rsidRPr="00D30798" w:rsidRDefault="00BA62D2" w:rsidP="00BA62D2">
      <w:pPr>
        <w:shd w:val="clear" w:color="auto" w:fill="FFFFFF"/>
        <w:spacing w:before="120" w:line="252" w:lineRule="auto"/>
        <w:ind w:firstLine="709"/>
        <w:jc w:val="both"/>
        <w:rPr>
          <w:i/>
          <w:szCs w:val="28"/>
        </w:rPr>
      </w:pPr>
      <w:r w:rsidRPr="00D30798">
        <w:rPr>
          <w:i/>
          <w:szCs w:val="28"/>
        </w:rPr>
        <w:t>- Phân công, huy động giáo viên, nhân viên tham gia các hoạt động ngoài giờ lên lớp.</w:t>
      </w:r>
    </w:p>
    <w:p w:rsidR="00BA62D2" w:rsidRPr="00D30798" w:rsidRDefault="00BA62D2" w:rsidP="00BA62D2">
      <w:pPr>
        <w:shd w:val="clear" w:color="auto" w:fill="FFFFFF"/>
        <w:spacing w:before="120" w:line="252" w:lineRule="auto"/>
        <w:ind w:firstLine="709"/>
        <w:jc w:val="both"/>
        <w:rPr>
          <w:i/>
          <w:szCs w:val="28"/>
        </w:rPr>
      </w:pPr>
      <w:r w:rsidRPr="00D30798">
        <w:rPr>
          <w:i/>
          <w:szCs w:val="28"/>
        </w:rPr>
        <w:t>c) Công tác phổ cập giáo dục tiểu học</w:t>
      </w:r>
    </w:p>
    <w:p w:rsidR="00BA62D2" w:rsidRPr="00D30798" w:rsidRDefault="00BA62D2" w:rsidP="00BA62D2">
      <w:pPr>
        <w:shd w:val="clear" w:color="auto" w:fill="FFFFFF"/>
        <w:spacing w:before="120" w:line="252" w:lineRule="auto"/>
        <w:ind w:firstLine="709"/>
        <w:jc w:val="both"/>
        <w:rPr>
          <w:i/>
          <w:szCs w:val="28"/>
        </w:rPr>
      </w:pPr>
      <w:r w:rsidRPr="00D30798">
        <w:rPr>
          <w:i/>
          <w:szCs w:val="28"/>
        </w:rPr>
        <w:t>- Tham gia thực hiện mục tiêu phổ cập giáo dục tiểu học đúng độ tuổi, ngăn chặn hiện tượng tái mù chữ ở địa phương;</w:t>
      </w:r>
    </w:p>
    <w:p w:rsidR="00BA62D2" w:rsidRPr="00D30798" w:rsidRDefault="00BA62D2" w:rsidP="00BA62D2">
      <w:pPr>
        <w:shd w:val="clear" w:color="auto" w:fill="FFFFFF"/>
        <w:spacing w:before="120" w:line="252" w:lineRule="auto"/>
        <w:ind w:firstLine="709"/>
        <w:jc w:val="both"/>
        <w:rPr>
          <w:i/>
          <w:szCs w:val="28"/>
        </w:rPr>
      </w:pPr>
      <w:r w:rsidRPr="00D30798">
        <w:rPr>
          <w:i/>
          <w:szCs w:val="28"/>
        </w:rPr>
        <w:t>- Tổ chức “Ngày toàn dân đưa trẻ đến trường”; huy động được ít nhất 95% trẻ 6 tuổi vào lớp 1; tỷ lệ học đúng độ tuổi đạt từ 85% trở lên;</w:t>
      </w:r>
    </w:p>
    <w:p w:rsidR="00BA62D2" w:rsidRPr="00D30798" w:rsidRDefault="00BA62D2" w:rsidP="00BA62D2">
      <w:pPr>
        <w:shd w:val="clear" w:color="auto" w:fill="FFFFFF"/>
        <w:spacing w:before="120" w:line="252" w:lineRule="auto"/>
        <w:ind w:firstLine="709"/>
        <w:jc w:val="both"/>
        <w:rPr>
          <w:i/>
          <w:szCs w:val="28"/>
        </w:rPr>
      </w:pPr>
      <w:r w:rsidRPr="00D30798">
        <w:rPr>
          <w:i/>
          <w:szCs w:val="28"/>
        </w:rPr>
        <w:t>- Hỗ trợ trẻ có hoàn cảnh đặc biệt khó khăn, trẻ khuyết tật tới trường.</w:t>
      </w:r>
    </w:p>
    <w:p w:rsidR="00BA62D2" w:rsidRPr="00D30798" w:rsidRDefault="00BA62D2" w:rsidP="00BA62D2">
      <w:pPr>
        <w:shd w:val="clear" w:color="auto" w:fill="FFFFFF"/>
        <w:spacing w:before="120" w:line="252" w:lineRule="auto"/>
        <w:ind w:firstLine="709"/>
        <w:jc w:val="both"/>
        <w:rPr>
          <w:i/>
          <w:szCs w:val="28"/>
        </w:rPr>
      </w:pPr>
      <w:r w:rsidRPr="00D30798">
        <w:rPr>
          <w:i/>
          <w:szCs w:val="28"/>
        </w:rPr>
        <w:t>d) Kết quả xếp loại giáo dục của học sinh</w:t>
      </w:r>
    </w:p>
    <w:p w:rsidR="00BA62D2" w:rsidRPr="00D30798" w:rsidRDefault="00BA62D2" w:rsidP="00BA62D2">
      <w:pPr>
        <w:shd w:val="clear" w:color="auto" w:fill="FFFFFF"/>
        <w:spacing w:before="120" w:line="252" w:lineRule="auto"/>
        <w:ind w:firstLine="709"/>
        <w:jc w:val="both"/>
        <w:rPr>
          <w:i/>
          <w:szCs w:val="28"/>
        </w:rPr>
      </w:pPr>
      <w:r w:rsidRPr="00D30798">
        <w:rPr>
          <w:i/>
          <w:szCs w:val="28"/>
        </w:rPr>
        <w:t>- Tỷ lệ học sinh xếp loại trung bình trở lên đạt ít nhất 90%;</w:t>
      </w:r>
    </w:p>
    <w:p w:rsidR="00BA62D2" w:rsidRPr="00D30798" w:rsidRDefault="00BA62D2" w:rsidP="00BA62D2">
      <w:pPr>
        <w:shd w:val="clear" w:color="auto" w:fill="FFFFFF"/>
        <w:spacing w:before="120" w:line="252" w:lineRule="auto"/>
        <w:ind w:firstLine="709"/>
        <w:jc w:val="both"/>
        <w:rPr>
          <w:i/>
          <w:szCs w:val="28"/>
        </w:rPr>
      </w:pPr>
      <w:r w:rsidRPr="00D30798">
        <w:rPr>
          <w:i/>
          <w:szCs w:val="28"/>
        </w:rPr>
        <w:t>- Tỷ lệ học sinh xếp loại khá đạt ít nhất 30%; xếp loại giỏi đạt ít nhất 5%;</w:t>
      </w:r>
    </w:p>
    <w:p w:rsidR="00BA62D2" w:rsidRPr="00D30798" w:rsidRDefault="00BA62D2" w:rsidP="00BA62D2">
      <w:pPr>
        <w:shd w:val="clear" w:color="auto" w:fill="FFFFFF"/>
        <w:spacing w:before="120" w:line="252" w:lineRule="auto"/>
        <w:ind w:firstLine="709"/>
        <w:jc w:val="both"/>
        <w:rPr>
          <w:i/>
          <w:szCs w:val="28"/>
        </w:rPr>
      </w:pPr>
      <w:r w:rsidRPr="00D30798">
        <w:rPr>
          <w:i/>
          <w:szCs w:val="28"/>
        </w:rPr>
        <w:t>- Có học sinh tham gia các hội thi, giao lưu do các cấp tổ chức.</w:t>
      </w:r>
    </w:p>
    <w:p w:rsidR="00BA62D2" w:rsidRPr="00D30798" w:rsidRDefault="00BA62D2" w:rsidP="00BA62D2">
      <w:pPr>
        <w:shd w:val="clear" w:color="auto" w:fill="FFFFFF"/>
        <w:spacing w:before="120" w:line="252" w:lineRule="auto"/>
        <w:ind w:firstLine="709"/>
        <w:jc w:val="both"/>
        <w:rPr>
          <w:i/>
          <w:szCs w:val="28"/>
        </w:rPr>
      </w:pPr>
      <w:r w:rsidRPr="00D30798">
        <w:rPr>
          <w:i/>
          <w:szCs w:val="28"/>
        </w:rPr>
        <w:t>đ) Tổ chức các hoạt động chăm sóc, giáo dục thể chất, giáo dục ý thức bảo vệ môi trường</w:t>
      </w:r>
    </w:p>
    <w:p w:rsidR="00BA62D2" w:rsidRPr="00D30798" w:rsidRDefault="00BA62D2" w:rsidP="00BA62D2">
      <w:pPr>
        <w:shd w:val="clear" w:color="auto" w:fill="FFFFFF"/>
        <w:spacing w:before="120" w:line="252" w:lineRule="auto"/>
        <w:ind w:firstLine="709"/>
        <w:jc w:val="both"/>
        <w:rPr>
          <w:i/>
          <w:szCs w:val="28"/>
        </w:rPr>
      </w:pPr>
      <w:r w:rsidRPr="00D30798">
        <w:rPr>
          <w:i/>
          <w:szCs w:val="28"/>
        </w:rPr>
        <w:t>- Giáo dục ý thức tự chăm sóc sức khỏe cho học sinh;</w:t>
      </w:r>
    </w:p>
    <w:p w:rsidR="00BA62D2" w:rsidRPr="00D30798" w:rsidRDefault="00BA62D2" w:rsidP="00BA62D2">
      <w:pPr>
        <w:shd w:val="clear" w:color="auto" w:fill="FFFFFF"/>
        <w:spacing w:before="120" w:line="252" w:lineRule="auto"/>
        <w:ind w:firstLine="709"/>
        <w:jc w:val="both"/>
        <w:rPr>
          <w:i/>
          <w:szCs w:val="28"/>
        </w:rPr>
      </w:pPr>
      <w:r w:rsidRPr="00D30798">
        <w:rPr>
          <w:i/>
          <w:szCs w:val="28"/>
        </w:rPr>
        <w:t>- Tổ chức khám sức khỏe, tiêm chủng cho học sinh;</w:t>
      </w:r>
    </w:p>
    <w:p w:rsidR="00BA62D2" w:rsidRPr="00D30798" w:rsidRDefault="00BA62D2" w:rsidP="00BA62D2">
      <w:pPr>
        <w:shd w:val="clear" w:color="auto" w:fill="FFFFFF"/>
        <w:spacing w:before="120" w:line="252" w:lineRule="auto"/>
        <w:ind w:firstLine="709"/>
        <w:jc w:val="both"/>
        <w:rPr>
          <w:i/>
          <w:szCs w:val="28"/>
        </w:rPr>
      </w:pPr>
      <w:r w:rsidRPr="00D30798">
        <w:rPr>
          <w:i/>
          <w:szCs w:val="28"/>
        </w:rPr>
        <w:t>- Tổ chức cho học sinh tham gia các hoạt động bảo vệ môi trường.</w:t>
      </w:r>
    </w:p>
    <w:p w:rsidR="00BA62D2" w:rsidRPr="00D30798" w:rsidRDefault="00BA62D2" w:rsidP="00BA62D2">
      <w:pPr>
        <w:shd w:val="clear" w:color="auto" w:fill="FFFFFF"/>
        <w:spacing w:before="120" w:line="252" w:lineRule="auto"/>
        <w:ind w:firstLine="709"/>
        <w:jc w:val="both"/>
        <w:rPr>
          <w:i/>
          <w:szCs w:val="28"/>
        </w:rPr>
      </w:pPr>
      <w:r w:rsidRPr="00D30798">
        <w:rPr>
          <w:i/>
          <w:szCs w:val="28"/>
        </w:rPr>
        <w:t>e) Hiệu quả đào tạo của nhà trường</w:t>
      </w:r>
    </w:p>
    <w:p w:rsidR="00BA62D2" w:rsidRPr="00D30798" w:rsidRDefault="00BA62D2" w:rsidP="00BA62D2">
      <w:pPr>
        <w:shd w:val="clear" w:color="auto" w:fill="FFFFFF"/>
        <w:spacing w:before="120" w:line="252" w:lineRule="auto"/>
        <w:ind w:firstLine="709"/>
        <w:jc w:val="both"/>
        <w:rPr>
          <w:i/>
          <w:szCs w:val="28"/>
        </w:rPr>
      </w:pPr>
      <w:r w:rsidRPr="00D30798">
        <w:rPr>
          <w:i/>
          <w:szCs w:val="28"/>
        </w:rPr>
        <w:t>- Tỷ lệ học sinh hoàn thành chương trình tiểu học sau 5 năm học đạt ít nhất 85%;</w:t>
      </w:r>
    </w:p>
    <w:p w:rsidR="00BA62D2" w:rsidRPr="00D30798" w:rsidRDefault="00BA62D2" w:rsidP="00BA62D2">
      <w:pPr>
        <w:shd w:val="clear" w:color="auto" w:fill="FFFFFF"/>
        <w:spacing w:before="120" w:line="252" w:lineRule="auto"/>
        <w:ind w:firstLine="709"/>
        <w:jc w:val="both"/>
        <w:rPr>
          <w:i/>
          <w:szCs w:val="28"/>
        </w:rPr>
      </w:pPr>
      <w:r w:rsidRPr="00D30798">
        <w:rPr>
          <w:i/>
          <w:szCs w:val="28"/>
        </w:rPr>
        <w:t>- Trẻ 14 tuổi hoàn thành chương trình tiểu học đạt 90% trở lên.</w:t>
      </w:r>
    </w:p>
    <w:p w:rsidR="00BA62D2" w:rsidRPr="00D30798" w:rsidRDefault="00BA62D2" w:rsidP="00BA62D2">
      <w:pPr>
        <w:shd w:val="clear" w:color="auto" w:fill="FFFFFF"/>
        <w:spacing w:before="120" w:line="252" w:lineRule="auto"/>
        <w:ind w:firstLine="709"/>
        <w:jc w:val="both"/>
        <w:rPr>
          <w:i/>
          <w:szCs w:val="28"/>
        </w:rPr>
      </w:pPr>
      <w:r w:rsidRPr="00D30798">
        <w:rPr>
          <w:i/>
          <w:szCs w:val="28"/>
        </w:rPr>
        <w:t>g) Giáo dục kỹ năng sống, tạo cơ hội để học sinh tham gia vào quá trình học tập</w:t>
      </w:r>
    </w:p>
    <w:p w:rsidR="00BA62D2" w:rsidRPr="00D30798" w:rsidRDefault="00BA62D2" w:rsidP="00BA62D2">
      <w:pPr>
        <w:shd w:val="clear" w:color="auto" w:fill="FFFFFF"/>
        <w:spacing w:before="120" w:line="252" w:lineRule="auto"/>
        <w:ind w:firstLine="709"/>
        <w:jc w:val="both"/>
        <w:rPr>
          <w:i/>
          <w:szCs w:val="28"/>
        </w:rPr>
      </w:pPr>
      <w:r w:rsidRPr="00D30798">
        <w:rPr>
          <w:i/>
          <w:szCs w:val="28"/>
        </w:rPr>
        <w:t>- Giáo dục, rèn luyện các kỹ năng sống phù hợp với độ tuổi học sinh;</w:t>
      </w:r>
    </w:p>
    <w:p w:rsidR="00BA62D2" w:rsidRPr="00D30798" w:rsidRDefault="00BA62D2" w:rsidP="00BA62D2">
      <w:pPr>
        <w:shd w:val="clear" w:color="auto" w:fill="FFFFFF"/>
        <w:spacing w:before="120" w:line="252" w:lineRule="auto"/>
        <w:ind w:firstLine="709"/>
        <w:jc w:val="both"/>
        <w:rPr>
          <w:i/>
          <w:szCs w:val="28"/>
        </w:rPr>
      </w:pPr>
      <w:r w:rsidRPr="00D30798">
        <w:rPr>
          <w:i/>
          <w:szCs w:val="28"/>
        </w:rPr>
        <w:t>- Tạo cơ hội cho học sinh tham gia vào quá trình học tập một cách tích cực, chủ động, sáng tạo;</w:t>
      </w:r>
    </w:p>
    <w:p w:rsidR="00BA62D2" w:rsidRPr="00D30798" w:rsidRDefault="00BA62D2" w:rsidP="00BA62D2">
      <w:pPr>
        <w:shd w:val="clear" w:color="auto" w:fill="FFFFFF"/>
        <w:spacing w:before="120" w:line="252" w:lineRule="auto"/>
        <w:ind w:firstLine="709"/>
        <w:jc w:val="both"/>
        <w:rPr>
          <w:i/>
          <w:szCs w:val="28"/>
        </w:rPr>
      </w:pPr>
      <w:r w:rsidRPr="00D30798">
        <w:rPr>
          <w:i/>
          <w:szCs w:val="28"/>
        </w:rPr>
        <w:t>- Khuyến khích học sinh sưu tầm và tự làm đồ dùng học tập; chủ động hợp tác, giúp đỡ bạn trong học tập.</w:t>
      </w:r>
    </w:p>
    <w:p w:rsidR="00BA62D2" w:rsidRPr="009C3E96" w:rsidRDefault="00BA62D2" w:rsidP="00BA62D2">
      <w:pPr>
        <w:spacing w:before="120" w:line="252" w:lineRule="auto"/>
        <w:ind w:firstLine="709"/>
        <w:jc w:val="both"/>
        <w:rPr>
          <w:bCs/>
          <w:i/>
          <w:szCs w:val="28"/>
        </w:rPr>
      </w:pPr>
      <w:r w:rsidRPr="009C3E96">
        <w:rPr>
          <w:bCs/>
          <w:i/>
          <w:szCs w:val="28"/>
        </w:rPr>
        <w:t>2</w:t>
      </w:r>
      <w:r>
        <w:rPr>
          <w:bCs/>
          <w:i/>
          <w:szCs w:val="28"/>
        </w:rPr>
        <w:t>2</w:t>
      </w:r>
      <w:r w:rsidRPr="009C3E96">
        <w:rPr>
          <w:bCs/>
          <w:i/>
          <w:szCs w:val="28"/>
        </w:rPr>
        <w:t>.11. Căn cứ pháp lý:</w:t>
      </w:r>
    </w:p>
    <w:p w:rsidR="00BA62D2" w:rsidRDefault="00BA62D2" w:rsidP="00BA62D2">
      <w:pPr>
        <w:spacing w:before="120" w:line="252" w:lineRule="auto"/>
        <w:ind w:firstLine="709"/>
        <w:jc w:val="both"/>
        <w:rPr>
          <w:szCs w:val="28"/>
        </w:rPr>
      </w:pPr>
      <w:r w:rsidRPr="005D70DB">
        <w:rPr>
          <w:szCs w:val="28"/>
        </w:rPr>
        <w:t>Thông tư số 59/2012/TT-BGDĐT ngày 28/12/2012 của Bộ trưởng Bộ Giáo dục và Đào tạo quy định tiêu chuẩn đánh giá, công nhận trường tiểu học đạt mức chất lượng tối thiểu, trường tiểu học đạt chuẩn quốc gia</w:t>
      </w:r>
      <w:r>
        <w:rPr>
          <w:szCs w:val="28"/>
        </w:rPr>
        <w:br w:type="page"/>
      </w:r>
    </w:p>
    <w:p w:rsidR="00BA62D2" w:rsidRPr="00FC6536" w:rsidRDefault="00BA62D2" w:rsidP="00BA62D2">
      <w:pPr>
        <w:pStyle w:val="sonvb"/>
        <w:spacing w:before="120" w:after="0" w:line="259" w:lineRule="auto"/>
        <w:ind w:firstLine="709"/>
        <w:rPr>
          <w:b/>
          <w:color w:val="0000FF"/>
          <w:lang w:val="en-US"/>
        </w:rPr>
      </w:pPr>
      <w:r>
        <w:rPr>
          <w:b/>
          <w:color w:val="0000FF"/>
          <w:lang w:val="en-US"/>
        </w:rPr>
        <w:t>23</w:t>
      </w:r>
      <w:r w:rsidRPr="00FC6536">
        <w:rPr>
          <w:b/>
          <w:color w:val="0000FF"/>
          <w:lang w:val="en-US"/>
        </w:rPr>
        <w:t>. Chuyển trường đối với học sinh trung học cơ sở</w:t>
      </w:r>
    </w:p>
    <w:p w:rsidR="00BA62D2" w:rsidRPr="00D42B55" w:rsidRDefault="00BA62D2" w:rsidP="00BA62D2">
      <w:pPr>
        <w:spacing w:before="120" w:line="259" w:lineRule="auto"/>
        <w:ind w:firstLine="709"/>
        <w:jc w:val="both"/>
        <w:rPr>
          <w:rFonts w:eastAsia="Calibri"/>
          <w:i/>
          <w:szCs w:val="28"/>
        </w:rPr>
      </w:pPr>
      <w:r>
        <w:rPr>
          <w:rFonts w:eastAsia="Calibri"/>
          <w:i/>
          <w:szCs w:val="28"/>
        </w:rPr>
        <w:t>23</w:t>
      </w:r>
      <w:r w:rsidRPr="00D42B55">
        <w:rPr>
          <w:rFonts w:eastAsia="Calibri"/>
          <w:i/>
          <w:szCs w:val="28"/>
        </w:rPr>
        <w:t>.1. Trình tự thực hiện:</w:t>
      </w:r>
    </w:p>
    <w:p w:rsidR="00BA62D2" w:rsidRPr="001405BB" w:rsidRDefault="00BA62D2" w:rsidP="00BA62D2">
      <w:pPr>
        <w:pStyle w:val="sonvb"/>
        <w:spacing w:before="120" w:after="0" w:line="259" w:lineRule="auto"/>
        <w:ind w:firstLine="709"/>
        <w:rPr>
          <w:lang w:val="en-US"/>
        </w:rPr>
      </w:pPr>
      <w:r>
        <w:rPr>
          <w:lang w:val="en-US"/>
        </w:rPr>
        <w:t xml:space="preserve">a) </w:t>
      </w:r>
      <w:r w:rsidRPr="001405BB">
        <w:rPr>
          <w:lang w:val="en-US"/>
        </w:rPr>
        <w:t>Đối với học sinh chuyển trường trong cùng tỉnh, thành phố: Hiệu trưởng nhà trường nơi đến tiếp nhận hồ sơ và xem xét, giải quyết theo quy định của Giám đốc sở giáo dục và đào tạo.</w:t>
      </w:r>
    </w:p>
    <w:p w:rsidR="00BA62D2" w:rsidRPr="001405BB" w:rsidRDefault="00BA62D2" w:rsidP="00BA62D2">
      <w:pPr>
        <w:pStyle w:val="sonvb"/>
        <w:spacing w:before="120" w:after="0" w:line="259" w:lineRule="auto"/>
        <w:ind w:firstLine="709"/>
        <w:rPr>
          <w:lang w:val="en-US"/>
        </w:rPr>
      </w:pPr>
      <w:r>
        <w:rPr>
          <w:lang w:val="en-US"/>
        </w:rPr>
        <w:t xml:space="preserve">b) </w:t>
      </w:r>
      <w:r w:rsidRPr="001405BB">
        <w:rPr>
          <w:lang w:val="en-US"/>
        </w:rPr>
        <w:t>Đối với học sinh chuyển trường đến từ tỉnh, thành phố khác: Phòng giáo dục và đào tạo nơi đến tiếp nhận và giới thiệu về trường theo nơi cư trú, kèm theo hồ sơ đã được kiểm tra.</w:t>
      </w:r>
    </w:p>
    <w:p w:rsidR="00BA62D2" w:rsidRPr="001405BB" w:rsidRDefault="00BA62D2" w:rsidP="00BA62D2">
      <w:pPr>
        <w:pStyle w:val="sonvb"/>
        <w:spacing w:before="120" w:after="0" w:line="259" w:lineRule="auto"/>
        <w:ind w:firstLine="709"/>
        <w:rPr>
          <w:lang w:val="en-US"/>
        </w:rPr>
      </w:pPr>
      <w:r w:rsidRPr="001405BB">
        <w:rPr>
          <w:lang w:val="en-US"/>
        </w:rPr>
        <w:t>Việc chuyển trường được thực hiện khi kết thúc học kỳ I của năm học hoặc trong thời gian hè trước khi khai giảng năm học mới. Trường hợp ngoại lệ về thời gian do Trưởng phòng giáo dục và đào tạo nơi đến xem xét, quyết định.</w:t>
      </w:r>
    </w:p>
    <w:p w:rsidR="00BA62D2" w:rsidRPr="001405BB" w:rsidRDefault="00BA62D2" w:rsidP="00BA62D2">
      <w:pPr>
        <w:spacing w:before="120" w:line="259" w:lineRule="auto"/>
        <w:ind w:firstLine="709"/>
        <w:jc w:val="both"/>
        <w:rPr>
          <w:rFonts w:eastAsia="Calibri"/>
          <w:i/>
          <w:szCs w:val="28"/>
        </w:rPr>
      </w:pPr>
      <w:r>
        <w:rPr>
          <w:rFonts w:eastAsia="Calibri"/>
          <w:i/>
          <w:szCs w:val="28"/>
        </w:rPr>
        <w:t xml:space="preserve">23.2. </w:t>
      </w:r>
      <w:r w:rsidRPr="001405BB">
        <w:rPr>
          <w:rFonts w:eastAsia="Calibri"/>
          <w:i/>
          <w:szCs w:val="28"/>
        </w:rPr>
        <w:t>Cách thức thực hiện:</w:t>
      </w:r>
    </w:p>
    <w:p w:rsidR="00BA62D2" w:rsidRPr="001405BB" w:rsidRDefault="00BA62D2" w:rsidP="00BA62D2">
      <w:pPr>
        <w:pStyle w:val="sonvb"/>
        <w:spacing w:before="120" w:after="0" w:line="259" w:lineRule="auto"/>
        <w:ind w:firstLine="709"/>
        <w:rPr>
          <w:lang w:val="en-US"/>
        </w:rPr>
      </w:pPr>
      <w:r w:rsidRPr="001405BB">
        <w:rPr>
          <w:lang w:val="en-US"/>
        </w:rPr>
        <w:t>Trực tiếp hoặc qua đường bưu điện.</w:t>
      </w:r>
    </w:p>
    <w:p w:rsidR="00BA62D2" w:rsidRPr="001405BB" w:rsidRDefault="00BA62D2" w:rsidP="00BA62D2">
      <w:pPr>
        <w:spacing w:before="120" w:line="259" w:lineRule="auto"/>
        <w:ind w:firstLine="709"/>
        <w:jc w:val="both"/>
        <w:rPr>
          <w:rFonts w:eastAsia="Calibri"/>
          <w:i/>
          <w:szCs w:val="28"/>
        </w:rPr>
      </w:pPr>
      <w:r>
        <w:rPr>
          <w:rFonts w:eastAsia="Calibri"/>
          <w:i/>
          <w:szCs w:val="28"/>
        </w:rPr>
        <w:t xml:space="preserve">23.3. </w:t>
      </w:r>
      <w:r w:rsidRPr="001405BB">
        <w:rPr>
          <w:rFonts w:eastAsia="Calibri"/>
          <w:i/>
          <w:szCs w:val="28"/>
        </w:rPr>
        <w:t>Thành phần, số lượng hồ sơ:</w:t>
      </w:r>
    </w:p>
    <w:p w:rsidR="00BA62D2" w:rsidRPr="005D70DB" w:rsidRDefault="00BA62D2" w:rsidP="00BA62D2">
      <w:pPr>
        <w:pStyle w:val="sonvb"/>
        <w:spacing w:before="120" w:after="0" w:line="259" w:lineRule="auto"/>
        <w:ind w:firstLine="709"/>
        <w:rPr>
          <w:lang w:val="en-US"/>
        </w:rPr>
      </w:pPr>
      <w:r w:rsidRPr="001405BB">
        <w:rPr>
          <w:lang w:val="en-US"/>
        </w:rPr>
        <w:t>Hồ sơ gồ</w:t>
      </w:r>
      <w:r>
        <w:rPr>
          <w:lang w:val="en-US"/>
        </w:rPr>
        <w:t>m (Bản sao các giấy tờ chứng minh t</w:t>
      </w:r>
      <w:r w:rsidRPr="0003209A">
        <w:rPr>
          <w:lang w:val="en-US"/>
        </w:rPr>
        <w:t>hực hiện theo Điề</w:t>
      </w:r>
      <w:r>
        <w:rPr>
          <w:lang w:val="en-US"/>
        </w:rPr>
        <w:t xml:space="preserve">u </w:t>
      </w:r>
      <w:r w:rsidRPr="0003209A">
        <w:rPr>
          <w:lang w:val="en-US"/>
        </w:rPr>
        <w:t>6</w:t>
      </w:r>
      <w:r>
        <w:rPr>
          <w:rStyle w:val="FootnoteReference"/>
          <w:lang w:val="en-US"/>
        </w:rPr>
        <w:footnoteReference w:id="20"/>
      </w:r>
      <w:r w:rsidRPr="0003209A">
        <w:rPr>
          <w:lang w:val="en-US"/>
        </w:rPr>
        <w:t xml:space="preserve"> </w:t>
      </w:r>
      <w:r>
        <w:rPr>
          <w:lang w:val="en-US"/>
        </w:rPr>
        <w:t>N</w:t>
      </w:r>
      <w:r w:rsidRPr="0003209A">
        <w:rPr>
          <w:lang w:val="en-US"/>
        </w:rPr>
        <w:t>ghị định số 23/2015/NĐ-CP ngày 16/02/2015</w:t>
      </w:r>
      <w:r>
        <w:rPr>
          <w:lang w:val="en-US"/>
        </w:rPr>
        <w:t>):</w:t>
      </w:r>
    </w:p>
    <w:p w:rsidR="00BA62D2" w:rsidRPr="001405BB" w:rsidRDefault="00BA62D2" w:rsidP="00BA62D2">
      <w:pPr>
        <w:pStyle w:val="sonvb"/>
        <w:spacing w:before="120" w:after="0" w:line="259" w:lineRule="auto"/>
        <w:ind w:firstLine="709"/>
        <w:rPr>
          <w:lang w:val="en-US"/>
        </w:rPr>
      </w:pPr>
      <w:r>
        <w:rPr>
          <w:lang w:val="en-US"/>
        </w:rPr>
        <w:t xml:space="preserve">a) </w:t>
      </w:r>
      <w:r w:rsidRPr="001405BB">
        <w:rPr>
          <w:lang w:val="en-US"/>
        </w:rPr>
        <w:t>Đơn xin chuyển trường do cha hoặc mẹ hoặc người giám hộ ký.</w:t>
      </w:r>
    </w:p>
    <w:p w:rsidR="00BA62D2" w:rsidRPr="001405BB" w:rsidRDefault="00BA62D2" w:rsidP="00BA62D2">
      <w:pPr>
        <w:pStyle w:val="sonvb"/>
        <w:spacing w:before="120" w:after="0" w:line="259" w:lineRule="auto"/>
        <w:ind w:firstLine="709"/>
        <w:rPr>
          <w:lang w:val="en-US"/>
        </w:rPr>
      </w:pPr>
      <w:r>
        <w:rPr>
          <w:lang w:val="en-US"/>
        </w:rPr>
        <w:t xml:space="preserve">b) </w:t>
      </w:r>
      <w:r w:rsidRPr="001405BB">
        <w:rPr>
          <w:lang w:val="en-US"/>
        </w:rPr>
        <w:t>Học bạ (bản chính).</w:t>
      </w:r>
    </w:p>
    <w:p w:rsidR="00BA62D2" w:rsidRPr="001405BB" w:rsidRDefault="00BA62D2" w:rsidP="00BA62D2">
      <w:pPr>
        <w:pStyle w:val="sonvb"/>
        <w:spacing w:before="120" w:after="0" w:line="259" w:lineRule="auto"/>
        <w:ind w:firstLine="709"/>
        <w:rPr>
          <w:lang w:val="en-US"/>
        </w:rPr>
      </w:pPr>
      <w:r>
        <w:rPr>
          <w:lang w:val="en-US"/>
        </w:rPr>
        <w:t xml:space="preserve">c) </w:t>
      </w:r>
      <w:r w:rsidRPr="001405BB">
        <w:rPr>
          <w:lang w:val="en-US"/>
        </w:rPr>
        <w:t>Bằng tốt nghiệp cấp học dưới (bản công chứng).</w:t>
      </w:r>
    </w:p>
    <w:p w:rsidR="00BA62D2" w:rsidRPr="001405BB" w:rsidRDefault="00BA62D2" w:rsidP="00BA62D2">
      <w:pPr>
        <w:pStyle w:val="sonvb"/>
        <w:spacing w:before="120" w:after="0" w:line="259" w:lineRule="auto"/>
        <w:ind w:firstLine="709"/>
        <w:rPr>
          <w:lang w:val="en-US"/>
        </w:rPr>
      </w:pPr>
      <w:r>
        <w:rPr>
          <w:lang w:val="en-US"/>
        </w:rPr>
        <w:t xml:space="preserve">d) </w:t>
      </w:r>
      <w:r w:rsidRPr="001405BB">
        <w:rPr>
          <w:lang w:val="en-US"/>
        </w:rPr>
        <w:t>Bản sao giấy khai sinh.</w:t>
      </w:r>
    </w:p>
    <w:p w:rsidR="00BA62D2" w:rsidRPr="001405BB" w:rsidRDefault="00BA62D2" w:rsidP="00BA62D2">
      <w:pPr>
        <w:pStyle w:val="sonvb"/>
        <w:spacing w:before="120" w:after="0" w:line="259" w:lineRule="auto"/>
        <w:ind w:firstLine="709"/>
        <w:rPr>
          <w:lang w:val="en-US"/>
        </w:rPr>
      </w:pPr>
      <w:r w:rsidRPr="001405BB">
        <w:rPr>
          <w:lang w:val="en-US"/>
        </w:rPr>
        <w:t>đ) Giấy chứng nhận trúng tuyển vào lớp đầu cấp trung học phổ thông quy định cụ thể loại hình trường được tuyển (công lập hoặc ngoài công lập).</w:t>
      </w:r>
    </w:p>
    <w:p w:rsidR="00BA62D2" w:rsidRPr="001405BB" w:rsidRDefault="00BA62D2" w:rsidP="00BA62D2">
      <w:pPr>
        <w:pStyle w:val="sonvb"/>
        <w:spacing w:before="120" w:after="0" w:line="259" w:lineRule="auto"/>
        <w:ind w:firstLine="709"/>
        <w:rPr>
          <w:lang w:val="en-US"/>
        </w:rPr>
      </w:pPr>
      <w:r>
        <w:rPr>
          <w:lang w:val="en-US"/>
        </w:rPr>
        <w:t xml:space="preserve">e) </w:t>
      </w:r>
      <w:r w:rsidRPr="001405BB">
        <w:rPr>
          <w:lang w:val="en-US"/>
        </w:rPr>
        <w:t>Giấy giới thiệu chuyển trường do Hiệu trưởng nhà trường nơi đi cấp.</w:t>
      </w:r>
    </w:p>
    <w:p w:rsidR="00BA62D2" w:rsidRPr="001405BB" w:rsidRDefault="00BA62D2" w:rsidP="00BA62D2">
      <w:pPr>
        <w:pStyle w:val="sonvb"/>
        <w:spacing w:before="120" w:after="0" w:line="259" w:lineRule="auto"/>
        <w:ind w:firstLine="709"/>
        <w:rPr>
          <w:lang w:val="en-US"/>
        </w:rPr>
      </w:pPr>
      <w:r>
        <w:rPr>
          <w:lang w:val="en-US"/>
        </w:rPr>
        <w:t xml:space="preserve">g) </w:t>
      </w:r>
      <w:r w:rsidRPr="001405BB">
        <w:rPr>
          <w:lang w:val="en-US"/>
        </w:rPr>
        <w:t>Giấy giới thiệu chuyển trường do Trưởng phòng giáo dục và đào tạo (đối với cấp trung học cơ sở);</w:t>
      </w:r>
    </w:p>
    <w:p w:rsidR="00BA62D2" w:rsidRPr="001405BB" w:rsidRDefault="00BA62D2" w:rsidP="00BA62D2">
      <w:pPr>
        <w:pStyle w:val="sonvb"/>
        <w:spacing w:before="120" w:after="0" w:line="259" w:lineRule="auto"/>
        <w:ind w:firstLine="709"/>
        <w:rPr>
          <w:lang w:val="en-US"/>
        </w:rPr>
      </w:pPr>
      <w:r>
        <w:rPr>
          <w:lang w:val="en-US"/>
        </w:rPr>
        <w:t xml:space="preserve">h) </w:t>
      </w:r>
      <w:r w:rsidRPr="001405BB">
        <w:rPr>
          <w:lang w:val="en-US"/>
        </w:rPr>
        <w:t>Các giấy tờ hợp lệ để được hưởng chế độ ưu tiên, khuyến khích trong học tập, thi tuyển sinh, thi tốt nghiệp (nếu có).</w:t>
      </w:r>
    </w:p>
    <w:p w:rsidR="00BA62D2" w:rsidRPr="001405BB" w:rsidRDefault="00BA62D2" w:rsidP="00BA62D2">
      <w:pPr>
        <w:pStyle w:val="sonvb"/>
        <w:spacing w:before="120" w:after="0" w:line="259" w:lineRule="auto"/>
        <w:ind w:firstLine="709"/>
        <w:rPr>
          <w:lang w:val="en-US"/>
        </w:rPr>
      </w:pPr>
      <w:r>
        <w:rPr>
          <w:lang w:val="en-US"/>
        </w:rPr>
        <w:t xml:space="preserve">i) </w:t>
      </w:r>
      <w:r w:rsidRPr="001405BB">
        <w:rPr>
          <w:lang w:val="en-US"/>
        </w:rPr>
        <w:t>Hộ khẩu hoặc Giấy chứng nhận tạm trú dài hạn hoặc quyết định điều động công tác của cha hoặc mẹ hoặc người giám hộ tại nơi sẽ chuyển đến với những học sinh chuyển nơi cư trú đến từ tỉnh, thành phố khác.</w:t>
      </w:r>
    </w:p>
    <w:p w:rsidR="00BA62D2" w:rsidRPr="001405BB" w:rsidRDefault="00BA62D2" w:rsidP="00BA62D2">
      <w:pPr>
        <w:pStyle w:val="sonvb"/>
        <w:spacing w:before="120" w:after="0" w:line="264" w:lineRule="auto"/>
        <w:ind w:firstLine="709"/>
        <w:rPr>
          <w:lang w:val="en-US"/>
        </w:rPr>
      </w:pPr>
      <w:r w:rsidRPr="001405BB">
        <w:rPr>
          <w:lang w:val="en-US"/>
        </w:rPr>
        <w:t>k) Giấy xác nhận của chính quyền địa phương nơi học sinh cư trú với những học sinh có hoàn cảnh đặc biệt khó khăn về gia đình.</w:t>
      </w:r>
    </w:p>
    <w:p w:rsidR="00BA62D2" w:rsidRPr="001405BB" w:rsidRDefault="00BA62D2" w:rsidP="00BA62D2">
      <w:pPr>
        <w:pStyle w:val="sonvb"/>
        <w:spacing w:before="120" w:after="0" w:line="264" w:lineRule="auto"/>
        <w:ind w:firstLine="709"/>
        <w:rPr>
          <w:lang w:val="en-US"/>
        </w:rPr>
      </w:pPr>
      <w:r w:rsidRPr="001405BB">
        <w:rPr>
          <w:lang w:val="en-US"/>
        </w:rPr>
        <w:t>Số lượng hồ sơ: 01 bộ</w:t>
      </w:r>
    </w:p>
    <w:p w:rsidR="00BA62D2" w:rsidRPr="001405BB" w:rsidRDefault="00BA62D2" w:rsidP="00BA62D2">
      <w:pPr>
        <w:spacing w:before="120" w:line="264" w:lineRule="auto"/>
        <w:ind w:firstLine="709"/>
        <w:jc w:val="both"/>
        <w:rPr>
          <w:rFonts w:eastAsia="Calibri"/>
          <w:i/>
          <w:szCs w:val="28"/>
        </w:rPr>
      </w:pPr>
      <w:r>
        <w:rPr>
          <w:rFonts w:eastAsia="Calibri"/>
          <w:i/>
          <w:szCs w:val="28"/>
        </w:rPr>
        <w:t xml:space="preserve">23.4. </w:t>
      </w:r>
      <w:r w:rsidRPr="001405BB">
        <w:rPr>
          <w:rFonts w:eastAsia="Calibri"/>
          <w:i/>
          <w:szCs w:val="28"/>
        </w:rPr>
        <w:t>Thời hạn giải quyết:</w:t>
      </w:r>
    </w:p>
    <w:p w:rsidR="00BA62D2" w:rsidRPr="001405BB" w:rsidRDefault="00BA62D2" w:rsidP="00BA62D2">
      <w:pPr>
        <w:pStyle w:val="sonvb"/>
        <w:spacing w:before="120" w:after="0" w:line="264" w:lineRule="auto"/>
        <w:ind w:firstLine="709"/>
        <w:rPr>
          <w:lang w:val="en-US"/>
        </w:rPr>
      </w:pPr>
      <w:r w:rsidRPr="001405BB">
        <w:rPr>
          <w:lang w:val="en-US"/>
        </w:rPr>
        <w:t>Không quy định cụ thể.</w:t>
      </w:r>
    </w:p>
    <w:p w:rsidR="00BA62D2" w:rsidRPr="001405BB" w:rsidRDefault="00BA62D2" w:rsidP="00BA62D2">
      <w:pPr>
        <w:spacing w:before="120" w:line="264" w:lineRule="auto"/>
        <w:ind w:firstLine="709"/>
        <w:jc w:val="both"/>
        <w:rPr>
          <w:rFonts w:eastAsia="Calibri"/>
          <w:i/>
          <w:szCs w:val="28"/>
        </w:rPr>
      </w:pPr>
      <w:r>
        <w:rPr>
          <w:rFonts w:eastAsia="Calibri"/>
          <w:i/>
          <w:szCs w:val="28"/>
        </w:rPr>
        <w:t xml:space="preserve">23.5. </w:t>
      </w:r>
      <w:r w:rsidRPr="001405BB">
        <w:rPr>
          <w:rFonts w:eastAsia="Calibri"/>
          <w:i/>
          <w:szCs w:val="28"/>
        </w:rPr>
        <w:t>Đối tượng thực hiện:</w:t>
      </w:r>
    </w:p>
    <w:p w:rsidR="00BA62D2" w:rsidRPr="001405BB" w:rsidRDefault="00BA62D2" w:rsidP="00BA62D2">
      <w:pPr>
        <w:pStyle w:val="sonvb"/>
        <w:spacing w:before="120" w:after="0" w:line="264" w:lineRule="auto"/>
        <w:ind w:firstLine="709"/>
        <w:rPr>
          <w:lang w:val="en-US"/>
        </w:rPr>
      </w:pPr>
      <w:r w:rsidRPr="001405BB">
        <w:rPr>
          <w:lang w:val="en-US"/>
        </w:rPr>
        <w:t>Cá nhân.</w:t>
      </w:r>
    </w:p>
    <w:p w:rsidR="00BA62D2" w:rsidRPr="001405BB" w:rsidRDefault="00BA62D2" w:rsidP="00BA62D2">
      <w:pPr>
        <w:spacing w:before="120" w:line="264" w:lineRule="auto"/>
        <w:ind w:firstLine="709"/>
        <w:jc w:val="both"/>
        <w:rPr>
          <w:rFonts w:eastAsia="Calibri"/>
          <w:i/>
          <w:szCs w:val="28"/>
        </w:rPr>
      </w:pPr>
      <w:r>
        <w:rPr>
          <w:rFonts w:eastAsia="Calibri"/>
          <w:i/>
          <w:szCs w:val="28"/>
        </w:rPr>
        <w:t xml:space="preserve">23.6 </w:t>
      </w:r>
      <w:r w:rsidRPr="001405BB">
        <w:rPr>
          <w:rFonts w:eastAsia="Calibri"/>
          <w:i/>
          <w:szCs w:val="28"/>
        </w:rPr>
        <w:t>Cơ quan thực hiện:</w:t>
      </w:r>
    </w:p>
    <w:p w:rsidR="00BA62D2" w:rsidRPr="001405BB" w:rsidRDefault="00BA62D2" w:rsidP="00BA62D2">
      <w:pPr>
        <w:pStyle w:val="sonvb"/>
        <w:spacing w:before="120" w:after="0" w:line="264" w:lineRule="auto"/>
        <w:ind w:firstLine="709"/>
        <w:rPr>
          <w:lang w:val="en-US"/>
        </w:rPr>
      </w:pPr>
      <w:r>
        <w:rPr>
          <w:lang w:val="en-US"/>
        </w:rPr>
        <w:t xml:space="preserve">a) </w:t>
      </w:r>
      <w:r w:rsidRPr="001405BB">
        <w:rPr>
          <w:lang w:val="en-US"/>
        </w:rPr>
        <w:t>Cơ quan/Người có thẩm quyền quyết định: Hiệu trưởng nhà trường nơi đến (chuyển trường trong cùng tỉnh, thành phố) theo quy định của Giám đốc Sở Giáo dục và Đào tạo; Phòng giáo dục và đào tạo nơi đến (chuyển trường đến từ tỉnh, thành phố khác);</w:t>
      </w:r>
    </w:p>
    <w:p w:rsidR="00BA62D2" w:rsidRPr="001405BB" w:rsidRDefault="00BA62D2" w:rsidP="00BA62D2">
      <w:pPr>
        <w:pStyle w:val="sonvb"/>
        <w:spacing w:before="120" w:after="0" w:line="264" w:lineRule="auto"/>
        <w:ind w:firstLine="709"/>
        <w:rPr>
          <w:lang w:val="en-US"/>
        </w:rPr>
      </w:pPr>
      <w:r>
        <w:rPr>
          <w:lang w:val="en-US"/>
        </w:rPr>
        <w:t xml:space="preserve">b) </w:t>
      </w:r>
      <w:r w:rsidRPr="001405BB">
        <w:rPr>
          <w:lang w:val="en-US"/>
        </w:rPr>
        <w:t>Cơ quan trực tiếp thực hiện: Trường nơi đến hoặc Phòng giáo dục và đào tạo nơi đến.</w:t>
      </w:r>
    </w:p>
    <w:p w:rsidR="00BA62D2" w:rsidRPr="001405BB" w:rsidRDefault="00BA62D2" w:rsidP="00BA62D2">
      <w:pPr>
        <w:spacing w:before="120" w:line="264" w:lineRule="auto"/>
        <w:ind w:firstLine="709"/>
        <w:jc w:val="both"/>
        <w:rPr>
          <w:rFonts w:eastAsia="Calibri"/>
          <w:i/>
          <w:szCs w:val="28"/>
        </w:rPr>
      </w:pPr>
      <w:r>
        <w:rPr>
          <w:rFonts w:eastAsia="Calibri"/>
          <w:i/>
          <w:szCs w:val="28"/>
        </w:rPr>
        <w:t xml:space="preserve">23.7. </w:t>
      </w:r>
      <w:r w:rsidRPr="001405BB">
        <w:rPr>
          <w:rFonts w:eastAsia="Calibri"/>
          <w:i/>
          <w:szCs w:val="28"/>
        </w:rPr>
        <w:t>Kết quả thực hiện:</w:t>
      </w:r>
    </w:p>
    <w:p w:rsidR="00BA62D2" w:rsidRPr="001405BB" w:rsidRDefault="00BA62D2" w:rsidP="00BA62D2">
      <w:pPr>
        <w:pStyle w:val="sonvb"/>
        <w:spacing w:before="120" w:after="0" w:line="264" w:lineRule="auto"/>
        <w:ind w:firstLine="709"/>
        <w:rPr>
          <w:lang w:val="en-US"/>
        </w:rPr>
      </w:pPr>
      <w:r w:rsidRPr="001405BB">
        <w:rPr>
          <w:lang w:val="en-US"/>
        </w:rPr>
        <w:t>Tiếp nhận học sinh trung học cơ sở của Hiệu trưởng hoặc Phòng giáo dục và đào tạo.</w:t>
      </w:r>
    </w:p>
    <w:p w:rsidR="00BA62D2" w:rsidRPr="001405BB" w:rsidRDefault="00BA62D2" w:rsidP="00BA62D2">
      <w:pPr>
        <w:spacing w:before="120" w:line="264" w:lineRule="auto"/>
        <w:ind w:firstLine="709"/>
        <w:jc w:val="both"/>
        <w:rPr>
          <w:rFonts w:eastAsia="Calibri"/>
          <w:i/>
          <w:szCs w:val="28"/>
        </w:rPr>
      </w:pPr>
      <w:r>
        <w:rPr>
          <w:rFonts w:eastAsia="Calibri"/>
          <w:i/>
          <w:szCs w:val="28"/>
        </w:rPr>
        <w:t xml:space="preserve">23.8. </w:t>
      </w:r>
      <w:r w:rsidRPr="001405BB">
        <w:rPr>
          <w:rFonts w:eastAsia="Calibri"/>
          <w:i/>
          <w:szCs w:val="28"/>
        </w:rPr>
        <w:t>Lệ phí:</w:t>
      </w:r>
    </w:p>
    <w:p w:rsidR="00BA62D2" w:rsidRPr="001405BB" w:rsidRDefault="00BA62D2" w:rsidP="00BA62D2">
      <w:pPr>
        <w:pStyle w:val="sonvb"/>
        <w:spacing w:before="120" w:after="0" w:line="264" w:lineRule="auto"/>
        <w:ind w:firstLine="709"/>
        <w:rPr>
          <w:lang w:val="en-US"/>
        </w:rPr>
      </w:pPr>
      <w:r w:rsidRPr="001405BB">
        <w:rPr>
          <w:lang w:val="en-US"/>
        </w:rPr>
        <w:t>Không</w:t>
      </w:r>
    </w:p>
    <w:p w:rsidR="00BA62D2" w:rsidRPr="001405BB" w:rsidRDefault="00BA62D2" w:rsidP="00BA62D2">
      <w:pPr>
        <w:spacing w:before="120" w:line="264" w:lineRule="auto"/>
        <w:ind w:firstLine="709"/>
        <w:jc w:val="both"/>
        <w:rPr>
          <w:rFonts w:eastAsia="Calibri"/>
          <w:i/>
          <w:szCs w:val="28"/>
        </w:rPr>
      </w:pPr>
      <w:r>
        <w:rPr>
          <w:rFonts w:eastAsia="Calibri"/>
          <w:i/>
          <w:szCs w:val="28"/>
        </w:rPr>
        <w:t xml:space="preserve">23.9. </w:t>
      </w:r>
      <w:r w:rsidRPr="001405BB">
        <w:rPr>
          <w:rFonts w:eastAsia="Calibri"/>
          <w:i/>
          <w:szCs w:val="28"/>
        </w:rPr>
        <w:t>Tên mẫu đơn, mẫu tờ khai:</w:t>
      </w:r>
    </w:p>
    <w:p w:rsidR="00BA62D2" w:rsidRPr="001405BB" w:rsidRDefault="00BA62D2" w:rsidP="00BA62D2">
      <w:pPr>
        <w:pStyle w:val="sonvb"/>
        <w:spacing w:before="120" w:after="0" w:line="264" w:lineRule="auto"/>
        <w:ind w:firstLine="709"/>
        <w:rPr>
          <w:lang w:val="en-US"/>
        </w:rPr>
      </w:pPr>
      <w:r w:rsidRPr="001405BB">
        <w:rPr>
          <w:lang w:val="en-US"/>
        </w:rPr>
        <w:t>Không</w:t>
      </w:r>
    </w:p>
    <w:p w:rsidR="00BA62D2" w:rsidRPr="001405BB" w:rsidRDefault="00BA62D2" w:rsidP="00BA62D2">
      <w:pPr>
        <w:spacing w:before="120" w:line="264" w:lineRule="auto"/>
        <w:ind w:firstLine="709"/>
        <w:jc w:val="both"/>
        <w:rPr>
          <w:rFonts w:eastAsia="Calibri"/>
          <w:i/>
          <w:szCs w:val="28"/>
        </w:rPr>
      </w:pPr>
      <w:r>
        <w:rPr>
          <w:rFonts w:eastAsia="Calibri"/>
          <w:i/>
          <w:szCs w:val="28"/>
        </w:rPr>
        <w:t xml:space="preserve">23.10. </w:t>
      </w:r>
      <w:r w:rsidRPr="001405BB">
        <w:rPr>
          <w:rFonts w:eastAsia="Calibri"/>
          <w:i/>
          <w:szCs w:val="28"/>
        </w:rPr>
        <w:t>Yêu cầu, điều kiện:</w:t>
      </w:r>
    </w:p>
    <w:p w:rsidR="00BA62D2" w:rsidRPr="001405BB" w:rsidRDefault="00BA62D2" w:rsidP="00BA62D2">
      <w:pPr>
        <w:pStyle w:val="sonvb"/>
        <w:spacing w:before="120" w:after="0" w:line="264" w:lineRule="auto"/>
        <w:ind w:firstLine="709"/>
        <w:rPr>
          <w:lang w:val="en-US"/>
        </w:rPr>
      </w:pPr>
      <w:r>
        <w:rPr>
          <w:lang w:val="en-US"/>
        </w:rPr>
        <w:t xml:space="preserve">a) </w:t>
      </w:r>
      <w:r w:rsidRPr="001405BB">
        <w:rPr>
          <w:lang w:val="en-US"/>
        </w:rPr>
        <w:t>Về đối tượng:</w:t>
      </w:r>
    </w:p>
    <w:p w:rsidR="00BA62D2" w:rsidRPr="001405BB" w:rsidRDefault="00BA62D2" w:rsidP="00BA62D2">
      <w:pPr>
        <w:pStyle w:val="sonvb"/>
        <w:spacing w:before="120" w:after="0" w:line="264" w:lineRule="auto"/>
        <w:ind w:firstLine="709"/>
        <w:rPr>
          <w:lang w:val="en-US"/>
        </w:rPr>
      </w:pPr>
      <w:r>
        <w:rPr>
          <w:lang w:val="en-US"/>
        </w:rPr>
        <w:t xml:space="preserve">- </w:t>
      </w:r>
      <w:r w:rsidRPr="001405BB">
        <w:rPr>
          <w:lang w:val="en-US"/>
        </w:rPr>
        <w:t>Học sinh chuyển nơi cư trú theo cha hoặc mẹ hoặc người giám hộ.</w:t>
      </w:r>
    </w:p>
    <w:p w:rsidR="00BA62D2" w:rsidRPr="001405BB" w:rsidRDefault="00BA62D2" w:rsidP="00BA62D2">
      <w:pPr>
        <w:pStyle w:val="sonvb"/>
        <w:spacing w:before="120" w:after="0" w:line="264" w:lineRule="auto"/>
        <w:ind w:firstLine="709"/>
        <w:rPr>
          <w:lang w:val="en-US"/>
        </w:rPr>
      </w:pPr>
      <w:r>
        <w:rPr>
          <w:lang w:val="en-US"/>
        </w:rPr>
        <w:t xml:space="preserve">- </w:t>
      </w:r>
      <w:r w:rsidRPr="001405BB">
        <w:rPr>
          <w:lang w:val="en-US"/>
        </w:rPr>
        <w:t>Học sinh có hoàn cảnh đặc biệt khó khăn về gia đình hoặc có lý do thực sự chính đáng để phải chuyển trường.</w:t>
      </w:r>
    </w:p>
    <w:p w:rsidR="00BA62D2" w:rsidRPr="001405BB" w:rsidRDefault="00BA62D2" w:rsidP="00BA62D2">
      <w:pPr>
        <w:pStyle w:val="sonvb"/>
        <w:spacing w:before="120" w:after="0" w:line="264" w:lineRule="auto"/>
        <w:ind w:firstLine="709"/>
        <w:rPr>
          <w:lang w:val="en-US"/>
        </w:rPr>
      </w:pPr>
      <w:r>
        <w:rPr>
          <w:lang w:val="en-US"/>
        </w:rPr>
        <w:t xml:space="preserve">b) </w:t>
      </w:r>
      <w:r w:rsidRPr="001405BB">
        <w:rPr>
          <w:lang w:val="en-US"/>
        </w:rPr>
        <w:t>Điều kiện chung:</w:t>
      </w:r>
    </w:p>
    <w:p w:rsidR="00BA62D2" w:rsidRPr="001405BB" w:rsidRDefault="00BA62D2" w:rsidP="00BA62D2">
      <w:pPr>
        <w:pStyle w:val="sonvb"/>
        <w:spacing w:before="120" w:after="0" w:line="264" w:lineRule="auto"/>
        <w:ind w:firstLine="709"/>
        <w:rPr>
          <w:lang w:val="en-US"/>
        </w:rPr>
      </w:pPr>
      <w:r>
        <w:rPr>
          <w:lang w:val="en-US"/>
        </w:rPr>
        <w:t xml:space="preserve">- </w:t>
      </w:r>
      <w:r w:rsidRPr="001405BB">
        <w:rPr>
          <w:lang w:val="en-US"/>
        </w:rPr>
        <w:t>Trừ các quy định tại khoản 2 và 3 Điều 2 Quy định chuyển trường và tiếp nhận học sinh học tại các trường trung học cơ sở và trung học phổ thông ban hành kèm theo Quyết định số 51/2002/QĐ-BGDĐT ngày 25/12/2002 của bộ trưởng Bộ Giáo dục và Đào tạo, học sinh được xét và giải quyết chuyển trường nếu bảo đảm đủ các điều kiện về đối tượng và hồ sơ thủ tục tại các Điều 4 và 5 của Quy định này.</w:t>
      </w:r>
    </w:p>
    <w:p w:rsidR="00BA62D2" w:rsidRPr="001405BB" w:rsidRDefault="00BA62D2" w:rsidP="00BA62D2">
      <w:pPr>
        <w:pStyle w:val="sonvb"/>
        <w:spacing w:before="120" w:after="0" w:line="269" w:lineRule="auto"/>
        <w:ind w:firstLine="709"/>
        <w:rPr>
          <w:lang w:val="en-US"/>
        </w:rPr>
      </w:pPr>
      <w:r>
        <w:rPr>
          <w:lang w:val="en-US"/>
        </w:rPr>
        <w:t xml:space="preserve">- </w:t>
      </w:r>
      <w:r w:rsidRPr="001405BB">
        <w:rPr>
          <w:lang w:val="en-US"/>
        </w:rPr>
        <w:t>Việc chuyển trường từ trường trung học bình thường sang trường trung học chuyên biệt (phổ thông dân tộc nội trú, trường chuyên, trường năng khiếu) thực hiện theo quy chế riêng của trường chuyên biệt đó.</w:t>
      </w:r>
    </w:p>
    <w:p w:rsidR="00BA62D2" w:rsidRPr="001405BB" w:rsidRDefault="00BA62D2" w:rsidP="00BA62D2">
      <w:pPr>
        <w:pStyle w:val="sonvb"/>
        <w:spacing w:before="120" w:after="0" w:line="269" w:lineRule="auto"/>
        <w:ind w:firstLine="709"/>
        <w:rPr>
          <w:lang w:val="en-US"/>
        </w:rPr>
      </w:pPr>
      <w:r>
        <w:rPr>
          <w:lang w:val="en-US"/>
        </w:rPr>
        <w:t xml:space="preserve">- </w:t>
      </w:r>
      <w:r w:rsidRPr="001405BB">
        <w:rPr>
          <w:lang w:val="en-US"/>
        </w:rPr>
        <w:t>Việc chuyển trường từ trường trung học phổ thông ngoài công lập sang trường trung học phổ thông công lập chỉ được xem xét, giải quyết trong hai trường hợp sau:</w:t>
      </w:r>
    </w:p>
    <w:p w:rsidR="00BA62D2" w:rsidRPr="001405BB" w:rsidRDefault="00BA62D2" w:rsidP="00BA62D2">
      <w:pPr>
        <w:pStyle w:val="sonvb"/>
        <w:spacing w:before="120" w:after="0" w:line="269" w:lineRule="auto"/>
        <w:ind w:firstLine="709"/>
        <w:rPr>
          <w:lang w:val="en-US"/>
        </w:rPr>
      </w:pPr>
      <w:r w:rsidRPr="001405BB">
        <w:rPr>
          <w:lang w:val="en-US"/>
        </w:rPr>
        <w:t>+ Trường hợp học sinh đang học tại trường trung học phổ thông ngoài công lập phải chuyển nơi cư trú theo cha mẹ hoặc người giám hộ đến vùng có điều kiện kinh tế - xã hội đặc biệt khó khăn mà ở đó không có trường trung học phổ thông ngoài công lập thì Giám đốc Sở Giáo dục và Đào tạo nơi đến xem xét,</w:t>
      </w:r>
      <w:r>
        <w:rPr>
          <w:lang w:val="en-US"/>
        </w:rPr>
        <w:t xml:space="preserve"> </w:t>
      </w:r>
      <w:r w:rsidRPr="001405BB">
        <w:rPr>
          <w:lang w:val="en-US"/>
        </w:rPr>
        <w:t>quyết định từng trường hợp cụ thể đối với việc chuyển vào học trường trung học phổ thông công lập.</w:t>
      </w:r>
    </w:p>
    <w:p w:rsidR="00BA62D2" w:rsidRPr="001405BB" w:rsidRDefault="00BA62D2" w:rsidP="00BA62D2">
      <w:pPr>
        <w:pStyle w:val="sonvb"/>
        <w:spacing w:before="120" w:after="0" w:line="269" w:lineRule="auto"/>
        <w:ind w:firstLine="709"/>
        <w:rPr>
          <w:lang w:val="en-US"/>
        </w:rPr>
      </w:pPr>
      <w:r w:rsidRPr="001405BB">
        <w:rPr>
          <w:lang w:val="en-US"/>
        </w:rPr>
        <w:t>+ Trường hợp học sinh đang học tại trường trung học phổ thông ngoài công lập thuộc loại trường có thi tuyển đầu vào phải chuyển nơi cư trú theo cha hoặc mẹ hoặc người giám hộ, mà ở đó không có trường trung học phổ thông ngoài công lập có chất lượng tương đương thì Giám đốc Sở Giáo dục và Đào tạo nơi đến xem xét, quyết định từng trường hợp cụ thể đối với việc chuyển vào học trường trung học phổ thông công lập.</w:t>
      </w:r>
    </w:p>
    <w:p w:rsidR="00BA62D2" w:rsidRPr="001405BB" w:rsidRDefault="00BA62D2" w:rsidP="00BA62D2">
      <w:pPr>
        <w:spacing w:before="120" w:line="269" w:lineRule="auto"/>
        <w:ind w:firstLine="709"/>
        <w:jc w:val="both"/>
        <w:rPr>
          <w:rFonts w:eastAsia="Calibri"/>
          <w:i/>
          <w:szCs w:val="28"/>
        </w:rPr>
      </w:pPr>
      <w:r>
        <w:rPr>
          <w:rFonts w:eastAsia="Calibri"/>
          <w:i/>
          <w:szCs w:val="28"/>
        </w:rPr>
        <w:t xml:space="preserve">23.11. </w:t>
      </w:r>
      <w:r w:rsidRPr="001405BB">
        <w:rPr>
          <w:rFonts w:eastAsia="Calibri"/>
          <w:i/>
          <w:szCs w:val="28"/>
        </w:rPr>
        <w:t>Căn cứ pháp lí:</w:t>
      </w:r>
    </w:p>
    <w:p w:rsidR="00BA62D2" w:rsidRPr="001405BB" w:rsidRDefault="00BA62D2" w:rsidP="00BA62D2">
      <w:pPr>
        <w:pStyle w:val="sonvb"/>
        <w:spacing w:before="120" w:after="0" w:line="269" w:lineRule="auto"/>
        <w:ind w:firstLine="709"/>
        <w:rPr>
          <w:lang w:val="en-US"/>
        </w:rPr>
      </w:pPr>
      <w:r w:rsidRPr="001405BB">
        <w:rPr>
          <w:lang w:val="en-US"/>
        </w:rPr>
        <w:t xml:space="preserve">Quyết định số 51/2002/QĐ-BGDĐT ngày 25/12/2002 của bộ trưởng Bộ Giáo dục và Đào tạo về việc ban hành </w:t>
      </w:r>
      <w:r>
        <w:rPr>
          <w:lang w:val="en-US"/>
        </w:rPr>
        <w:t>q</w:t>
      </w:r>
      <w:r w:rsidRPr="001405BB">
        <w:rPr>
          <w:lang w:val="en-US"/>
        </w:rPr>
        <w:t>uy định chuyển trường và tiếp nhận học sinh học tại các trường trung học cơ sở và trung học phổ thông</w:t>
      </w:r>
    </w:p>
    <w:p w:rsidR="00BA62D2" w:rsidRDefault="00BA62D2" w:rsidP="00BA62D2">
      <w:pPr>
        <w:rPr>
          <w:rFonts w:eastAsia="Calibri"/>
          <w:szCs w:val="28"/>
        </w:rPr>
      </w:pPr>
      <w:r>
        <w:rPr>
          <w:rFonts w:eastAsia="Calibri"/>
          <w:szCs w:val="28"/>
        </w:rPr>
        <w:br w:type="page"/>
      </w:r>
    </w:p>
    <w:p w:rsidR="00BA62D2" w:rsidRPr="00FC6536" w:rsidRDefault="00BA62D2" w:rsidP="00BA62D2">
      <w:pPr>
        <w:pStyle w:val="sonvb"/>
        <w:spacing w:before="120" w:after="0" w:line="252" w:lineRule="auto"/>
        <w:ind w:firstLine="709"/>
        <w:rPr>
          <w:b/>
          <w:color w:val="0000FF"/>
          <w:lang w:val="en-US"/>
        </w:rPr>
      </w:pPr>
      <w:r>
        <w:rPr>
          <w:b/>
          <w:color w:val="0000FF"/>
          <w:lang w:val="en-US"/>
        </w:rPr>
        <w:t>24.</w:t>
      </w:r>
      <w:r w:rsidRPr="00FC6536">
        <w:rPr>
          <w:b/>
          <w:color w:val="0000FF"/>
          <w:lang w:val="en-US"/>
        </w:rPr>
        <w:t xml:space="preserve"> Tiếp nhận đối tượng học bổ túc THCS</w:t>
      </w:r>
    </w:p>
    <w:p w:rsidR="00BA62D2" w:rsidRPr="00736038" w:rsidRDefault="00BA62D2" w:rsidP="00BA62D2">
      <w:pPr>
        <w:spacing w:before="120" w:line="252" w:lineRule="auto"/>
        <w:ind w:firstLine="709"/>
        <w:jc w:val="both"/>
        <w:rPr>
          <w:rFonts w:eastAsia="Calibri"/>
          <w:i/>
          <w:szCs w:val="28"/>
        </w:rPr>
      </w:pPr>
      <w:r w:rsidRPr="00736038">
        <w:rPr>
          <w:rFonts w:eastAsia="Calibri"/>
          <w:i/>
          <w:szCs w:val="28"/>
        </w:rPr>
        <w:t>2</w:t>
      </w:r>
      <w:r w:rsidR="00DB70D2">
        <w:rPr>
          <w:rFonts w:eastAsia="Calibri"/>
          <w:i/>
          <w:szCs w:val="28"/>
        </w:rPr>
        <w:t>4</w:t>
      </w:r>
      <w:r w:rsidRPr="00736038">
        <w:rPr>
          <w:rFonts w:eastAsia="Calibri"/>
          <w:i/>
          <w:szCs w:val="28"/>
        </w:rPr>
        <w:t>.1. Trình tự thực hiện:</w:t>
      </w:r>
    </w:p>
    <w:p w:rsidR="00BA62D2" w:rsidRPr="005D70DB" w:rsidRDefault="00BA62D2" w:rsidP="00BA62D2">
      <w:pPr>
        <w:spacing w:before="120" w:line="252" w:lineRule="auto"/>
        <w:ind w:firstLine="709"/>
        <w:jc w:val="both"/>
        <w:rPr>
          <w:rFonts w:eastAsia="Calibri"/>
          <w:szCs w:val="28"/>
        </w:rPr>
      </w:pPr>
      <w:r>
        <w:rPr>
          <w:rFonts w:eastAsia="Calibri"/>
          <w:szCs w:val="28"/>
        </w:rPr>
        <w:t>a)</w:t>
      </w:r>
      <w:r w:rsidRPr="005D70DB">
        <w:rPr>
          <w:rFonts w:eastAsia="Calibri"/>
          <w:szCs w:val="28"/>
        </w:rPr>
        <w:t xml:space="preserve"> Đối tượng học bổ túc THCS cần ghi tên và nộp hồ sơ, học bạ (nếu có) tại các trung tâm giáo dục thường xuyên, các trường, lớp bổ túc văn hoá.</w:t>
      </w:r>
    </w:p>
    <w:p w:rsidR="00BA62D2" w:rsidRPr="005D70DB" w:rsidRDefault="00BA62D2" w:rsidP="00BA62D2">
      <w:pPr>
        <w:spacing w:before="120" w:line="252" w:lineRule="auto"/>
        <w:ind w:firstLine="709"/>
        <w:jc w:val="both"/>
        <w:rPr>
          <w:rFonts w:eastAsia="Calibri"/>
          <w:szCs w:val="28"/>
        </w:rPr>
      </w:pPr>
      <w:r>
        <w:rPr>
          <w:rFonts w:eastAsia="Calibri"/>
          <w:szCs w:val="28"/>
        </w:rPr>
        <w:t>b)</w:t>
      </w:r>
      <w:r w:rsidRPr="005D70DB">
        <w:rPr>
          <w:rFonts w:eastAsia="Calibri"/>
          <w:szCs w:val="28"/>
        </w:rPr>
        <w:t xml:space="preserve"> Trường hợp không có hồ sơ, học bạ thì Sở Giáo dục và Đào tạo tổ chức kiểm tra trình độ hai môn ngữ văn và toán. Căn cứ vào kết quả kiểm tra, Giám đốc Sở Giáo dục và Đào tạo cấp giấy phép vào học tại lớp tương ứng với trình độ. Giấy cho phép vào học này là căn cứ đẻ thay học bạ các lớp dưới trong hồ sơ dự thi tốt nghiệp bổ túc THCS.</w:t>
      </w:r>
    </w:p>
    <w:p w:rsidR="00BA62D2" w:rsidRPr="00736038" w:rsidRDefault="00BA62D2" w:rsidP="00BA62D2">
      <w:pPr>
        <w:spacing w:before="120" w:line="252" w:lineRule="auto"/>
        <w:ind w:firstLine="709"/>
        <w:jc w:val="both"/>
        <w:rPr>
          <w:rFonts w:eastAsia="Calibri"/>
          <w:i/>
          <w:iCs/>
          <w:szCs w:val="28"/>
        </w:rPr>
      </w:pPr>
      <w:r w:rsidRPr="00736038">
        <w:rPr>
          <w:rFonts w:eastAsia="Calibri"/>
          <w:i/>
          <w:szCs w:val="28"/>
        </w:rPr>
        <w:t>2</w:t>
      </w:r>
      <w:r w:rsidR="00DB70D2">
        <w:rPr>
          <w:rFonts w:eastAsia="Calibri"/>
          <w:i/>
          <w:szCs w:val="28"/>
        </w:rPr>
        <w:t>4</w:t>
      </w:r>
      <w:r w:rsidRPr="00736038">
        <w:rPr>
          <w:rFonts w:eastAsia="Calibri"/>
          <w:i/>
          <w:szCs w:val="28"/>
        </w:rPr>
        <w:t xml:space="preserve">.2. </w:t>
      </w:r>
      <w:r w:rsidRPr="00736038">
        <w:rPr>
          <w:rFonts w:eastAsia="Calibri"/>
          <w:i/>
          <w:iCs/>
          <w:szCs w:val="28"/>
        </w:rPr>
        <w:t>Cách thức thực hiện:</w:t>
      </w:r>
    </w:p>
    <w:p w:rsidR="00BA62D2" w:rsidRPr="005D70DB" w:rsidRDefault="00BA62D2" w:rsidP="00BA62D2">
      <w:pPr>
        <w:spacing w:before="120" w:line="252" w:lineRule="auto"/>
        <w:ind w:firstLine="709"/>
        <w:jc w:val="both"/>
        <w:rPr>
          <w:rFonts w:eastAsia="Calibri"/>
          <w:szCs w:val="28"/>
        </w:rPr>
      </w:pPr>
      <w:r>
        <w:rPr>
          <w:rFonts w:eastAsia="Calibri"/>
          <w:iCs/>
          <w:szCs w:val="28"/>
        </w:rPr>
        <w:t>Trụ sở cơ quan hành chính</w:t>
      </w:r>
      <w:r w:rsidRPr="005D70DB">
        <w:rPr>
          <w:rFonts w:eastAsia="Calibri"/>
          <w:szCs w:val="28"/>
        </w:rPr>
        <w:t>.</w:t>
      </w:r>
    </w:p>
    <w:p w:rsidR="00BA62D2" w:rsidRPr="00736038" w:rsidRDefault="00BA62D2" w:rsidP="00BA62D2">
      <w:pPr>
        <w:spacing w:before="120" w:line="252" w:lineRule="auto"/>
        <w:ind w:firstLine="709"/>
        <w:jc w:val="both"/>
        <w:rPr>
          <w:rFonts w:eastAsia="Calibri"/>
          <w:i/>
          <w:szCs w:val="28"/>
        </w:rPr>
      </w:pPr>
      <w:r w:rsidRPr="00736038">
        <w:rPr>
          <w:rFonts w:eastAsia="Calibri"/>
          <w:i/>
          <w:szCs w:val="28"/>
        </w:rPr>
        <w:t>2</w:t>
      </w:r>
      <w:r w:rsidR="00DB70D2">
        <w:rPr>
          <w:rFonts w:eastAsia="Calibri"/>
          <w:i/>
          <w:szCs w:val="28"/>
        </w:rPr>
        <w:t>4</w:t>
      </w:r>
      <w:r w:rsidRPr="00736038">
        <w:rPr>
          <w:rFonts w:eastAsia="Calibri"/>
          <w:i/>
          <w:szCs w:val="28"/>
        </w:rPr>
        <w:t xml:space="preserve">.3. </w:t>
      </w:r>
      <w:r>
        <w:rPr>
          <w:rFonts w:eastAsia="Calibri"/>
          <w:i/>
          <w:szCs w:val="28"/>
        </w:rPr>
        <w:t>Thành phần, số lượng h</w:t>
      </w:r>
      <w:r w:rsidRPr="00736038">
        <w:rPr>
          <w:rFonts w:eastAsia="Calibri"/>
          <w:i/>
          <w:szCs w:val="28"/>
        </w:rPr>
        <w:t>ồ sơ</w:t>
      </w:r>
    </w:p>
    <w:p w:rsidR="00BA62D2" w:rsidRPr="005D70DB" w:rsidRDefault="00BA62D2" w:rsidP="00BA62D2">
      <w:pPr>
        <w:spacing w:before="120" w:line="252" w:lineRule="auto"/>
        <w:ind w:firstLine="709"/>
        <w:jc w:val="both"/>
        <w:rPr>
          <w:rFonts w:eastAsia="Calibri"/>
          <w:szCs w:val="28"/>
        </w:rPr>
      </w:pPr>
      <w:r w:rsidRPr="005D70DB">
        <w:rPr>
          <w:rFonts w:eastAsia="Calibri"/>
          <w:szCs w:val="28"/>
        </w:rPr>
        <w:t xml:space="preserve">- </w:t>
      </w:r>
      <w:r>
        <w:rPr>
          <w:rFonts w:eastAsia="Calibri"/>
          <w:szCs w:val="28"/>
        </w:rPr>
        <w:t>H</w:t>
      </w:r>
      <w:r w:rsidRPr="005D70DB">
        <w:rPr>
          <w:rFonts w:eastAsia="Calibri"/>
          <w:szCs w:val="28"/>
        </w:rPr>
        <w:t>ồ sơ bao gồm: Do Sở Giáo dục và Đào tạo quy định</w:t>
      </w:r>
      <w:r>
        <w:rPr>
          <w:rFonts w:eastAsia="Calibri"/>
          <w:szCs w:val="28"/>
        </w:rPr>
        <w:t>.</w:t>
      </w:r>
    </w:p>
    <w:p w:rsidR="00BA62D2" w:rsidRPr="005D70DB" w:rsidRDefault="00BA62D2" w:rsidP="00BA62D2">
      <w:pPr>
        <w:spacing w:before="120" w:line="252" w:lineRule="auto"/>
        <w:ind w:firstLine="709"/>
        <w:jc w:val="both"/>
        <w:rPr>
          <w:rFonts w:eastAsia="Calibri"/>
          <w:szCs w:val="28"/>
        </w:rPr>
      </w:pPr>
      <w:r w:rsidRPr="005D70DB">
        <w:rPr>
          <w:rFonts w:eastAsia="Calibri"/>
          <w:szCs w:val="28"/>
        </w:rPr>
        <w:t>- Số lượng hồ sơ: Do Sở Giáo dục và Đào tạo quy định</w:t>
      </w:r>
      <w:r>
        <w:rPr>
          <w:rFonts w:eastAsia="Calibri"/>
          <w:szCs w:val="28"/>
        </w:rPr>
        <w:t>.</w:t>
      </w:r>
    </w:p>
    <w:p w:rsidR="00BA62D2" w:rsidRPr="00736038" w:rsidRDefault="00BA62D2" w:rsidP="00BA62D2">
      <w:pPr>
        <w:spacing w:before="120" w:line="252" w:lineRule="auto"/>
        <w:ind w:firstLine="709"/>
        <w:jc w:val="both"/>
        <w:rPr>
          <w:rFonts w:eastAsia="Calibri"/>
          <w:i/>
          <w:szCs w:val="28"/>
        </w:rPr>
      </w:pPr>
      <w:r w:rsidRPr="00736038">
        <w:rPr>
          <w:rFonts w:eastAsia="Calibri"/>
          <w:i/>
          <w:szCs w:val="28"/>
        </w:rPr>
        <w:t>2</w:t>
      </w:r>
      <w:r w:rsidR="00DB70D2">
        <w:rPr>
          <w:rFonts w:eastAsia="Calibri"/>
          <w:i/>
          <w:szCs w:val="28"/>
        </w:rPr>
        <w:t>4</w:t>
      </w:r>
      <w:r w:rsidRPr="00736038">
        <w:rPr>
          <w:rFonts w:eastAsia="Calibri"/>
          <w:i/>
          <w:szCs w:val="28"/>
        </w:rPr>
        <w:t xml:space="preserve">.4. Thời hạn giải quyết: </w:t>
      </w:r>
    </w:p>
    <w:p w:rsidR="00BA62D2" w:rsidRPr="005D70DB" w:rsidRDefault="00BA62D2" w:rsidP="00BA62D2">
      <w:pPr>
        <w:spacing w:before="120" w:line="252" w:lineRule="auto"/>
        <w:ind w:firstLine="709"/>
        <w:jc w:val="both"/>
        <w:rPr>
          <w:rFonts w:eastAsia="Calibri"/>
          <w:szCs w:val="28"/>
        </w:rPr>
      </w:pPr>
      <w:r w:rsidRPr="005D70DB">
        <w:rPr>
          <w:rFonts w:eastAsia="Calibri"/>
          <w:szCs w:val="28"/>
        </w:rPr>
        <w:t>Do Sở Giáo dục và Đào tạo quy định.</w:t>
      </w:r>
    </w:p>
    <w:p w:rsidR="00BA62D2" w:rsidRPr="00A12A80" w:rsidRDefault="00BA62D2" w:rsidP="00A12A80">
      <w:pPr>
        <w:spacing w:before="120" w:line="252" w:lineRule="auto"/>
        <w:ind w:firstLine="709"/>
        <w:jc w:val="both"/>
        <w:rPr>
          <w:rFonts w:eastAsia="Calibri"/>
          <w:i/>
          <w:szCs w:val="28"/>
        </w:rPr>
      </w:pPr>
      <w:r w:rsidRPr="00736038">
        <w:rPr>
          <w:rFonts w:eastAsia="Calibri"/>
          <w:i/>
          <w:szCs w:val="28"/>
        </w:rPr>
        <w:t>2</w:t>
      </w:r>
      <w:r w:rsidR="00DB70D2">
        <w:rPr>
          <w:rFonts w:eastAsia="Calibri"/>
          <w:i/>
          <w:szCs w:val="28"/>
        </w:rPr>
        <w:t>4</w:t>
      </w:r>
      <w:r w:rsidRPr="00736038">
        <w:rPr>
          <w:rFonts w:eastAsia="Calibri"/>
          <w:i/>
          <w:szCs w:val="28"/>
        </w:rPr>
        <w:t>.</w:t>
      </w:r>
      <w:r>
        <w:rPr>
          <w:rFonts w:eastAsia="Calibri"/>
          <w:i/>
          <w:szCs w:val="28"/>
        </w:rPr>
        <w:t>5</w:t>
      </w:r>
      <w:r w:rsidRPr="00736038">
        <w:rPr>
          <w:rFonts w:eastAsia="Calibri"/>
          <w:i/>
          <w:szCs w:val="28"/>
        </w:rPr>
        <w:t xml:space="preserve">. Đối tượng thực hiện: </w:t>
      </w:r>
      <w:r w:rsidRPr="005D70DB">
        <w:rPr>
          <w:rFonts w:eastAsia="Calibri"/>
          <w:szCs w:val="28"/>
        </w:rPr>
        <w:t>Cá nhân.</w:t>
      </w:r>
    </w:p>
    <w:p w:rsidR="00BA62D2" w:rsidRPr="00736038" w:rsidRDefault="00BA62D2" w:rsidP="00BA62D2">
      <w:pPr>
        <w:spacing w:before="120" w:line="252" w:lineRule="auto"/>
        <w:ind w:firstLine="709"/>
        <w:jc w:val="both"/>
        <w:rPr>
          <w:rFonts w:eastAsia="Calibri"/>
          <w:i/>
          <w:szCs w:val="28"/>
        </w:rPr>
      </w:pPr>
      <w:r w:rsidRPr="00736038">
        <w:rPr>
          <w:rFonts w:eastAsia="Calibri"/>
          <w:i/>
          <w:szCs w:val="28"/>
        </w:rPr>
        <w:t>2</w:t>
      </w:r>
      <w:r w:rsidR="00DB70D2">
        <w:rPr>
          <w:rFonts w:eastAsia="Calibri"/>
          <w:i/>
          <w:szCs w:val="28"/>
        </w:rPr>
        <w:t>4</w:t>
      </w:r>
      <w:r w:rsidRPr="00736038">
        <w:rPr>
          <w:rFonts w:eastAsia="Calibri"/>
          <w:i/>
          <w:szCs w:val="28"/>
        </w:rPr>
        <w:t>.</w:t>
      </w:r>
      <w:r>
        <w:rPr>
          <w:rFonts w:eastAsia="Calibri"/>
          <w:i/>
          <w:szCs w:val="28"/>
        </w:rPr>
        <w:t>6</w:t>
      </w:r>
      <w:r w:rsidRPr="00736038">
        <w:rPr>
          <w:rFonts w:eastAsia="Calibri"/>
          <w:i/>
          <w:szCs w:val="28"/>
        </w:rPr>
        <w:t xml:space="preserve">. Cơ quan thực hiện: </w:t>
      </w:r>
    </w:p>
    <w:p w:rsidR="00BA62D2" w:rsidRPr="005D70DB" w:rsidRDefault="00BA62D2" w:rsidP="00BA62D2">
      <w:pPr>
        <w:spacing w:before="120" w:line="252" w:lineRule="auto"/>
        <w:ind w:firstLine="709"/>
        <w:jc w:val="both"/>
        <w:rPr>
          <w:rFonts w:eastAsia="Calibri"/>
          <w:szCs w:val="28"/>
        </w:rPr>
      </w:pPr>
      <w:r w:rsidRPr="005D70DB">
        <w:rPr>
          <w:rFonts w:eastAsia="Calibri"/>
          <w:szCs w:val="28"/>
        </w:rPr>
        <w:t>Trung tâm giáo dục thường xuyên.</w:t>
      </w:r>
    </w:p>
    <w:p w:rsidR="00BA62D2" w:rsidRPr="00736038" w:rsidRDefault="00BA62D2" w:rsidP="00BA62D2">
      <w:pPr>
        <w:spacing w:before="120" w:line="252" w:lineRule="auto"/>
        <w:ind w:firstLine="709"/>
        <w:jc w:val="both"/>
        <w:rPr>
          <w:rFonts w:eastAsia="Calibri"/>
          <w:i/>
          <w:szCs w:val="28"/>
        </w:rPr>
      </w:pPr>
      <w:r w:rsidRPr="00736038">
        <w:rPr>
          <w:rFonts w:eastAsia="Calibri"/>
          <w:i/>
          <w:szCs w:val="28"/>
        </w:rPr>
        <w:t>2</w:t>
      </w:r>
      <w:r w:rsidR="00DB70D2">
        <w:rPr>
          <w:rFonts w:eastAsia="Calibri"/>
          <w:i/>
          <w:szCs w:val="28"/>
        </w:rPr>
        <w:t>4</w:t>
      </w:r>
      <w:r w:rsidRPr="00736038">
        <w:rPr>
          <w:rFonts w:eastAsia="Calibri"/>
          <w:i/>
          <w:szCs w:val="28"/>
        </w:rPr>
        <w:t>.</w:t>
      </w:r>
      <w:r>
        <w:rPr>
          <w:rFonts w:eastAsia="Calibri"/>
          <w:i/>
          <w:szCs w:val="28"/>
        </w:rPr>
        <w:t>7</w:t>
      </w:r>
      <w:r w:rsidRPr="00736038">
        <w:rPr>
          <w:rFonts w:eastAsia="Calibri"/>
          <w:i/>
          <w:szCs w:val="28"/>
        </w:rPr>
        <w:t xml:space="preserve">. Kết quả thực hiện: </w:t>
      </w:r>
    </w:p>
    <w:p w:rsidR="00BA62D2" w:rsidRPr="005D70DB" w:rsidRDefault="00BA62D2" w:rsidP="00BA62D2">
      <w:pPr>
        <w:spacing w:before="120" w:line="252" w:lineRule="auto"/>
        <w:ind w:firstLine="709"/>
        <w:jc w:val="both"/>
        <w:rPr>
          <w:rFonts w:eastAsia="Calibri"/>
          <w:szCs w:val="28"/>
        </w:rPr>
      </w:pPr>
      <w:r>
        <w:rPr>
          <w:rFonts w:eastAsia="Calibri"/>
          <w:szCs w:val="28"/>
        </w:rPr>
        <w:t>Giấy phép vào học tại lớp tương xứng với trình độ</w:t>
      </w:r>
      <w:r w:rsidRPr="005D70DB">
        <w:rPr>
          <w:rFonts w:eastAsia="Calibri"/>
          <w:szCs w:val="28"/>
        </w:rPr>
        <w:t>.</w:t>
      </w:r>
    </w:p>
    <w:p w:rsidR="00BA62D2" w:rsidRPr="00A12A80" w:rsidRDefault="00BA62D2" w:rsidP="00A12A80">
      <w:pPr>
        <w:spacing w:before="120" w:line="252" w:lineRule="auto"/>
        <w:ind w:firstLine="709"/>
        <w:jc w:val="both"/>
        <w:rPr>
          <w:rFonts w:eastAsia="Calibri"/>
          <w:i/>
          <w:szCs w:val="28"/>
        </w:rPr>
      </w:pPr>
      <w:r w:rsidRPr="00736038">
        <w:rPr>
          <w:rFonts w:eastAsia="Calibri"/>
          <w:i/>
          <w:szCs w:val="28"/>
        </w:rPr>
        <w:t>2</w:t>
      </w:r>
      <w:r w:rsidR="00DB70D2">
        <w:rPr>
          <w:rFonts w:eastAsia="Calibri"/>
          <w:i/>
          <w:szCs w:val="28"/>
        </w:rPr>
        <w:t>4</w:t>
      </w:r>
      <w:r w:rsidRPr="00736038">
        <w:rPr>
          <w:rFonts w:eastAsia="Calibri"/>
          <w:i/>
          <w:szCs w:val="28"/>
        </w:rPr>
        <w:t xml:space="preserve">.8. Phí, lệ phí: </w:t>
      </w:r>
      <w:r w:rsidRPr="005D70DB">
        <w:rPr>
          <w:rFonts w:eastAsia="Calibri"/>
          <w:szCs w:val="28"/>
        </w:rPr>
        <w:t>Không.</w:t>
      </w:r>
    </w:p>
    <w:p w:rsidR="00BA62D2" w:rsidRPr="00A12A80" w:rsidRDefault="00BA62D2" w:rsidP="00A12A80">
      <w:pPr>
        <w:spacing w:before="120" w:line="252" w:lineRule="auto"/>
        <w:ind w:firstLine="709"/>
        <w:jc w:val="both"/>
        <w:rPr>
          <w:rFonts w:eastAsia="Calibri"/>
          <w:i/>
          <w:szCs w:val="28"/>
        </w:rPr>
      </w:pPr>
      <w:r w:rsidRPr="00736038">
        <w:rPr>
          <w:rFonts w:eastAsia="Calibri"/>
          <w:i/>
          <w:szCs w:val="28"/>
        </w:rPr>
        <w:t>2</w:t>
      </w:r>
      <w:r w:rsidR="00DB70D2">
        <w:rPr>
          <w:rFonts w:eastAsia="Calibri"/>
          <w:i/>
          <w:szCs w:val="28"/>
        </w:rPr>
        <w:t>4</w:t>
      </w:r>
      <w:r w:rsidRPr="00736038">
        <w:rPr>
          <w:rFonts w:eastAsia="Calibri"/>
          <w:i/>
          <w:szCs w:val="28"/>
        </w:rPr>
        <w:t>.</w:t>
      </w:r>
      <w:r>
        <w:rPr>
          <w:rFonts w:eastAsia="Calibri"/>
          <w:i/>
          <w:szCs w:val="28"/>
        </w:rPr>
        <w:t>9</w:t>
      </w:r>
      <w:r w:rsidRPr="00736038">
        <w:rPr>
          <w:rFonts w:eastAsia="Calibri"/>
          <w:i/>
          <w:szCs w:val="28"/>
        </w:rPr>
        <w:t xml:space="preserve">. Mẫu đơn, mẫu tờ khai: </w:t>
      </w:r>
      <w:r w:rsidRPr="005D70DB">
        <w:rPr>
          <w:rFonts w:eastAsia="Calibri"/>
          <w:szCs w:val="28"/>
        </w:rPr>
        <w:t>Không.</w:t>
      </w:r>
    </w:p>
    <w:p w:rsidR="00BA62D2" w:rsidRPr="00A12A80" w:rsidRDefault="00BA62D2" w:rsidP="00A12A80">
      <w:pPr>
        <w:spacing w:before="120" w:line="252" w:lineRule="auto"/>
        <w:ind w:firstLine="709"/>
        <w:jc w:val="both"/>
        <w:rPr>
          <w:rFonts w:eastAsia="Calibri"/>
          <w:i/>
          <w:szCs w:val="28"/>
        </w:rPr>
      </w:pPr>
      <w:r w:rsidRPr="00736038">
        <w:rPr>
          <w:rFonts w:eastAsia="Calibri"/>
          <w:i/>
          <w:szCs w:val="28"/>
        </w:rPr>
        <w:t>2</w:t>
      </w:r>
      <w:r w:rsidR="00DB70D2">
        <w:rPr>
          <w:rFonts w:eastAsia="Calibri"/>
          <w:i/>
          <w:szCs w:val="28"/>
        </w:rPr>
        <w:t>4</w:t>
      </w:r>
      <w:r w:rsidRPr="00736038">
        <w:rPr>
          <w:rFonts w:eastAsia="Calibri"/>
          <w:i/>
          <w:szCs w:val="28"/>
        </w:rPr>
        <w:t xml:space="preserve">.10. Yêu cầu hoặc điều kiện: </w:t>
      </w:r>
      <w:r w:rsidRPr="005D70DB">
        <w:rPr>
          <w:rFonts w:eastAsia="Calibri"/>
          <w:szCs w:val="28"/>
        </w:rPr>
        <w:t>Không.</w:t>
      </w:r>
    </w:p>
    <w:p w:rsidR="00BA62D2" w:rsidRPr="00736038" w:rsidRDefault="00BA62D2" w:rsidP="00BA62D2">
      <w:pPr>
        <w:spacing w:before="120" w:line="252" w:lineRule="auto"/>
        <w:ind w:firstLine="709"/>
        <w:jc w:val="both"/>
        <w:rPr>
          <w:rFonts w:eastAsia="Calibri"/>
          <w:i/>
          <w:szCs w:val="28"/>
        </w:rPr>
      </w:pPr>
      <w:r w:rsidRPr="00736038">
        <w:rPr>
          <w:rFonts w:eastAsia="Calibri"/>
          <w:i/>
          <w:szCs w:val="28"/>
        </w:rPr>
        <w:t>2</w:t>
      </w:r>
      <w:r w:rsidR="00DB70D2">
        <w:rPr>
          <w:rFonts w:eastAsia="Calibri"/>
          <w:i/>
          <w:szCs w:val="28"/>
        </w:rPr>
        <w:t>4</w:t>
      </w:r>
      <w:r w:rsidRPr="00736038">
        <w:rPr>
          <w:rFonts w:eastAsia="Calibri"/>
          <w:i/>
          <w:szCs w:val="28"/>
        </w:rPr>
        <w:t>.11. Căn cứ pháp lý:</w:t>
      </w:r>
    </w:p>
    <w:p w:rsidR="00BA62D2" w:rsidRPr="005D70DB" w:rsidRDefault="00BA62D2" w:rsidP="00BA62D2">
      <w:pPr>
        <w:spacing w:before="120" w:line="252" w:lineRule="auto"/>
        <w:ind w:firstLine="709"/>
        <w:jc w:val="both"/>
        <w:rPr>
          <w:rFonts w:eastAsia="Calibri"/>
          <w:szCs w:val="28"/>
        </w:rPr>
      </w:pPr>
      <w:r w:rsidRPr="005D70DB">
        <w:rPr>
          <w:rFonts w:eastAsia="Calibri"/>
          <w:szCs w:val="28"/>
        </w:rPr>
        <w:t>- Nghị định số 75/2006/NĐ-CP ngày 02/8/2006 quy định chi tiết và hướng dẫn thi hành một số điều của Luật Giáo dục.</w:t>
      </w:r>
    </w:p>
    <w:p w:rsidR="00BA62D2" w:rsidRDefault="00BA62D2" w:rsidP="00BA62D2">
      <w:pPr>
        <w:spacing w:before="120" w:line="252" w:lineRule="auto"/>
        <w:ind w:firstLine="709"/>
        <w:jc w:val="both"/>
        <w:rPr>
          <w:rFonts w:eastAsia="Calibri"/>
          <w:szCs w:val="28"/>
        </w:rPr>
      </w:pPr>
      <w:r w:rsidRPr="005D70DB">
        <w:rPr>
          <w:rFonts w:eastAsia="Calibri"/>
          <w:szCs w:val="28"/>
        </w:rPr>
        <w:t>- Thông tư số 17/2003/TT-BGDĐT ngày 28/4/2003 hướng dẫn Điều 3, Điều 7 và Điều 8 của Nghị định số 88/2001/NĐ-CP ngày 22/11/2001 của Chính phủ về thực hiện phổ cập giáo dục trung học cơ sở.</w:t>
      </w:r>
      <w:r>
        <w:rPr>
          <w:rFonts w:eastAsia="Calibri"/>
          <w:szCs w:val="28"/>
        </w:rPr>
        <w:br w:type="page"/>
      </w:r>
    </w:p>
    <w:p w:rsidR="00BA62D2" w:rsidRPr="00FC6536" w:rsidRDefault="00BA62D2" w:rsidP="00BA62D2">
      <w:pPr>
        <w:pStyle w:val="sonvb"/>
        <w:spacing w:before="120" w:after="0" w:line="264" w:lineRule="auto"/>
        <w:ind w:firstLine="709"/>
        <w:rPr>
          <w:b/>
          <w:color w:val="0000FF"/>
          <w:lang w:val="en-US"/>
        </w:rPr>
      </w:pPr>
      <w:r>
        <w:rPr>
          <w:b/>
          <w:color w:val="0000FF"/>
          <w:lang w:val="en-US"/>
        </w:rPr>
        <w:t>25</w:t>
      </w:r>
      <w:r w:rsidRPr="00FC6536">
        <w:rPr>
          <w:b/>
          <w:color w:val="0000FF"/>
          <w:lang w:val="en-US"/>
        </w:rPr>
        <w:t>. Thuyên chuyển đối tượng học bổ túc THCS</w:t>
      </w:r>
    </w:p>
    <w:p w:rsidR="00BA62D2" w:rsidRPr="00ED0670" w:rsidRDefault="00BA62D2" w:rsidP="00BA62D2">
      <w:pPr>
        <w:spacing w:before="120" w:line="264" w:lineRule="auto"/>
        <w:ind w:firstLine="709"/>
        <w:jc w:val="both"/>
        <w:rPr>
          <w:i/>
          <w:szCs w:val="28"/>
        </w:rPr>
      </w:pPr>
      <w:r w:rsidRPr="00ED0670">
        <w:rPr>
          <w:i/>
          <w:szCs w:val="28"/>
        </w:rPr>
        <w:t>2</w:t>
      </w:r>
      <w:r>
        <w:rPr>
          <w:i/>
          <w:szCs w:val="28"/>
        </w:rPr>
        <w:t>5</w:t>
      </w:r>
      <w:r w:rsidRPr="00ED0670">
        <w:rPr>
          <w:i/>
          <w:szCs w:val="28"/>
        </w:rPr>
        <w:t>.1. Trình tự thực hiện:</w:t>
      </w:r>
    </w:p>
    <w:p w:rsidR="00BA62D2" w:rsidRPr="005D70DB" w:rsidRDefault="00BA62D2" w:rsidP="00BA62D2">
      <w:pPr>
        <w:spacing w:before="120" w:line="264" w:lineRule="auto"/>
        <w:ind w:firstLine="709"/>
        <w:jc w:val="both"/>
        <w:rPr>
          <w:szCs w:val="28"/>
        </w:rPr>
      </w:pPr>
      <w:r>
        <w:rPr>
          <w:szCs w:val="28"/>
        </w:rPr>
        <w:t>a)</w:t>
      </w:r>
      <w:r w:rsidRPr="005D70DB">
        <w:rPr>
          <w:szCs w:val="28"/>
        </w:rPr>
        <w:t xml:space="preserve"> Đối tượng học bổ túc THCS muốn chuyển trường cần có đơn xin chuyển trường.</w:t>
      </w:r>
    </w:p>
    <w:p w:rsidR="00BA62D2" w:rsidRPr="005D70DB" w:rsidRDefault="00BA62D2" w:rsidP="00BA62D2">
      <w:pPr>
        <w:spacing w:before="120" w:line="264" w:lineRule="auto"/>
        <w:ind w:firstLine="709"/>
        <w:jc w:val="both"/>
        <w:rPr>
          <w:szCs w:val="28"/>
        </w:rPr>
      </w:pPr>
      <w:r>
        <w:rPr>
          <w:szCs w:val="28"/>
        </w:rPr>
        <w:t>b)</w:t>
      </w:r>
      <w:r w:rsidRPr="005D70DB">
        <w:rPr>
          <w:szCs w:val="28"/>
        </w:rPr>
        <w:t xml:space="preserve"> Được phép chuyển trường khi nơi xin chuyển đến đồng ý tiếp nhận.</w:t>
      </w:r>
    </w:p>
    <w:p w:rsidR="00BA62D2" w:rsidRPr="00ED0670" w:rsidRDefault="00BA62D2" w:rsidP="00BA62D2">
      <w:pPr>
        <w:spacing w:before="120" w:line="264" w:lineRule="auto"/>
        <w:ind w:firstLine="709"/>
        <w:jc w:val="both"/>
        <w:rPr>
          <w:i/>
          <w:szCs w:val="28"/>
        </w:rPr>
      </w:pPr>
      <w:r w:rsidRPr="00ED0670">
        <w:rPr>
          <w:i/>
          <w:szCs w:val="28"/>
        </w:rPr>
        <w:t>2</w:t>
      </w:r>
      <w:r>
        <w:rPr>
          <w:i/>
          <w:szCs w:val="28"/>
        </w:rPr>
        <w:t>5</w:t>
      </w:r>
      <w:r w:rsidRPr="00ED0670">
        <w:rPr>
          <w:i/>
          <w:szCs w:val="28"/>
        </w:rPr>
        <w:t>.2. Cách thức thực hiện:</w:t>
      </w:r>
    </w:p>
    <w:p w:rsidR="00BA62D2" w:rsidRPr="005D70DB" w:rsidRDefault="00BA62D2" w:rsidP="00BA62D2">
      <w:pPr>
        <w:spacing w:before="120" w:line="264" w:lineRule="auto"/>
        <w:ind w:firstLine="709"/>
        <w:jc w:val="both"/>
        <w:rPr>
          <w:szCs w:val="28"/>
        </w:rPr>
      </w:pPr>
      <w:r>
        <w:rPr>
          <w:rFonts w:eastAsia="Calibri"/>
          <w:iCs/>
          <w:szCs w:val="28"/>
        </w:rPr>
        <w:t>T</w:t>
      </w:r>
      <w:r w:rsidRPr="005D70DB">
        <w:rPr>
          <w:rFonts w:eastAsia="Calibri"/>
          <w:iCs/>
          <w:szCs w:val="28"/>
        </w:rPr>
        <w:t xml:space="preserve">rực tiếp </w:t>
      </w:r>
      <w:r>
        <w:rPr>
          <w:rFonts w:eastAsia="Calibri"/>
          <w:iCs/>
          <w:szCs w:val="28"/>
        </w:rPr>
        <w:t>hoặc qua bưu điện</w:t>
      </w:r>
      <w:r w:rsidRPr="005D70DB">
        <w:rPr>
          <w:rFonts w:eastAsia="Calibri"/>
          <w:szCs w:val="28"/>
        </w:rPr>
        <w:t>.</w:t>
      </w:r>
    </w:p>
    <w:p w:rsidR="00BA62D2" w:rsidRPr="00ED0670" w:rsidRDefault="00BA62D2" w:rsidP="00BA62D2">
      <w:pPr>
        <w:spacing w:before="120" w:line="264" w:lineRule="auto"/>
        <w:ind w:firstLine="709"/>
        <w:jc w:val="both"/>
        <w:rPr>
          <w:i/>
          <w:szCs w:val="28"/>
        </w:rPr>
      </w:pPr>
      <w:r w:rsidRPr="00ED0670">
        <w:rPr>
          <w:i/>
          <w:szCs w:val="28"/>
        </w:rPr>
        <w:t>2</w:t>
      </w:r>
      <w:r>
        <w:rPr>
          <w:i/>
          <w:szCs w:val="28"/>
        </w:rPr>
        <w:t>5</w:t>
      </w:r>
      <w:r w:rsidRPr="00ED0670">
        <w:rPr>
          <w:i/>
          <w:szCs w:val="28"/>
        </w:rPr>
        <w:t xml:space="preserve">.3. </w:t>
      </w:r>
      <w:r>
        <w:rPr>
          <w:i/>
          <w:szCs w:val="28"/>
        </w:rPr>
        <w:t>Thành phần, số lượng h</w:t>
      </w:r>
      <w:r w:rsidRPr="00ED0670">
        <w:rPr>
          <w:i/>
          <w:szCs w:val="28"/>
        </w:rPr>
        <w:t>ồ sơ</w:t>
      </w:r>
      <w:r>
        <w:rPr>
          <w:i/>
          <w:szCs w:val="28"/>
        </w:rPr>
        <w:t>:</w:t>
      </w:r>
    </w:p>
    <w:p w:rsidR="00BA62D2" w:rsidRPr="005D70DB" w:rsidRDefault="00BA62D2" w:rsidP="00BA62D2">
      <w:pPr>
        <w:spacing w:before="120" w:line="264" w:lineRule="auto"/>
        <w:ind w:firstLine="709"/>
        <w:jc w:val="both"/>
        <w:rPr>
          <w:szCs w:val="28"/>
        </w:rPr>
      </w:pPr>
      <w:r w:rsidRPr="005D70DB">
        <w:rPr>
          <w:szCs w:val="28"/>
        </w:rPr>
        <w:t>Thành phần hồ sơ bao gồm:</w:t>
      </w:r>
    </w:p>
    <w:p w:rsidR="00BA62D2" w:rsidRPr="005D70DB" w:rsidRDefault="00BA62D2" w:rsidP="00BA62D2">
      <w:pPr>
        <w:spacing w:before="120" w:line="264" w:lineRule="auto"/>
        <w:ind w:firstLine="709"/>
        <w:jc w:val="both"/>
        <w:rPr>
          <w:szCs w:val="28"/>
        </w:rPr>
      </w:pPr>
      <w:r>
        <w:rPr>
          <w:szCs w:val="28"/>
        </w:rPr>
        <w:t>a)</w:t>
      </w:r>
      <w:r w:rsidRPr="005D70DB">
        <w:rPr>
          <w:szCs w:val="28"/>
        </w:rPr>
        <w:t xml:space="preserve"> Đơn xin chuyển trường.</w:t>
      </w:r>
    </w:p>
    <w:p w:rsidR="00BA62D2" w:rsidRPr="005D70DB" w:rsidRDefault="00BA62D2" w:rsidP="00BA62D2">
      <w:pPr>
        <w:spacing w:before="120" w:line="264" w:lineRule="auto"/>
        <w:ind w:firstLine="709"/>
        <w:jc w:val="both"/>
        <w:rPr>
          <w:szCs w:val="28"/>
        </w:rPr>
      </w:pPr>
      <w:r>
        <w:rPr>
          <w:szCs w:val="28"/>
        </w:rPr>
        <w:t>b)</w:t>
      </w:r>
      <w:r w:rsidRPr="005D70DB">
        <w:rPr>
          <w:szCs w:val="28"/>
        </w:rPr>
        <w:t xml:space="preserve"> Văn bản đồng ý của trường nơi xin chuyển đến.</w:t>
      </w:r>
    </w:p>
    <w:p w:rsidR="00BA62D2" w:rsidRPr="005D70DB" w:rsidRDefault="00BA62D2" w:rsidP="00BA62D2">
      <w:pPr>
        <w:spacing w:before="120" w:line="264" w:lineRule="auto"/>
        <w:ind w:firstLine="709"/>
        <w:jc w:val="both"/>
        <w:rPr>
          <w:szCs w:val="28"/>
        </w:rPr>
      </w:pPr>
      <w:r w:rsidRPr="005D70DB">
        <w:rPr>
          <w:szCs w:val="28"/>
        </w:rPr>
        <w:t>Số lượng hồ sơ: Không quy định.</w:t>
      </w:r>
    </w:p>
    <w:p w:rsidR="00BA62D2" w:rsidRPr="00ED0670" w:rsidRDefault="00BA62D2" w:rsidP="00BA62D2">
      <w:pPr>
        <w:spacing w:before="120" w:line="264" w:lineRule="auto"/>
        <w:ind w:firstLine="709"/>
        <w:jc w:val="both"/>
        <w:rPr>
          <w:i/>
          <w:szCs w:val="28"/>
        </w:rPr>
      </w:pPr>
      <w:r w:rsidRPr="00ED0670">
        <w:rPr>
          <w:i/>
          <w:szCs w:val="28"/>
        </w:rPr>
        <w:t>2</w:t>
      </w:r>
      <w:r>
        <w:rPr>
          <w:i/>
          <w:szCs w:val="28"/>
        </w:rPr>
        <w:t>5</w:t>
      </w:r>
      <w:r w:rsidRPr="00ED0670">
        <w:rPr>
          <w:i/>
          <w:szCs w:val="28"/>
        </w:rPr>
        <w:t xml:space="preserve">.4. Thời hạn giải quyết: </w:t>
      </w:r>
    </w:p>
    <w:p w:rsidR="00BA62D2" w:rsidRPr="005D70DB" w:rsidRDefault="00BA62D2" w:rsidP="00BA62D2">
      <w:pPr>
        <w:spacing w:before="120" w:line="264" w:lineRule="auto"/>
        <w:ind w:firstLine="709"/>
        <w:jc w:val="both"/>
        <w:rPr>
          <w:szCs w:val="28"/>
        </w:rPr>
      </w:pPr>
      <w:r>
        <w:rPr>
          <w:szCs w:val="28"/>
        </w:rPr>
        <w:t xml:space="preserve">Không </w:t>
      </w:r>
      <w:r w:rsidRPr="005D70DB">
        <w:rPr>
          <w:szCs w:val="28"/>
        </w:rPr>
        <w:t>quy đ</w:t>
      </w:r>
      <w:r>
        <w:rPr>
          <w:szCs w:val="28"/>
        </w:rPr>
        <w:t>ịnh</w:t>
      </w:r>
      <w:r w:rsidRPr="005D70DB">
        <w:rPr>
          <w:szCs w:val="28"/>
        </w:rPr>
        <w:t>.</w:t>
      </w:r>
    </w:p>
    <w:p w:rsidR="00BA62D2" w:rsidRPr="00ED0670" w:rsidRDefault="00BA62D2" w:rsidP="00BA62D2">
      <w:pPr>
        <w:spacing w:before="120" w:line="264" w:lineRule="auto"/>
        <w:ind w:firstLine="709"/>
        <w:jc w:val="both"/>
        <w:rPr>
          <w:i/>
          <w:szCs w:val="28"/>
        </w:rPr>
      </w:pPr>
      <w:r w:rsidRPr="00ED0670">
        <w:rPr>
          <w:i/>
          <w:szCs w:val="28"/>
        </w:rPr>
        <w:t>2</w:t>
      </w:r>
      <w:r>
        <w:rPr>
          <w:i/>
          <w:szCs w:val="28"/>
        </w:rPr>
        <w:t>5</w:t>
      </w:r>
      <w:r w:rsidRPr="00ED0670">
        <w:rPr>
          <w:i/>
          <w:szCs w:val="28"/>
        </w:rPr>
        <w:t>.</w:t>
      </w:r>
      <w:r>
        <w:rPr>
          <w:i/>
          <w:szCs w:val="28"/>
        </w:rPr>
        <w:t>5</w:t>
      </w:r>
      <w:r w:rsidRPr="00ED0670">
        <w:rPr>
          <w:i/>
          <w:szCs w:val="28"/>
        </w:rPr>
        <w:t xml:space="preserve">. Đối tượng thực hiện: </w:t>
      </w:r>
    </w:p>
    <w:p w:rsidR="00BA62D2" w:rsidRPr="005D70DB" w:rsidRDefault="00BA62D2" w:rsidP="00BA62D2">
      <w:pPr>
        <w:spacing w:before="120" w:line="264" w:lineRule="auto"/>
        <w:ind w:firstLine="709"/>
        <w:jc w:val="both"/>
        <w:rPr>
          <w:szCs w:val="28"/>
        </w:rPr>
      </w:pPr>
      <w:r w:rsidRPr="005D70DB">
        <w:rPr>
          <w:szCs w:val="28"/>
        </w:rPr>
        <w:t>Cá nhân.</w:t>
      </w:r>
    </w:p>
    <w:p w:rsidR="00BA62D2" w:rsidRPr="00ED0670" w:rsidRDefault="00BA62D2" w:rsidP="00BA62D2">
      <w:pPr>
        <w:spacing w:before="120" w:line="264" w:lineRule="auto"/>
        <w:ind w:firstLine="709"/>
        <w:jc w:val="both"/>
        <w:rPr>
          <w:i/>
          <w:szCs w:val="28"/>
        </w:rPr>
      </w:pPr>
      <w:r w:rsidRPr="00ED0670">
        <w:rPr>
          <w:i/>
          <w:szCs w:val="28"/>
        </w:rPr>
        <w:t>2</w:t>
      </w:r>
      <w:r>
        <w:rPr>
          <w:i/>
          <w:szCs w:val="28"/>
        </w:rPr>
        <w:t>5</w:t>
      </w:r>
      <w:r w:rsidRPr="00ED0670">
        <w:rPr>
          <w:i/>
          <w:szCs w:val="28"/>
        </w:rPr>
        <w:t>.</w:t>
      </w:r>
      <w:r>
        <w:rPr>
          <w:i/>
          <w:szCs w:val="28"/>
        </w:rPr>
        <w:t>6</w:t>
      </w:r>
      <w:r w:rsidRPr="00ED0670">
        <w:rPr>
          <w:i/>
          <w:szCs w:val="28"/>
        </w:rPr>
        <w:t xml:space="preserve">. Cơ quan thực hiện: </w:t>
      </w:r>
    </w:p>
    <w:p w:rsidR="00BA62D2" w:rsidRPr="005D70DB" w:rsidRDefault="00BA62D2" w:rsidP="00BA62D2">
      <w:pPr>
        <w:spacing w:before="120" w:line="264" w:lineRule="auto"/>
        <w:ind w:firstLine="709"/>
        <w:jc w:val="both"/>
        <w:rPr>
          <w:szCs w:val="28"/>
        </w:rPr>
      </w:pPr>
      <w:r>
        <w:rPr>
          <w:szCs w:val="28"/>
        </w:rPr>
        <w:t>Trung tâm giáo dục thường xuyên nơi đối tượng học bổ túc xin chuyển đến.</w:t>
      </w:r>
    </w:p>
    <w:p w:rsidR="00BA62D2" w:rsidRPr="00ED0670" w:rsidRDefault="00BA62D2" w:rsidP="00BA62D2">
      <w:pPr>
        <w:spacing w:before="120" w:line="264" w:lineRule="auto"/>
        <w:ind w:firstLine="709"/>
        <w:jc w:val="both"/>
        <w:rPr>
          <w:i/>
          <w:szCs w:val="28"/>
        </w:rPr>
      </w:pPr>
      <w:r w:rsidRPr="00ED0670">
        <w:rPr>
          <w:i/>
          <w:szCs w:val="28"/>
        </w:rPr>
        <w:t>2</w:t>
      </w:r>
      <w:r>
        <w:rPr>
          <w:i/>
          <w:szCs w:val="28"/>
        </w:rPr>
        <w:t>5</w:t>
      </w:r>
      <w:r w:rsidRPr="00ED0670">
        <w:rPr>
          <w:i/>
          <w:szCs w:val="28"/>
        </w:rPr>
        <w:t>.</w:t>
      </w:r>
      <w:r>
        <w:rPr>
          <w:i/>
          <w:szCs w:val="28"/>
        </w:rPr>
        <w:t>7</w:t>
      </w:r>
      <w:r w:rsidRPr="00ED0670">
        <w:rPr>
          <w:i/>
          <w:szCs w:val="28"/>
        </w:rPr>
        <w:t xml:space="preserve">. Kết quả </w:t>
      </w:r>
      <w:r>
        <w:rPr>
          <w:i/>
          <w:szCs w:val="28"/>
        </w:rPr>
        <w:t>thực hiện</w:t>
      </w:r>
      <w:r w:rsidRPr="00ED0670">
        <w:rPr>
          <w:i/>
          <w:szCs w:val="28"/>
        </w:rPr>
        <w:t xml:space="preserve">: </w:t>
      </w:r>
    </w:p>
    <w:p w:rsidR="00BA62D2" w:rsidRPr="005D70DB" w:rsidRDefault="00BA62D2" w:rsidP="00BA62D2">
      <w:pPr>
        <w:spacing w:before="120" w:line="264" w:lineRule="auto"/>
        <w:ind w:firstLine="709"/>
        <w:jc w:val="both"/>
        <w:rPr>
          <w:szCs w:val="28"/>
        </w:rPr>
      </w:pPr>
      <w:r>
        <w:rPr>
          <w:szCs w:val="28"/>
        </w:rPr>
        <w:t>Trung tâm gáio dục thường xuyên nơi xin chuyển đến đồng ý tiếp nhận</w:t>
      </w:r>
      <w:r w:rsidRPr="005D70DB">
        <w:rPr>
          <w:szCs w:val="28"/>
        </w:rPr>
        <w:t>.</w:t>
      </w:r>
    </w:p>
    <w:p w:rsidR="00BA62D2" w:rsidRPr="00ED0670" w:rsidRDefault="00BA62D2" w:rsidP="00BA62D2">
      <w:pPr>
        <w:spacing w:before="120" w:line="264" w:lineRule="auto"/>
        <w:ind w:firstLine="709"/>
        <w:jc w:val="both"/>
        <w:rPr>
          <w:i/>
          <w:szCs w:val="28"/>
        </w:rPr>
      </w:pPr>
      <w:r w:rsidRPr="00ED0670">
        <w:rPr>
          <w:i/>
          <w:szCs w:val="28"/>
        </w:rPr>
        <w:t>2</w:t>
      </w:r>
      <w:r w:rsidR="00DB70D2">
        <w:rPr>
          <w:i/>
          <w:szCs w:val="28"/>
        </w:rPr>
        <w:t>5</w:t>
      </w:r>
      <w:r w:rsidRPr="00ED0670">
        <w:rPr>
          <w:i/>
          <w:szCs w:val="28"/>
        </w:rPr>
        <w:t>.</w:t>
      </w:r>
      <w:r>
        <w:rPr>
          <w:i/>
          <w:szCs w:val="28"/>
        </w:rPr>
        <w:t>8</w:t>
      </w:r>
      <w:r w:rsidRPr="00ED0670">
        <w:rPr>
          <w:i/>
          <w:szCs w:val="28"/>
        </w:rPr>
        <w:t xml:space="preserve">. Phí, lệ phí: </w:t>
      </w:r>
    </w:p>
    <w:p w:rsidR="00BA62D2" w:rsidRPr="005D70DB" w:rsidRDefault="00BA62D2" w:rsidP="00BA62D2">
      <w:pPr>
        <w:spacing w:before="120" w:line="264" w:lineRule="auto"/>
        <w:ind w:firstLine="709"/>
        <w:jc w:val="both"/>
        <w:rPr>
          <w:szCs w:val="28"/>
        </w:rPr>
      </w:pPr>
      <w:r w:rsidRPr="005D70DB">
        <w:rPr>
          <w:szCs w:val="28"/>
        </w:rPr>
        <w:t>Không.</w:t>
      </w:r>
    </w:p>
    <w:p w:rsidR="00BA62D2" w:rsidRPr="00ED0670" w:rsidRDefault="00BA62D2" w:rsidP="00BA62D2">
      <w:pPr>
        <w:spacing w:before="120" w:line="264" w:lineRule="auto"/>
        <w:ind w:firstLine="709"/>
        <w:jc w:val="both"/>
        <w:rPr>
          <w:i/>
          <w:szCs w:val="28"/>
        </w:rPr>
      </w:pPr>
      <w:r>
        <w:rPr>
          <w:i/>
          <w:szCs w:val="28"/>
        </w:rPr>
        <w:t>2</w:t>
      </w:r>
      <w:r w:rsidR="00DB70D2">
        <w:rPr>
          <w:i/>
          <w:szCs w:val="28"/>
        </w:rPr>
        <w:t>5</w:t>
      </w:r>
      <w:r>
        <w:rPr>
          <w:i/>
          <w:szCs w:val="28"/>
        </w:rPr>
        <w:t>.9. Mẫu đơn, mẫu tờ khai:</w:t>
      </w:r>
    </w:p>
    <w:p w:rsidR="00BA62D2" w:rsidRPr="005D70DB" w:rsidRDefault="00BA62D2" w:rsidP="00BA62D2">
      <w:pPr>
        <w:spacing w:before="120" w:line="264" w:lineRule="auto"/>
        <w:ind w:firstLine="709"/>
        <w:jc w:val="both"/>
        <w:rPr>
          <w:szCs w:val="28"/>
        </w:rPr>
      </w:pPr>
      <w:r w:rsidRPr="005D70DB">
        <w:rPr>
          <w:szCs w:val="28"/>
        </w:rPr>
        <w:t>Không.</w:t>
      </w:r>
    </w:p>
    <w:p w:rsidR="00BA62D2" w:rsidRPr="00ED0670" w:rsidRDefault="00BA62D2" w:rsidP="00BA62D2">
      <w:pPr>
        <w:spacing w:before="120" w:line="264" w:lineRule="auto"/>
        <w:ind w:firstLine="709"/>
        <w:jc w:val="both"/>
        <w:rPr>
          <w:i/>
          <w:szCs w:val="28"/>
        </w:rPr>
      </w:pPr>
      <w:r w:rsidRPr="00ED0670">
        <w:rPr>
          <w:i/>
          <w:szCs w:val="28"/>
        </w:rPr>
        <w:t>2</w:t>
      </w:r>
      <w:r w:rsidR="00DB70D2">
        <w:rPr>
          <w:i/>
          <w:szCs w:val="28"/>
        </w:rPr>
        <w:t>5</w:t>
      </w:r>
      <w:r w:rsidRPr="00ED0670">
        <w:rPr>
          <w:i/>
          <w:szCs w:val="28"/>
        </w:rPr>
        <w:t>.10. Yêu cầu hoặc điều kiện</w:t>
      </w:r>
      <w:r>
        <w:rPr>
          <w:i/>
          <w:szCs w:val="28"/>
        </w:rPr>
        <w:t>:</w:t>
      </w:r>
    </w:p>
    <w:p w:rsidR="00BA62D2" w:rsidRPr="005D70DB" w:rsidRDefault="00BA62D2" w:rsidP="00BA62D2">
      <w:pPr>
        <w:spacing w:before="120" w:line="264" w:lineRule="auto"/>
        <w:ind w:firstLine="709"/>
        <w:jc w:val="both"/>
        <w:rPr>
          <w:szCs w:val="28"/>
        </w:rPr>
      </w:pPr>
      <w:r w:rsidRPr="005D70DB">
        <w:rPr>
          <w:szCs w:val="28"/>
        </w:rPr>
        <w:t>Không.</w:t>
      </w:r>
    </w:p>
    <w:p w:rsidR="00BA62D2" w:rsidRPr="00ED0670" w:rsidRDefault="00BA62D2" w:rsidP="00BA62D2">
      <w:pPr>
        <w:spacing w:before="120" w:line="264" w:lineRule="auto"/>
        <w:ind w:firstLine="709"/>
        <w:jc w:val="both"/>
        <w:rPr>
          <w:i/>
          <w:szCs w:val="28"/>
        </w:rPr>
      </w:pPr>
      <w:r w:rsidRPr="00ED0670">
        <w:rPr>
          <w:i/>
          <w:szCs w:val="28"/>
        </w:rPr>
        <w:t>2</w:t>
      </w:r>
      <w:r w:rsidR="00DB70D2">
        <w:rPr>
          <w:i/>
          <w:szCs w:val="28"/>
        </w:rPr>
        <w:t>5</w:t>
      </w:r>
      <w:r w:rsidRPr="00ED0670">
        <w:rPr>
          <w:i/>
          <w:szCs w:val="28"/>
        </w:rPr>
        <w:t xml:space="preserve">.11. Căn cứ pháp lý: </w:t>
      </w:r>
    </w:p>
    <w:p w:rsidR="00BA62D2" w:rsidRDefault="00BA62D2" w:rsidP="00BA62D2">
      <w:pPr>
        <w:spacing w:before="120" w:line="264" w:lineRule="auto"/>
        <w:ind w:firstLine="709"/>
        <w:jc w:val="both"/>
        <w:rPr>
          <w:szCs w:val="28"/>
        </w:rPr>
      </w:pPr>
      <w:r w:rsidRPr="005D70DB">
        <w:rPr>
          <w:szCs w:val="28"/>
        </w:rPr>
        <w:t>Thông tư số 17/2003/TT-BGDĐT ngày 28/4/2003 của Bộ trưởng Bộ Giáo dục và Đào tạo Hướng dẫn Điều 3, Điều 7 và Điều 8 của Nghị định số 88/2001/NĐ-CP ngày 21/11/2001 của Chính phủ về thực hiện phổ cập giáo dục Trung học cơ sở.</w:t>
      </w:r>
      <w:r>
        <w:rPr>
          <w:szCs w:val="28"/>
        </w:rPr>
        <w:br w:type="page"/>
      </w:r>
    </w:p>
    <w:p w:rsidR="00BA62D2" w:rsidRPr="00FC6536" w:rsidRDefault="00BA62D2" w:rsidP="00BA62D2">
      <w:pPr>
        <w:pStyle w:val="sonvb"/>
        <w:spacing w:before="120" w:after="0" w:line="252" w:lineRule="auto"/>
        <w:ind w:firstLine="709"/>
        <w:rPr>
          <w:b/>
          <w:color w:val="0000FF"/>
          <w:lang w:val="en-US"/>
        </w:rPr>
      </w:pPr>
      <w:r>
        <w:rPr>
          <w:b/>
          <w:color w:val="0000FF"/>
          <w:lang w:val="en-US"/>
        </w:rPr>
        <w:t>26</w:t>
      </w:r>
      <w:r w:rsidRPr="00FC6536">
        <w:rPr>
          <w:b/>
          <w:color w:val="0000FF"/>
          <w:lang w:val="en-US"/>
        </w:rPr>
        <w:t>. Chuyển trường đối với học sinh tiểu học</w:t>
      </w:r>
    </w:p>
    <w:p w:rsidR="00BA62D2" w:rsidRPr="000F387C" w:rsidRDefault="00BA62D2" w:rsidP="00BA62D2">
      <w:pPr>
        <w:spacing w:before="120" w:line="252" w:lineRule="auto"/>
        <w:ind w:firstLine="709"/>
        <w:jc w:val="both"/>
        <w:rPr>
          <w:rFonts w:eastAsia="Calibri"/>
          <w:bCs/>
          <w:i/>
          <w:szCs w:val="28"/>
        </w:rPr>
      </w:pPr>
      <w:r w:rsidRPr="000F387C">
        <w:rPr>
          <w:rFonts w:eastAsia="Calibri"/>
          <w:bCs/>
          <w:i/>
          <w:szCs w:val="28"/>
        </w:rPr>
        <w:t>26.1. Trình tự thực hiện:</w:t>
      </w:r>
      <w:r w:rsidRPr="000F387C">
        <w:rPr>
          <w:rFonts w:eastAsia="Calibri"/>
          <w:bCs/>
          <w:i/>
          <w:szCs w:val="28"/>
        </w:rPr>
        <w:tab/>
      </w:r>
    </w:p>
    <w:p w:rsidR="00BA62D2" w:rsidRPr="005D70DB" w:rsidRDefault="00BA62D2" w:rsidP="00BA62D2">
      <w:pPr>
        <w:shd w:val="clear" w:color="auto" w:fill="FFFFFF"/>
        <w:spacing w:before="120" w:line="252" w:lineRule="auto"/>
        <w:ind w:firstLine="709"/>
        <w:jc w:val="both"/>
        <w:rPr>
          <w:rFonts w:eastAsia="Calibri"/>
          <w:bCs/>
          <w:szCs w:val="28"/>
        </w:rPr>
      </w:pPr>
      <w:r w:rsidRPr="005D70DB">
        <w:rPr>
          <w:rFonts w:eastAsia="Calibri"/>
          <w:bCs/>
          <w:szCs w:val="28"/>
        </w:rPr>
        <w:t>a) Cha mẹ hoặc người đỡ đầu học sinh gửi đơn xin học chuyển trường cho nhà trường nơi chuyển đến;</w:t>
      </w:r>
    </w:p>
    <w:p w:rsidR="00BA62D2" w:rsidRPr="005D70DB" w:rsidRDefault="00BA62D2" w:rsidP="00BA62D2">
      <w:pPr>
        <w:shd w:val="clear" w:color="auto" w:fill="FFFFFF"/>
        <w:spacing w:before="120" w:line="252" w:lineRule="auto"/>
        <w:ind w:firstLine="709"/>
        <w:jc w:val="both"/>
        <w:rPr>
          <w:rFonts w:eastAsia="Calibri"/>
          <w:bCs/>
          <w:szCs w:val="28"/>
        </w:rPr>
      </w:pPr>
      <w:r w:rsidRPr="005D70DB">
        <w:rPr>
          <w:rFonts w:eastAsia="Calibri"/>
          <w:bCs/>
          <w:szCs w:val="28"/>
        </w:rPr>
        <w:t>b) Trong thời hạn 01 ngày làm việc, Hiệu trưởng trường nơi chuyển đến có ý kiến đồng ý tiếp nhận vào đơn, trường hợp không đồng ý phải ghi rõ lý do vào đơn và trả lại đơn cho cha mẹ hoặc người đỡ đầu học sinh;</w:t>
      </w:r>
    </w:p>
    <w:p w:rsidR="00BA62D2" w:rsidRPr="005D70DB" w:rsidRDefault="00BA62D2" w:rsidP="00BA62D2">
      <w:pPr>
        <w:shd w:val="clear" w:color="auto" w:fill="FFFFFF"/>
        <w:spacing w:before="120" w:line="252" w:lineRule="auto"/>
        <w:ind w:firstLine="709"/>
        <w:jc w:val="both"/>
        <w:rPr>
          <w:rFonts w:eastAsia="Calibri"/>
          <w:bCs/>
          <w:szCs w:val="28"/>
        </w:rPr>
      </w:pPr>
      <w:r w:rsidRPr="005D70DB">
        <w:rPr>
          <w:rFonts w:eastAsia="Calibri"/>
          <w:bCs/>
          <w:szCs w:val="28"/>
        </w:rPr>
        <w:t>c) Cha mẹ hoặc người đỡ đầu học sinh gửi đơn cho nhà trường nơi chuyển đi. Trong thời hạn 03 ngày làm việc, Hiệu trưởng trường nơi chuyển đi có trách nhiệm trả hồ sơ cho học sinh gồm:</w:t>
      </w:r>
    </w:p>
    <w:p w:rsidR="00BA62D2" w:rsidRPr="005D70DB" w:rsidRDefault="00BA62D2" w:rsidP="00BA62D2">
      <w:pPr>
        <w:shd w:val="clear" w:color="auto" w:fill="FFFFFF"/>
        <w:spacing w:before="120" w:line="252" w:lineRule="auto"/>
        <w:ind w:firstLine="709"/>
        <w:jc w:val="both"/>
        <w:rPr>
          <w:rFonts w:eastAsia="Calibri"/>
          <w:bCs/>
          <w:szCs w:val="28"/>
        </w:rPr>
      </w:pPr>
      <w:r w:rsidRPr="005D70DB">
        <w:rPr>
          <w:rFonts w:eastAsia="Calibri"/>
          <w:bCs/>
          <w:szCs w:val="28"/>
        </w:rPr>
        <w:t>- Giấy đồng ý cho học sinh học chuyển trường;</w:t>
      </w:r>
    </w:p>
    <w:p w:rsidR="00BA62D2" w:rsidRPr="005D70DB" w:rsidRDefault="00BA62D2" w:rsidP="00BA62D2">
      <w:pPr>
        <w:shd w:val="clear" w:color="auto" w:fill="FFFFFF"/>
        <w:spacing w:before="120" w:line="252" w:lineRule="auto"/>
        <w:ind w:firstLine="709"/>
        <w:jc w:val="both"/>
        <w:rPr>
          <w:rFonts w:eastAsia="Calibri"/>
          <w:bCs/>
          <w:szCs w:val="28"/>
        </w:rPr>
      </w:pPr>
      <w:r w:rsidRPr="005D70DB">
        <w:rPr>
          <w:rFonts w:eastAsia="Calibri"/>
          <w:bCs/>
          <w:szCs w:val="28"/>
        </w:rPr>
        <w:t>- Học bạ;</w:t>
      </w:r>
    </w:p>
    <w:p w:rsidR="00BA62D2" w:rsidRPr="005D70DB" w:rsidRDefault="00BA62D2" w:rsidP="00BA62D2">
      <w:pPr>
        <w:shd w:val="clear" w:color="auto" w:fill="FFFFFF"/>
        <w:spacing w:before="120" w:line="252" w:lineRule="auto"/>
        <w:ind w:firstLine="709"/>
        <w:jc w:val="both"/>
        <w:rPr>
          <w:rFonts w:eastAsia="Calibri"/>
          <w:bCs/>
          <w:szCs w:val="28"/>
        </w:rPr>
      </w:pPr>
      <w:r w:rsidRPr="005D70DB">
        <w:rPr>
          <w:rFonts w:eastAsia="Calibri"/>
          <w:bCs/>
          <w:szCs w:val="28"/>
        </w:rPr>
        <w:t>- Bản sao giấy khai sinh;</w:t>
      </w:r>
    </w:p>
    <w:p w:rsidR="00BA62D2" w:rsidRPr="005D70DB" w:rsidRDefault="00BA62D2" w:rsidP="00BA62D2">
      <w:pPr>
        <w:shd w:val="clear" w:color="auto" w:fill="FFFFFF"/>
        <w:spacing w:before="120" w:line="252" w:lineRule="auto"/>
        <w:ind w:firstLine="709"/>
        <w:jc w:val="both"/>
        <w:rPr>
          <w:rFonts w:eastAsia="Calibri"/>
          <w:bCs/>
          <w:szCs w:val="28"/>
        </w:rPr>
      </w:pPr>
      <w:r w:rsidRPr="005D70DB">
        <w:rPr>
          <w:rFonts w:eastAsia="Calibri"/>
          <w:bCs/>
          <w:szCs w:val="28"/>
        </w:rPr>
        <w:t>- Bảng kết quả học tập (đối với trường hợp học chuyển trường trong năm học).</w:t>
      </w:r>
    </w:p>
    <w:p w:rsidR="00BA62D2" w:rsidRPr="005D70DB" w:rsidRDefault="00BA62D2" w:rsidP="00BA62D2">
      <w:pPr>
        <w:shd w:val="clear" w:color="auto" w:fill="FFFFFF"/>
        <w:spacing w:before="120" w:line="252" w:lineRule="auto"/>
        <w:ind w:firstLine="709"/>
        <w:jc w:val="both"/>
        <w:rPr>
          <w:rFonts w:eastAsia="Calibri"/>
          <w:bCs/>
          <w:szCs w:val="28"/>
        </w:rPr>
      </w:pPr>
      <w:r w:rsidRPr="005D70DB">
        <w:rPr>
          <w:rFonts w:eastAsia="Calibri"/>
          <w:bCs/>
          <w:szCs w:val="28"/>
        </w:rPr>
        <w:t>d) Cha mẹ hoặc người đỡ đầu học sinh nộp toàn bộ hồ sơ quy định tại Văn bản hợp nhất số 03/VBHN-BGD</w:t>
      </w:r>
      <w:r w:rsidRPr="005D70DB">
        <w:rPr>
          <w:rFonts w:eastAsia="Calibri" w:hint="eastAsia"/>
          <w:bCs/>
          <w:szCs w:val="28"/>
        </w:rPr>
        <w:t>Đ</w:t>
      </w:r>
      <w:r w:rsidRPr="005D70DB">
        <w:rPr>
          <w:rFonts w:eastAsia="Calibri"/>
          <w:bCs/>
          <w:szCs w:val="28"/>
        </w:rPr>
        <w:t>T ngày 22/01/2014 của Bộ Giáo dục và Đào tạo ban hành Điều lệ trường tiểu học cho nhà trường nơi chuyển đến;</w:t>
      </w:r>
    </w:p>
    <w:p w:rsidR="00BA62D2" w:rsidRPr="005D70DB" w:rsidRDefault="00BA62D2" w:rsidP="00BA62D2">
      <w:pPr>
        <w:shd w:val="clear" w:color="auto" w:fill="FFFFFF"/>
        <w:spacing w:before="120" w:line="252" w:lineRule="auto"/>
        <w:ind w:firstLine="709"/>
        <w:jc w:val="both"/>
        <w:rPr>
          <w:rFonts w:eastAsia="Calibri"/>
          <w:bCs/>
          <w:szCs w:val="28"/>
        </w:rPr>
      </w:pPr>
      <w:r w:rsidRPr="005D70DB">
        <w:rPr>
          <w:rFonts w:eastAsia="Calibri"/>
          <w:bCs/>
          <w:szCs w:val="28"/>
        </w:rPr>
        <w:t>đ) Trong thời hạn 01 ngày làm việc, Hiệu trưởng trường nơi đến tiếp nhận và xếp học sinh vào lớp.</w:t>
      </w:r>
    </w:p>
    <w:p w:rsidR="00BA62D2" w:rsidRPr="000F387C" w:rsidRDefault="00BA62D2" w:rsidP="00BA62D2">
      <w:pPr>
        <w:spacing w:before="120" w:line="252" w:lineRule="auto"/>
        <w:ind w:firstLine="709"/>
        <w:jc w:val="both"/>
        <w:rPr>
          <w:rFonts w:eastAsia="Calibri"/>
          <w:i/>
          <w:szCs w:val="28"/>
        </w:rPr>
      </w:pPr>
      <w:r w:rsidRPr="000F387C">
        <w:rPr>
          <w:rFonts w:eastAsia="Calibri"/>
          <w:i/>
          <w:szCs w:val="28"/>
        </w:rPr>
        <w:t>28.2. Cách thức thực hiện:</w:t>
      </w:r>
    </w:p>
    <w:p w:rsidR="00BA62D2" w:rsidRPr="005D70DB" w:rsidRDefault="00BA62D2" w:rsidP="00BA62D2">
      <w:pPr>
        <w:spacing w:before="120" w:line="252" w:lineRule="auto"/>
        <w:ind w:firstLine="709"/>
        <w:jc w:val="both"/>
        <w:rPr>
          <w:rFonts w:eastAsia="Calibri"/>
          <w:szCs w:val="28"/>
        </w:rPr>
      </w:pPr>
      <w:r w:rsidRPr="005D70DB">
        <w:rPr>
          <w:rFonts w:eastAsia="Calibri"/>
          <w:szCs w:val="28"/>
        </w:rPr>
        <w:t>Nộp hồ sơ trực tiếp hoặc qua bưu điện.</w:t>
      </w:r>
    </w:p>
    <w:p w:rsidR="00BA62D2" w:rsidRPr="000F387C" w:rsidRDefault="00BA62D2" w:rsidP="00BA62D2">
      <w:pPr>
        <w:spacing w:before="120" w:line="252" w:lineRule="auto"/>
        <w:ind w:firstLine="709"/>
        <w:jc w:val="both"/>
        <w:rPr>
          <w:rFonts w:eastAsia="Calibri"/>
          <w:i/>
          <w:szCs w:val="28"/>
        </w:rPr>
      </w:pPr>
      <w:r w:rsidRPr="000F387C">
        <w:rPr>
          <w:rFonts w:eastAsia="Calibri"/>
          <w:i/>
          <w:szCs w:val="28"/>
        </w:rPr>
        <w:t xml:space="preserve">28.3. </w:t>
      </w:r>
      <w:r>
        <w:rPr>
          <w:rFonts w:eastAsia="Calibri"/>
          <w:i/>
          <w:szCs w:val="28"/>
        </w:rPr>
        <w:t>Thành phần, số lượng h</w:t>
      </w:r>
      <w:r w:rsidRPr="000F387C">
        <w:rPr>
          <w:rFonts w:eastAsia="Calibri"/>
          <w:i/>
          <w:szCs w:val="28"/>
        </w:rPr>
        <w:t>ồ sơ:</w:t>
      </w:r>
    </w:p>
    <w:p w:rsidR="00BA62D2" w:rsidRPr="005D70DB" w:rsidRDefault="00BA62D2" w:rsidP="00BA62D2">
      <w:pPr>
        <w:shd w:val="clear" w:color="auto" w:fill="FFFFFF"/>
        <w:spacing w:before="120" w:line="252" w:lineRule="auto"/>
        <w:ind w:firstLine="709"/>
        <w:jc w:val="both"/>
        <w:rPr>
          <w:rFonts w:eastAsia="Calibri"/>
          <w:bCs/>
          <w:szCs w:val="28"/>
        </w:rPr>
      </w:pPr>
      <w:r w:rsidRPr="005D70DB">
        <w:rPr>
          <w:rFonts w:eastAsia="Calibri"/>
          <w:bCs/>
          <w:szCs w:val="28"/>
        </w:rPr>
        <w:t>a) Đơn xin học chuyển trường của cha mẹ hoặc người đỡ đầu học sinh;</w:t>
      </w:r>
    </w:p>
    <w:p w:rsidR="00BA62D2" w:rsidRPr="005D70DB" w:rsidRDefault="00BA62D2" w:rsidP="00BA62D2">
      <w:pPr>
        <w:shd w:val="clear" w:color="auto" w:fill="FFFFFF"/>
        <w:spacing w:before="120" w:line="252" w:lineRule="auto"/>
        <w:ind w:firstLine="709"/>
        <w:jc w:val="both"/>
        <w:rPr>
          <w:rFonts w:eastAsia="Calibri"/>
          <w:bCs/>
          <w:szCs w:val="28"/>
        </w:rPr>
      </w:pPr>
      <w:r w:rsidRPr="005D70DB">
        <w:rPr>
          <w:rFonts w:eastAsia="Calibri"/>
          <w:bCs/>
          <w:szCs w:val="28"/>
        </w:rPr>
        <w:t>b) Học bạ;</w:t>
      </w:r>
    </w:p>
    <w:p w:rsidR="00BA62D2" w:rsidRPr="005D70DB" w:rsidRDefault="00BA62D2" w:rsidP="00BA62D2">
      <w:pPr>
        <w:spacing w:before="120" w:line="252" w:lineRule="auto"/>
        <w:ind w:firstLine="709"/>
        <w:jc w:val="both"/>
        <w:rPr>
          <w:rFonts w:eastAsia="Calibri"/>
          <w:bCs/>
          <w:szCs w:val="28"/>
        </w:rPr>
      </w:pPr>
      <w:r w:rsidRPr="005D70DB">
        <w:rPr>
          <w:rFonts w:eastAsia="Calibri"/>
          <w:bCs/>
          <w:szCs w:val="28"/>
        </w:rPr>
        <w:t>c) Bản sao giấy khai sinh</w:t>
      </w:r>
      <w:r>
        <w:rPr>
          <w:rFonts w:eastAsia="Calibri"/>
          <w:bCs/>
          <w:szCs w:val="28"/>
        </w:rPr>
        <w:t xml:space="preserve"> (</w:t>
      </w:r>
      <w:r>
        <w:t>t</w:t>
      </w:r>
      <w:r w:rsidRPr="0003209A">
        <w:t>hực hiện theo Điề</w:t>
      </w:r>
      <w:r>
        <w:t xml:space="preserve">u </w:t>
      </w:r>
      <w:r w:rsidRPr="0003209A">
        <w:t>6</w:t>
      </w:r>
      <w:r>
        <w:rPr>
          <w:rStyle w:val="FootnoteReference"/>
        </w:rPr>
        <w:footnoteReference w:id="21"/>
      </w:r>
      <w:r w:rsidRPr="0003209A">
        <w:t xml:space="preserve"> </w:t>
      </w:r>
      <w:r>
        <w:t>N</w:t>
      </w:r>
      <w:r w:rsidRPr="0003209A">
        <w:t>ghị định số 23/2015/NĐ-CP ngày 16/02/2015</w:t>
      </w:r>
      <w:r>
        <w:t>)</w:t>
      </w:r>
      <w:r w:rsidRPr="005D70DB">
        <w:rPr>
          <w:rFonts w:eastAsia="Calibri"/>
          <w:bCs/>
          <w:szCs w:val="28"/>
        </w:rPr>
        <w:t>;</w:t>
      </w:r>
    </w:p>
    <w:p w:rsidR="00BA62D2" w:rsidRPr="005D70DB" w:rsidRDefault="00BA62D2" w:rsidP="00BA62D2">
      <w:pPr>
        <w:shd w:val="clear" w:color="auto" w:fill="FFFFFF"/>
        <w:spacing w:before="120" w:line="252" w:lineRule="auto"/>
        <w:ind w:firstLine="709"/>
        <w:jc w:val="both"/>
        <w:rPr>
          <w:rFonts w:eastAsia="Calibri"/>
          <w:bCs/>
          <w:szCs w:val="28"/>
        </w:rPr>
      </w:pPr>
      <w:r w:rsidRPr="005D70DB">
        <w:rPr>
          <w:rFonts w:eastAsia="Calibri"/>
          <w:bCs/>
          <w:szCs w:val="28"/>
        </w:rPr>
        <w:t xml:space="preserve">d) Bảng kết quả học tập (đối với trường hợp học </w:t>
      </w:r>
      <w:r>
        <w:rPr>
          <w:rFonts w:eastAsia="Calibri"/>
          <w:bCs/>
          <w:szCs w:val="28"/>
        </w:rPr>
        <w:t xml:space="preserve">sinh </w:t>
      </w:r>
      <w:r w:rsidRPr="005D70DB">
        <w:rPr>
          <w:rFonts w:eastAsia="Calibri"/>
          <w:bCs/>
          <w:szCs w:val="28"/>
        </w:rPr>
        <w:t xml:space="preserve">chuyển trường trong </w:t>
      </w:r>
      <w:r w:rsidRPr="005D70DB">
        <w:rPr>
          <w:rFonts w:eastAsia="Calibri"/>
          <w:bCs/>
          <w:szCs w:val="28"/>
        </w:rPr>
        <w:br/>
        <w:t>năm học).</w:t>
      </w:r>
    </w:p>
    <w:p w:rsidR="00BA62D2" w:rsidRPr="005D70DB" w:rsidRDefault="00BA62D2" w:rsidP="00BA62D2">
      <w:pPr>
        <w:shd w:val="clear" w:color="auto" w:fill="FFFFFF"/>
        <w:spacing w:before="120" w:line="252" w:lineRule="auto"/>
        <w:ind w:firstLine="709"/>
        <w:jc w:val="both"/>
        <w:rPr>
          <w:rFonts w:eastAsia="Calibri"/>
          <w:bCs/>
          <w:szCs w:val="28"/>
        </w:rPr>
      </w:pPr>
      <w:r w:rsidRPr="005D70DB">
        <w:rPr>
          <w:rFonts w:eastAsia="Calibri"/>
          <w:bCs/>
          <w:szCs w:val="28"/>
        </w:rPr>
        <w:t>- Số lượng: 01 bộ.</w:t>
      </w:r>
    </w:p>
    <w:p w:rsidR="00BA62D2" w:rsidRPr="000F387C" w:rsidRDefault="00BA62D2" w:rsidP="00BA62D2">
      <w:pPr>
        <w:spacing w:before="120" w:line="264" w:lineRule="auto"/>
        <w:ind w:firstLine="709"/>
        <w:jc w:val="both"/>
        <w:rPr>
          <w:rFonts w:eastAsia="Calibri"/>
          <w:i/>
          <w:szCs w:val="28"/>
        </w:rPr>
      </w:pPr>
      <w:r w:rsidRPr="000F387C">
        <w:rPr>
          <w:rFonts w:eastAsia="Calibri"/>
          <w:i/>
          <w:szCs w:val="28"/>
        </w:rPr>
        <w:t>26.4. Thời hạn giải quyết:</w:t>
      </w:r>
    </w:p>
    <w:p w:rsidR="00BA62D2" w:rsidRPr="005D70DB" w:rsidRDefault="00BA62D2" w:rsidP="00BA62D2">
      <w:pPr>
        <w:spacing w:before="120" w:line="264" w:lineRule="auto"/>
        <w:ind w:firstLine="709"/>
        <w:jc w:val="both"/>
        <w:rPr>
          <w:rFonts w:eastAsia="Calibri"/>
          <w:szCs w:val="28"/>
        </w:rPr>
      </w:pPr>
      <w:r w:rsidRPr="005D70DB">
        <w:rPr>
          <w:rFonts w:eastAsia="Calibri"/>
          <w:szCs w:val="28"/>
        </w:rPr>
        <w:t>05 ngày làm việ</w:t>
      </w:r>
      <w:r>
        <w:rPr>
          <w:rFonts w:eastAsia="Calibri"/>
          <w:szCs w:val="28"/>
        </w:rPr>
        <w:t>c kể từ ngày nhận đủ hồ sơ hợp lệ. T</w:t>
      </w:r>
      <w:r w:rsidRPr="005D70DB">
        <w:rPr>
          <w:rFonts w:eastAsia="Calibri"/>
          <w:szCs w:val="28"/>
        </w:rPr>
        <w:t>rong đó:</w:t>
      </w:r>
    </w:p>
    <w:p w:rsidR="00BA62D2" w:rsidRPr="005D70DB" w:rsidRDefault="00BA62D2" w:rsidP="00BA62D2">
      <w:pPr>
        <w:shd w:val="clear" w:color="auto" w:fill="FFFFFF"/>
        <w:spacing w:before="120" w:line="264" w:lineRule="auto"/>
        <w:ind w:firstLine="709"/>
        <w:jc w:val="both"/>
        <w:rPr>
          <w:rFonts w:eastAsia="Calibri"/>
          <w:bCs/>
          <w:szCs w:val="28"/>
        </w:rPr>
      </w:pPr>
      <w:r w:rsidRPr="005D70DB">
        <w:rPr>
          <w:rFonts w:eastAsia="Calibri"/>
          <w:bCs/>
          <w:szCs w:val="28"/>
        </w:rPr>
        <w:t>- 01 ngày làm việc, Hiệu trưởng trường nơi chuyển đến có ý kiến đồng ý tiếp nhận vào đơn;</w:t>
      </w:r>
    </w:p>
    <w:p w:rsidR="00BA62D2" w:rsidRPr="005D70DB" w:rsidRDefault="00BA62D2" w:rsidP="00BA62D2">
      <w:pPr>
        <w:shd w:val="clear" w:color="auto" w:fill="FFFFFF"/>
        <w:spacing w:before="120" w:line="264" w:lineRule="auto"/>
        <w:ind w:firstLine="709"/>
        <w:jc w:val="both"/>
        <w:rPr>
          <w:rFonts w:eastAsia="Calibri"/>
          <w:bCs/>
          <w:szCs w:val="28"/>
        </w:rPr>
      </w:pPr>
      <w:r w:rsidRPr="005D70DB">
        <w:rPr>
          <w:rFonts w:eastAsia="Calibri"/>
          <w:bCs/>
          <w:szCs w:val="28"/>
        </w:rPr>
        <w:t>- 03 ngày làm việc, Hiệu trưởng trường nơi chuyển đi có trách nhiệm trả hồ sơ cho học sinh;</w:t>
      </w:r>
    </w:p>
    <w:p w:rsidR="00BA62D2" w:rsidRPr="005D70DB" w:rsidRDefault="00BA62D2" w:rsidP="00BA62D2">
      <w:pPr>
        <w:shd w:val="clear" w:color="auto" w:fill="FFFFFF"/>
        <w:spacing w:before="120" w:line="264" w:lineRule="auto"/>
        <w:ind w:firstLine="709"/>
        <w:jc w:val="both"/>
        <w:rPr>
          <w:rFonts w:eastAsia="Calibri"/>
          <w:bCs/>
          <w:szCs w:val="28"/>
        </w:rPr>
      </w:pPr>
      <w:r w:rsidRPr="005D70DB">
        <w:rPr>
          <w:rFonts w:eastAsia="Calibri"/>
          <w:bCs/>
          <w:szCs w:val="28"/>
        </w:rPr>
        <w:t>- 01 ngày làm việc, Hiệu trưởng trường nơi đến tiếp nhận và xếp học sinh vào lớp.</w:t>
      </w:r>
    </w:p>
    <w:p w:rsidR="00BA62D2" w:rsidRPr="000F387C" w:rsidRDefault="00BA62D2" w:rsidP="00BA62D2">
      <w:pPr>
        <w:spacing w:before="120" w:line="264" w:lineRule="auto"/>
        <w:ind w:firstLine="709"/>
        <w:jc w:val="both"/>
        <w:rPr>
          <w:rFonts w:eastAsia="Calibri"/>
          <w:i/>
          <w:szCs w:val="28"/>
        </w:rPr>
      </w:pPr>
      <w:r w:rsidRPr="000F387C">
        <w:rPr>
          <w:rFonts w:eastAsia="Calibri"/>
          <w:i/>
          <w:szCs w:val="28"/>
        </w:rPr>
        <w:t>2</w:t>
      </w:r>
      <w:r>
        <w:rPr>
          <w:rFonts w:eastAsia="Calibri"/>
          <w:i/>
          <w:szCs w:val="28"/>
        </w:rPr>
        <w:t>6</w:t>
      </w:r>
      <w:r w:rsidRPr="000F387C">
        <w:rPr>
          <w:rFonts w:eastAsia="Calibri"/>
          <w:i/>
          <w:szCs w:val="28"/>
        </w:rPr>
        <w:t>.5. Đối tượng thực hiện:</w:t>
      </w:r>
    </w:p>
    <w:p w:rsidR="00BA62D2" w:rsidRPr="005D70DB" w:rsidRDefault="00BA62D2" w:rsidP="00BA62D2">
      <w:pPr>
        <w:spacing w:before="120" w:line="264" w:lineRule="auto"/>
        <w:ind w:firstLine="709"/>
        <w:jc w:val="both"/>
        <w:rPr>
          <w:rFonts w:eastAsia="Calibri"/>
          <w:szCs w:val="28"/>
        </w:rPr>
      </w:pPr>
      <w:r w:rsidRPr="005D70DB">
        <w:rPr>
          <w:rFonts w:eastAsia="Calibri"/>
          <w:szCs w:val="28"/>
        </w:rPr>
        <w:t>Cá nhân.</w:t>
      </w:r>
    </w:p>
    <w:p w:rsidR="00BA62D2" w:rsidRPr="000F387C" w:rsidRDefault="00BA62D2" w:rsidP="00BA62D2">
      <w:pPr>
        <w:spacing w:before="120" w:line="264" w:lineRule="auto"/>
        <w:ind w:firstLine="709"/>
        <w:jc w:val="both"/>
        <w:rPr>
          <w:rFonts w:eastAsia="Calibri"/>
          <w:i/>
          <w:szCs w:val="28"/>
        </w:rPr>
      </w:pPr>
      <w:r w:rsidRPr="000F387C">
        <w:rPr>
          <w:rFonts w:eastAsia="Calibri"/>
          <w:i/>
          <w:szCs w:val="28"/>
        </w:rPr>
        <w:t>2</w:t>
      </w:r>
      <w:r>
        <w:rPr>
          <w:rFonts w:eastAsia="Calibri"/>
          <w:i/>
          <w:szCs w:val="28"/>
        </w:rPr>
        <w:t>6</w:t>
      </w:r>
      <w:r w:rsidRPr="000F387C">
        <w:rPr>
          <w:rFonts w:eastAsia="Calibri"/>
          <w:i/>
          <w:szCs w:val="28"/>
        </w:rPr>
        <w:t>.6. Cơ quan thực hiện:</w:t>
      </w:r>
    </w:p>
    <w:p w:rsidR="00BA62D2" w:rsidRPr="005D70DB" w:rsidRDefault="00BA62D2" w:rsidP="00BA62D2">
      <w:pPr>
        <w:spacing w:before="120" w:line="264" w:lineRule="auto"/>
        <w:ind w:firstLine="709"/>
        <w:jc w:val="both"/>
        <w:rPr>
          <w:rFonts w:eastAsia="Calibri"/>
          <w:szCs w:val="28"/>
        </w:rPr>
      </w:pPr>
      <w:r>
        <w:rPr>
          <w:rFonts w:eastAsia="Calibri"/>
          <w:szCs w:val="28"/>
        </w:rPr>
        <w:t>a)</w:t>
      </w:r>
      <w:r w:rsidRPr="005D70DB">
        <w:rPr>
          <w:rFonts w:eastAsia="Calibri"/>
          <w:szCs w:val="28"/>
        </w:rPr>
        <w:t xml:space="preserve"> Cơ quan</w:t>
      </w:r>
      <w:r>
        <w:rPr>
          <w:rFonts w:eastAsia="Calibri"/>
          <w:szCs w:val="28"/>
        </w:rPr>
        <w:t>/Người</w:t>
      </w:r>
      <w:r w:rsidRPr="005D70DB">
        <w:rPr>
          <w:rFonts w:eastAsia="Calibri"/>
          <w:szCs w:val="28"/>
        </w:rPr>
        <w:t xml:space="preserve"> có thẩm quyền quyết định: Hiệu trưởng trường tiểu học nơi chuyển đến.</w:t>
      </w:r>
    </w:p>
    <w:p w:rsidR="00BA62D2" w:rsidRPr="005D70DB" w:rsidRDefault="00BA62D2" w:rsidP="00BA62D2">
      <w:pPr>
        <w:spacing w:before="120" w:line="264" w:lineRule="auto"/>
        <w:ind w:firstLine="709"/>
        <w:jc w:val="both"/>
        <w:rPr>
          <w:rFonts w:eastAsia="Calibri"/>
          <w:szCs w:val="28"/>
        </w:rPr>
      </w:pPr>
      <w:r w:rsidRPr="005D70DB">
        <w:rPr>
          <w:rFonts w:eastAsia="Calibri"/>
          <w:szCs w:val="28"/>
        </w:rPr>
        <w:t>- Cơ quan phối hợp: Nhà trường nơi chuyển đi.</w:t>
      </w:r>
    </w:p>
    <w:p w:rsidR="00BA62D2" w:rsidRPr="000F387C" w:rsidRDefault="00BA62D2" w:rsidP="00BA62D2">
      <w:pPr>
        <w:tabs>
          <w:tab w:val="left" w:pos="5325"/>
        </w:tabs>
        <w:spacing w:before="120" w:line="264" w:lineRule="auto"/>
        <w:ind w:firstLine="709"/>
        <w:jc w:val="both"/>
        <w:rPr>
          <w:rFonts w:eastAsia="Calibri"/>
          <w:i/>
          <w:szCs w:val="28"/>
        </w:rPr>
      </w:pPr>
      <w:r>
        <w:rPr>
          <w:rFonts w:eastAsia="Calibri"/>
          <w:i/>
          <w:szCs w:val="28"/>
        </w:rPr>
        <w:t>26</w:t>
      </w:r>
      <w:r w:rsidRPr="000F387C">
        <w:rPr>
          <w:rFonts w:eastAsia="Calibri"/>
          <w:i/>
          <w:szCs w:val="28"/>
        </w:rPr>
        <w:t>.7. Kết quả thực hiện:</w:t>
      </w:r>
    </w:p>
    <w:p w:rsidR="00BA62D2" w:rsidRPr="005D70DB" w:rsidRDefault="00BA62D2" w:rsidP="00BA62D2">
      <w:pPr>
        <w:tabs>
          <w:tab w:val="left" w:pos="5325"/>
        </w:tabs>
        <w:spacing w:before="120" w:line="264" w:lineRule="auto"/>
        <w:ind w:firstLine="709"/>
        <w:jc w:val="both"/>
        <w:rPr>
          <w:rFonts w:eastAsia="Calibri"/>
          <w:szCs w:val="28"/>
        </w:rPr>
      </w:pPr>
      <w:r w:rsidRPr="005D70DB">
        <w:rPr>
          <w:rFonts w:eastAsia="Calibri"/>
          <w:szCs w:val="28"/>
        </w:rPr>
        <w:t>Tiếp nhận học sinh tiểu học vào trường.</w:t>
      </w:r>
    </w:p>
    <w:p w:rsidR="00BA62D2" w:rsidRPr="000F387C" w:rsidRDefault="00BA62D2" w:rsidP="00BA62D2">
      <w:pPr>
        <w:tabs>
          <w:tab w:val="left" w:pos="4110"/>
        </w:tabs>
        <w:spacing w:before="120" w:line="264" w:lineRule="auto"/>
        <w:ind w:firstLine="709"/>
        <w:jc w:val="both"/>
        <w:rPr>
          <w:rFonts w:eastAsia="Calibri"/>
          <w:i/>
          <w:szCs w:val="28"/>
        </w:rPr>
      </w:pPr>
      <w:r>
        <w:rPr>
          <w:rFonts w:eastAsia="Calibri"/>
          <w:i/>
          <w:szCs w:val="28"/>
        </w:rPr>
        <w:t>26</w:t>
      </w:r>
      <w:r w:rsidRPr="000F387C">
        <w:rPr>
          <w:rFonts w:eastAsia="Calibri"/>
          <w:i/>
          <w:szCs w:val="28"/>
        </w:rPr>
        <w:t xml:space="preserve">.8. Phí, lệ phí: </w:t>
      </w:r>
    </w:p>
    <w:p w:rsidR="00BA62D2" w:rsidRPr="005D70DB" w:rsidRDefault="00BA62D2" w:rsidP="00BA62D2">
      <w:pPr>
        <w:tabs>
          <w:tab w:val="left" w:pos="4110"/>
        </w:tabs>
        <w:spacing w:before="120" w:line="264" w:lineRule="auto"/>
        <w:ind w:firstLine="709"/>
        <w:jc w:val="both"/>
        <w:rPr>
          <w:rFonts w:eastAsia="Calibri"/>
          <w:szCs w:val="28"/>
        </w:rPr>
      </w:pPr>
      <w:r w:rsidRPr="005D70DB">
        <w:rPr>
          <w:rFonts w:eastAsia="Calibri"/>
          <w:szCs w:val="28"/>
        </w:rPr>
        <w:t>Không.</w:t>
      </w:r>
    </w:p>
    <w:p w:rsidR="00BA62D2" w:rsidRPr="000F387C" w:rsidRDefault="00BA62D2" w:rsidP="00BA62D2">
      <w:pPr>
        <w:spacing w:before="120" w:line="264" w:lineRule="auto"/>
        <w:ind w:firstLine="709"/>
        <w:jc w:val="both"/>
        <w:rPr>
          <w:rFonts w:eastAsia="Calibri"/>
          <w:i/>
          <w:szCs w:val="28"/>
        </w:rPr>
      </w:pPr>
      <w:r>
        <w:rPr>
          <w:rFonts w:eastAsia="Calibri"/>
          <w:i/>
          <w:szCs w:val="28"/>
        </w:rPr>
        <w:t>26</w:t>
      </w:r>
      <w:r w:rsidRPr="000F387C">
        <w:rPr>
          <w:rFonts w:eastAsia="Calibri"/>
          <w:i/>
          <w:szCs w:val="28"/>
        </w:rPr>
        <w:t xml:space="preserve">.9. Mẫu đơn, tờ khai: </w:t>
      </w:r>
    </w:p>
    <w:p w:rsidR="00BA62D2" w:rsidRPr="005D70DB" w:rsidRDefault="00BA62D2" w:rsidP="00BA62D2">
      <w:pPr>
        <w:spacing w:before="120" w:line="264" w:lineRule="auto"/>
        <w:ind w:firstLine="709"/>
        <w:jc w:val="both"/>
        <w:rPr>
          <w:rFonts w:eastAsia="Calibri"/>
          <w:szCs w:val="28"/>
        </w:rPr>
      </w:pPr>
      <w:r w:rsidRPr="005D70DB">
        <w:rPr>
          <w:rFonts w:eastAsia="Calibri"/>
          <w:szCs w:val="28"/>
        </w:rPr>
        <w:t>Không.</w:t>
      </w:r>
    </w:p>
    <w:p w:rsidR="00BA62D2" w:rsidRPr="000F387C" w:rsidRDefault="00BA62D2" w:rsidP="00BA62D2">
      <w:pPr>
        <w:spacing w:before="120" w:line="264" w:lineRule="auto"/>
        <w:ind w:firstLine="709"/>
        <w:jc w:val="both"/>
        <w:rPr>
          <w:rFonts w:eastAsia="Calibri"/>
          <w:i/>
          <w:szCs w:val="28"/>
        </w:rPr>
      </w:pPr>
      <w:r>
        <w:rPr>
          <w:rFonts w:eastAsia="Calibri"/>
          <w:i/>
          <w:szCs w:val="28"/>
        </w:rPr>
        <w:t>26</w:t>
      </w:r>
      <w:r w:rsidRPr="000F387C">
        <w:rPr>
          <w:rFonts w:eastAsia="Calibri"/>
          <w:i/>
          <w:szCs w:val="28"/>
        </w:rPr>
        <w:t>.10. Yêu cầu, điều kiện:</w:t>
      </w:r>
    </w:p>
    <w:p w:rsidR="00BA62D2" w:rsidRPr="005D70DB" w:rsidRDefault="00BA62D2" w:rsidP="00BA62D2">
      <w:pPr>
        <w:spacing w:before="120" w:line="264" w:lineRule="auto"/>
        <w:ind w:firstLine="709"/>
        <w:jc w:val="both"/>
        <w:rPr>
          <w:szCs w:val="28"/>
        </w:rPr>
      </w:pPr>
      <w:r w:rsidRPr="005D70DB">
        <w:rPr>
          <w:szCs w:val="28"/>
        </w:rPr>
        <w:t>Học sinh trong độ tuổi tiểu học có nhu cầu học chuyển trường, được chuyển đến trường tiểu học tại nơi cư trú hoặc trường tiểu học ngoài nơi cư trú nếu trường tiếp nhận đồng ý</w:t>
      </w:r>
    </w:p>
    <w:p w:rsidR="00BA62D2" w:rsidRPr="000F387C" w:rsidRDefault="00BA62D2" w:rsidP="00BA62D2">
      <w:pPr>
        <w:spacing w:before="120" w:line="264" w:lineRule="auto"/>
        <w:ind w:firstLine="709"/>
        <w:jc w:val="both"/>
        <w:rPr>
          <w:i/>
          <w:szCs w:val="28"/>
        </w:rPr>
      </w:pPr>
      <w:r w:rsidRPr="000F387C">
        <w:rPr>
          <w:i/>
          <w:szCs w:val="28"/>
        </w:rPr>
        <w:t>2</w:t>
      </w:r>
      <w:r>
        <w:rPr>
          <w:i/>
          <w:szCs w:val="28"/>
        </w:rPr>
        <w:t>6</w:t>
      </w:r>
      <w:r w:rsidRPr="000F387C">
        <w:rPr>
          <w:i/>
          <w:szCs w:val="28"/>
        </w:rPr>
        <w:t>.11. Căn cứ pháp lý của TTHC:</w:t>
      </w:r>
    </w:p>
    <w:p w:rsidR="00BA62D2" w:rsidRDefault="00BA62D2" w:rsidP="00BA62D2">
      <w:pPr>
        <w:spacing w:before="120" w:line="264" w:lineRule="auto"/>
        <w:ind w:firstLine="709"/>
        <w:jc w:val="both"/>
        <w:rPr>
          <w:szCs w:val="28"/>
        </w:rPr>
      </w:pPr>
      <w:r w:rsidRPr="005D70DB">
        <w:rPr>
          <w:szCs w:val="28"/>
        </w:rPr>
        <w:t>Văn bản hợp nhất số 03/VBHN-BGD</w:t>
      </w:r>
      <w:r w:rsidRPr="005D70DB">
        <w:rPr>
          <w:rFonts w:hint="eastAsia"/>
          <w:szCs w:val="28"/>
        </w:rPr>
        <w:t>Đ</w:t>
      </w:r>
      <w:r w:rsidRPr="005D70DB">
        <w:rPr>
          <w:szCs w:val="28"/>
        </w:rPr>
        <w:t>T ngày 22/01/2014 của Bộ Giáo dục và Đào tạo ban hành Điều lệ trường tiểu học (là văn bản hợp nhất Thông tư số 41/2010/TT-BGDĐT ngày 30/12/2010 với Thông tư số 50/2012/TT-BGDĐT ngày 18/12/2012 của Bộ trưởng Bộ Giáo dục và Đào tạo).</w:t>
      </w:r>
    </w:p>
    <w:p w:rsidR="00BA62D2" w:rsidRDefault="00BA62D2" w:rsidP="00BA62D2">
      <w:pPr>
        <w:rPr>
          <w:szCs w:val="28"/>
        </w:rPr>
      </w:pPr>
      <w:r>
        <w:rPr>
          <w:szCs w:val="28"/>
        </w:rPr>
        <w:br w:type="page"/>
      </w:r>
    </w:p>
    <w:p w:rsidR="00BA62D2" w:rsidRPr="00292A6A" w:rsidRDefault="00BA62D2" w:rsidP="00BA62D2">
      <w:pPr>
        <w:pStyle w:val="sonvb"/>
        <w:spacing w:before="120" w:after="0" w:line="276" w:lineRule="auto"/>
        <w:ind w:firstLine="709"/>
        <w:rPr>
          <w:b/>
          <w:color w:val="0000FF"/>
          <w:lang w:val="en-US"/>
        </w:rPr>
      </w:pPr>
      <w:r>
        <w:rPr>
          <w:b/>
          <w:color w:val="0000FF"/>
          <w:lang w:val="en-US"/>
        </w:rPr>
        <w:t>27</w:t>
      </w:r>
      <w:r w:rsidRPr="00292A6A">
        <w:rPr>
          <w:b/>
          <w:color w:val="0000FF"/>
          <w:lang w:val="en-US"/>
        </w:rPr>
        <w:t>. Xét cấp hỗ trợ ăn trưa cho trẻ em mẫu giáo ba và bốn tuổi</w:t>
      </w:r>
    </w:p>
    <w:p w:rsidR="00BA62D2" w:rsidRPr="00272809" w:rsidRDefault="00BA62D2" w:rsidP="00BA62D2">
      <w:pPr>
        <w:spacing w:before="120" w:line="276" w:lineRule="auto"/>
        <w:ind w:firstLine="709"/>
        <w:jc w:val="both"/>
        <w:rPr>
          <w:rFonts w:eastAsia="Calibri"/>
          <w:i/>
          <w:szCs w:val="28"/>
        </w:rPr>
      </w:pPr>
      <w:r>
        <w:rPr>
          <w:rFonts w:eastAsia="Calibri"/>
          <w:i/>
          <w:szCs w:val="28"/>
        </w:rPr>
        <w:t>27</w:t>
      </w:r>
      <w:r w:rsidRPr="00272809">
        <w:rPr>
          <w:rFonts w:eastAsia="Calibri"/>
          <w:i/>
          <w:szCs w:val="28"/>
        </w:rPr>
        <w:t>.1. Trình tự</w:t>
      </w:r>
      <w:r>
        <w:rPr>
          <w:rFonts w:eastAsia="Calibri"/>
          <w:i/>
          <w:szCs w:val="28"/>
        </w:rPr>
        <w:t xml:space="preserve"> thực hiện</w:t>
      </w:r>
      <w:r w:rsidRPr="00272809">
        <w:rPr>
          <w:rFonts w:eastAsia="Calibri"/>
          <w:i/>
          <w:szCs w:val="28"/>
        </w:rPr>
        <w:t>:</w:t>
      </w:r>
    </w:p>
    <w:p w:rsidR="00BA62D2" w:rsidRPr="005D70DB" w:rsidRDefault="00BA62D2" w:rsidP="00BA62D2">
      <w:pPr>
        <w:spacing w:before="120" w:line="276" w:lineRule="auto"/>
        <w:ind w:firstLine="709"/>
        <w:jc w:val="both"/>
        <w:rPr>
          <w:szCs w:val="28"/>
        </w:rPr>
      </w:pPr>
      <w:r w:rsidRPr="005D70DB">
        <w:rPr>
          <w:szCs w:val="28"/>
        </w:rPr>
        <w:t>a) Tháng 8 h</w:t>
      </w:r>
      <w:r>
        <w:rPr>
          <w:szCs w:val="28"/>
        </w:rPr>
        <w:t>ằ</w:t>
      </w:r>
      <w:r w:rsidRPr="005D70DB">
        <w:rPr>
          <w:szCs w:val="28"/>
        </w:rPr>
        <w:t>ng năm, cơ sở giáo dục mầm non (công lập và ngoài công lập) tổ chức phổ biến, thông báo rộng rãi và hướng dẫn cho cha mẹ (hoặc người giám hộ, người nhận nuôi) trẻ em mẫu giáo 3 và 4 tuổi thuộc đối tượng được hưởng chính sách trong năm học, viết và gửi đơn đề nghị hỗ trợ tiền ăn trưa.</w:t>
      </w:r>
    </w:p>
    <w:p w:rsidR="00BA62D2" w:rsidRPr="005D70DB" w:rsidRDefault="00BA62D2" w:rsidP="00BA62D2">
      <w:pPr>
        <w:spacing w:before="120" w:line="276" w:lineRule="auto"/>
        <w:ind w:firstLine="709"/>
        <w:jc w:val="both"/>
        <w:rPr>
          <w:szCs w:val="28"/>
        </w:rPr>
      </w:pPr>
      <w:r w:rsidRPr="005D70DB">
        <w:rPr>
          <w:szCs w:val="28"/>
        </w:rPr>
        <w:t>Cha mẹ (hoặc người giám hộ, người nhận nuôi) trẻ em mẫu giáo 3 và 4 tuổi khi đến nộp hồ sơ tại cơ sở giáo dục mầm non phải xuất trình bản gốc kèm theo bản sao các loại giấy tờ quy định về hồ sơ xét cấp hỗ trợ ăn trưa cho trẻ em mẫu giáo theo quy định. Người nhận hồ sơ có trách nhiệm đối chiếu bản sao với bản gốc, ký xác nhận đã đối chiếu bản sao với bản gốc và ghi rõ họ tên vào bản sao để đưa vào hồ sơ.</w:t>
      </w:r>
    </w:p>
    <w:p w:rsidR="00BA62D2" w:rsidRPr="005D70DB" w:rsidRDefault="00BA62D2" w:rsidP="00BA62D2">
      <w:pPr>
        <w:spacing w:before="120" w:line="276" w:lineRule="auto"/>
        <w:ind w:firstLine="709"/>
        <w:jc w:val="both"/>
        <w:rPr>
          <w:szCs w:val="28"/>
        </w:rPr>
      </w:pPr>
      <w:r w:rsidRPr="005D70DB">
        <w:rPr>
          <w:szCs w:val="28"/>
        </w:rPr>
        <w:t>Trong trường hợp trẻ em trong diện được hưởng chính sách nói trên tiếp tục học tại cùng một cơ sở giáo dục từ năm thứ 2 trở đi thì hồ sơ xét cấp chỉ phải nộp lần đầu tiên.</w:t>
      </w:r>
    </w:p>
    <w:p w:rsidR="00BA62D2" w:rsidRPr="005D70DB" w:rsidRDefault="00BA62D2" w:rsidP="00BA62D2">
      <w:pPr>
        <w:spacing w:before="120" w:line="276" w:lineRule="auto"/>
        <w:ind w:firstLine="709"/>
        <w:jc w:val="both"/>
        <w:rPr>
          <w:szCs w:val="28"/>
        </w:rPr>
      </w:pPr>
      <w:r w:rsidRPr="005D70DB">
        <w:rPr>
          <w:szCs w:val="28"/>
        </w:rPr>
        <w:t>Trong vòng 4</w:t>
      </w:r>
      <w:r>
        <w:rPr>
          <w:szCs w:val="28"/>
        </w:rPr>
        <w:t>5 ngày, kể từ ngày 01 tháng 9 hằ</w:t>
      </w:r>
      <w:r w:rsidRPr="005D70DB">
        <w:rPr>
          <w:szCs w:val="28"/>
        </w:rPr>
        <w:t>ng năm, cơ sở giáo dục mầm non lập danh sách trẻ được đề nghị cấp tiền hỗ trợ ăn trưa theo từng đối gửi Ủy ban nhân dân cấp xã nơi cơ sở giáo dục mầm non đóng, kèm theo hồ sơ xét cấp hỗ trợ ăn trưa.</w:t>
      </w:r>
    </w:p>
    <w:p w:rsidR="00BA62D2" w:rsidRPr="005D70DB" w:rsidRDefault="00BA62D2" w:rsidP="00BA62D2">
      <w:pPr>
        <w:spacing w:before="120" w:line="276" w:lineRule="auto"/>
        <w:ind w:firstLine="709"/>
        <w:jc w:val="both"/>
        <w:rPr>
          <w:szCs w:val="28"/>
        </w:rPr>
      </w:pPr>
      <w:r w:rsidRPr="005D70DB">
        <w:rPr>
          <w:szCs w:val="28"/>
        </w:rPr>
        <w:t>b) Trong vòng 05 ngày làm việc, kể từ ngày nhận đủ hồ sơ, Ủy ban nhân dân cấp xã có trách nhiệm ký tên đóng dấu xác nhận danh sách trẻ theo từng đối tượng hưởng chính sách theo mẫu và gửi lại cho cơ sở giáo dục mầm non. Trường hợp nếu có trẻ được bổ sung thêm hoặc bị loại khỏi danh sách, phải ghi rõ họ tên và lý do được bổ sung hoặc bị loại khỏi danh sách.</w:t>
      </w:r>
    </w:p>
    <w:p w:rsidR="00BA62D2" w:rsidRPr="005D70DB" w:rsidRDefault="00BA62D2" w:rsidP="00BA62D2">
      <w:pPr>
        <w:spacing w:before="120" w:line="276" w:lineRule="auto"/>
        <w:ind w:firstLine="709"/>
        <w:jc w:val="both"/>
        <w:rPr>
          <w:szCs w:val="28"/>
        </w:rPr>
      </w:pPr>
      <w:r w:rsidRPr="005D70DB">
        <w:rPr>
          <w:szCs w:val="28"/>
        </w:rPr>
        <w:t>c) Trong vòng 05 ngày làm việc, kể từ khi nhận được xác nhận của Ủy ban nhân dân cấp xã, cơ sở giáo dục mầm non làm công văn đề nghị kèm danh sách và hồ sơ xác nhận của Ủy ban nhân dân cấp xã gửi về Phòng Giáo dục và Đào tạo cấp huyện để tổng hợp, xét duyệt.</w:t>
      </w:r>
    </w:p>
    <w:p w:rsidR="00BA62D2" w:rsidRPr="005D70DB" w:rsidRDefault="00BA62D2" w:rsidP="00BA62D2">
      <w:pPr>
        <w:spacing w:before="120" w:line="276" w:lineRule="auto"/>
        <w:ind w:firstLine="709"/>
        <w:jc w:val="both"/>
        <w:rPr>
          <w:szCs w:val="28"/>
        </w:rPr>
      </w:pPr>
      <w:r w:rsidRPr="005D70DB">
        <w:rPr>
          <w:szCs w:val="28"/>
        </w:rPr>
        <w:t>d) Trong vòng 10 ngày làm việc, kể từ khi nhận được hồ sơ cơ sở giáo dục mầm non gửi, Phòng Giáo dục và Đào tạo tổ chức thẩm định hồ sơ, tổng hợp danh sách theo mẫu gửi cơ quan tài chính cùng cấp trình Ủy ban nhân dân cấp huyện ra quyết định phê duyệt và thông báo kết quả cho cơ sở giáo dục mầm non.</w:t>
      </w:r>
    </w:p>
    <w:p w:rsidR="00BA62D2" w:rsidRPr="005D70DB" w:rsidRDefault="00BA62D2" w:rsidP="00BA62D2">
      <w:pPr>
        <w:spacing w:before="120" w:line="276" w:lineRule="auto"/>
        <w:ind w:firstLine="709"/>
        <w:jc w:val="both"/>
        <w:rPr>
          <w:szCs w:val="28"/>
        </w:rPr>
      </w:pPr>
      <w:r w:rsidRPr="005D70DB">
        <w:rPr>
          <w:szCs w:val="28"/>
        </w:rPr>
        <w:t xml:space="preserve">đ) Trong vòng 15 ngày làm việc, kể từ khi nhận đủ báo cáo </w:t>
      </w:r>
      <w:r>
        <w:rPr>
          <w:szCs w:val="28"/>
        </w:rPr>
        <w:t>của Ủy ban nhân dân cấp huyện, S</w:t>
      </w:r>
      <w:r w:rsidRPr="005D70DB">
        <w:rPr>
          <w:szCs w:val="28"/>
        </w:rPr>
        <w:t xml:space="preserve">ở </w:t>
      </w:r>
      <w:r>
        <w:rPr>
          <w:szCs w:val="28"/>
        </w:rPr>
        <w:t>T</w:t>
      </w:r>
      <w:r w:rsidRPr="005D70DB">
        <w:rPr>
          <w:szCs w:val="28"/>
        </w:rPr>
        <w:t>ài chính chủ trì phối hợp với Sở Giáo dục và Đào tạo tổng hợp toàn tỉnh để lập dự toán ngân sách, đồng thời gửi báo cáo về Bộ Tài chính và Bộ Giáo dục và Đào tạo.</w:t>
      </w:r>
    </w:p>
    <w:p w:rsidR="00BA62D2" w:rsidRPr="00272809" w:rsidRDefault="00BA62D2" w:rsidP="00BA62D2">
      <w:pPr>
        <w:spacing w:before="120" w:line="276" w:lineRule="auto"/>
        <w:ind w:firstLine="709"/>
        <w:jc w:val="both"/>
        <w:rPr>
          <w:rFonts w:eastAsia="Calibri"/>
          <w:i/>
          <w:szCs w:val="28"/>
        </w:rPr>
      </w:pPr>
      <w:r>
        <w:rPr>
          <w:rFonts w:eastAsia="Calibri"/>
          <w:i/>
          <w:szCs w:val="28"/>
        </w:rPr>
        <w:t>27</w:t>
      </w:r>
      <w:r w:rsidRPr="00272809">
        <w:rPr>
          <w:rFonts w:eastAsia="Calibri"/>
          <w:i/>
          <w:szCs w:val="28"/>
        </w:rPr>
        <w:t>.2. Cách thức thực hiện:</w:t>
      </w:r>
    </w:p>
    <w:p w:rsidR="00BA62D2" w:rsidRPr="005D70DB" w:rsidRDefault="00BA62D2" w:rsidP="00BA62D2">
      <w:pPr>
        <w:spacing w:before="120" w:line="276" w:lineRule="auto"/>
        <w:ind w:firstLine="709"/>
        <w:jc w:val="both"/>
        <w:rPr>
          <w:rFonts w:eastAsia="Calibri"/>
          <w:szCs w:val="28"/>
        </w:rPr>
      </w:pPr>
      <w:r w:rsidRPr="005D70DB">
        <w:rPr>
          <w:rFonts w:eastAsia="Calibri"/>
          <w:szCs w:val="28"/>
        </w:rPr>
        <w:t>Gia đình (người giám hộ) nộp hồ sơ trực tiếp cho cơ sở giáo dục mầm non hoặc cơ sở giáo dục mầm non trực tiếp làm chủ đơn thay thế cho gia đình trong trường hợp vì lý do khách quan gia đình không làm được.</w:t>
      </w:r>
    </w:p>
    <w:p w:rsidR="00BA62D2" w:rsidRPr="00272809" w:rsidRDefault="00BA62D2" w:rsidP="00BA62D2">
      <w:pPr>
        <w:spacing w:before="120" w:line="276" w:lineRule="auto"/>
        <w:ind w:firstLine="709"/>
        <w:jc w:val="both"/>
        <w:rPr>
          <w:rFonts w:eastAsia="Calibri"/>
          <w:i/>
          <w:szCs w:val="28"/>
        </w:rPr>
      </w:pPr>
      <w:r>
        <w:rPr>
          <w:rFonts w:eastAsia="Calibri"/>
          <w:i/>
          <w:szCs w:val="28"/>
        </w:rPr>
        <w:t>27</w:t>
      </w:r>
      <w:r w:rsidRPr="00272809">
        <w:rPr>
          <w:rFonts w:eastAsia="Calibri"/>
          <w:i/>
          <w:szCs w:val="28"/>
        </w:rPr>
        <w:t>.3. Thành phần</w:t>
      </w:r>
      <w:r>
        <w:rPr>
          <w:rFonts w:eastAsia="Calibri"/>
          <w:i/>
          <w:szCs w:val="28"/>
        </w:rPr>
        <w:t>, số lượng</w:t>
      </w:r>
      <w:r w:rsidRPr="00272809">
        <w:rPr>
          <w:rFonts w:eastAsia="Calibri"/>
          <w:i/>
          <w:szCs w:val="28"/>
        </w:rPr>
        <w:t xml:space="preserve"> hồ sơ:</w:t>
      </w:r>
    </w:p>
    <w:p w:rsidR="00BA62D2" w:rsidRPr="005D70DB" w:rsidRDefault="00BA62D2" w:rsidP="00BA62D2">
      <w:pPr>
        <w:spacing w:before="120" w:line="276" w:lineRule="auto"/>
        <w:ind w:firstLine="709"/>
        <w:jc w:val="both"/>
        <w:rPr>
          <w:rFonts w:eastAsia="Calibri"/>
          <w:szCs w:val="28"/>
        </w:rPr>
      </w:pPr>
      <w:r>
        <w:t>(Bản sao các giấy tờ chứng minh t</w:t>
      </w:r>
      <w:r w:rsidRPr="0003209A">
        <w:t>hực hiện theo Điề</w:t>
      </w:r>
      <w:r>
        <w:t xml:space="preserve">u </w:t>
      </w:r>
      <w:r w:rsidRPr="0003209A">
        <w:t>6</w:t>
      </w:r>
      <w:r>
        <w:rPr>
          <w:rStyle w:val="FootnoteReference"/>
        </w:rPr>
        <w:footnoteReference w:id="22"/>
      </w:r>
      <w:r w:rsidRPr="0003209A">
        <w:t xml:space="preserve"> </w:t>
      </w:r>
      <w:r>
        <w:t>N</w:t>
      </w:r>
      <w:r w:rsidRPr="0003209A">
        <w:t>ghị định số 23/2015/NĐ-CP ngày 16/02/2015</w:t>
      </w:r>
      <w:r>
        <w:t>)</w:t>
      </w:r>
      <w:r w:rsidRPr="005D70DB">
        <w:rPr>
          <w:rFonts w:eastAsia="Calibri"/>
          <w:szCs w:val="28"/>
        </w:rPr>
        <w:t xml:space="preserve">, </w:t>
      </w:r>
      <w:r>
        <w:rPr>
          <w:rFonts w:eastAsia="Calibri"/>
          <w:szCs w:val="28"/>
        </w:rPr>
        <w:t xml:space="preserve">bao </w:t>
      </w:r>
      <w:r w:rsidRPr="005D70DB">
        <w:rPr>
          <w:rFonts w:eastAsia="Calibri"/>
          <w:szCs w:val="28"/>
        </w:rPr>
        <w:t>gồm:</w:t>
      </w:r>
    </w:p>
    <w:p w:rsidR="00BA62D2" w:rsidRPr="005D70DB" w:rsidRDefault="00BA62D2" w:rsidP="00BA62D2">
      <w:pPr>
        <w:spacing w:before="120" w:line="276" w:lineRule="auto"/>
        <w:ind w:firstLine="709"/>
        <w:jc w:val="both"/>
        <w:rPr>
          <w:spacing w:val="-2"/>
          <w:szCs w:val="28"/>
        </w:rPr>
      </w:pPr>
      <w:r>
        <w:rPr>
          <w:spacing w:val="-2"/>
          <w:szCs w:val="28"/>
        </w:rPr>
        <w:t>27</w:t>
      </w:r>
      <w:r w:rsidRPr="005D70DB">
        <w:rPr>
          <w:spacing w:val="-2"/>
          <w:szCs w:val="28"/>
        </w:rPr>
        <w:t>.3.1. Đối với trẻ em mẫu giáo 3 và 4 tuổi đang học tại các cơ sở giáo dục mầm non có cha mẹ thường trú tại các xã biên giới, núi cao, hải đảo và các xã, thôn bản có điều kiện kinh tế - xã hội đặc biệt khó khăn:</w:t>
      </w:r>
    </w:p>
    <w:p w:rsidR="00BA62D2" w:rsidRPr="005D70DB" w:rsidRDefault="00BA62D2" w:rsidP="00BA62D2">
      <w:pPr>
        <w:spacing w:before="120" w:line="276" w:lineRule="auto"/>
        <w:ind w:firstLine="709"/>
        <w:jc w:val="both"/>
        <w:rPr>
          <w:szCs w:val="28"/>
        </w:rPr>
      </w:pPr>
      <w:r w:rsidRPr="005D70DB">
        <w:rPr>
          <w:szCs w:val="28"/>
        </w:rPr>
        <w:t xml:space="preserve">a) Đơn đề nghị hỗ trợ tiền ăn trưa (mẫu đơn theo Phụ lục 1 ban hành kèm theo </w:t>
      </w:r>
      <w:r w:rsidRPr="005D70DB">
        <w:rPr>
          <w:rFonts w:eastAsia="Calibri"/>
          <w:szCs w:val="28"/>
        </w:rPr>
        <w:t>Thông tư liên tịch số 09/2013/TTLT-BGDĐT-BTC-BNV ngày 11/3/2013</w:t>
      </w:r>
      <w:r w:rsidRPr="005D70DB">
        <w:rPr>
          <w:szCs w:val="28"/>
        </w:rPr>
        <w:t>) của cha, mẹ hoặc người giám hộ trẻ em mẫu giáo 3 và 4 tuổi hoặc người nhận nuôi trẻ; trường hợp vì lý do khách quan, gia đình hoặc người giám hộ không có đơn (kể cả trường hợp quy định tại các điểm b, c, d Khoản 1 Điều 3) thì cơ sở giáo dục mầm non chịu trách nhiệm làm chủ đơn thay thế gia đình;</w:t>
      </w:r>
    </w:p>
    <w:p w:rsidR="00BA62D2" w:rsidRPr="005D70DB" w:rsidRDefault="00BA62D2" w:rsidP="00BA62D2">
      <w:pPr>
        <w:spacing w:before="120" w:line="276" w:lineRule="auto"/>
        <w:ind w:firstLine="709"/>
        <w:jc w:val="both"/>
        <w:rPr>
          <w:szCs w:val="28"/>
        </w:rPr>
      </w:pPr>
      <w:r w:rsidRPr="005D70DB">
        <w:rPr>
          <w:szCs w:val="28"/>
        </w:rPr>
        <w:t>b) Giấy khai sinh (bản sao);</w:t>
      </w:r>
    </w:p>
    <w:p w:rsidR="00BA62D2" w:rsidRPr="005D70DB" w:rsidRDefault="00BA62D2" w:rsidP="00BA62D2">
      <w:pPr>
        <w:spacing w:before="120" w:line="276" w:lineRule="auto"/>
        <w:ind w:firstLine="709"/>
        <w:jc w:val="both"/>
        <w:rPr>
          <w:spacing w:val="6"/>
          <w:szCs w:val="28"/>
        </w:rPr>
      </w:pPr>
      <w:r w:rsidRPr="005D70DB">
        <w:rPr>
          <w:spacing w:val="6"/>
          <w:szCs w:val="28"/>
        </w:rPr>
        <w:t>c) Sổ đăng ký hộ khẩu thường trú của hộ gia đình (bản sao). Trường hợp vì lý do khách quan không có sổ đăng ký hộ khẩu, được thay thế bằng giấy xác nhận của Ủy ban nhân dân cấp xã, phường, thị trấn (sau đây gọi chung là Ủy ban nhân dân cấp xã) về việc gia đình đang thường trú tại vùng quy định của Khoản 3 Điều 1 hoặc có giấy tạm trú dài hạn.</w:t>
      </w:r>
    </w:p>
    <w:p w:rsidR="00BA62D2" w:rsidRPr="005D70DB" w:rsidRDefault="00BA62D2" w:rsidP="00BA62D2">
      <w:pPr>
        <w:spacing w:before="120" w:line="276" w:lineRule="auto"/>
        <w:ind w:firstLine="709"/>
        <w:jc w:val="both"/>
        <w:rPr>
          <w:szCs w:val="28"/>
        </w:rPr>
      </w:pPr>
      <w:r>
        <w:rPr>
          <w:szCs w:val="28"/>
        </w:rPr>
        <w:t>27</w:t>
      </w:r>
      <w:r w:rsidRPr="005D70DB">
        <w:rPr>
          <w:szCs w:val="28"/>
        </w:rPr>
        <w:t>.3.2.</w:t>
      </w:r>
      <w:r w:rsidRPr="005D70DB">
        <w:rPr>
          <w:rFonts w:eastAsia="Calibri"/>
          <w:szCs w:val="28"/>
        </w:rPr>
        <w:t xml:space="preserve"> Đối với t</w:t>
      </w:r>
      <w:r w:rsidRPr="005D70DB">
        <w:rPr>
          <w:szCs w:val="28"/>
        </w:rPr>
        <w:t>rẻ em mẫu giáo 3 và 4 tuổi đang học tại các cơ sở giáo dục mầm non không thuộc đối tượng quy định tại Khoản 3 Điều 1 có cha mẹ thuộc diện hộ nghèo theo quy định hiện hành của Nhà nước:</w:t>
      </w:r>
    </w:p>
    <w:p w:rsidR="00BA62D2" w:rsidRPr="005D70DB" w:rsidRDefault="00BA62D2" w:rsidP="00BA62D2">
      <w:pPr>
        <w:spacing w:before="120" w:line="276" w:lineRule="auto"/>
        <w:ind w:firstLine="709"/>
        <w:jc w:val="both"/>
        <w:rPr>
          <w:szCs w:val="28"/>
        </w:rPr>
      </w:pPr>
      <w:r w:rsidRPr="005D70DB">
        <w:rPr>
          <w:szCs w:val="28"/>
        </w:rPr>
        <w:t xml:space="preserve">a) Đơn đề nghị hỗ trợ tiền ăn trưa (mẫu đơn theo Phụ lục 1 ban hành kèm theo </w:t>
      </w:r>
      <w:r w:rsidRPr="005D70DB">
        <w:rPr>
          <w:rFonts w:eastAsia="Calibri"/>
          <w:szCs w:val="28"/>
        </w:rPr>
        <w:t>Thông tư liên tịch số 09</w:t>
      </w:r>
      <w:r w:rsidRPr="005D70DB">
        <w:rPr>
          <w:szCs w:val="28"/>
        </w:rPr>
        <w:t>) của cha, mẹ hoặc người giám hộ trẻ em mẫu giáo 3 và 4 tuổi hoặc người nhận nuôi trẻ;</w:t>
      </w:r>
    </w:p>
    <w:p w:rsidR="00BA62D2" w:rsidRPr="005D70DB" w:rsidRDefault="00BA62D2" w:rsidP="00BA62D2">
      <w:pPr>
        <w:spacing w:before="120" w:line="276" w:lineRule="auto"/>
        <w:ind w:firstLine="709"/>
        <w:jc w:val="both"/>
        <w:rPr>
          <w:szCs w:val="28"/>
        </w:rPr>
      </w:pPr>
      <w:r w:rsidRPr="005D70DB">
        <w:rPr>
          <w:szCs w:val="28"/>
        </w:rPr>
        <w:t>b) Giấy khai sinh (bản sao);</w:t>
      </w:r>
    </w:p>
    <w:p w:rsidR="00BA62D2" w:rsidRPr="005D70DB" w:rsidRDefault="00BA62D2" w:rsidP="00BA62D2">
      <w:pPr>
        <w:spacing w:before="120" w:line="276" w:lineRule="auto"/>
        <w:ind w:firstLine="709"/>
        <w:jc w:val="both"/>
        <w:rPr>
          <w:szCs w:val="28"/>
        </w:rPr>
      </w:pPr>
      <w:r w:rsidRPr="005D70DB">
        <w:rPr>
          <w:szCs w:val="28"/>
        </w:rPr>
        <w:t>c) Giấy chứng nhận hộ nghèo do Ủy ban nhân dân cấp xã cấp (bản sao).</w:t>
      </w:r>
    </w:p>
    <w:p w:rsidR="00BA62D2" w:rsidRPr="005D70DB" w:rsidRDefault="00BA62D2" w:rsidP="00BA62D2">
      <w:pPr>
        <w:spacing w:before="120" w:line="252" w:lineRule="auto"/>
        <w:ind w:firstLine="709"/>
        <w:jc w:val="both"/>
        <w:rPr>
          <w:szCs w:val="28"/>
        </w:rPr>
      </w:pPr>
      <w:r>
        <w:rPr>
          <w:szCs w:val="28"/>
        </w:rPr>
        <w:t>27</w:t>
      </w:r>
      <w:r w:rsidRPr="005D70DB">
        <w:rPr>
          <w:szCs w:val="28"/>
        </w:rPr>
        <w:t>.3.3. Đối với trẻ em mẫu giáo 3 và 4 tuổi đang học tại các cơ sở giáo dục mầm non mồ côi cả cha lẫn mẹ, không nơi nương tựa:</w:t>
      </w:r>
    </w:p>
    <w:p w:rsidR="00BA62D2" w:rsidRPr="005D70DB" w:rsidRDefault="00BA62D2" w:rsidP="00BA62D2">
      <w:pPr>
        <w:spacing w:before="120" w:line="252" w:lineRule="auto"/>
        <w:ind w:firstLine="709"/>
        <w:jc w:val="both"/>
        <w:rPr>
          <w:szCs w:val="28"/>
        </w:rPr>
      </w:pPr>
      <w:r w:rsidRPr="005D70DB">
        <w:rPr>
          <w:szCs w:val="28"/>
        </w:rPr>
        <w:t xml:space="preserve">a) Đơn đề nghị hỗ trợ tiền ăn trưa (mẫu đơn theo Phụ lục 1 ban hành kèm theo </w:t>
      </w:r>
      <w:r w:rsidRPr="005D70DB">
        <w:rPr>
          <w:rFonts w:eastAsia="Calibri"/>
          <w:szCs w:val="28"/>
        </w:rPr>
        <w:t>Thông tư liên tịch số 09</w:t>
      </w:r>
      <w:r w:rsidRPr="005D70DB">
        <w:rPr>
          <w:szCs w:val="28"/>
        </w:rPr>
        <w:t>) của người giám hộ trẻ em mẫu giáo 3 và 4 tuổi hoặc người nhận nuôi trẻ;</w:t>
      </w:r>
    </w:p>
    <w:p w:rsidR="00BA62D2" w:rsidRPr="005D70DB" w:rsidRDefault="00BA62D2" w:rsidP="00BA62D2">
      <w:pPr>
        <w:spacing w:before="120" w:line="252" w:lineRule="auto"/>
        <w:ind w:firstLine="709"/>
        <w:jc w:val="both"/>
        <w:rPr>
          <w:szCs w:val="28"/>
        </w:rPr>
      </w:pPr>
      <w:r w:rsidRPr="005D70DB">
        <w:rPr>
          <w:szCs w:val="28"/>
        </w:rPr>
        <w:t>b) Giấy khai sinh (bản sao);</w:t>
      </w:r>
    </w:p>
    <w:p w:rsidR="00BA62D2" w:rsidRPr="005D70DB" w:rsidRDefault="00BA62D2" w:rsidP="00BA62D2">
      <w:pPr>
        <w:spacing w:before="120" w:line="252" w:lineRule="auto"/>
        <w:ind w:firstLine="709"/>
        <w:jc w:val="both"/>
        <w:rPr>
          <w:szCs w:val="28"/>
        </w:rPr>
      </w:pPr>
      <w:r w:rsidRPr="005D70DB">
        <w:rPr>
          <w:szCs w:val="28"/>
        </w:rPr>
        <w:t>c) Bản sao quyết định về việc trợ cấp xã hội của Chủ tịch Ủy ban nhân dân huyện, quận, thị xã, thành phố trực thuộc tỉnh (sau đây gọi chung là Ủy ban nhân dân cấp huyện) hoặc bản sao một trong các giấy tờ sau:</w:t>
      </w:r>
    </w:p>
    <w:p w:rsidR="00BA62D2" w:rsidRPr="005D70DB" w:rsidRDefault="00BA62D2" w:rsidP="00BA62D2">
      <w:pPr>
        <w:spacing w:before="120" w:line="252" w:lineRule="auto"/>
        <w:ind w:firstLine="709"/>
        <w:jc w:val="both"/>
        <w:rPr>
          <w:szCs w:val="28"/>
        </w:rPr>
      </w:pPr>
      <w:r w:rsidRPr="005D70DB">
        <w:rPr>
          <w:szCs w:val="28"/>
        </w:rPr>
        <w:t>- Quyết định của Ủy ban nhân dân cấp xã nơi trẻ cư trú về việc cử người giám hộ hoặc đề nghị tổ chức làm người giám hộ cho trẻ;</w:t>
      </w:r>
    </w:p>
    <w:p w:rsidR="00BA62D2" w:rsidRPr="005D70DB" w:rsidRDefault="00BA62D2" w:rsidP="00BA62D2">
      <w:pPr>
        <w:spacing w:before="120" w:line="252" w:lineRule="auto"/>
        <w:ind w:firstLine="709"/>
        <w:jc w:val="both"/>
        <w:rPr>
          <w:szCs w:val="28"/>
        </w:rPr>
      </w:pPr>
      <w:r w:rsidRPr="005D70DB">
        <w:rPr>
          <w:szCs w:val="28"/>
        </w:rPr>
        <w:t>- Biên bản của Hội đồng xét duyệt cấp xã nơi trẻ cư trú;</w:t>
      </w:r>
    </w:p>
    <w:p w:rsidR="00BA62D2" w:rsidRPr="005D70DB" w:rsidRDefault="00BA62D2" w:rsidP="00BA62D2">
      <w:pPr>
        <w:spacing w:before="120" w:line="252" w:lineRule="auto"/>
        <w:ind w:firstLine="709"/>
        <w:jc w:val="both"/>
        <w:rPr>
          <w:szCs w:val="28"/>
        </w:rPr>
      </w:pPr>
      <w:r w:rsidRPr="005D70DB">
        <w:rPr>
          <w:szCs w:val="28"/>
        </w:rPr>
        <w:t>- Biên bản xác nhận của Ủy ban nhân dân cấp xã về tình trạng trẻ bị bỏ rơi hoặc trẻ mồ côi cả cha lẫn mẹ;</w:t>
      </w:r>
    </w:p>
    <w:p w:rsidR="00BA62D2" w:rsidRPr="005D70DB" w:rsidRDefault="00BA62D2" w:rsidP="00BA62D2">
      <w:pPr>
        <w:spacing w:before="120" w:line="252" w:lineRule="auto"/>
        <w:ind w:firstLine="709"/>
        <w:jc w:val="both"/>
        <w:rPr>
          <w:szCs w:val="28"/>
        </w:rPr>
      </w:pPr>
      <w:r w:rsidRPr="005D70DB">
        <w:rPr>
          <w:szCs w:val="28"/>
        </w:rPr>
        <w:t>- Đơn nhận nuôi trẻ em mồ côi, trẻ em bị bỏ rơi có xác nhận của Ủy ban nhân dân cấp xã nơi trẻ cư trú hoặc quyết định công nhận nuôi con nuôi của Ủy ban nhân dân cấp xã.</w:t>
      </w:r>
    </w:p>
    <w:p w:rsidR="00BA62D2" w:rsidRPr="005D70DB" w:rsidRDefault="00BA62D2" w:rsidP="00BA62D2">
      <w:pPr>
        <w:spacing w:before="120" w:line="252" w:lineRule="auto"/>
        <w:ind w:firstLine="709"/>
        <w:jc w:val="both"/>
        <w:rPr>
          <w:szCs w:val="28"/>
        </w:rPr>
      </w:pPr>
      <w:r>
        <w:rPr>
          <w:szCs w:val="28"/>
        </w:rPr>
        <w:t>27</w:t>
      </w:r>
      <w:r w:rsidRPr="005D70DB">
        <w:rPr>
          <w:szCs w:val="28"/>
        </w:rPr>
        <w:t>.3.4. Đối với trẻ em mẫu giáo 3 và 4 tuổi bị tàn tật, khuyết tật đang học tại các cơ sở giáo dục mầm non có khó khăn về kinh tế:</w:t>
      </w:r>
    </w:p>
    <w:p w:rsidR="00BA62D2" w:rsidRPr="005D70DB" w:rsidRDefault="00BA62D2" w:rsidP="00BA62D2">
      <w:pPr>
        <w:spacing w:before="120" w:line="252" w:lineRule="auto"/>
        <w:ind w:firstLine="709"/>
        <w:jc w:val="both"/>
        <w:rPr>
          <w:szCs w:val="28"/>
        </w:rPr>
      </w:pPr>
      <w:r w:rsidRPr="005D70DB">
        <w:rPr>
          <w:szCs w:val="28"/>
        </w:rPr>
        <w:t xml:space="preserve">a) Đơn đề nghị hỗ trợ tiền ăn trưa (mẫu đơn theo Phụ lục 1 ban hành kèm theo </w:t>
      </w:r>
      <w:r w:rsidRPr="005D70DB">
        <w:rPr>
          <w:rFonts w:eastAsia="Calibri"/>
          <w:szCs w:val="28"/>
        </w:rPr>
        <w:t>Thông tư liên tịch số 09</w:t>
      </w:r>
      <w:r w:rsidRPr="005D70DB">
        <w:rPr>
          <w:szCs w:val="28"/>
        </w:rPr>
        <w:t>) của cha, mẹ hoặc người giám hộ trẻ em mẫu giáo 3 và 4 tuổi hoặc người nhận nuôi trẻ;</w:t>
      </w:r>
    </w:p>
    <w:p w:rsidR="00BA62D2" w:rsidRPr="005D70DB" w:rsidRDefault="00BA62D2" w:rsidP="00BA62D2">
      <w:pPr>
        <w:spacing w:before="120" w:line="252" w:lineRule="auto"/>
        <w:ind w:firstLine="709"/>
        <w:jc w:val="both"/>
        <w:rPr>
          <w:szCs w:val="28"/>
        </w:rPr>
      </w:pPr>
      <w:r w:rsidRPr="005D70DB">
        <w:rPr>
          <w:szCs w:val="28"/>
        </w:rPr>
        <w:t>b) Giấy khai sinh (bản sao);</w:t>
      </w:r>
    </w:p>
    <w:p w:rsidR="00BA62D2" w:rsidRDefault="00BA62D2" w:rsidP="00BA62D2">
      <w:pPr>
        <w:spacing w:before="120" w:line="252" w:lineRule="auto"/>
        <w:ind w:firstLine="709"/>
        <w:jc w:val="both"/>
        <w:rPr>
          <w:szCs w:val="28"/>
        </w:rPr>
      </w:pPr>
      <w:r w:rsidRPr="005D70DB">
        <w:rPr>
          <w:szCs w:val="28"/>
        </w:rPr>
        <w:t>c) Giấy xác nhận của bệnh viện cấp huyện hoặc của Hội đồng xác nhận khuyết tật cấp xã nơi trẻ cư trú (bản sao).</w:t>
      </w:r>
    </w:p>
    <w:p w:rsidR="00BA62D2" w:rsidRPr="005D70DB" w:rsidRDefault="00BA62D2" w:rsidP="00BA62D2">
      <w:pPr>
        <w:spacing w:before="120" w:line="252" w:lineRule="auto"/>
        <w:ind w:firstLine="709"/>
        <w:jc w:val="both"/>
        <w:rPr>
          <w:rFonts w:eastAsia="Calibri"/>
          <w:szCs w:val="28"/>
        </w:rPr>
      </w:pPr>
      <w:r>
        <w:rPr>
          <w:rFonts w:eastAsia="Calibri"/>
          <w:szCs w:val="28"/>
        </w:rPr>
        <w:t xml:space="preserve">Số lượng hồ sơ: </w:t>
      </w:r>
      <w:r w:rsidRPr="005D70DB">
        <w:rPr>
          <w:rFonts w:eastAsia="Calibri"/>
          <w:szCs w:val="28"/>
        </w:rPr>
        <w:t>01 bộ</w:t>
      </w:r>
      <w:r>
        <w:rPr>
          <w:rFonts w:eastAsia="Calibri"/>
          <w:szCs w:val="28"/>
        </w:rPr>
        <w:t xml:space="preserve"> </w:t>
      </w:r>
    </w:p>
    <w:p w:rsidR="00BA62D2" w:rsidRPr="00272809" w:rsidRDefault="00BA62D2" w:rsidP="00BA62D2">
      <w:pPr>
        <w:spacing w:before="120" w:line="252" w:lineRule="auto"/>
        <w:ind w:firstLine="709"/>
        <w:jc w:val="both"/>
        <w:rPr>
          <w:rFonts w:eastAsia="Calibri"/>
          <w:i/>
          <w:szCs w:val="28"/>
        </w:rPr>
      </w:pPr>
      <w:r>
        <w:rPr>
          <w:rFonts w:eastAsia="Calibri"/>
          <w:i/>
          <w:szCs w:val="28"/>
        </w:rPr>
        <w:t>27</w:t>
      </w:r>
      <w:r w:rsidRPr="00272809">
        <w:rPr>
          <w:rFonts w:eastAsia="Calibri"/>
          <w:i/>
          <w:szCs w:val="28"/>
        </w:rPr>
        <w:t>.4. Thời hạn giải quyết:</w:t>
      </w:r>
    </w:p>
    <w:p w:rsidR="00BA62D2" w:rsidRPr="005D70DB" w:rsidRDefault="00BA62D2" w:rsidP="00BA62D2">
      <w:pPr>
        <w:spacing w:before="120" w:line="252" w:lineRule="auto"/>
        <w:ind w:firstLine="709"/>
        <w:jc w:val="both"/>
        <w:rPr>
          <w:rFonts w:eastAsia="Calibri"/>
          <w:szCs w:val="28"/>
        </w:rPr>
      </w:pPr>
      <w:r w:rsidRPr="005D70DB">
        <w:rPr>
          <w:rFonts w:eastAsia="Calibri"/>
          <w:szCs w:val="28"/>
        </w:rPr>
        <w:t>65 ngày</w:t>
      </w:r>
      <w:r>
        <w:rPr>
          <w:rFonts w:eastAsia="Calibri"/>
          <w:szCs w:val="28"/>
        </w:rPr>
        <w:t xml:space="preserve"> làm việc kể từ ngày hết hạn nhận hồ sơ</w:t>
      </w:r>
      <w:r w:rsidRPr="005D70DB">
        <w:rPr>
          <w:rFonts w:eastAsia="Calibri"/>
          <w:szCs w:val="28"/>
        </w:rPr>
        <w:t>, cụ thể như sau:</w:t>
      </w:r>
    </w:p>
    <w:p w:rsidR="00BA62D2" w:rsidRPr="005D70DB" w:rsidRDefault="00BA62D2" w:rsidP="00BA62D2">
      <w:pPr>
        <w:spacing w:before="120" w:line="252" w:lineRule="auto"/>
        <w:ind w:firstLine="709"/>
        <w:jc w:val="both"/>
        <w:rPr>
          <w:szCs w:val="28"/>
        </w:rPr>
      </w:pPr>
      <w:r w:rsidRPr="005D70DB">
        <w:rPr>
          <w:rFonts w:eastAsia="Calibri"/>
          <w:szCs w:val="28"/>
        </w:rPr>
        <w:t xml:space="preserve">- Cấp trường: </w:t>
      </w:r>
      <w:r w:rsidRPr="005D70DB">
        <w:rPr>
          <w:szCs w:val="28"/>
        </w:rPr>
        <w:t>45 ngày nhận hồ sơ, lập danh sách gửi Ủy ban nhân dân cấp xã;</w:t>
      </w:r>
    </w:p>
    <w:p w:rsidR="00BA62D2" w:rsidRPr="005D70DB" w:rsidRDefault="00BA62D2" w:rsidP="00BA62D2">
      <w:pPr>
        <w:spacing w:before="120" w:line="252" w:lineRule="auto"/>
        <w:ind w:firstLine="709"/>
        <w:jc w:val="both"/>
        <w:rPr>
          <w:szCs w:val="28"/>
        </w:rPr>
      </w:pPr>
      <w:r w:rsidRPr="005D70DB">
        <w:rPr>
          <w:szCs w:val="28"/>
        </w:rPr>
        <w:t>- Cấp xã: 10 ngày làm việc;</w:t>
      </w:r>
    </w:p>
    <w:p w:rsidR="00BA62D2" w:rsidRPr="005D70DB" w:rsidRDefault="00BA62D2" w:rsidP="00BA62D2">
      <w:pPr>
        <w:spacing w:before="120" w:line="252" w:lineRule="auto"/>
        <w:ind w:firstLine="709"/>
        <w:jc w:val="both"/>
        <w:rPr>
          <w:szCs w:val="28"/>
        </w:rPr>
      </w:pPr>
      <w:r w:rsidRPr="005D70DB">
        <w:rPr>
          <w:szCs w:val="28"/>
        </w:rPr>
        <w:t>- Cấp huyện: 10 ngày làm việc.</w:t>
      </w:r>
    </w:p>
    <w:p w:rsidR="00BA62D2" w:rsidRPr="005D70DB" w:rsidRDefault="00BA62D2" w:rsidP="00BA62D2">
      <w:pPr>
        <w:spacing w:before="120" w:line="252" w:lineRule="auto"/>
        <w:ind w:firstLine="709"/>
        <w:jc w:val="both"/>
        <w:rPr>
          <w:rFonts w:eastAsia="Calibri"/>
          <w:szCs w:val="28"/>
        </w:rPr>
      </w:pPr>
      <w:r w:rsidRPr="005D70DB">
        <w:rPr>
          <w:szCs w:val="28"/>
        </w:rPr>
        <w:t>Việc chi trẻ kinh phí hỗ trợ ăn trưa được cấp theo số tháng thực học, tối đa 9 tháng/năm học và thực hiện 02 lần trong năm: lần 1 chi trả đủ 4 thá</w:t>
      </w:r>
      <w:r>
        <w:rPr>
          <w:szCs w:val="28"/>
        </w:rPr>
        <w:t>ng vào tháng 10 hoặc tháng 11 hằ</w:t>
      </w:r>
      <w:r w:rsidRPr="005D70DB">
        <w:rPr>
          <w:szCs w:val="28"/>
        </w:rPr>
        <w:t>ng năm; lần 2 chi trả đủ 5 t</w:t>
      </w:r>
      <w:r>
        <w:rPr>
          <w:szCs w:val="28"/>
        </w:rPr>
        <w:t xml:space="preserve">háng vào tháng 3 hoặc </w:t>
      </w:r>
      <w:r>
        <w:rPr>
          <w:szCs w:val="28"/>
        </w:rPr>
        <w:br/>
        <w:t>tháng 4 hằng năm.</w:t>
      </w:r>
    </w:p>
    <w:p w:rsidR="00BA62D2" w:rsidRPr="00272809" w:rsidRDefault="00BA62D2" w:rsidP="00BA62D2">
      <w:pPr>
        <w:spacing w:before="120" w:line="264" w:lineRule="auto"/>
        <w:ind w:firstLine="709"/>
        <w:jc w:val="both"/>
        <w:rPr>
          <w:rFonts w:eastAsia="Calibri"/>
          <w:i/>
          <w:szCs w:val="28"/>
        </w:rPr>
      </w:pPr>
      <w:r>
        <w:rPr>
          <w:rFonts w:eastAsia="Calibri"/>
          <w:i/>
          <w:szCs w:val="28"/>
        </w:rPr>
        <w:t>27</w:t>
      </w:r>
      <w:r w:rsidRPr="00272809">
        <w:rPr>
          <w:rFonts w:eastAsia="Calibri"/>
          <w:i/>
          <w:szCs w:val="28"/>
        </w:rPr>
        <w:t>.5. Đối tượng thực hiện:</w:t>
      </w:r>
    </w:p>
    <w:p w:rsidR="00BA62D2" w:rsidRPr="005D70DB" w:rsidRDefault="00BA62D2" w:rsidP="00BA62D2">
      <w:pPr>
        <w:spacing w:before="120" w:line="264" w:lineRule="auto"/>
        <w:ind w:firstLine="709"/>
        <w:jc w:val="both"/>
        <w:rPr>
          <w:szCs w:val="28"/>
        </w:rPr>
      </w:pPr>
      <w:r w:rsidRPr="005D70DB">
        <w:rPr>
          <w:szCs w:val="28"/>
        </w:rPr>
        <w:t>Cha hoặc mẹ hoặc người giám hộ trẻ em mẫu giáo 3 và 4 tuổi hoặc người nhận nuôi trẻ</w:t>
      </w:r>
    </w:p>
    <w:p w:rsidR="00BA62D2" w:rsidRPr="00272809" w:rsidRDefault="00BA62D2" w:rsidP="00BA62D2">
      <w:pPr>
        <w:spacing w:before="120" w:line="264" w:lineRule="auto"/>
        <w:ind w:firstLine="709"/>
        <w:jc w:val="both"/>
        <w:rPr>
          <w:rFonts w:eastAsia="Calibri"/>
          <w:i/>
          <w:szCs w:val="28"/>
        </w:rPr>
      </w:pPr>
      <w:r>
        <w:rPr>
          <w:rFonts w:eastAsia="Calibri"/>
          <w:i/>
          <w:szCs w:val="28"/>
          <w:lang w:eastAsia="fr-FR"/>
        </w:rPr>
        <w:t>27</w:t>
      </w:r>
      <w:r w:rsidRPr="00272809">
        <w:rPr>
          <w:rFonts w:eastAsia="Calibri"/>
          <w:i/>
          <w:szCs w:val="28"/>
          <w:lang w:eastAsia="fr-FR"/>
        </w:rPr>
        <w:t>.6.</w:t>
      </w:r>
      <w:r w:rsidRPr="00272809">
        <w:rPr>
          <w:rFonts w:eastAsia="Calibri"/>
          <w:i/>
          <w:szCs w:val="28"/>
        </w:rPr>
        <w:t xml:space="preserve"> Cơ quan thực hiện:</w:t>
      </w:r>
    </w:p>
    <w:p w:rsidR="00BA62D2" w:rsidRPr="005D70DB" w:rsidRDefault="00BA62D2" w:rsidP="00BA62D2">
      <w:pPr>
        <w:spacing w:before="120" w:line="264" w:lineRule="auto"/>
        <w:ind w:firstLine="709"/>
        <w:jc w:val="both"/>
        <w:rPr>
          <w:rFonts w:eastAsia="Calibri"/>
          <w:szCs w:val="28"/>
        </w:rPr>
      </w:pPr>
      <w:r>
        <w:rPr>
          <w:rFonts w:eastAsia="Calibri"/>
          <w:szCs w:val="28"/>
        </w:rPr>
        <w:t>a)</w:t>
      </w:r>
      <w:r w:rsidRPr="005D70DB">
        <w:rPr>
          <w:rFonts w:eastAsia="Calibri"/>
          <w:szCs w:val="28"/>
        </w:rPr>
        <w:t xml:space="preserve"> Cơ quan</w:t>
      </w:r>
      <w:r>
        <w:rPr>
          <w:rFonts w:eastAsia="Calibri"/>
          <w:szCs w:val="28"/>
        </w:rPr>
        <w:t xml:space="preserve">/Người </w:t>
      </w:r>
      <w:r w:rsidRPr="005D70DB">
        <w:rPr>
          <w:rFonts w:eastAsia="Calibri"/>
          <w:szCs w:val="28"/>
        </w:rPr>
        <w:t xml:space="preserve">có thẩm quyền quyết định: </w:t>
      </w:r>
      <w:r>
        <w:rPr>
          <w:rFonts w:eastAsia="Calibri"/>
          <w:szCs w:val="28"/>
        </w:rPr>
        <w:t xml:space="preserve">Chủ tịch </w:t>
      </w:r>
      <w:r w:rsidRPr="005D70DB">
        <w:rPr>
          <w:rFonts w:eastAsia="Calibri"/>
          <w:szCs w:val="28"/>
        </w:rPr>
        <w:t>Ủy ban nhân dân cấp huyện;</w:t>
      </w:r>
    </w:p>
    <w:p w:rsidR="00BA62D2" w:rsidRPr="005D70DB" w:rsidRDefault="00BA62D2" w:rsidP="00BA62D2">
      <w:pPr>
        <w:spacing w:before="120" w:line="264" w:lineRule="auto"/>
        <w:ind w:firstLine="709"/>
        <w:jc w:val="both"/>
        <w:rPr>
          <w:rFonts w:eastAsia="Calibri"/>
          <w:szCs w:val="28"/>
        </w:rPr>
      </w:pPr>
      <w:r>
        <w:rPr>
          <w:rFonts w:eastAsia="Calibri"/>
          <w:szCs w:val="28"/>
        </w:rPr>
        <w:t>b)</w:t>
      </w:r>
      <w:r w:rsidRPr="005D70DB">
        <w:rPr>
          <w:rFonts w:eastAsia="Calibri"/>
          <w:szCs w:val="28"/>
        </w:rPr>
        <w:t xml:space="preserve"> Cơ quan trực tiếp thực hiện: Cơ sở giáo dục mầm non, Phòng Giáo dục và Đào tạo;</w:t>
      </w:r>
    </w:p>
    <w:p w:rsidR="00BA62D2" w:rsidRPr="005D70DB" w:rsidRDefault="00BA62D2" w:rsidP="00BA62D2">
      <w:pPr>
        <w:spacing w:before="120" w:line="264" w:lineRule="auto"/>
        <w:ind w:firstLine="709"/>
        <w:jc w:val="both"/>
        <w:rPr>
          <w:rFonts w:eastAsia="Calibri"/>
          <w:szCs w:val="28"/>
        </w:rPr>
      </w:pPr>
      <w:r>
        <w:rPr>
          <w:rFonts w:eastAsia="Calibri"/>
          <w:szCs w:val="28"/>
        </w:rPr>
        <w:t>c)</w:t>
      </w:r>
      <w:r w:rsidRPr="005D70DB">
        <w:rPr>
          <w:rFonts w:eastAsia="Calibri"/>
          <w:szCs w:val="28"/>
        </w:rPr>
        <w:t xml:space="preserve"> Cơ quan phối hợp: Ủy ban nhân dân cấp xã, Phòng tài chính cấp huyện.</w:t>
      </w:r>
    </w:p>
    <w:p w:rsidR="00BA62D2" w:rsidRPr="00272809" w:rsidRDefault="00BA62D2" w:rsidP="00BA62D2">
      <w:pPr>
        <w:spacing w:before="120" w:line="264" w:lineRule="auto"/>
        <w:ind w:firstLine="709"/>
        <w:jc w:val="both"/>
        <w:rPr>
          <w:rFonts w:eastAsia="Calibri"/>
          <w:i/>
          <w:szCs w:val="28"/>
        </w:rPr>
      </w:pPr>
      <w:r>
        <w:rPr>
          <w:rFonts w:eastAsia="Calibri"/>
          <w:i/>
          <w:szCs w:val="28"/>
        </w:rPr>
        <w:t>27</w:t>
      </w:r>
      <w:r w:rsidRPr="00272809">
        <w:rPr>
          <w:rFonts w:eastAsia="Calibri"/>
          <w:i/>
          <w:szCs w:val="28"/>
        </w:rPr>
        <w:t>.7. Kết quả thực hiện TTHC:</w:t>
      </w:r>
    </w:p>
    <w:p w:rsidR="00BA62D2" w:rsidRPr="005D70DB" w:rsidRDefault="00BA62D2" w:rsidP="00BA62D2">
      <w:pPr>
        <w:spacing w:before="120" w:line="264" w:lineRule="auto"/>
        <w:ind w:firstLine="709"/>
        <w:jc w:val="both"/>
        <w:rPr>
          <w:rFonts w:eastAsia="Calibri"/>
          <w:szCs w:val="28"/>
        </w:rPr>
      </w:pPr>
      <w:r w:rsidRPr="005D70DB">
        <w:rPr>
          <w:szCs w:val="28"/>
        </w:rPr>
        <w:t>Quyết định của Ủy ban nhân dân cấp huyện phê duyệt kinh phí 120.000 đồng/tháng hưởng theo thời gian học thực tế nhưng không quá 9 tháng/năm học.</w:t>
      </w:r>
    </w:p>
    <w:p w:rsidR="00BA62D2" w:rsidRPr="00272809" w:rsidRDefault="00BA62D2" w:rsidP="00BA62D2">
      <w:pPr>
        <w:shd w:val="clear" w:color="auto" w:fill="FFFFFF"/>
        <w:spacing w:before="120" w:line="264" w:lineRule="auto"/>
        <w:ind w:firstLine="709"/>
        <w:jc w:val="both"/>
        <w:rPr>
          <w:rFonts w:eastAsia="Calibri"/>
          <w:i/>
          <w:iCs/>
          <w:szCs w:val="28"/>
        </w:rPr>
      </w:pPr>
      <w:r>
        <w:rPr>
          <w:rFonts w:eastAsia="Calibri"/>
          <w:i/>
          <w:iCs/>
          <w:szCs w:val="28"/>
        </w:rPr>
        <w:t>27</w:t>
      </w:r>
      <w:r w:rsidRPr="00272809">
        <w:rPr>
          <w:rFonts w:eastAsia="Calibri"/>
          <w:i/>
          <w:iCs/>
          <w:szCs w:val="28"/>
        </w:rPr>
        <w:t>.8. Lệ phí:</w:t>
      </w:r>
    </w:p>
    <w:p w:rsidR="00BA62D2" w:rsidRPr="005D70DB" w:rsidRDefault="00BA62D2" w:rsidP="00BA62D2">
      <w:pPr>
        <w:shd w:val="clear" w:color="auto" w:fill="FFFFFF"/>
        <w:spacing w:before="120" w:line="264" w:lineRule="auto"/>
        <w:ind w:firstLine="709"/>
        <w:jc w:val="both"/>
        <w:rPr>
          <w:rFonts w:eastAsia="Calibri"/>
          <w:iCs/>
          <w:szCs w:val="28"/>
        </w:rPr>
      </w:pPr>
      <w:r w:rsidRPr="005D70DB">
        <w:rPr>
          <w:rFonts w:eastAsia="Calibri"/>
          <w:iCs/>
          <w:szCs w:val="28"/>
        </w:rPr>
        <w:t>Không.</w:t>
      </w:r>
    </w:p>
    <w:p w:rsidR="00BA62D2" w:rsidRPr="00272809" w:rsidRDefault="00BA62D2" w:rsidP="00BA62D2">
      <w:pPr>
        <w:shd w:val="clear" w:color="auto" w:fill="FFFFFF"/>
        <w:spacing w:before="120" w:line="264" w:lineRule="auto"/>
        <w:ind w:firstLine="709"/>
        <w:jc w:val="both"/>
        <w:rPr>
          <w:rFonts w:eastAsia="Calibri"/>
          <w:i/>
          <w:iCs/>
          <w:szCs w:val="28"/>
        </w:rPr>
      </w:pPr>
      <w:r>
        <w:rPr>
          <w:rFonts w:eastAsia="Calibri"/>
          <w:i/>
          <w:iCs/>
          <w:szCs w:val="28"/>
        </w:rPr>
        <w:t>27</w:t>
      </w:r>
      <w:r w:rsidRPr="00272809">
        <w:rPr>
          <w:rFonts w:eastAsia="Calibri"/>
          <w:i/>
          <w:iCs/>
          <w:szCs w:val="28"/>
        </w:rPr>
        <w:t>.9. Tên mẫu đơn, mẫu tờ khai:</w:t>
      </w:r>
    </w:p>
    <w:p w:rsidR="00BA62D2" w:rsidRPr="005D70DB" w:rsidRDefault="00BA62D2" w:rsidP="00BA62D2">
      <w:pPr>
        <w:shd w:val="clear" w:color="auto" w:fill="FFFFFF"/>
        <w:spacing w:before="120" w:line="264" w:lineRule="auto"/>
        <w:ind w:firstLine="709"/>
        <w:jc w:val="both"/>
        <w:rPr>
          <w:rFonts w:eastAsia="Calibri"/>
          <w:szCs w:val="28"/>
        </w:rPr>
      </w:pPr>
      <w:r w:rsidRPr="005D70DB">
        <w:rPr>
          <w:rFonts w:eastAsia="Calibri"/>
          <w:iCs/>
          <w:szCs w:val="28"/>
        </w:rPr>
        <w:t>Đơn đề nghị hồ trợ tiền ăn trưa (</w:t>
      </w:r>
      <w:r w:rsidRPr="005D70DB">
        <w:rPr>
          <w:szCs w:val="28"/>
        </w:rPr>
        <w:t xml:space="preserve">theo Phụ lục 1 ban hành kèm theo </w:t>
      </w:r>
      <w:r w:rsidRPr="005D70DB">
        <w:rPr>
          <w:rFonts w:eastAsia="Calibri"/>
          <w:szCs w:val="28"/>
        </w:rPr>
        <w:t>Thông tư liên tịch số 09)</w:t>
      </w:r>
    </w:p>
    <w:p w:rsidR="00BA62D2" w:rsidRPr="00272809" w:rsidRDefault="00BA62D2" w:rsidP="00BA62D2">
      <w:pPr>
        <w:spacing w:before="120" w:line="264" w:lineRule="auto"/>
        <w:ind w:firstLine="709"/>
        <w:jc w:val="both"/>
        <w:rPr>
          <w:rFonts w:eastAsia="Calibri"/>
          <w:i/>
          <w:szCs w:val="28"/>
        </w:rPr>
      </w:pPr>
      <w:r>
        <w:rPr>
          <w:rFonts w:eastAsia="Calibri"/>
          <w:i/>
          <w:szCs w:val="28"/>
        </w:rPr>
        <w:t>27</w:t>
      </w:r>
      <w:r w:rsidRPr="00272809">
        <w:rPr>
          <w:rFonts w:eastAsia="Calibri"/>
          <w:i/>
          <w:szCs w:val="28"/>
        </w:rPr>
        <w:t>.10. Yêu cầu, điều kiệ</w:t>
      </w:r>
      <w:r>
        <w:rPr>
          <w:rFonts w:eastAsia="Calibri"/>
          <w:i/>
          <w:szCs w:val="28"/>
        </w:rPr>
        <w:t>n</w:t>
      </w:r>
      <w:r w:rsidRPr="00272809">
        <w:rPr>
          <w:rFonts w:eastAsia="Calibri"/>
          <w:i/>
          <w:szCs w:val="28"/>
        </w:rPr>
        <w:t>:</w:t>
      </w:r>
    </w:p>
    <w:p w:rsidR="00BA62D2" w:rsidRPr="005D70DB" w:rsidRDefault="00BA62D2" w:rsidP="00BA62D2">
      <w:pPr>
        <w:spacing w:before="120" w:line="264" w:lineRule="auto"/>
        <w:ind w:firstLine="709"/>
        <w:jc w:val="both"/>
        <w:rPr>
          <w:rFonts w:eastAsia="Calibri"/>
          <w:szCs w:val="28"/>
        </w:rPr>
      </w:pPr>
      <w:r w:rsidRPr="005D70DB">
        <w:rPr>
          <w:szCs w:val="28"/>
        </w:rPr>
        <w:t xml:space="preserve">Đối tượng được hưởng chính sách hỗ trợ theo quy định tại Điều 1 </w:t>
      </w:r>
      <w:r w:rsidRPr="005D70DB">
        <w:rPr>
          <w:rFonts w:eastAsia="Calibri"/>
          <w:szCs w:val="28"/>
        </w:rPr>
        <w:t>Thông tư liên tịch số 09/2013/TTLT-BGDĐT-BTC-BNV của liên bộ Giáo dục và Đào tạo, Bộ Tài chính và Bộ Nội vụ hướng dẫn thực hiện chi hỗ trợ ăn trưa cho trẻ em mẫu giáo và chính sách đối với giáo viên mầm non theo quy định tại Quyết định số 60/</w:t>
      </w:r>
      <w:r w:rsidRPr="005D70DB">
        <w:rPr>
          <w:szCs w:val="28"/>
        </w:rPr>
        <w:t>2011/QĐ -TTg ngày 26</w:t>
      </w:r>
      <w:r>
        <w:rPr>
          <w:szCs w:val="28"/>
        </w:rPr>
        <w:t>/</w:t>
      </w:r>
      <w:r w:rsidRPr="005D70DB">
        <w:rPr>
          <w:szCs w:val="28"/>
        </w:rPr>
        <w:t>10</w:t>
      </w:r>
      <w:r>
        <w:rPr>
          <w:szCs w:val="28"/>
        </w:rPr>
        <w:t>/</w:t>
      </w:r>
      <w:r w:rsidRPr="005D70DB">
        <w:rPr>
          <w:szCs w:val="28"/>
        </w:rPr>
        <w:t>2011 của Thủ tướng Chính phủ quy định một số chính sách phát triển giáo dục mầm non giai đoạn 2011-2015</w:t>
      </w:r>
      <w:r w:rsidRPr="005D70DB">
        <w:rPr>
          <w:rFonts w:eastAsia="Calibri"/>
          <w:szCs w:val="28"/>
        </w:rPr>
        <w:t>, cụ thể:</w:t>
      </w:r>
    </w:p>
    <w:p w:rsidR="00BA62D2" w:rsidRPr="005D70DB" w:rsidRDefault="00BA62D2" w:rsidP="00BA62D2">
      <w:pPr>
        <w:spacing w:before="120" w:line="264" w:lineRule="auto"/>
        <w:ind w:firstLine="709"/>
        <w:jc w:val="both"/>
        <w:rPr>
          <w:szCs w:val="28"/>
        </w:rPr>
      </w:pPr>
      <w:r>
        <w:rPr>
          <w:szCs w:val="28"/>
        </w:rPr>
        <w:t>a)</w:t>
      </w:r>
      <w:r w:rsidRPr="005D70DB">
        <w:rPr>
          <w:szCs w:val="28"/>
        </w:rPr>
        <w:t>. Trẻ em mẫu giáo 5 tuổi đang học tại các cơ sở giáo dục mầm non theo quy định tại Quyết định số 239/QĐ-TTg ngày 09</w:t>
      </w:r>
      <w:r>
        <w:rPr>
          <w:szCs w:val="28"/>
        </w:rPr>
        <w:t>/</w:t>
      </w:r>
      <w:r w:rsidRPr="005D70DB">
        <w:rPr>
          <w:szCs w:val="28"/>
        </w:rPr>
        <w:t>02</w:t>
      </w:r>
      <w:r>
        <w:rPr>
          <w:szCs w:val="28"/>
        </w:rPr>
        <w:t>/</w:t>
      </w:r>
      <w:r w:rsidRPr="005D70DB">
        <w:rPr>
          <w:szCs w:val="28"/>
        </w:rPr>
        <w:t>2010 của Thủ tướng Chính phủ phê duyệt đề án phổ cập giáo dục mầm non cho trẻ em năm tuổi giai đoạn 2010-2015.</w:t>
      </w:r>
    </w:p>
    <w:p w:rsidR="00BA62D2" w:rsidRPr="005D70DB" w:rsidRDefault="00BA62D2" w:rsidP="00BA62D2">
      <w:pPr>
        <w:spacing w:before="120" w:line="264" w:lineRule="auto"/>
        <w:ind w:firstLine="709"/>
        <w:jc w:val="both"/>
        <w:rPr>
          <w:szCs w:val="28"/>
        </w:rPr>
      </w:pPr>
      <w:r>
        <w:rPr>
          <w:szCs w:val="28"/>
        </w:rPr>
        <w:t>b)</w:t>
      </w:r>
      <w:r w:rsidRPr="005D70DB">
        <w:rPr>
          <w:szCs w:val="28"/>
        </w:rPr>
        <w:t>. Trẻ em mẫu giáo 3 đến 5 tuổi dân tộc rất ít người đang học tại các cơ sở giáo dục mầm non theo quy định tại Quyết định số 2123/QĐ-TTg ngày 22</w:t>
      </w:r>
      <w:r>
        <w:rPr>
          <w:szCs w:val="28"/>
        </w:rPr>
        <w:t>/</w:t>
      </w:r>
      <w:r w:rsidRPr="005D70DB">
        <w:rPr>
          <w:szCs w:val="28"/>
        </w:rPr>
        <w:t>11</w:t>
      </w:r>
      <w:r>
        <w:rPr>
          <w:szCs w:val="28"/>
        </w:rPr>
        <w:t>/</w:t>
      </w:r>
      <w:r w:rsidRPr="005D70DB">
        <w:rPr>
          <w:szCs w:val="28"/>
        </w:rPr>
        <w:t>2010 của Thủ tướng Chính phủ phê duyệt đề án phát triển giáo dục đối với các dân tộc rất ít người giai đoạn 2010-2015.</w:t>
      </w:r>
    </w:p>
    <w:p w:rsidR="00BA62D2" w:rsidRPr="005D70DB" w:rsidRDefault="00BA62D2" w:rsidP="00BA62D2">
      <w:pPr>
        <w:spacing w:before="120" w:line="264" w:lineRule="auto"/>
        <w:ind w:firstLine="709"/>
        <w:jc w:val="both"/>
        <w:rPr>
          <w:szCs w:val="28"/>
        </w:rPr>
      </w:pPr>
      <w:r>
        <w:rPr>
          <w:szCs w:val="28"/>
        </w:rPr>
        <w:t>c)</w:t>
      </w:r>
      <w:r w:rsidRPr="005D70DB">
        <w:rPr>
          <w:szCs w:val="28"/>
        </w:rPr>
        <w:t>. Trẻ em mẫu giáo 3 và 4 tuổi đang học tại các cơ sở giáo dục mầm non có cha mẹ thường trú tại các xã biên giới, núi cao, hải đảo, các xã và thôn bản có điều kiện kinh tế - xã hội đặc biệt khó khăn theo quy định hiện hành. Cụ thể:</w:t>
      </w:r>
    </w:p>
    <w:p w:rsidR="00BA62D2" w:rsidRPr="005D70DB" w:rsidRDefault="00BA62D2" w:rsidP="00BA62D2">
      <w:pPr>
        <w:spacing w:before="120" w:line="264" w:lineRule="auto"/>
        <w:ind w:firstLine="709"/>
        <w:jc w:val="both"/>
        <w:rPr>
          <w:szCs w:val="28"/>
        </w:rPr>
      </w:pPr>
      <w:r>
        <w:rPr>
          <w:szCs w:val="28"/>
        </w:rPr>
        <w:t>-</w:t>
      </w:r>
      <w:r w:rsidRPr="005D70DB">
        <w:rPr>
          <w:szCs w:val="28"/>
        </w:rPr>
        <w:t xml:space="preserve"> Xã biên giới được quy định tại Quyết định số 1232/QĐ-TTg ngày 24</w:t>
      </w:r>
      <w:r>
        <w:rPr>
          <w:szCs w:val="28"/>
        </w:rPr>
        <w:t>/</w:t>
      </w:r>
      <w:r w:rsidRPr="005D70DB">
        <w:rPr>
          <w:szCs w:val="28"/>
        </w:rPr>
        <w:t>12</w:t>
      </w:r>
      <w:r>
        <w:rPr>
          <w:szCs w:val="28"/>
        </w:rPr>
        <w:t>/</w:t>
      </w:r>
      <w:r w:rsidRPr="005D70DB">
        <w:rPr>
          <w:szCs w:val="28"/>
        </w:rPr>
        <w:t>1999 của Thủ tướng Chính phủ phê duyệt danh sách các xã đặc biệt khó khăn và các xã biên giới thuộc Chương trình phát triển kinh tế xã hội các xã đặc biệt khó khăn miền núi, vùng sâu, vùng xa.</w:t>
      </w:r>
    </w:p>
    <w:p w:rsidR="00BA62D2" w:rsidRPr="005D70DB" w:rsidRDefault="00BA62D2" w:rsidP="00BA62D2">
      <w:pPr>
        <w:spacing w:before="120" w:line="252" w:lineRule="auto"/>
        <w:ind w:firstLine="709"/>
        <w:jc w:val="both"/>
        <w:rPr>
          <w:szCs w:val="28"/>
        </w:rPr>
      </w:pPr>
      <w:r>
        <w:rPr>
          <w:szCs w:val="28"/>
        </w:rPr>
        <w:t>-</w:t>
      </w:r>
      <w:r w:rsidRPr="005D70DB">
        <w:rPr>
          <w:szCs w:val="28"/>
        </w:rPr>
        <w:t xml:space="preserve"> Xã núi cao được quy định tại các quyết định sau đây:</w:t>
      </w:r>
    </w:p>
    <w:p w:rsidR="00BA62D2" w:rsidRPr="005D70DB" w:rsidRDefault="00BA62D2" w:rsidP="00BA62D2">
      <w:pPr>
        <w:spacing w:before="120" w:line="252" w:lineRule="auto"/>
        <w:ind w:firstLine="709"/>
        <w:jc w:val="both"/>
        <w:rPr>
          <w:szCs w:val="28"/>
        </w:rPr>
      </w:pPr>
      <w:r>
        <w:rPr>
          <w:szCs w:val="28"/>
        </w:rPr>
        <w:t>+</w:t>
      </w:r>
      <w:r w:rsidRPr="005D70DB">
        <w:rPr>
          <w:szCs w:val="28"/>
        </w:rPr>
        <w:t xml:space="preserve"> Quyết định số 21/UB-QĐ ngày 26</w:t>
      </w:r>
      <w:r>
        <w:rPr>
          <w:szCs w:val="28"/>
        </w:rPr>
        <w:t>/</w:t>
      </w:r>
      <w:r w:rsidRPr="005D70DB">
        <w:rPr>
          <w:szCs w:val="28"/>
        </w:rPr>
        <w:t>01</w:t>
      </w:r>
      <w:r>
        <w:rPr>
          <w:szCs w:val="28"/>
        </w:rPr>
        <w:t>/</w:t>
      </w:r>
      <w:r w:rsidRPr="005D70DB">
        <w:rPr>
          <w:szCs w:val="28"/>
        </w:rPr>
        <w:t>1993 của Bộ trưởng, Chủ nhiệm Ủy ban Dân tộc và Miền núi (nay là Bộ trưởng, Chủ nhiệm Ủy ban Dân tộc) về việc công nhận các xã, huyện, tỉnh là miền núi, vùng cao;</w:t>
      </w:r>
    </w:p>
    <w:p w:rsidR="00BA62D2" w:rsidRPr="005D70DB" w:rsidRDefault="00BA62D2" w:rsidP="00BA62D2">
      <w:pPr>
        <w:spacing w:before="120" w:line="252" w:lineRule="auto"/>
        <w:ind w:firstLine="709"/>
        <w:jc w:val="both"/>
        <w:rPr>
          <w:szCs w:val="28"/>
        </w:rPr>
      </w:pPr>
      <w:r>
        <w:rPr>
          <w:szCs w:val="28"/>
        </w:rPr>
        <w:t>+</w:t>
      </w:r>
      <w:r w:rsidRPr="005D70DB">
        <w:rPr>
          <w:szCs w:val="28"/>
        </w:rPr>
        <w:t xml:space="preserve"> Quyết định số 33/UB-QĐ ngày 04</w:t>
      </w:r>
      <w:r>
        <w:rPr>
          <w:szCs w:val="28"/>
        </w:rPr>
        <w:t>/</w:t>
      </w:r>
      <w:r w:rsidRPr="005D70DB">
        <w:rPr>
          <w:szCs w:val="28"/>
        </w:rPr>
        <w:t>6</w:t>
      </w:r>
      <w:r>
        <w:rPr>
          <w:szCs w:val="28"/>
        </w:rPr>
        <w:t>/</w:t>
      </w:r>
      <w:r w:rsidRPr="005D70DB">
        <w:rPr>
          <w:szCs w:val="28"/>
        </w:rPr>
        <w:t>1993 của Bộ trưởng, Chủ nhiệm Ủy ban Dân tộc và Miền núi (nay là Bộ trưởng, Chủ nhiệm Ủy ban Dân tộc) về việc công nhận các xã, huyện, tỉnh là miền núi, vùng cao;</w:t>
      </w:r>
    </w:p>
    <w:p w:rsidR="00BA62D2" w:rsidRPr="005D70DB" w:rsidRDefault="00BA62D2" w:rsidP="00BA62D2">
      <w:pPr>
        <w:spacing w:before="120" w:line="252" w:lineRule="auto"/>
        <w:ind w:firstLine="709"/>
        <w:jc w:val="both"/>
        <w:rPr>
          <w:szCs w:val="28"/>
        </w:rPr>
      </w:pPr>
      <w:r>
        <w:rPr>
          <w:szCs w:val="28"/>
        </w:rPr>
        <w:t>+</w:t>
      </w:r>
      <w:r w:rsidRPr="005D70DB">
        <w:rPr>
          <w:szCs w:val="28"/>
        </w:rPr>
        <w:t xml:space="preserve"> Quyết định số 08/UB-QĐ ngày 04</w:t>
      </w:r>
      <w:r>
        <w:rPr>
          <w:szCs w:val="28"/>
        </w:rPr>
        <w:t>/</w:t>
      </w:r>
      <w:r w:rsidRPr="005D70DB">
        <w:rPr>
          <w:szCs w:val="28"/>
        </w:rPr>
        <w:t>3</w:t>
      </w:r>
      <w:r>
        <w:rPr>
          <w:szCs w:val="28"/>
        </w:rPr>
        <w:t>/</w:t>
      </w:r>
      <w:r w:rsidRPr="005D70DB">
        <w:rPr>
          <w:szCs w:val="28"/>
        </w:rPr>
        <w:t>1994 của Bộ trưởng, Chủ nhiệm Ủy ban Dân tộc và Miền núi (nay là Bộ trưởng, Chủ nhiệm Ủy ban Dân tộc) về việc công nhận các xã, huyện, tỉnh là miền núi, vùng cao;</w:t>
      </w:r>
    </w:p>
    <w:p w:rsidR="00BA62D2" w:rsidRPr="005D70DB" w:rsidRDefault="00BA62D2" w:rsidP="00BA62D2">
      <w:pPr>
        <w:spacing w:before="120" w:line="252" w:lineRule="auto"/>
        <w:ind w:firstLine="709"/>
        <w:jc w:val="both"/>
        <w:rPr>
          <w:szCs w:val="28"/>
        </w:rPr>
      </w:pPr>
      <w:r>
        <w:rPr>
          <w:szCs w:val="28"/>
        </w:rPr>
        <w:t>+</w:t>
      </w:r>
      <w:r w:rsidRPr="005D70DB">
        <w:rPr>
          <w:szCs w:val="28"/>
        </w:rPr>
        <w:t xml:space="preserve"> Quyết định số 64/UB-QĐ ngày 26</w:t>
      </w:r>
      <w:r>
        <w:rPr>
          <w:szCs w:val="28"/>
        </w:rPr>
        <w:t>/</w:t>
      </w:r>
      <w:r w:rsidRPr="005D70DB">
        <w:rPr>
          <w:szCs w:val="28"/>
        </w:rPr>
        <w:t>8</w:t>
      </w:r>
      <w:r>
        <w:rPr>
          <w:szCs w:val="28"/>
        </w:rPr>
        <w:t>/</w:t>
      </w:r>
      <w:r w:rsidRPr="005D70DB">
        <w:rPr>
          <w:szCs w:val="28"/>
        </w:rPr>
        <w:t>1995 của Bộ trưởng, Chủ nhiệm Ủy ban Dân tộc và Miền núi (nay là Bộ trưởng, Chủ nhiệm Ủy ban Dân tộc) về việc công nhận các xã, huyện, tỉnh là miền núi, vùng cao;</w:t>
      </w:r>
    </w:p>
    <w:p w:rsidR="00BA62D2" w:rsidRPr="005D70DB" w:rsidRDefault="00BA62D2" w:rsidP="00BA62D2">
      <w:pPr>
        <w:spacing w:before="120" w:line="252" w:lineRule="auto"/>
        <w:ind w:firstLine="709"/>
        <w:jc w:val="both"/>
        <w:rPr>
          <w:szCs w:val="28"/>
        </w:rPr>
      </w:pPr>
      <w:r>
        <w:rPr>
          <w:szCs w:val="28"/>
        </w:rPr>
        <w:t>+</w:t>
      </w:r>
      <w:r w:rsidRPr="005D70DB">
        <w:rPr>
          <w:szCs w:val="28"/>
        </w:rPr>
        <w:t xml:space="preserve"> Quyết định số 68/UB-QĐ ngày 09</w:t>
      </w:r>
      <w:r>
        <w:rPr>
          <w:szCs w:val="28"/>
        </w:rPr>
        <w:t>/</w:t>
      </w:r>
      <w:r w:rsidRPr="005D70DB">
        <w:rPr>
          <w:szCs w:val="28"/>
        </w:rPr>
        <w:t>3</w:t>
      </w:r>
      <w:r>
        <w:rPr>
          <w:szCs w:val="28"/>
        </w:rPr>
        <w:t>/</w:t>
      </w:r>
      <w:r w:rsidRPr="005D70DB">
        <w:rPr>
          <w:szCs w:val="28"/>
        </w:rPr>
        <w:t>1997 của Bộ trưởng, Chủ nhiệm Ủy ban Dân tộc và Miền núi (nay là Bộ trưởng, Chủ nhiệm Ủy ban Dân tộc) về việc công nhận các xã, huyện, tỉnh là miền núi, vùng cao;</w:t>
      </w:r>
    </w:p>
    <w:p w:rsidR="00BA62D2" w:rsidRPr="005D70DB" w:rsidRDefault="00BA62D2" w:rsidP="00BA62D2">
      <w:pPr>
        <w:spacing w:before="120" w:line="252" w:lineRule="auto"/>
        <w:ind w:firstLine="709"/>
        <w:jc w:val="both"/>
        <w:rPr>
          <w:szCs w:val="28"/>
        </w:rPr>
      </w:pPr>
      <w:r>
        <w:rPr>
          <w:szCs w:val="28"/>
        </w:rPr>
        <w:t>+</w:t>
      </w:r>
      <w:r w:rsidRPr="005D70DB">
        <w:rPr>
          <w:szCs w:val="28"/>
        </w:rPr>
        <w:t xml:space="preserve"> Quyết định số 42/UB-QĐ ngày 23</w:t>
      </w:r>
      <w:r>
        <w:rPr>
          <w:szCs w:val="28"/>
        </w:rPr>
        <w:t>/</w:t>
      </w:r>
      <w:r w:rsidRPr="005D70DB">
        <w:rPr>
          <w:szCs w:val="28"/>
        </w:rPr>
        <w:t>5</w:t>
      </w:r>
      <w:r>
        <w:rPr>
          <w:szCs w:val="28"/>
        </w:rPr>
        <w:t>/</w:t>
      </w:r>
      <w:r w:rsidRPr="005D70DB">
        <w:rPr>
          <w:szCs w:val="28"/>
        </w:rPr>
        <w:t>1997 của Bộ trưởng, Chủ nhiệm Ủy ban Dân tộc và Miền núi (nay là Bộ trưởng, Chủ nhiệm Ủy ban Dân tộc) về việc công nhận 3 khu vực miền núi, vùng cao;</w:t>
      </w:r>
    </w:p>
    <w:p w:rsidR="00BA62D2" w:rsidRPr="005D70DB" w:rsidRDefault="00BA62D2" w:rsidP="00BA62D2">
      <w:pPr>
        <w:spacing w:before="120" w:line="264" w:lineRule="auto"/>
        <w:ind w:firstLine="709"/>
        <w:jc w:val="both"/>
        <w:rPr>
          <w:szCs w:val="28"/>
        </w:rPr>
      </w:pPr>
      <w:r>
        <w:rPr>
          <w:szCs w:val="28"/>
        </w:rPr>
        <w:t>+</w:t>
      </w:r>
      <w:r w:rsidRPr="005D70DB">
        <w:rPr>
          <w:szCs w:val="28"/>
        </w:rPr>
        <w:t xml:space="preserve"> Quyết định số 26/1998/QĐ-UB ngày 18</w:t>
      </w:r>
      <w:r>
        <w:rPr>
          <w:szCs w:val="28"/>
        </w:rPr>
        <w:t>/</w:t>
      </w:r>
      <w:r w:rsidRPr="005D70DB">
        <w:rPr>
          <w:szCs w:val="28"/>
        </w:rPr>
        <w:t>3</w:t>
      </w:r>
      <w:r>
        <w:rPr>
          <w:szCs w:val="28"/>
        </w:rPr>
        <w:t>/</w:t>
      </w:r>
      <w:r w:rsidRPr="005D70DB">
        <w:rPr>
          <w:szCs w:val="28"/>
        </w:rPr>
        <w:t>1998 của Bộ trưởng, Chủ nhiệm Ủy ban Dân tộc và Miền núi (nay là Bộ trưởng, Chủ nhiệm Ủy ban Dân tộc) về việc công nhận 3 khu vực miền núi, vùng cao;</w:t>
      </w:r>
    </w:p>
    <w:p w:rsidR="00BA62D2" w:rsidRPr="005D70DB" w:rsidRDefault="00BA62D2" w:rsidP="00BA62D2">
      <w:pPr>
        <w:spacing w:before="120" w:line="264" w:lineRule="auto"/>
        <w:ind w:firstLine="709"/>
        <w:jc w:val="both"/>
        <w:rPr>
          <w:szCs w:val="28"/>
        </w:rPr>
      </w:pPr>
      <w:r>
        <w:rPr>
          <w:szCs w:val="28"/>
        </w:rPr>
        <w:t>+</w:t>
      </w:r>
      <w:r w:rsidRPr="005D70DB">
        <w:rPr>
          <w:szCs w:val="28"/>
        </w:rPr>
        <w:t xml:space="preserve"> Quyết định số 363/2005/QĐ-UBDT ngày 15</w:t>
      </w:r>
      <w:r>
        <w:rPr>
          <w:szCs w:val="28"/>
        </w:rPr>
        <w:t>/</w:t>
      </w:r>
      <w:r w:rsidRPr="005D70DB">
        <w:rPr>
          <w:szCs w:val="28"/>
        </w:rPr>
        <w:t>8</w:t>
      </w:r>
      <w:r>
        <w:rPr>
          <w:szCs w:val="28"/>
        </w:rPr>
        <w:t>/</w:t>
      </w:r>
      <w:r w:rsidRPr="005D70DB">
        <w:rPr>
          <w:szCs w:val="28"/>
        </w:rPr>
        <w:t>2005 của Bộ trưởng, Chủ nhiệm Ủy ban Dân tộc và Miền núi (nay là Bộ trưởng, Chủ nhiệm Ủy ban Dân tộc) về việc công nhận các xã, huyện, tỉnh là miền núi, vùng cao;</w:t>
      </w:r>
    </w:p>
    <w:p w:rsidR="00BA62D2" w:rsidRPr="005D70DB" w:rsidRDefault="00BA62D2" w:rsidP="00BA62D2">
      <w:pPr>
        <w:spacing w:before="120" w:line="264" w:lineRule="auto"/>
        <w:ind w:firstLine="709"/>
        <w:jc w:val="both"/>
        <w:rPr>
          <w:szCs w:val="28"/>
        </w:rPr>
      </w:pPr>
      <w:r>
        <w:rPr>
          <w:szCs w:val="28"/>
        </w:rPr>
        <w:t>+</w:t>
      </w:r>
      <w:r w:rsidRPr="005D70DB">
        <w:rPr>
          <w:szCs w:val="28"/>
        </w:rPr>
        <w:t xml:space="preserve"> Quyết định số 172/2006/QĐ-UBDT ngày 07</w:t>
      </w:r>
      <w:r>
        <w:rPr>
          <w:szCs w:val="28"/>
        </w:rPr>
        <w:t>/</w:t>
      </w:r>
      <w:r w:rsidRPr="005D70DB">
        <w:rPr>
          <w:szCs w:val="28"/>
        </w:rPr>
        <w:t>7</w:t>
      </w:r>
      <w:r>
        <w:rPr>
          <w:szCs w:val="28"/>
        </w:rPr>
        <w:t>/</w:t>
      </w:r>
      <w:r w:rsidRPr="005D70DB">
        <w:rPr>
          <w:szCs w:val="28"/>
        </w:rPr>
        <w:t>2006 của Bộ trưởng, Chủ nhiệm Ủy ban Dân tộc và Miền núi (nay là Bộ trưởng, Chủ nhiệm Ủy ban Dân tộc) về việc công nhận các xã, huyện, tỉnh là miền núi, vùng cao;</w:t>
      </w:r>
    </w:p>
    <w:p w:rsidR="00BA62D2" w:rsidRPr="005D70DB" w:rsidRDefault="00BA62D2" w:rsidP="00BA62D2">
      <w:pPr>
        <w:spacing w:before="120" w:line="264" w:lineRule="auto"/>
        <w:ind w:firstLine="709"/>
        <w:jc w:val="both"/>
        <w:rPr>
          <w:szCs w:val="28"/>
        </w:rPr>
      </w:pPr>
      <w:r>
        <w:rPr>
          <w:szCs w:val="28"/>
        </w:rPr>
        <w:t>+</w:t>
      </w:r>
      <w:r w:rsidRPr="005D70DB">
        <w:rPr>
          <w:szCs w:val="28"/>
        </w:rPr>
        <w:t xml:space="preserve"> Quyết định số 01/2007/QĐ-UBDT ngày 31</w:t>
      </w:r>
      <w:r>
        <w:rPr>
          <w:szCs w:val="28"/>
        </w:rPr>
        <w:t>/</w:t>
      </w:r>
      <w:r w:rsidRPr="005D70DB">
        <w:rPr>
          <w:szCs w:val="28"/>
        </w:rPr>
        <w:t>5</w:t>
      </w:r>
      <w:r>
        <w:rPr>
          <w:szCs w:val="28"/>
        </w:rPr>
        <w:t>/</w:t>
      </w:r>
      <w:r w:rsidRPr="005D70DB">
        <w:rPr>
          <w:szCs w:val="28"/>
        </w:rPr>
        <w:t>2007 của Bộ trưởng, Chủ nhiệm Ủy ban Dân tộc về việc công nhận các xã, huyện là miền núi, vùng cao do điều chỉnh địa giới hành chính;</w:t>
      </w:r>
    </w:p>
    <w:p w:rsidR="00BA62D2" w:rsidRPr="005D70DB" w:rsidRDefault="00BA62D2" w:rsidP="00BA62D2">
      <w:pPr>
        <w:spacing w:before="120" w:line="264" w:lineRule="auto"/>
        <w:ind w:firstLine="709"/>
        <w:jc w:val="both"/>
        <w:rPr>
          <w:szCs w:val="28"/>
        </w:rPr>
      </w:pPr>
      <w:r>
        <w:rPr>
          <w:szCs w:val="28"/>
        </w:rPr>
        <w:t>+</w:t>
      </w:r>
      <w:r w:rsidRPr="005D70DB">
        <w:rPr>
          <w:szCs w:val="28"/>
        </w:rPr>
        <w:t xml:space="preserve"> Quyết định số 61/QĐ-UBDT ngày 12</w:t>
      </w:r>
      <w:r>
        <w:rPr>
          <w:szCs w:val="28"/>
        </w:rPr>
        <w:t>/</w:t>
      </w:r>
      <w:r w:rsidRPr="005D70DB">
        <w:rPr>
          <w:szCs w:val="28"/>
        </w:rPr>
        <w:t>3</w:t>
      </w:r>
      <w:r>
        <w:rPr>
          <w:szCs w:val="28"/>
        </w:rPr>
        <w:t>/</w:t>
      </w:r>
      <w:r w:rsidRPr="005D70DB">
        <w:rPr>
          <w:szCs w:val="28"/>
        </w:rPr>
        <w:t>2009 của của Bộ trưởng, Chủ nhiệm Ủy ban Dân tộc về việc công nhận các xã, huyện là miền núi, vùng cao do điều chỉnh địa giới hành chính.</w:t>
      </w:r>
    </w:p>
    <w:p w:rsidR="00BA62D2" w:rsidRPr="005D70DB" w:rsidRDefault="00BA62D2" w:rsidP="00BA62D2">
      <w:pPr>
        <w:spacing w:before="120" w:line="247" w:lineRule="auto"/>
        <w:ind w:firstLine="709"/>
        <w:jc w:val="both"/>
        <w:rPr>
          <w:spacing w:val="6"/>
          <w:szCs w:val="28"/>
        </w:rPr>
      </w:pPr>
      <w:r>
        <w:rPr>
          <w:spacing w:val="6"/>
          <w:szCs w:val="28"/>
        </w:rPr>
        <w:t xml:space="preserve">- </w:t>
      </w:r>
      <w:r w:rsidRPr="005D70DB">
        <w:rPr>
          <w:spacing w:val="6"/>
          <w:szCs w:val="28"/>
        </w:rPr>
        <w:t>Các xã hải đảo, xã và thôn bản có điều kiện kinh tế - xã hội đặc biệt khó khăn:</w:t>
      </w:r>
    </w:p>
    <w:p w:rsidR="00BA62D2" w:rsidRPr="005D70DB" w:rsidRDefault="00BA62D2" w:rsidP="00BA62D2">
      <w:pPr>
        <w:spacing w:before="120" w:line="247" w:lineRule="auto"/>
        <w:ind w:firstLine="709"/>
        <w:jc w:val="both"/>
        <w:rPr>
          <w:szCs w:val="28"/>
        </w:rPr>
      </w:pPr>
      <w:r>
        <w:rPr>
          <w:szCs w:val="28"/>
        </w:rPr>
        <w:t>+</w:t>
      </w:r>
      <w:r w:rsidRPr="005D70DB">
        <w:rPr>
          <w:szCs w:val="28"/>
        </w:rPr>
        <w:t xml:space="preserve"> Trong thời gian Thủ tướng Chính phủ chưa ban hành Quyết định mới thay thế các Quyết định phê duyệt danh mục các xã đặc biệt khó khăn vùng đồng bào dân tộc và miền núi, các xã đặc biệt khó khăn vùng bãi ngang ven biển và hải đảo thuộc phạm vi áp dụng chính sách cho trẻ em quy định tại Thông tư liên tịch này được tiếp tục thực hiện theo các văn bản sau đây:</w:t>
      </w:r>
    </w:p>
    <w:p w:rsidR="00BA62D2" w:rsidRPr="005D70DB" w:rsidRDefault="00BA62D2" w:rsidP="00BA62D2">
      <w:pPr>
        <w:spacing w:before="120" w:line="247" w:lineRule="auto"/>
        <w:ind w:firstLine="709"/>
        <w:jc w:val="both"/>
        <w:rPr>
          <w:szCs w:val="28"/>
        </w:rPr>
      </w:pPr>
      <w:r w:rsidRPr="005D70DB">
        <w:rPr>
          <w:szCs w:val="28"/>
        </w:rPr>
        <w:t>Quyết định số 106/2004/QĐ-TTg ngày 11</w:t>
      </w:r>
      <w:r>
        <w:rPr>
          <w:szCs w:val="28"/>
        </w:rPr>
        <w:t>/</w:t>
      </w:r>
      <w:r w:rsidRPr="005D70DB">
        <w:rPr>
          <w:szCs w:val="28"/>
        </w:rPr>
        <w:t>6</w:t>
      </w:r>
      <w:r>
        <w:rPr>
          <w:szCs w:val="28"/>
        </w:rPr>
        <w:t>/</w:t>
      </w:r>
      <w:r w:rsidRPr="005D70DB">
        <w:rPr>
          <w:szCs w:val="28"/>
        </w:rPr>
        <w:t>2004 của Thủ tướng Chính phủ phê duyệt danh sách các xã đặc biệt khó khăn vùng bãi ngang ven biển và hải đảo;</w:t>
      </w:r>
    </w:p>
    <w:p w:rsidR="00BA62D2" w:rsidRPr="005D70DB" w:rsidRDefault="00BA62D2" w:rsidP="00BA62D2">
      <w:pPr>
        <w:spacing w:before="120" w:line="247" w:lineRule="auto"/>
        <w:ind w:firstLine="709"/>
        <w:jc w:val="both"/>
        <w:rPr>
          <w:szCs w:val="28"/>
        </w:rPr>
      </w:pPr>
      <w:r w:rsidRPr="005D70DB">
        <w:rPr>
          <w:szCs w:val="28"/>
        </w:rPr>
        <w:t>Quyết định số 164/2006/QĐ-TTg ngày 11</w:t>
      </w:r>
      <w:r>
        <w:rPr>
          <w:szCs w:val="28"/>
        </w:rPr>
        <w:t>/</w:t>
      </w:r>
      <w:r w:rsidRPr="005D70DB">
        <w:rPr>
          <w:szCs w:val="28"/>
        </w:rPr>
        <w:t>7</w:t>
      </w:r>
      <w:r>
        <w:rPr>
          <w:szCs w:val="28"/>
        </w:rPr>
        <w:t>/</w:t>
      </w:r>
      <w:r w:rsidRPr="005D70DB">
        <w:rPr>
          <w:szCs w:val="28"/>
        </w:rPr>
        <w:t>2006 của Thủ tướng Chính phủ phê duyệt danh sách xã đặc biệt khó khăn, xã biên giới, xã an toàn khu vào diện đầu tư Chương trình phát triển kinh tế - xã hội các xã đặc biệt khó khăn vùng đồng bào dân tộc và miền núi giai đoạn 2006-2010 (Chương trình 135 giai đoạn II);</w:t>
      </w:r>
    </w:p>
    <w:p w:rsidR="00BA62D2" w:rsidRPr="005D70DB" w:rsidRDefault="00BA62D2" w:rsidP="00BA62D2">
      <w:pPr>
        <w:spacing w:before="120" w:line="247" w:lineRule="auto"/>
        <w:ind w:firstLine="709"/>
        <w:jc w:val="both"/>
        <w:rPr>
          <w:spacing w:val="-4"/>
          <w:szCs w:val="28"/>
        </w:rPr>
      </w:pPr>
      <w:r w:rsidRPr="005D70DB">
        <w:rPr>
          <w:spacing w:val="-4"/>
          <w:szCs w:val="28"/>
        </w:rPr>
        <w:t>Quyết định số 113/2007/QĐ-TTg ngày 20</w:t>
      </w:r>
      <w:r>
        <w:rPr>
          <w:spacing w:val="-4"/>
          <w:szCs w:val="28"/>
        </w:rPr>
        <w:t>/</w:t>
      </w:r>
      <w:r w:rsidRPr="005D70DB">
        <w:rPr>
          <w:spacing w:val="-4"/>
          <w:szCs w:val="28"/>
        </w:rPr>
        <w:t>7</w:t>
      </w:r>
      <w:r>
        <w:rPr>
          <w:spacing w:val="-4"/>
          <w:szCs w:val="28"/>
        </w:rPr>
        <w:t>/</w:t>
      </w:r>
      <w:r w:rsidRPr="005D70DB">
        <w:rPr>
          <w:spacing w:val="-4"/>
          <w:szCs w:val="28"/>
        </w:rPr>
        <w:t>2007 của Thủ tướng Chính phủ phê duyệt danh sách xã hoàn thành mục tiêu Chương trình phát triển kinh tế - xã hội, các xã vùng đồng bào dân tộc, miền núi, biên giới và vùng sâu, vùng xa giai đoạn 1999-2005, bổ sung các xã, thôn, bản vào diện đầu tư của Chương trình 135 giai đoạn II và xã vùng bãi ngang ven biển và hải đảo vào diện đầu tư của Chương trình mục tiêu quốc gia giảm nghèo giai đoạn 2006-2010;</w:t>
      </w:r>
    </w:p>
    <w:p w:rsidR="00BA62D2" w:rsidRPr="005D70DB" w:rsidRDefault="00BA62D2" w:rsidP="00BA62D2">
      <w:pPr>
        <w:spacing w:before="120" w:line="247" w:lineRule="auto"/>
        <w:ind w:firstLine="709"/>
        <w:jc w:val="both"/>
        <w:rPr>
          <w:szCs w:val="28"/>
        </w:rPr>
      </w:pPr>
      <w:r w:rsidRPr="005D70DB">
        <w:rPr>
          <w:szCs w:val="28"/>
        </w:rPr>
        <w:t xml:space="preserve">Quyết định số 05/2007/QĐ-UBDT ngày </w:t>
      </w:r>
      <w:r>
        <w:rPr>
          <w:szCs w:val="28"/>
        </w:rPr>
        <w:t>0</w:t>
      </w:r>
      <w:r w:rsidRPr="005D70DB">
        <w:rPr>
          <w:szCs w:val="28"/>
        </w:rPr>
        <w:t>6</w:t>
      </w:r>
      <w:r>
        <w:rPr>
          <w:szCs w:val="28"/>
        </w:rPr>
        <w:t>/</w:t>
      </w:r>
      <w:r w:rsidRPr="005D70DB">
        <w:rPr>
          <w:szCs w:val="28"/>
        </w:rPr>
        <w:t>9</w:t>
      </w:r>
      <w:r>
        <w:rPr>
          <w:szCs w:val="28"/>
        </w:rPr>
        <w:t>/</w:t>
      </w:r>
      <w:r w:rsidRPr="005D70DB">
        <w:rPr>
          <w:szCs w:val="28"/>
        </w:rPr>
        <w:t>2007 của Bộ trưởng, Chủ nhiệm Ủy ban Dân tộc về việc công nhận 3 khu vực vùng dân tộc thiểu số và miền núi theo trình độ phát triển;</w:t>
      </w:r>
    </w:p>
    <w:p w:rsidR="00BA62D2" w:rsidRPr="005D70DB" w:rsidRDefault="00BA62D2" w:rsidP="00BA62D2">
      <w:pPr>
        <w:spacing w:before="120" w:line="247" w:lineRule="auto"/>
        <w:ind w:firstLine="709"/>
        <w:jc w:val="both"/>
        <w:rPr>
          <w:szCs w:val="28"/>
        </w:rPr>
      </w:pPr>
      <w:r w:rsidRPr="005D70DB">
        <w:rPr>
          <w:szCs w:val="28"/>
        </w:rPr>
        <w:t>Quyết định số 69/2008/QĐ-TTg ngày 28</w:t>
      </w:r>
      <w:r>
        <w:rPr>
          <w:szCs w:val="28"/>
        </w:rPr>
        <w:t>/</w:t>
      </w:r>
      <w:r w:rsidRPr="005D70DB">
        <w:rPr>
          <w:szCs w:val="28"/>
        </w:rPr>
        <w:t>5</w:t>
      </w:r>
      <w:r>
        <w:rPr>
          <w:szCs w:val="28"/>
        </w:rPr>
        <w:t>/</w:t>
      </w:r>
      <w:r w:rsidRPr="005D70DB">
        <w:rPr>
          <w:szCs w:val="28"/>
        </w:rPr>
        <w:t>2008 của Thủ tướng Chính phủ về việc phê duyệt bổ sung danh sách xã đặc biệt khó khăn, xã biên giới, xã an toàn khu vào diện đầu tư Chương trình 135 giai đoạn II và danh sách xã ra khỏi diện đầu tư của Chương trình 135 giai đoạn II;</w:t>
      </w:r>
    </w:p>
    <w:p w:rsidR="00BA62D2" w:rsidRPr="005D70DB" w:rsidRDefault="00BA62D2" w:rsidP="00BA62D2">
      <w:pPr>
        <w:spacing w:before="120" w:line="247" w:lineRule="auto"/>
        <w:ind w:firstLine="709"/>
        <w:jc w:val="both"/>
        <w:rPr>
          <w:spacing w:val="-4"/>
          <w:szCs w:val="28"/>
        </w:rPr>
      </w:pPr>
      <w:r w:rsidRPr="005D70DB">
        <w:rPr>
          <w:spacing w:val="-4"/>
          <w:szCs w:val="28"/>
        </w:rPr>
        <w:t>Quyết định số 1105/QĐ-TTg ngày 28</w:t>
      </w:r>
      <w:r>
        <w:rPr>
          <w:spacing w:val="-4"/>
          <w:szCs w:val="28"/>
        </w:rPr>
        <w:t>/</w:t>
      </w:r>
      <w:r w:rsidRPr="005D70DB">
        <w:rPr>
          <w:spacing w:val="-4"/>
          <w:szCs w:val="28"/>
        </w:rPr>
        <w:t>7</w:t>
      </w:r>
      <w:r>
        <w:rPr>
          <w:spacing w:val="-4"/>
          <w:szCs w:val="28"/>
        </w:rPr>
        <w:t>/</w:t>
      </w:r>
      <w:r w:rsidRPr="005D70DB">
        <w:rPr>
          <w:spacing w:val="-4"/>
          <w:szCs w:val="28"/>
        </w:rPr>
        <w:t>2009 của Thủ tướng Chính phủ về việc phê duyệt bổ sung danh sách các xã đặc biệt khó khăn, xã biên giới, xã an toàn khu vào diện đầu tư Chương trình 135 giai đoạn II và danh sách xã hoàn thành mục tiêu ra khỏi diện đầu tư của Chương trình 135 giai đoạn II;</w:t>
      </w:r>
    </w:p>
    <w:p w:rsidR="00BA62D2" w:rsidRPr="005D70DB" w:rsidRDefault="00BA62D2" w:rsidP="00BA62D2">
      <w:pPr>
        <w:spacing w:before="120" w:line="247" w:lineRule="auto"/>
        <w:ind w:firstLine="709"/>
        <w:jc w:val="both"/>
        <w:rPr>
          <w:szCs w:val="28"/>
        </w:rPr>
      </w:pPr>
      <w:r w:rsidRPr="005D70DB">
        <w:rPr>
          <w:szCs w:val="28"/>
        </w:rPr>
        <w:t>Các xã không thuộc diện đặc biệt khó khăn thuộc các huyện nghèo theo Nghị quyết số 30ª/2008/NQ-CP ngày 27</w:t>
      </w:r>
      <w:r>
        <w:rPr>
          <w:szCs w:val="28"/>
        </w:rPr>
        <w:t>/</w:t>
      </w:r>
      <w:r w:rsidRPr="005D70DB">
        <w:rPr>
          <w:szCs w:val="28"/>
        </w:rPr>
        <w:t>12</w:t>
      </w:r>
      <w:r>
        <w:rPr>
          <w:szCs w:val="28"/>
        </w:rPr>
        <w:t>/</w:t>
      </w:r>
      <w:r w:rsidRPr="005D70DB">
        <w:rPr>
          <w:szCs w:val="28"/>
        </w:rPr>
        <w:t>2008 của Chính phủ.</w:t>
      </w:r>
    </w:p>
    <w:p w:rsidR="00BA62D2" w:rsidRPr="005D70DB" w:rsidRDefault="00BA62D2" w:rsidP="00BA62D2">
      <w:pPr>
        <w:spacing w:before="120" w:line="247" w:lineRule="auto"/>
        <w:ind w:firstLine="709"/>
        <w:jc w:val="both"/>
        <w:rPr>
          <w:szCs w:val="28"/>
        </w:rPr>
      </w:pPr>
      <w:r>
        <w:rPr>
          <w:szCs w:val="28"/>
        </w:rPr>
        <w:t>+</w:t>
      </w:r>
      <w:r w:rsidRPr="005D70DB">
        <w:rPr>
          <w:szCs w:val="28"/>
        </w:rPr>
        <w:t xml:space="preserve"> Trong thời gian Bộ trưởng, Chủ nhiệm Ủy ban dân tộc chưa ban hành các Quyết định mới thay thế các Quyết định phê duyệt danh sách thôn đặc biệt khó khăn thuộc xã khu vực II vào diện đầu tư của Chương trình 135 giai đoạn II thì danh sách các thôn đặc biệt khó khăn thuộc phạm vi áp dụng các chính sách cho trẻ em quy định tại Thông tư liên tịch này được tiếp tục thực hiện theo các văn bản sau đây:</w:t>
      </w:r>
    </w:p>
    <w:p w:rsidR="00BA62D2" w:rsidRPr="005D70DB" w:rsidRDefault="00BA62D2" w:rsidP="00BA62D2">
      <w:pPr>
        <w:spacing w:before="120" w:line="252" w:lineRule="auto"/>
        <w:ind w:firstLine="709"/>
        <w:jc w:val="both"/>
        <w:rPr>
          <w:szCs w:val="28"/>
        </w:rPr>
      </w:pPr>
      <w:r w:rsidRPr="005D70DB">
        <w:rPr>
          <w:szCs w:val="28"/>
        </w:rPr>
        <w:t>Quyết định số 01/2008/QĐ-UBDT ngày 11</w:t>
      </w:r>
      <w:r>
        <w:rPr>
          <w:szCs w:val="28"/>
        </w:rPr>
        <w:t>/</w:t>
      </w:r>
      <w:r w:rsidRPr="005D70DB">
        <w:rPr>
          <w:szCs w:val="28"/>
        </w:rPr>
        <w:t>01</w:t>
      </w:r>
      <w:r>
        <w:rPr>
          <w:szCs w:val="28"/>
        </w:rPr>
        <w:t>/</w:t>
      </w:r>
      <w:r w:rsidRPr="005D70DB">
        <w:rPr>
          <w:szCs w:val="28"/>
        </w:rPr>
        <w:t xml:space="preserve">2008 của Bộ trưởng, Chủ nhiệm </w:t>
      </w:r>
      <w:r w:rsidRPr="005D70DB">
        <w:rPr>
          <w:rFonts w:eastAsia="Calibri"/>
          <w:szCs w:val="28"/>
        </w:rPr>
        <w:t>Ủy</w:t>
      </w:r>
      <w:r w:rsidRPr="005D70DB">
        <w:rPr>
          <w:szCs w:val="28"/>
        </w:rPr>
        <w:t xml:space="preserve"> ban Dân tộc về việc phê duyệt danh sách thôn đặc biệt khó khăn thuộc xã khu vực II vào diện đầu tư của Chương trình 135 giai đoạn II;</w:t>
      </w:r>
    </w:p>
    <w:p w:rsidR="00BA62D2" w:rsidRPr="005D70DB" w:rsidRDefault="00BA62D2" w:rsidP="00BA62D2">
      <w:pPr>
        <w:spacing w:before="120" w:line="252" w:lineRule="auto"/>
        <w:ind w:firstLine="709"/>
        <w:jc w:val="both"/>
        <w:rPr>
          <w:szCs w:val="28"/>
        </w:rPr>
      </w:pPr>
      <w:r w:rsidRPr="005D70DB">
        <w:rPr>
          <w:szCs w:val="28"/>
        </w:rPr>
        <w:t xml:space="preserve">Quyết </w:t>
      </w:r>
      <w:r w:rsidRPr="005D70DB">
        <w:rPr>
          <w:rFonts w:eastAsia="Calibri"/>
          <w:szCs w:val="28"/>
        </w:rPr>
        <w:t>định</w:t>
      </w:r>
      <w:r w:rsidRPr="005D70DB">
        <w:rPr>
          <w:szCs w:val="28"/>
        </w:rPr>
        <w:t xml:space="preserve"> số 325/QĐ-UBDT ngày 19</w:t>
      </w:r>
      <w:r>
        <w:rPr>
          <w:szCs w:val="28"/>
        </w:rPr>
        <w:t>/</w:t>
      </w:r>
      <w:r w:rsidRPr="005D70DB">
        <w:rPr>
          <w:szCs w:val="28"/>
        </w:rPr>
        <w:t>10</w:t>
      </w:r>
      <w:r>
        <w:rPr>
          <w:szCs w:val="28"/>
        </w:rPr>
        <w:t>/</w:t>
      </w:r>
      <w:r w:rsidRPr="005D70DB">
        <w:rPr>
          <w:szCs w:val="28"/>
        </w:rPr>
        <w:t xml:space="preserve">2009 của Bộ trưởng, Chủ nhiệm </w:t>
      </w:r>
      <w:r w:rsidRPr="005D70DB">
        <w:rPr>
          <w:rFonts w:eastAsia="Calibri"/>
          <w:szCs w:val="28"/>
        </w:rPr>
        <w:t>Ủy</w:t>
      </w:r>
      <w:r w:rsidRPr="005D70DB">
        <w:rPr>
          <w:szCs w:val="28"/>
        </w:rPr>
        <w:t xml:space="preserve"> ban Dân tộc về việc phê duyệt bổ sung thôn đặc biệt khó khăn xã khu vực II vào diện đầu tư của Chương trình 135 giai đoạn II;</w:t>
      </w:r>
    </w:p>
    <w:p w:rsidR="00BA62D2" w:rsidRPr="005D70DB" w:rsidRDefault="00BA62D2" w:rsidP="00BA62D2">
      <w:pPr>
        <w:spacing w:before="120" w:line="252" w:lineRule="auto"/>
        <w:ind w:firstLine="709"/>
        <w:jc w:val="both"/>
        <w:rPr>
          <w:szCs w:val="28"/>
        </w:rPr>
      </w:pPr>
      <w:r w:rsidRPr="005D70DB">
        <w:rPr>
          <w:szCs w:val="28"/>
        </w:rPr>
        <w:t xml:space="preserve">Các quyết </w:t>
      </w:r>
      <w:r w:rsidRPr="005D70DB">
        <w:rPr>
          <w:rFonts w:eastAsia="Calibri"/>
          <w:szCs w:val="28"/>
        </w:rPr>
        <w:t>định</w:t>
      </w:r>
      <w:r w:rsidRPr="005D70DB">
        <w:rPr>
          <w:szCs w:val="28"/>
        </w:rPr>
        <w:t xml:space="preserve"> khác của Bộ trưởng, Chủ nhiệm Ủy ban dân tộc về việc sửa đổi, bổ sung danh sách các thôn xã đặc biệt khó khăn (nếu có).</w:t>
      </w:r>
    </w:p>
    <w:p w:rsidR="00BA62D2" w:rsidRPr="005D70DB" w:rsidRDefault="00BA62D2" w:rsidP="00BA62D2">
      <w:pPr>
        <w:spacing w:before="120" w:line="264" w:lineRule="auto"/>
        <w:ind w:firstLine="709"/>
        <w:jc w:val="both"/>
        <w:rPr>
          <w:szCs w:val="28"/>
        </w:rPr>
      </w:pPr>
      <w:r w:rsidRPr="005D70DB">
        <w:rPr>
          <w:szCs w:val="28"/>
        </w:rPr>
        <w:t>Khi cấp có thẩm quyền ban hành quyết định phê duyệt danh sách các xã, thôn bản hoàn thành mục tiêu chương trình thì đối tượng thuộc phạm vi các xã, thôn bản đó không được hưởng chế độ kể từ khi quyết định có hiệu lực thi hành.</w:t>
      </w:r>
    </w:p>
    <w:p w:rsidR="00BA62D2" w:rsidRPr="005D70DB" w:rsidRDefault="00BA62D2" w:rsidP="00BA62D2">
      <w:pPr>
        <w:spacing w:before="120" w:line="264" w:lineRule="auto"/>
        <w:ind w:firstLine="709"/>
        <w:jc w:val="both"/>
        <w:rPr>
          <w:szCs w:val="28"/>
        </w:rPr>
      </w:pPr>
      <w:r>
        <w:rPr>
          <w:szCs w:val="28"/>
        </w:rPr>
        <w:t>d)</w:t>
      </w:r>
      <w:r w:rsidRPr="005D70DB">
        <w:rPr>
          <w:szCs w:val="28"/>
        </w:rPr>
        <w:t>. Trẻ em mẫu giáo 3 và 4 tuổi đang học tại các cơ sở giáo dục mầm non không thuộc đối tượng quy định tại Khoản 3 Điều này có cha mẹ thuộc diện hộ nghèo theo quy định hiện hành của Nhà nước. Chuẩn nghèo được thực hiện theo quy định của Thủ tướng Chính phủ phê duyệt theo từng thời kỳ.</w:t>
      </w:r>
    </w:p>
    <w:p w:rsidR="00BA62D2" w:rsidRPr="005D70DB" w:rsidRDefault="00BA62D2" w:rsidP="00BA62D2">
      <w:pPr>
        <w:spacing w:before="120" w:line="264" w:lineRule="auto"/>
        <w:ind w:firstLine="709"/>
        <w:jc w:val="both"/>
        <w:rPr>
          <w:szCs w:val="28"/>
        </w:rPr>
      </w:pPr>
      <w:r>
        <w:rPr>
          <w:szCs w:val="28"/>
        </w:rPr>
        <w:t>đ</w:t>
      </w:r>
      <w:r w:rsidRPr="005D70DB">
        <w:rPr>
          <w:szCs w:val="28"/>
        </w:rPr>
        <w:t xml:space="preserve">. Trẻ em </w:t>
      </w:r>
      <w:r w:rsidRPr="005D70DB">
        <w:rPr>
          <w:rFonts w:eastAsia="Calibri"/>
          <w:szCs w:val="28"/>
        </w:rPr>
        <w:t>mẫu</w:t>
      </w:r>
      <w:r w:rsidRPr="005D70DB">
        <w:rPr>
          <w:szCs w:val="28"/>
        </w:rPr>
        <w:t xml:space="preserve"> giáo 3 và 4 tuổi đang học tại các cơ sở giáo dục mầm non mồ côi cả cha lẫn mẹ không nơi nương tựa hoặc bị tàn tật, khuyết tật có khó khăn về kinh tế.</w:t>
      </w:r>
    </w:p>
    <w:p w:rsidR="00BA62D2" w:rsidRPr="00272809" w:rsidRDefault="00BA62D2" w:rsidP="00BA62D2">
      <w:pPr>
        <w:spacing w:before="120" w:line="264" w:lineRule="auto"/>
        <w:ind w:firstLine="709"/>
        <w:jc w:val="both"/>
        <w:rPr>
          <w:rFonts w:eastAsia="Calibri"/>
          <w:i/>
          <w:szCs w:val="28"/>
        </w:rPr>
      </w:pPr>
      <w:r>
        <w:rPr>
          <w:rFonts w:eastAsia="Calibri"/>
          <w:i/>
          <w:szCs w:val="28"/>
          <w:lang w:eastAsia="fr-FR"/>
        </w:rPr>
        <w:t>27</w:t>
      </w:r>
      <w:r w:rsidRPr="00272809">
        <w:rPr>
          <w:rFonts w:eastAsia="Calibri"/>
          <w:i/>
          <w:szCs w:val="28"/>
          <w:lang w:eastAsia="fr-FR"/>
        </w:rPr>
        <w:t xml:space="preserve">.11. </w:t>
      </w:r>
      <w:r w:rsidRPr="00272809">
        <w:rPr>
          <w:rFonts w:eastAsia="Calibri"/>
          <w:i/>
          <w:szCs w:val="28"/>
        </w:rPr>
        <w:t>Căn cứ pháp lý:</w:t>
      </w:r>
    </w:p>
    <w:p w:rsidR="00BA62D2" w:rsidRDefault="00BA62D2" w:rsidP="00BA62D2">
      <w:pPr>
        <w:spacing w:before="120" w:line="264" w:lineRule="auto"/>
        <w:ind w:firstLine="709"/>
        <w:jc w:val="both"/>
        <w:rPr>
          <w:rFonts w:eastAsia="Calibri"/>
          <w:szCs w:val="28"/>
        </w:rPr>
      </w:pPr>
      <w:r w:rsidRPr="005D70DB">
        <w:rPr>
          <w:rFonts w:eastAsia="Calibri"/>
          <w:szCs w:val="28"/>
        </w:rPr>
        <w:t>Thông tư liên tịch số 09/2013/TTLT-BGDĐT-BTC-BNV ngày 11/3/2013 của Liên Bộ Giáo dục và Đào tạo, Bộ Tài chính và Bộ Nội vụ hướng dẫn thực hiện chi hỗ trợ ăn trưa cho trẻ em mẫu giáo và chính sách đối với giáo viên mầm non theo quy định tại Quyết định số 60/2011/QĐ-TTg ngày 26/10/2011 của Thủ tướng Chính phủ quy định một số chính sách phát triển giáo dục mầm non giai đoạn 2011-2015.</w:t>
      </w:r>
    </w:p>
    <w:p w:rsidR="00BA62D2" w:rsidRDefault="00BA62D2" w:rsidP="00BA62D2">
      <w:pPr>
        <w:rPr>
          <w:rFonts w:eastAsia="Calibri"/>
          <w:szCs w:val="28"/>
        </w:rPr>
      </w:pPr>
      <w:r>
        <w:rPr>
          <w:rFonts w:eastAsia="Calibri"/>
          <w:szCs w:val="28"/>
        </w:rPr>
        <w:br w:type="page"/>
      </w:r>
    </w:p>
    <w:p w:rsidR="00BA62D2" w:rsidRPr="005D70DB" w:rsidRDefault="00BA62D2" w:rsidP="00BA62D2">
      <w:pPr>
        <w:spacing w:before="120" w:line="264" w:lineRule="auto"/>
        <w:jc w:val="center"/>
        <w:rPr>
          <w:rFonts w:eastAsia="Calibri"/>
          <w:b/>
          <w:szCs w:val="28"/>
        </w:rPr>
      </w:pPr>
      <w:r w:rsidRPr="005D70DB">
        <w:rPr>
          <w:rFonts w:eastAsia="Calibri"/>
          <w:b/>
          <w:szCs w:val="28"/>
        </w:rPr>
        <w:t>Phụ lục 1</w:t>
      </w:r>
    </w:p>
    <w:p w:rsidR="00BA62D2" w:rsidRPr="005D70DB" w:rsidRDefault="00BA62D2" w:rsidP="00BA62D2">
      <w:pPr>
        <w:spacing w:before="120" w:line="264" w:lineRule="auto"/>
        <w:jc w:val="center"/>
        <w:rPr>
          <w:rFonts w:eastAsia="Calibri"/>
          <w:i/>
          <w:sz w:val="26"/>
          <w:szCs w:val="26"/>
        </w:rPr>
      </w:pPr>
      <w:r w:rsidRPr="005D70DB">
        <w:rPr>
          <w:rFonts w:eastAsia="Calibri"/>
          <w:i/>
          <w:sz w:val="26"/>
          <w:szCs w:val="26"/>
        </w:rPr>
        <w:t xml:space="preserve">(Kèm theo Thông tư liên tịch số: 09 /2013/TTLT-BGDĐT-BTC-BNV ngày 11/3/2013 </w:t>
      </w:r>
      <w:r w:rsidRPr="005D70DB">
        <w:rPr>
          <w:rFonts w:eastAsia="Calibri"/>
          <w:i/>
          <w:sz w:val="26"/>
          <w:szCs w:val="26"/>
        </w:rPr>
        <w:br/>
        <w:t>của Liên Bộ Giáo dục và Đào tạo, Bộ Tài chính và Bộ Nội vụ)</w:t>
      </w:r>
    </w:p>
    <w:p w:rsidR="00BA62D2" w:rsidRPr="005D70DB" w:rsidRDefault="00BA62D2" w:rsidP="00BA62D2">
      <w:pPr>
        <w:ind w:firstLine="709"/>
        <w:jc w:val="center"/>
        <w:rPr>
          <w:rFonts w:eastAsia="Calibri"/>
          <w:szCs w:val="28"/>
        </w:rPr>
      </w:pPr>
      <w:r w:rsidRPr="005D70DB">
        <w:rPr>
          <w:rFonts w:eastAsia="Calibri"/>
          <w:noProof/>
          <w:szCs w:val="28"/>
        </w:rPr>
        <mc:AlternateContent>
          <mc:Choice Requires="wps">
            <w:drawing>
              <wp:anchor distT="0" distB="0" distL="114300" distR="114300" simplePos="0" relativeHeight="251711488" behindDoc="0" locked="0" layoutInCell="1" allowOverlap="1" wp14:anchorId="3EE2196F" wp14:editId="02F69297">
                <wp:simplePos x="0" y="0"/>
                <wp:positionH relativeFrom="column">
                  <wp:posOffset>224790</wp:posOffset>
                </wp:positionH>
                <wp:positionV relativeFrom="paragraph">
                  <wp:posOffset>64770</wp:posOffset>
                </wp:positionV>
                <wp:extent cx="5276850" cy="0"/>
                <wp:effectExtent l="0" t="0" r="19050" b="19050"/>
                <wp:wrapNone/>
                <wp:docPr id="3"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6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352A1" id="Line 101"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pt,5.1pt" to="433.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BRpFgIAACo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"/>
            </w:pict>
          </mc:Fallback>
        </mc:AlternateContent>
      </w:r>
    </w:p>
    <w:p w:rsidR="00BA62D2" w:rsidRPr="005D70DB" w:rsidRDefault="00BA62D2" w:rsidP="00BA62D2">
      <w:pPr>
        <w:spacing w:before="120" w:line="264" w:lineRule="auto"/>
        <w:jc w:val="center"/>
        <w:rPr>
          <w:rFonts w:eastAsia="Calibri"/>
          <w:b/>
          <w:szCs w:val="28"/>
        </w:rPr>
      </w:pPr>
      <w:r w:rsidRPr="005D70DB">
        <w:rPr>
          <w:rFonts w:eastAsia="Calibri"/>
          <w:b/>
          <w:szCs w:val="28"/>
        </w:rPr>
        <w:t>CỘNG HÒA XÃ HỘI CHỦ NGHĨA VIỆT NAM</w:t>
      </w:r>
    </w:p>
    <w:p w:rsidR="00BA62D2" w:rsidRPr="005D70DB" w:rsidRDefault="00BA62D2" w:rsidP="00BA62D2">
      <w:pPr>
        <w:spacing w:before="120" w:line="264" w:lineRule="auto"/>
        <w:jc w:val="center"/>
        <w:rPr>
          <w:rFonts w:eastAsia="Calibri"/>
          <w:b/>
          <w:szCs w:val="28"/>
        </w:rPr>
      </w:pPr>
      <w:r w:rsidRPr="005D70DB">
        <w:rPr>
          <w:rFonts w:eastAsia="Calibri"/>
          <w:b/>
          <w:szCs w:val="28"/>
        </w:rPr>
        <w:t>Độc lập - Tự do - Hạnh phúc</w:t>
      </w:r>
    </w:p>
    <w:p w:rsidR="00BA62D2" w:rsidRPr="005D70DB" w:rsidRDefault="00BA62D2" w:rsidP="00BA62D2">
      <w:pPr>
        <w:spacing w:before="120"/>
        <w:jc w:val="both"/>
        <w:rPr>
          <w:rFonts w:eastAsia="Calibri"/>
          <w:szCs w:val="28"/>
        </w:rPr>
      </w:pPr>
      <w:r w:rsidRPr="005D70DB">
        <w:rPr>
          <w:rFonts w:eastAsia="Calibri"/>
          <w:noProof/>
          <w:szCs w:val="28"/>
        </w:rPr>
        <mc:AlternateContent>
          <mc:Choice Requires="wps">
            <w:drawing>
              <wp:anchor distT="0" distB="0" distL="114300" distR="114300" simplePos="0" relativeHeight="251710464" behindDoc="0" locked="0" layoutInCell="1" allowOverlap="1" wp14:anchorId="48626779" wp14:editId="022864C8">
                <wp:simplePos x="0" y="0"/>
                <wp:positionH relativeFrom="column">
                  <wp:posOffset>2047875</wp:posOffset>
                </wp:positionH>
                <wp:positionV relativeFrom="paragraph">
                  <wp:posOffset>74930</wp:posOffset>
                </wp:positionV>
                <wp:extent cx="2114550" cy="0"/>
                <wp:effectExtent l="0" t="0" r="19050" b="19050"/>
                <wp:wrapNone/>
                <wp:docPr id="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E8CEB" id="Line 99"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25pt,5.9pt" to="327.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ICY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"/>
            </w:pict>
          </mc:Fallback>
        </mc:AlternateContent>
      </w:r>
    </w:p>
    <w:p w:rsidR="00BA62D2" w:rsidRPr="005D70DB" w:rsidRDefault="00BA62D2" w:rsidP="00BA62D2">
      <w:pPr>
        <w:spacing w:before="60"/>
        <w:jc w:val="center"/>
        <w:rPr>
          <w:rFonts w:eastAsia="Calibri"/>
          <w:szCs w:val="28"/>
        </w:rPr>
      </w:pPr>
      <w:r w:rsidRPr="005D70DB">
        <w:rPr>
          <w:rFonts w:eastAsia="Calibri"/>
          <w:b/>
          <w:szCs w:val="28"/>
        </w:rPr>
        <w:t>ĐƠN ĐỀ NGHỊ HỖ TRỢ TIỀN ĂN TRƯA NĂM HỌC</w:t>
      </w:r>
      <w:r w:rsidRPr="005D70DB">
        <w:rPr>
          <w:rFonts w:eastAsia="Calibri"/>
          <w:szCs w:val="28"/>
        </w:rPr>
        <w:t>…</w:t>
      </w:r>
    </w:p>
    <w:p w:rsidR="00BA62D2" w:rsidRPr="005D70DB" w:rsidRDefault="00BA62D2" w:rsidP="00BA62D2">
      <w:pPr>
        <w:spacing w:before="60"/>
        <w:jc w:val="center"/>
        <w:rPr>
          <w:rFonts w:eastAsia="Calibri"/>
          <w:szCs w:val="28"/>
        </w:rPr>
      </w:pPr>
      <w:r w:rsidRPr="005D70DB">
        <w:rPr>
          <w:rFonts w:eastAsia="Calibri"/>
          <w:szCs w:val="28"/>
        </w:rPr>
        <w:t xml:space="preserve">(Dùng cho cha mẹ hoặc người giám hộ trẻ em học tại </w:t>
      </w:r>
      <w:r w:rsidRPr="005D70DB">
        <w:rPr>
          <w:rFonts w:eastAsia="Calibri"/>
          <w:szCs w:val="28"/>
        </w:rPr>
        <w:br/>
        <w:t>các cơ sở giáo dục mầm non)</w:t>
      </w:r>
    </w:p>
    <w:p w:rsidR="00BA62D2" w:rsidRPr="004759E1" w:rsidRDefault="00BA62D2" w:rsidP="00BA62D2">
      <w:pPr>
        <w:spacing w:before="60"/>
        <w:jc w:val="center"/>
        <w:rPr>
          <w:rFonts w:eastAsia="Calibri"/>
          <w:sz w:val="20"/>
          <w:szCs w:val="20"/>
        </w:rPr>
      </w:pPr>
    </w:p>
    <w:p w:rsidR="00BA62D2" w:rsidRPr="005D70DB" w:rsidRDefault="00BA62D2" w:rsidP="00BA62D2">
      <w:pPr>
        <w:spacing w:before="60"/>
        <w:jc w:val="center"/>
        <w:rPr>
          <w:rFonts w:eastAsia="Calibri"/>
          <w:szCs w:val="28"/>
        </w:rPr>
      </w:pPr>
      <w:r w:rsidRPr="005D70DB">
        <w:rPr>
          <w:rFonts w:eastAsia="Calibri"/>
          <w:szCs w:val="28"/>
        </w:rPr>
        <w:t>Kính gửi: (Tên cơ sở giáo dục mầm non)</w:t>
      </w:r>
    </w:p>
    <w:p w:rsidR="00BA62D2" w:rsidRPr="004759E1" w:rsidRDefault="00BA62D2" w:rsidP="00BA62D2">
      <w:pPr>
        <w:spacing w:before="60"/>
        <w:ind w:firstLine="709"/>
        <w:jc w:val="center"/>
        <w:rPr>
          <w:rFonts w:eastAsia="Calibri"/>
          <w:sz w:val="20"/>
          <w:szCs w:val="20"/>
        </w:rPr>
      </w:pPr>
    </w:p>
    <w:p w:rsidR="00BA62D2" w:rsidRPr="005D70DB" w:rsidRDefault="00BA62D2" w:rsidP="00BA62D2">
      <w:pPr>
        <w:spacing w:before="60"/>
        <w:ind w:firstLine="709"/>
        <w:jc w:val="both"/>
        <w:rPr>
          <w:rFonts w:eastAsia="Calibri"/>
          <w:szCs w:val="28"/>
        </w:rPr>
      </w:pPr>
      <w:r w:rsidRPr="005D70DB">
        <w:rPr>
          <w:rFonts w:eastAsia="Calibri"/>
          <w:szCs w:val="28"/>
        </w:rPr>
        <w:t>Họ và tên (1):</w:t>
      </w:r>
      <w:r>
        <w:rPr>
          <w:rFonts w:eastAsia="Calibri"/>
          <w:szCs w:val="28"/>
        </w:rPr>
        <w:t xml:space="preserve"> …………………………………………………………</w:t>
      </w:r>
    </w:p>
    <w:p w:rsidR="00BA62D2" w:rsidRPr="005D70DB" w:rsidRDefault="00BA62D2" w:rsidP="00BA62D2">
      <w:pPr>
        <w:spacing w:before="60"/>
        <w:ind w:firstLine="709"/>
        <w:jc w:val="both"/>
        <w:rPr>
          <w:rFonts w:eastAsia="Calibri"/>
          <w:szCs w:val="28"/>
        </w:rPr>
      </w:pPr>
      <w:r w:rsidRPr="005D70DB">
        <w:rPr>
          <w:rFonts w:eastAsia="Calibri"/>
          <w:szCs w:val="28"/>
        </w:rPr>
        <w:t>Là cha/mẹ (hoặc người giám hộ, người đang nhận nuôi) của em (2):</w:t>
      </w:r>
      <w:r>
        <w:rPr>
          <w:rFonts w:eastAsia="Calibri"/>
          <w:szCs w:val="28"/>
        </w:rPr>
        <w:t xml:space="preserve"> …………………………………………..</w:t>
      </w:r>
    </w:p>
    <w:p w:rsidR="00BA62D2" w:rsidRPr="005D70DB" w:rsidRDefault="00BA62D2" w:rsidP="00BA62D2">
      <w:pPr>
        <w:spacing w:before="60"/>
        <w:ind w:firstLine="709"/>
        <w:jc w:val="both"/>
        <w:rPr>
          <w:rFonts w:eastAsia="Calibri"/>
          <w:szCs w:val="28"/>
        </w:rPr>
      </w:pPr>
      <w:r w:rsidRPr="005D70DB">
        <w:rPr>
          <w:rFonts w:eastAsia="Calibri"/>
          <w:szCs w:val="28"/>
        </w:rPr>
        <w:t xml:space="preserve">Hiện đang học tại lớp: </w:t>
      </w:r>
      <w:r>
        <w:rPr>
          <w:rFonts w:eastAsia="Calibri"/>
          <w:szCs w:val="28"/>
        </w:rPr>
        <w:t>……………………………………………………</w:t>
      </w:r>
    </w:p>
    <w:p w:rsidR="00BA62D2" w:rsidRPr="005D70DB" w:rsidRDefault="00BA62D2" w:rsidP="00BA62D2">
      <w:pPr>
        <w:spacing w:before="60"/>
        <w:ind w:firstLine="709"/>
        <w:jc w:val="both"/>
        <w:rPr>
          <w:rFonts w:eastAsia="Calibri"/>
          <w:szCs w:val="28"/>
        </w:rPr>
      </w:pPr>
      <w:r w:rsidRPr="005D70DB">
        <w:rPr>
          <w:rFonts w:eastAsia="Calibri"/>
          <w:szCs w:val="28"/>
        </w:rPr>
        <w:t>Trường:</w:t>
      </w:r>
      <w:r>
        <w:rPr>
          <w:rFonts w:eastAsia="Calibri"/>
          <w:szCs w:val="28"/>
        </w:rPr>
        <w:t xml:space="preserve"> …………………………………………………………………….</w:t>
      </w:r>
    </w:p>
    <w:p w:rsidR="00BA62D2" w:rsidRPr="005D70DB" w:rsidRDefault="00BA62D2" w:rsidP="00BA62D2">
      <w:pPr>
        <w:spacing w:before="60"/>
        <w:ind w:firstLine="709"/>
        <w:jc w:val="both"/>
        <w:rPr>
          <w:rFonts w:eastAsia="Calibri"/>
          <w:szCs w:val="28"/>
        </w:rPr>
      </w:pPr>
      <w:r w:rsidRPr="005D70DB">
        <w:rPr>
          <w:rFonts w:eastAsia="Calibri"/>
          <w:szCs w:val="28"/>
        </w:rPr>
        <w:t>Thuộc đối tượng (3):</w:t>
      </w:r>
    </w:p>
    <w:p w:rsidR="00BA62D2" w:rsidRPr="005D70DB" w:rsidRDefault="00BA62D2" w:rsidP="00BA62D2">
      <w:pPr>
        <w:spacing w:before="60"/>
        <w:ind w:firstLine="709"/>
        <w:jc w:val="both"/>
        <w:rPr>
          <w:rFonts w:eastAsia="Calibri"/>
          <w:szCs w:val="28"/>
        </w:rPr>
      </w:pPr>
      <w:r w:rsidRPr="005D70DB">
        <w:rPr>
          <w:rFonts w:eastAsia="Calibri"/>
          <w:szCs w:val="28"/>
        </w:rPr>
        <w:sym w:font="Wingdings" w:char="F0A8"/>
      </w:r>
      <w:r w:rsidRPr="005D70DB">
        <w:rPr>
          <w:rFonts w:eastAsia="Calibri"/>
          <w:szCs w:val="28"/>
        </w:rPr>
        <w:t xml:space="preserve"> Có cha mẹ thường trú tại các xã biên giới</w:t>
      </w:r>
    </w:p>
    <w:p w:rsidR="00BA62D2" w:rsidRPr="005D70DB" w:rsidRDefault="00BA62D2" w:rsidP="00BA62D2">
      <w:pPr>
        <w:spacing w:before="60"/>
        <w:ind w:firstLine="709"/>
        <w:jc w:val="both"/>
        <w:rPr>
          <w:rFonts w:eastAsia="Calibri"/>
          <w:szCs w:val="28"/>
        </w:rPr>
      </w:pPr>
      <w:r w:rsidRPr="005D70DB">
        <w:rPr>
          <w:rFonts w:eastAsia="Calibri"/>
          <w:szCs w:val="28"/>
        </w:rPr>
        <w:sym w:font="Wingdings" w:char="F0A8"/>
      </w:r>
      <w:r w:rsidRPr="005D70DB">
        <w:rPr>
          <w:rFonts w:eastAsia="Calibri"/>
          <w:szCs w:val="28"/>
        </w:rPr>
        <w:t xml:space="preserve"> Có cha mẹ thường trú tại các xã núi cao</w:t>
      </w:r>
    </w:p>
    <w:p w:rsidR="00BA62D2" w:rsidRPr="005D70DB" w:rsidRDefault="00BA62D2" w:rsidP="00BA62D2">
      <w:pPr>
        <w:spacing w:before="60"/>
        <w:ind w:firstLine="709"/>
        <w:jc w:val="both"/>
        <w:rPr>
          <w:rFonts w:eastAsia="Calibri"/>
          <w:szCs w:val="28"/>
        </w:rPr>
      </w:pPr>
      <w:r w:rsidRPr="005D70DB">
        <w:rPr>
          <w:rFonts w:eastAsia="Calibri"/>
          <w:szCs w:val="28"/>
        </w:rPr>
        <w:sym w:font="Wingdings" w:char="F0A8"/>
      </w:r>
      <w:r w:rsidRPr="005D70DB">
        <w:rPr>
          <w:rFonts w:eastAsia="Calibri"/>
          <w:szCs w:val="28"/>
        </w:rPr>
        <w:t xml:space="preserve"> Có cha mẹ thường trú tại các xã hải đảo</w:t>
      </w:r>
    </w:p>
    <w:p w:rsidR="00BA62D2" w:rsidRPr="005D70DB" w:rsidRDefault="00BA62D2" w:rsidP="00BA62D2">
      <w:pPr>
        <w:spacing w:before="60"/>
        <w:ind w:firstLine="709"/>
        <w:jc w:val="both"/>
        <w:rPr>
          <w:rFonts w:eastAsia="Calibri"/>
          <w:szCs w:val="28"/>
        </w:rPr>
      </w:pPr>
      <w:r w:rsidRPr="005D70DB">
        <w:rPr>
          <w:rFonts w:eastAsia="Calibri"/>
          <w:szCs w:val="28"/>
        </w:rPr>
        <w:sym w:font="Wingdings" w:char="F0A8"/>
      </w:r>
      <w:r w:rsidRPr="005D70DB">
        <w:rPr>
          <w:rFonts w:eastAsia="Calibri"/>
          <w:szCs w:val="28"/>
        </w:rPr>
        <w:t xml:space="preserve"> Có cha mẹ thường trú tại các xã có điều kiện kinh tế - xã hội đặc biệt khó khăn</w:t>
      </w:r>
    </w:p>
    <w:p w:rsidR="00BA62D2" w:rsidRPr="005D70DB" w:rsidRDefault="00BA62D2" w:rsidP="00BA62D2">
      <w:pPr>
        <w:spacing w:before="60"/>
        <w:ind w:firstLine="709"/>
        <w:jc w:val="both"/>
        <w:rPr>
          <w:rFonts w:eastAsia="Calibri"/>
          <w:szCs w:val="28"/>
        </w:rPr>
      </w:pPr>
      <w:r w:rsidRPr="005D70DB">
        <w:rPr>
          <w:rFonts w:eastAsia="Calibri"/>
          <w:szCs w:val="28"/>
        </w:rPr>
        <w:sym w:font="Wingdings" w:char="F0A8"/>
      </w:r>
      <w:r w:rsidRPr="005D70DB">
        <w:rPr>
          <w:rFonts w:eastAsia="Calibri"/>
          <w:szCs w:val="28"/>
        </w:rPr>
        <w:t xml:space="preserve"> Mồ côi cả cha lẫn mẹ không nơi nương tựa</w:t>
      </w:r>
    </w:p>
    <w:p w:rsidR="00BA62D2" w:rsidRPr="005D70DB" w:rsidRDefault="00BA62D2" w:rsidP="00BA62D2">
      <w:pPr>
        <w:spacing w:before="60"/>
        <w:ind w:firstLine="709"/>
        <w:jc w:val="both"/>
        <w:rPr>
          <w:rFonts w:eastAsia="Calibri"/>
          <w:szCs w:val="28"/>
        </w:rPr>
      </w:pPr>
      <w:r w:rsidRPr="005D70DB">
        <w:rPr>
          <w:rFonts w:eastAsia="Calibri"/>
          <w:szCs w:val="28"/>
        </w:rPr>
        <w:sym w:font="Wingdings" w:char="F0A8"/>
      </w:r>
      <w:r w:rsidRPr="005D70DB">
        <w:rPr>
          <w:rFonts w:eastAsia="Calibri"/>
          <w:szCs w:val="28"/>
        </w:rPr>
        <w:t xml:space="preserve"> Bị tàn tật, khuyết tật có khó khăn về kinh tế</w:t>
      </w:r>
    </w:p>
    <w:p w:rsidR="00BA62D2" w:rsidRPr="005D70DB" w:rsidRDefault="00BA62D2" w:rsidP="00BA62D2">
      <w:pPr>
        <w:spacing w:before="60"/>
        <w:ind w:firstLine="709"/>
        <w:jc w:val="both"/>
        <w:rPr>
          <w:rFonts w:eastAsia="Calibri"/>
          <w:szCs w:val="28"/>
        </w:rPr>
      </w:pPr>
      <w:r w:rsidRPr="005D70DB">
        <w:rPr>
          <w:rFonts w:eastAsia="Calibri"/>
          <w:szCs w:val="28"/>
        </w:rPr>
        <w:sym w:font="Wingdings" w:char="F0A8"/>
      </w:r>
      <w:r w:rsidRPr="005D70DB">
        <w:rPr>
          <w:rFonts w:eastAsia="Calibri"/>
          <w:szCs w:val="28"/>
        </w:rPr>
        <w:t xml:space="preserve"> Cha mẹ thuộc diện hộ nghèo</w:t>
      </w:r>
    </w:p>
    <w:p w:rsidR="00BA62D2" w:rsidRPr="005D70DB" w:rsidRDefault="00BA62D2" w:rsidP="00BA62D2">
      <w:pPr>
        <w:spacing w:before="60"/>
        <w:ind w:firstLine="709"/>
        <w:jc w:val="both"/>
        <w:rPr>
          <w:rFonts w:eastAsia="Calibri"/>
          <w:szCs w:val="28"/>
        </w:rPr>
      </w:pPr>
      <w:r w:rsidRPr="005D70DB">
        <w:rPr>
          <w:rFonts w:eastAsia="Calibri"/>
          <w:szCs w:val="28"/>
        </w:rPr>
        <w:t>Căn cứ vào Quyết định số 60/2011/QĐ-TTg ngày 26 tháng 10 năm 2011 của Thủ tướng Chính phủ, tôi làm đơn này đề nghị được xem xét để được cấp tiền hỗ trợ ăn trưa cho em:</w:t>
      </w:r>
      <w:r>
        <w:rPr>
          <w:rFonts w:eastAsia="Calibri"/>
          <w:szCs w:val="28"/>
        </w:rPr>
        <w:t xml:space="preserve"> </w:t>
      </w:r>
      <w:r w:rsidRPr="005D70DB">
        <w:rPr>
          <w:rFonts w:eastAsia="Calibri"/>
          <w:szCs w:val="28"/>
        </w:rPr>
        <w:t>......................................... (2) theo quy định và chế độ hiện hành.</w:t>
      </w:r>
    </w:p>
    <w:p w:rsidR="00BA62D2" w:rsidRPr="005D70DB" w:rsidRDefault="00BA62D2" w:rsidP="00BA62D2">
      <w:pPr>
        <w:spacing w:before="60"/>
        <w:ind w:firstLine="709"/>
        <w:jc w:val="both"/>
        <w:rPr>
          <w:rFonts w:eastAsia="Calibri"/>
          <w:szCs w:val="28"/>
        </w:rPr>
      </w:pPr>
      <w:r w:rsidRPr="005D70DB">
        <w:rPr>
          <w:rFonts w:eastAsia="Calibri"/>
          <w:szCs w:val="28"/>
        </w:rPr>
        <w:t xml:space="preserve">                                                          .........., ngày....  tháng.... năm...........</w:t>
      </w:r>
    </w:p>
    <w:p w:rsidR="00BA62D2" w:rsidRPr="005D70DB" w:rsidRDefault="00BA62D2" w:rsidP="00BA62D2">
      <w:pPr>
        <w:spacing w:before="60"/>
        <w:ind w:firstLine="709"/>
        <w:jc w:val="both"/>
        <w:rPr>
          <w:rFonts w:eastAsia="Calibri"/>
          <w:szCs w:val="28"/>
        </w:rPr>
      </w:pPr>
      <w:r w:rsidRPr="005D70DB">
        <w:rPr>
          <w:rFonts w:eastAsia="Calibri"/>
          <w:szCs w:val="28"/>
        </w:rPr>
        <w:t xml:space="preserve">                                                                          Người làm đơn</w:t>
      </w:r>
    </w:p>
    <w:p w:rsidR="00BA62D2" w:rsidRPr="005D70DB" w:rsidRDefault="00BA62D2" w:rsidP="00BA62D2">
      <w:pPr>
        <w:spacing w:before="60"/>
        <w:ind w:firstLine="709"/>
        <w:jc w:val="both"/>
        <w:rPr>
          <w:rFonts w:eastAsia="Calibri"/>
          <w:szCs w:val="28"/>
        </w:rPr>
      </w:pPr>
      <w:r w:rsidRPr="005D70DB">
        <w:rPr>
          <w:rFonts w:eastAsia="Calibri"/>
          <w:szCs w:val="28"/>
        </w:rPr>
        <w:t xml:space="preserve">                                                                   (Ký tên và ghi rõ họ tên)</w:t>
      </w:r>
    </w:p>
    <w:p w:rsidR="00BA62D2" w:rsidRPr="004759E1" w:rsidRDefault="00BA62D2" w:rsidP="00BA62D2">
      <w:pPr>
        <w:spacing w:before="120"/>
        <w:jc w:val="center"/>
        <w:rPr>
          <w:rFonts w:eastAsia="Calibri"/>
          <w:sz w:val="20"/>
          <w:szCs w:val="20"/>
        </w:rPr>
      </w:pPr>
      <w:r w:rsidRPr="004759E1">
        <w:rPr>
          <w:rFonts w:eastAsia="Calibri"/>
          <w:sz w:val="20"/>
          <w:szCs w:val="20"/>
        </w:rPr>
        <w:t>____________________________________</w:t>
      </w:r>
      <w:r>
        <w:rPr>
          <w:rFonts w:eastAsia="Calibri"/>
          <w:sz w:val="20"/>
          <w:szCs w:val="20"/>
        </w:rPr>
        <w:t>____________________________</w:t>
      </w:r>
      <w:r w:rsidRPr="004759E1">
        <w:rPr>
          <w:rFonts w:eastAsia="Calibri"/>
          <w:sz w:val="20"/>
          <w:szCs w:val="20"/>
        </w:rPr>
        <w:t>___________________________</w:t>
      </w:r>
    </w:p>
    <w:p w:rsidR="00BA62D2" w:rsidRPr="005D70DB" w:rsidRDefault="00BA62D2" w:rsidP="00BA62D2">
      <w:pPr>
        <w:spacing w:before="120"/>
        <w:ind w:firstLine="709"/>
        <w:rPr>
          <w:rFonts w:eastAsia="Calibri"/>
          <w:sz w:val="24"/>
        </w:rPr>
      </w:pPr>
      <w:r w:rsidRPr="005D70DB">
        <w:rPr>
          <w:rFonts w:eastAsia="Calibri"/>
          <w:sz w:val="24"/>
        </w:rPr>
        <w:t>(1) Ghi họ, tên cha mẹ (hoặc người giám hộ, người đang nhận nuôi trẻ đối với trẻ em mồ côi hoặc bị bỏ rơi chưa có người giám hộ) của trẻ em học tại cơ sở giáo dục mầm non.</w:t>
      </w:r>
    </w:p>
    <w:p w:rsidR="00BA62D2" w:rsidRPr="005D70DB" w:rsidRDefault="00BA62D2" w:rsidP="00BA62D2">
      <w:pPr>
        <w:spacing w:before="120"/>
        <w:ind w:firstLine="709"/>
        <w:rPr>
          <w:rFonts w:eastAsia="Calibri"/>
          <w:sz w:val="24"/>
        </w:rPr>
      </w:pPr>
      <w:r w:rsidRPr="005D70DB">
        <w:rPr>
          <w:rFonts w:eastAsia="Calibri"/>
          <w:sz w:val="24"/>
        </w:rPr>
        <w:t>(2) Ghi tên trẻ em đang học mẫu giáo.</w:t>
      </w:r>
    </w:p>
    <w:p w:rsidR="00BA62D2" w:rsidRDefault="00BA62D2" w:rsidP="00BA62D2">
      <w:pPr>
        <w:spacing w:before="120"/>
        <w:ind w:firstLine="709"/>
        <w:rPr>
          <w:b/>
          <w:szCs w:val="28"/>
        </w:rPr>
      </w:pPr>
      <w:r w:rsidRPr="005D70DB">
        <w:rPr>
          <w:rFonts w:eastAsia="Calibri"/>
          <w:sz w:val="24"/>
        </w:rPr>
        <w:t>(3) Cha mẹ (hoặc người giám hộ) của trẻ em đánh dấu vào ô tương ứng.</w:t>
      </w:r>
      <w:r>
        <w:rPr>
          <w:b/>
          <w:szCs w:val="28"/>
        </w:rPr>
        <w:br w:type="page"/>
      </w:r>
    </w:p>
    <w:p w:rsidR="00BA62D2" w:rsidRPr="004759E1" w:rsidRDefault="00BA62D2" w:rsidP="00BA62D2">
      <w:pPr>
        <w:pStyle w:val="sonvb"/>
        <w:spacing w:before="120" w:after="0" w:line="276" w:lineRule="auto"/>
        <w:ind w:firstLine="709"/>
        <w:rPr>
          <w:b/>
          <w:color w:val="0000FF"/>
          <w:lang w:val="en-US"/>
        </w:rPr>
      </w:pPr>
      <w:r>
        <w:rPr>
          <w:b/>
          <w:color w:val="0000FF"/>
          <w:lang w:val="en-US"/>
        </w:rPr>
        <w:t xml:space="preserve">28. </w:t>
      </w:r>
      <w:r w:rsidRPr="004759E1">
        <w:rPr>
          <w:b/>
          <w:color w:val="0000FF"/>
          <w:lang w:val="en-US"/>
        </w:rPr>
        <w:t>Xét cấp hỗ trợ ăn trưa cho trẻ em trong độ tuổi năm tuổi</w:t>
      </w:r>
    </w:p>
    <w:p w:rsidR="00BA62D2" w:rsidRPr="004759E1" w:rsidRDefault="00BA62D2" w:rsidP="00BA62D2">
      <w:pPr>
        <w:spacing w:before="120" w:line="252" w:lineRule="auto"/>
        <w:ind w:firstLine="709"/>
        <w:jc w:val="both"/>
        <w:rPr>
          <w:rFonts w:eastAsia="Calibri"/>
          <w:i/>
          <w:szCs w:val="28"/>
        </w:rPr>
      </w:pPr>
      <w:r w:rsidRPr="004759E1">
        <w:rPr>
          <w:rFonts w:eastAsia="Calibri"/>
          <w:i/>
          <w:szCs w:val="28"/>
        </w:rPr>
        <w:t>28.1. Trình tự</w:t>
      </w:r>
      <w:r>
        <w:rPr>
          <w:rFonts w:eastAsia="Calibri"/>
          <w:i/>
          <w:szCs w:val="28"/>
        </w:rPr>
        <w:t xml:space="preserve"> thực hiện</w:t>
      </w:r>
      <w:r w:rsidRPr="004759E1">
        <w:rPr>
          <w:rFonts w:eastAsia="Calibri"/>
          <w:i/>
          <w:szCs w:val="28"/>
        </w:rPr>
        <w:t>:</w:t>
      </w:r>
    </w:p>
    <w:p w:rsidR="00BA62D2" w:rsidRPr="00292A6A" w:rsidRDefault="00BA62D2" w:rsidP="00BA62D2">
      <w:pPr>
        <w:spacing w:before="120" w:line="252" w:lineRule="auto"/>
        <w:ind w:firstLine="709"/>
        <w:jc w:val="both"/>
        <w:rPr>
          <w:rFonts w:eastAsia="Calibri"/>
          <w:szCs w:val="28"/>
        </w:rPr>
      </w:pPr>
      <w:r>
        <w:rPr>
          <w:rFonts w:eastAsia="Calibri"/>
          <w:szCs w:val="28"/>
        </w:rPr>
        <w:t xml:space="preserve">a) </w:t>
      </w:r>
      <w:r w:rsidRPr="00292A6A">
        <w:rPr>
          <w:rFonts w:eastAsia="Calibri"/>
          <w:szCs w:val="28"/>
        </w:rPr>
        <w:t>Đầu năm học, cơ sở giáo dục mầm non (bao gồm công lập và ngoài công lập) phải tổ chức phổ biến, thông báo rộng rãi và hướng dẫn cho cha mẹ (hoặc người giám hộ, người nhận nuôi) trẻ em năm tuổi thuộc đối tượng được hưởng chính sách viết và gửi đơn đề nghị hỗ trợ tiền ăn trưa.</w:t>
      </w:r>
    </w:p>
    <w:p w:rsidR="00BA62D2" w:rsidRPr="00292A6A" w:rsidRDefault="00BA62D2" w:rsidP="00BA62D2">
      <w:pPr>
        <w:spacing w:before="120" w:line="252" w:lineRule="auto"/>
        <w:ind w:firstLine="709"/>
        <w:jc w:val="both"/>
        <w:rPr>
          <w:rFonts w:eastAsia="Calibri"/>
          <w:szCs w:val="28"/>
        </w:rPr>
      </w:pPr>
      <w:r w:rsidRPr="00292A6A">
        <w:rPr>
          <w:rFonts w:eastAsia="Calibri"/>
          <w:szCs w:val="28"/>
        </w:rPr>
        <w:t>Cha mẹ (hoặc người giám hộ, người nhận nuôi) trẻ em năm tuổi khi đến nộp đơn tại cơ sở giáo dục mầm non phải xuất trình bản gốc kèm theo bản sao các loại giấy tờ quy định về hồ sơ xét cấp tại Khoản 1 Điều 4 Thông tư liên tịch số 29/2011/TTLT-BGDĐT-BTC ngày 15</w:t>
      </w:r>
      <w:r>
        <w:rPr>
          <w:rFonts w:eastAsia="Calibri"/>
          <w:szCs w:val="28"/>
        </w:rPr>
        <w:t>/</w:t>
      </w:r>
      <w:r w:rsidRPr="00292A6A">
        <w:rPr>
          <w:rFonts w:eastAsia="Calibri"/>
          <w:szCs w:val="28"/>
        </w:rPr>
        <w:t>7</w:t>
      </w:r>
      <w:r>
        <w:rPr>
          <w:rFonts w:eastAsia="Calibri"/>
          <w:szCs w:val="28"/>
        </w:rPr>
        <w:t>/</w:t>
      </w:r>
      <w:r w:rsidRPr="00292A6A">
        <w:rPr>
          <w:rFonts w:eastAsia="Calibri"/>
          <w:szCs w:val="28"/>
        </w:rPr>
        <w:t>2011 của Bộ Giáo dục và Đào tạo, Bộ Tài chính hướng dẫn thực hiện chi hỗ trợ ăn trưa cho trẻ em năm tuổi ở các cơ sở giáo dục mầm non theo quy định tại Quyết định số 239/QĐ-TTg ngày 09</w:t>
      </w:r>
      <w:r>
        <w:rPr>
          <w:rFonts w:eastAsia="Calibri"/>
          <w:szCs w:val="28"/>
        </w:rPr>
        <w:t>/</w:t>
      </w:r>
      <w:r w:rsidRPr="00292A6A">
        <w:rPr>
          <w:rFonts w:eastAsia="Calibri"/>
          <w:szCs w:val="28"/>
        </w:rPr>
        <w:t>02</w:t>
      </w:r>
      <w:r>
        <w:rPr>
          <w:rFonts w:eastAsia="Calibri"/>
          <w:szCs w:val="28"/>
        </w:rPr>
        <w:t>/</w:t>
      </w:r>
      <w:r w:rsidRPr="00292A6A">
        <w:rPr>
          <w:rFonts w:eastAsia="Calibri"/>
          <w:szCs w:val="28"/>
        </w:rPr>
        <w:t>2010 của Thủ tướng Chính phủ phê duyệt Đề án Phổ cập giáo dục mầm non cho trẻ em năm tuổi giai đoạn 2010 - 2015 (Thông tư liên tịch số 29). Người nhận hồ sơ có trách nhiệm đối chiếu bản sao với bản gốc, ký xác nhận đã đối chiếu bản sao với bản gốc và ghi rõ họ tên vào bản sao để đưa vào hồ sơ.</w:t>
      </w:r>
    </w:p>
    <w:p w:rsidR="00BA62D2" w:rsidRPr="00292A6A" w:rsidRDefault="00BA62D2" w:rsidP="00BA62D2">
      <w:pPr>
        <w:spacing w:before="120" w:line="252" w:lineRule="auto"/>
        <w:ind w:firstLine="709"/>
        <w:jc w:val="both"/>
        <w:rPr>
          <w:rFonts w:eastAsia="Calibri"/>
          <w:szCs w:val="28"/>
        </w:rPr>
      </w:pPr>
      <w:r w:rsidRPr="00292A6A">
        <w:rPr>
          <w:rFonts w:eastAsia="Calibri"/>
          <w:szCs w:val="28"/>
        </w:rPr>
        <w:t xml:space="preserve">Trong vòng 45 ngày, kể từ ngày 01 tháng 9 hàng năm, cơ sở giáo dục mầm non lập danh sách trẻ được đề nghị cấp tiền hỗ trợ ăn trưa theo từng đối tượng (biểu mẫu theo Phụ lục 2) gửi </w:t>
      </w:r>
      <w:r>
        <w:rPr>
          <w:rFonts w:eastAsia="Calibri"/>
          <w:szCs w:val="28"/>
        </w:rPr>
        <w:t>Ủy</w:t>
      </w:r>
      <w:r w:rsidRPr="00292A6A">
        <w:rPr>
          <w:rFonts w:eastAsia="Calibri"/>
          <w:szCs w:val="28"/>
        </w:rPr>
        <w:t xml:space="preserve"> ban nhân dân cấp xã nơi cơ sở giáo dục mầm non đóng, kèm theo hồ sơ xét cấp hỗ trợ ăn trưa.</w:t>
      </w:r>
    </w:p>
    <w:p w:rsidR="00BA62D2" w:rsidRPr="00292A6A" w:rsidRDefault="00BA62D2" w:rsidP="00BA62D2">
      <w:pPr>
        <w:spacing w:before="120" w:line="252" w:lineRule="auto"/>
        <w:ind w:firstLine="709"/>
        <w:jc w:val="both"/>
        <w:rPr>
          <w:rFonts w:eastAsia="Calibri"/>
          <w:szCs w:val="28"/>
        </w:rPr>
      </w:pPr>
      <w:r>
        <w:rPr>
          <w:rFonts w:eastAsia="Calibri"/>
          <w:szCs w:val="28"/>
        </w:rPr>
        <w:t xml:space="preserve">b) </w:t>
      </w:r>
      <w:r w:rsidRPr="00292A6A">
        <w:rPr>
          <w:rFonts w:eastAsia="Calibri"/>
          <w:szCs w:val="28"/>
        </w:rPr>
        <w:t xml:space="preserve">Trong vòng 05 ngày làm việc, kể từ ngày nhận đủ hồ sơ, </w:t>
      </w:r>
      <w:r>
        <w:rPr>
          <w:rFonts w:eastAsia="Calibri"/>
          <w:szCs w:val="28"/>
        </w:rPr>
        <w:t>ủy</w:t>
      </w:r>
      <w:r w:rsidRPr="00292A6A">
        <w:rPr>
          <w:rFonts w:eastAsia="Calibri"/>
          <w:szCs w:val="28"/>
        </w:rPr>
        <w:t xml:space="preserve"> ban nhân dân cấp xã có trách nhiệm thẩm tra, ký tên đóng dấu xác nhận danh sách trẻ theo từng đối tượng hưởng chính sách và gửi lại cho cơ sở giáo dục mầm non. Trường hợp nếu có trẻ được bổ sung thêm hoặc bị loại khỏi danh sách, phải ghi rõ họ tên và lý do được bổ sung hoặc bị loại khỏi danh sách.</w:t>
      </w:r>
    </w:p>
    <w:p w:rsidR="00BA62D2" w:rsidRPr="00292A6A" w:rsidRDefault="00BA62D2" w:rsidP="00BA62D2">
      <w:pPr>
        <w:spacing w:before="120" w:line="252" w:lineRule="auto"/>
        <w:ind w:firstLine="709"/>
        <w:jc w:val="both"/>
        <w:rPr>
          <w:rFonts w:eastAsia="Calibri"/>
          <w:szCs w:val="28"/>
        </w:rPr>
      </w:pPr>
      <w:r>
        <w:rPr>
          <w:rFonts w:eastAsia="Calibri"/>
          <w:szCs w:val="28"/>
        </w:rPr>
        <w:t xml:space="preserve">c) </w:t>
      </w:r>
      <w:r w:rsidRPr="00292A6A">
        <w:rPr>
          <w:rFonts w:eastAsia="Calibri"/>
          <w:szCs w:val="28"/>
        </w:rPr>
        <w:t xml:space="preserve">Trong vòng 03 ngày làm việc, kể từ khi nhận được xác nhận của </w:t>
      </w:r>
      <w:r>
        <w:rPr>
          <w:rFonts w:eastAsia="Calibri"/>
          <w:szCs w:val="28"/>
        </w:rPr>
        <w:t>Ủy</w:t>
      </w:r>
      <w:r w:rsidRPr="00292A6A">
        <w:rPr>
          <w:rFonts w:eastAsia="Calibri"/>
          <w:szCs w:val="28"/>
        </w:rPr>
        <w:t xml:space="preserve"> ban nhân dân cấp xã, cơ sở giáo dục mầm non làm công văn đề nghị kèm danh sách và hồ sơ xác nhận củ</w:t>
      </w:r>
      <w:r>
        <w:rPr>
          <w:rFonts w:eastAsia="Calibri"/>
          <w:szCs w:val="28"/>
        </w:rPr>
        <w:t>a ủy</w:t>
      </w:r>
      <w:r w:rsidRPr="00292A6A">
        <w:rPr>
          <w:rFonts w:eastAsia="Calibri"/>
          <w:szCs w:val="28"/>
        </w:rPr>
        <w:t xml:space="preserve"> ban nhân dân cấp xã gửi về phòng giáo dục và đào tạo cấp huyện để tổng hợp, xét duyệt.</w:t>
      </w:r>
    </w:p>
    <w:p w:rsidR="00BA62D2" w:rsidRPr="00292A6A" w:rsidRDefault="00BA62D2" w:rsidP="00BA62D2">
      <w:pPr>
        <w:spacing w:before="120" w:line="252" w:lineRule="auto"/>
        <w:ind w:firstLine="709"/>
        <w:jc w:val="both"/>
        <w:rPr>
          <w:rFonts w:eastAsia="Calibri"/>
          <w:szCs w:val="28"/>
        </w:rPr>
      </w:pPr>
      <w:r>
        <w:rPr>
          <w:rFonts w:eastAsia="Calibri"/>
          <w:szCs w:val="28"/>
        </w:rPr>
        <w:t xml:space="preserve">d) </w:t>
      </w:r>
      <w:r w:rsidRPr="00292A6A">
        <w:rPr>
          <w:rFonts w:eastAsia="Calibri"/>
          <w:szCs w:val="28"/>
        </w:rPr>
        <w:t xml:space="preserve">Trong vòng 10 ngày làm việc, kể từ khi nhận được hồ sơ cơ sở giáo dục mầm non gửi, phòng giáo dục và đào tạo tổ chức thẩm định hồ sơ, xét duyệt danh sách và thông báo lại cho cơ sở giáo dục mầm non, đồng thời tổng hợp theo biểu Phụ lục 3 gửi cơ quan tài chính cùng cấp trình </w:t>
      </w:r>
      <w:r>
        <w:rPr>
          <w:rFonts w:eastAsia="Calibri"/>
          <w:szCs w:val="28"/>
        </w:rPr>
        <w:t>Ủy</w:t>
      </w:r>
      <w:r w:rsidRPr="00292A6A">
        <w:rPr>
          <w:rFonts w:eastAsia="Calibri"/>
          <w:szCs w:val="28"/>
        </w:rPr>
        <w:t xml:space="preserve"> ban nhân dân cấp huyện xét duyệt, làm cơ sở lập dự toán kinh phí; đồng thời gửi báo cáo sở tài chính, sở giáo dục và đào tạo.</w:t>
      </w:r>
    </w:p>
    <w:p w:rsidR="00BA62D2" w:rsidRPr="00292A6A" w:rsidRDefault="00BA62D2" w:rsidP="00BA62D2">
      <w:pPr>
        <w:spacing w:before="120" w:line="252" w:lineRule="auto"/>
        <w:ind w:firstLine="709"/>
        <w:jc w:val="both"/>
        <w:rPr>
          <w:rFonts w:eastAsia="Calibri"/>
          <w:szCs w:val="28"/>
        </w:rPr>
      </w:pPr>
      <w:r w:rsidRPr="00292A6A">
        <w:rPr>
          <w:rFonts w:eastAsia="Calibri"/>
          <w:szCs w:val="28"/>
        </w:rPr>
        <w:t xml:space="preserve">đ) Trong vòng 15 ngày làm việc, kể từ khi nhận đủ báo cáo của </w:t>
      </w:r>
      <w:r>
        <w:rPr>
          <w:rFonts w:eastAsia="Calibri"/>
          <w:szCs w:val="28"/>
        </w:rPr>
        <w:t>Ủy</w:t>
      </w:r>
      <w:r w:rsidRPr="00292A6A">
        <w:rPr>
          <w:rFonts w:eastAsia="Calibri"/>
          <w:szCs w:val="28"/>
        </w:rPr>
        <w:t xml:space="preserve"> ban nhân dân cấp huyện, sở tài chính chủ trì phối hợp với sở giáo dục và đào tạo tổng hợp toàn tỉnh (biểu mẫu theo Phụ lục 4) để lập dự toán ngân sách, đồng thời gửi báo cáo về Bộ Tài chính và Bộ Giáo dục và Đào tạo.</w:t>
      </w:r>
    </w:p>
    <w:p w:rsidR="00BA62D2" w:rsidRPr="004759E1" w:rsidRDefault="00BA62D2" w:rsidP="00BA62D2">
      <w:pPr>
        <w:spacing w:before="120" w:line="247" w:lineRule="auto"/>
        <w:ind w:firstLine="709"/>
        <w:jc w:val="both"/>
        <w:rPr>
          <w:rFonts w:eastAsia="Calibri"/>
          <w:i/>
          <w:szCs w:val="28"/>
        </w:rPr>
      </w:pPr>
      <w:r>
        <w:rPr>
          <w:rFonts w:eastAsia="Calibri"/>
          <w:i/>
          <w:szCs w:val="28"/>
        </w:rPr>
        <w:t xml:space="preserve">28.2. </w:t>
      </w:r>
      <w:r w:rsidRPr="004759E1">
        <w:rPr>
          <w:rFonts w:eastAsia="Calibri"/>
          <w:i/>
          <w:szCs w:val="28"/>
        </w:rPr>
        <w:t>Cách thức thực hiện:</w:t>
      </w:r>
    </w:p>
    <w:p w:rsidR="00BA62D2" w:rsidRPr="00292A6A" w:rsidRDefault="00BA62D2" w:rsidP="00BA62D2">
      <w:pPr>
        <w:spacing w:before="120" w:line="247" w:lineRule="auto"/>
        <w:ind w:firstLine="709"/>
        <w:jc w:val="both"/>
        <w:rPr>
          <w:rFonts w:eastAsia="Calibri"/>
          <w:szCs w:val="28"/>
        </w:rPr>
      </w:pPr>
      <w:r w:rsidRPr="00292A6A">
        <w:rPr>
          <w:rFonts w:eastAsia="Calibri"/>
          <w:szCs w:val="28"/>
        </w:rPr>
        <w:t>Gia đình (người giám hộ) nộp hồ sơ trực tiếp cho cơ sở giáo dục mầm non hoặc cơ sở giáo dục mầm non trực tiếp làm chủ đơn thay thế cho gia đình trong trường hợp vì lý do khách quan gia đình không làm được.</w:t>
      </w:r>
    </w:p>
    <w:p w:rsidR="00BA62D2" w:rsidRPr="004759E1" w:rsidRDefault="00BA62D2" w:rsidP="00BA62D2">
      <w:pPr>
        <w:spacing w:before="120" w:line="247" w:lineRule="auto"/>
        <w:ind w:firstLine="709"/>
        <w:jc w:val="both"/>
        <w:rPr>
          <w:rFonts w:eastAsia="Calibri"/>
          <w:i/>
          <w:szCs w:val="28"/>
        </w:rPr>
      </w:pPr>
      <w:r>
        <w:rPr>
          <w:rFonts w:eastAsia="Calibri"/>
          <w:i/>
          <w:szCs w:val="28"/>
        </w:rPr>
        <w:t xml:space="preserve">28.3. </w:t>
      </w:r>
      <w:r w:rsidRPr="004759E1">
        <w:rPr>
          <w:rFonts w:eastAsia="Calibri"/>
          <w:i/>
          <w:szCs w:val="28"/>
        </w:rPr>
        <w:t>Thành phần, số lượng hồ sơ:</w:t>
      </w:r>
    </w:p>
    <w:p w:rsidR="00BA62D2" w:rsidRDefault="00BA62D2" w:rsidP="00BA62D2">
      <w:pPr>
        <w:spacing w:before="120" w:line="247" w:lineRule="auto"/>
        <w:ind w:firstLine="709"/>
        <w:jc w:val="both"/>
        <w:rPr>
          <w:rFonts w:eastAsia="Calibri"/>
          <w:szCs w:val="28"/>
        </w:rPr>
      </w:pPr>
      <w:r>
        <w:t>(Bản sao các giấy tờ chứng minh t</w:t>
      </w:r>
      <w:r w:rsidRPr="0003209A">
        <w:t>hực hiện theo Điề</w:t>
      </w:r>
      <w:r>
        <w:t xml:space="preserve">u </w:t>
      </w:r>
      <w:r w:rsidRPr="0003209A">
        <w:t>6</w:t>
      </w:r>
      <w:r>
        <w:rPr>
          <w:rStyle w:val="FootnoteReference"/>
        </w:rPr>
        <w:footnoteReference w:id="23"/>
      </w:r>
      <w:r w:rsidRPr="0003209A">
        <w:t xml:space="preserve"> </w:t>
      </w:r>
      <w:r>
        <w:t>N</w:t>
      </w:r>
      <w:r w:rsidRPr="0003209A">
        <w:t>ghị định số 23/2015/NĐ-CP ngày 16/02/2015</w:t>
      </w:r>
      <w:r>
        <w:t>)</w:t>
      </w:r>
    </w:p>
    <w:p w:rsidR="00BA62D2" w:rsidRDefault="00BA62D2" w:rsidP="00BA62D2">
      <w:pPr>
        <w:spacing w:before="120" w:line="247" w:lineRule="auto"/>
        <w:ind w:firstLine="709"/>
        <w:jc w:val="both"/>
        <w:rPr>
          <w:rFonts w:eastAsia="Calibri"/>
          <w:szCs w:val="28"/>
        </w:rPr>
      </w:pPr>
      <w:r w:rsidRPr="00292A6A">
        <w:rPr>
          <w:rFonts w:eastAsia="Calibri"/>
          <w:szCs w:val="28"/>
        </w:rPr>
        <w:t>Hồ sơ gồ</w:t>
      </w:r>
      <w:r>
        <w:rPr>
          <w:rFonts w:eastAsia="Calibri"/>
          <w:szCs w:val="28"/>
        </w:rPr>
        <w:t xml:space="preserve">m </w:t>
      </w:r>
    </w:p>
    <w:p w:rsidR="00BA62D2" w:rsidRPr="00292A6A" w:rsidRDefault="00BA62D2" w:rsidP="00BA62D2">
      <w:pPr>
        <w:spacing w:before="120" w:line="247" w:lineRule="auto"/>
        <w:ind w:firstLine="709"/>
        <w:jc w:val="both"/>
        <w:rPr>
          <w:rFonts w:eastAsia="Calibri"/>
          <w:szCs w:val="28"/>
        </w:rPr>
      </w:pPr>
      <w:r>
        <w:rPr>
          <w:rFonts w:eastAsia="Calibri"/>
          <w:szCs w:val="28"/>
        </w:rPr>
        <w:t xml:space="preserve">28.3.1. </w:t>
      </w:r>
      <w:r w:rsidRPr="00292A6A">
        <w:rPr>
          <w:rFonts w:eastAsia="Calibri"/>
          <w:szCs w:val="28"/>
        </w:rPr>
        <w:t>Đối với trẻ em trong độ tuổi năm tuổi đang học tại các cơ sở giáo dục mầm non có cha mẹ thường trú tại các xã biên giới, núi cao, hải đảo và các xã có điều kiện kinh tế - xã hội đặc biệt khó khăn; hồ sơ gồm có:</w:t>
      </w:r>
    </w:p>
    <w:p w:rsidR="00BA62D2" w:rsidRPr="00292A6A" w:rsidRDefault="00BA62D2" w:rsidP="00BA62D2">
      <w:pPr>
        <w:spacing w:before="120" w:line="247" w:lineRule="auto"/>
        <w:ind w:firstLine="709"/>
        <w:jc w:val="both"/>
        <w:rPr>
          <w:rFonts w:eastAsia="Calibri"/>
          <w:szCs w:val="28"/>
        </w:rPr>
      </w:pPr>
      <w:r>
        <w:rPr>
          <w:rFonts w:eastAsia="Calibri"/>
          <w:szCs w:val="28"/>
        </w:rPr>
        <w:t xml:space="preserve">a) </w:t>
      </w:r>
      <w:r w:rsidRPr="00292A6A">
        <w:rPr>
          <w:rFonts w:eastAsia="Calibri"/>
          <w:szCs w:val="28"/>
        </w:rPr>
        <w:t>Đơn đề nghị hỗ trợ tiền ăn trưa (mẫu đơn theo phụ lục 1) của cha, mẹ hoặc người giám hộ trẻ năm tuổi hoặc người nhận nuôi trẻ;</w:t>
      </w:r>
    </w:p>
    <w:p w:rsidR="00BA62D2" w:rsidRPr="00292A6A" w:rsidRDefault="00BA62D2" w:rsidP="00BA62D2">
      <w:pPr>
        <w:spacing w:before="120" w:line="247" w:lineRule="auto"/>
        <w:ind w:firstLine="709"/>
        <w:jc w:val="both"/>
        <w:rPr>
          <w:rFonts w:eastAsia="Calibri"/>
          <w:szCs w:val="28"/>
        </w:rPr>
      </w:pPr>
      <w:r>
        <w:rPr>
          <w:rFonts w:eastAsia="Calibri"/>
          <w:szCs w:val="28"/>
        </w:rPr>
        <w:t xml:space="preserve">b) </w:t>
      </w:r>
      <w:r w:rsidRPr="00292A6A">
        <w:rPr>
          <w:rFonts w:eastAsia="Calibri"/>
          <w:szCs w:val="28"/>
        </w:rPr>
        <w:t>Giấy khai sinh (bản sao);</w:t>
      </w:r>
    </w:p>
    <w:p w:rsidR="00BA62D2" w:rsidRPr="00292A6A" w:rsidRDefault="00BA62D2" w:rsidP="00BA62D2">
      <w:pPr>
        <w:spacing w:before="120" w:line="247" w:lineRule="auto"/>
        <w:ind w:firstLine="709"/>
        <w:jc w:val="both"/>
        <w:rPr>
          <w:rFonts w:eastAsia="Calibri"/>
          <w:szCs w:val="28"/>
        </w:rPr>
      </w:pPr>
      <w:r>
        <w:rPr>
          <w:rFonts w:eastAsia="Calibri"/>
          <w:szCs w:val="28"/>
        </w:rPr>
        <w:t xml:space="preserve">c) </w:t>
      </w:r>
      <w:r w:rsidRPr="00292A6A">
        <w:rPr>
          <w:rFonts w:eastAsia="Calibri"/>
          <w:szCs w:val="28"/>
        </w:rPr>
        <w:t>Sổ đăng ký hộ khẩu thường trú của hộ gia đình (bản sao).</w:t>
      </w:r>
    </w:p>
    <w:p w:rsidR="00BA62D2" w:rsidRPr="00292A6A" w:rsidRDefault="00BA62D2" w:rsidP="00BA62D2">
      <w:pPr>
        <w:spacing w:before="120" w:line="247" w:lineRule="auto"/>
        <w:ind w:firstLine="709"/>
        <w:jc w:val="both"/>
        <w:rPr>
          <w:rFonts w:eastAsia="Calibri"/>
          <w:szCs w:val="28"/>
        </w:rPr>
      </w:pPr>
      <w:r>
        <w:rPr>
          <w:rFonts w:eastAsia="Calibri"/>
          <w:szCs w:val="28"/>
        </w:rPr>
        <w:t>28</w:t>
      </w:r>
      <w:r w:rsidRPr="00292A6A">
        <w:rPr>
          <w:rFonts w:eastAsia="Calibri"/>
          <w:szCs w:val="28"/>
        </w:rPr>
        <w:t>.3.2.</w:t>
      </w:r>
      <w:r>
        <w:rPr>
          <w:rFonts w:eastAsia="Calibri"/>
          <w:szCs w:val="28"/>
        </w:rPr>
        <w:t xml:space="preserve"> </w:t>
      </w:r>
      <w:r w:rsidRPr="00292A6A">
        <w:rPr>
          <w:rFonts w:eastAsia="Calibri"/>
          <w:szCs w:val="28"/>
        </w:rPr>
        <w:t>Đối với trẻ em trong độ tuổi năm tuổi học tại các cơ sở giáo dục mầm non mồ côi cả cha lẫn mẹ, không nơi nương tựa; hồ sơ gồm có:</w:t>
      </w:r>
    </w:p>
    <w:p w:rsidR="00BA62D2" w:rsidRPr="00292A6A" w:rsidRDefault="00BA62D2" w:rsidP="00BA62D2">
      <w:pPr>
        <w:spacing w:before="120" w:line="247" w:lineRule="auto"/>
        <w:ind w:firstLine="709"/>
        <w:jc w:val="both"/>
        <w:rPr>
          <w:rFonts w:eastAsia="Calibri"/>
          <w:szCs w:val="28"/>
        </w:rPr>
      </w:pPr>
      <w:r>
        <w:rPr>
          <w:rFonts w:eastAsia="Calibri"/>
          <w:szCs w:val="28"/>
        </w:rPr>
        <w:t xml:space="preserve">a) </w:t>
      </w:r>
      <w:r w:rsidRPr="00292A6A">
        <w:rPr>
          <w:rFonts w:eastAsia="Calibri"/>
          <w:szCs w:val="28"/>
        </w:rPr>
        <w:t>Đơn đề nghị hỗ trợ tiền ăn trưa (mẫu đơn theo phụ lục 1) của cha, mẹ hoặc người giám hộ trẻ năm tuổi hoặc người nhận nuôi trẻ;</w:t>
      </w:r>
    </w:p>
    <w:p w:rsidR="00BA62D2" w:rsidRPr="00292A6A" w:rsidRDefault="00BA62D2" w:rsidP="00BA62D2">
      <w:pPr>
        <w:spacing w:before="120" w:line="247" w:lineRule="auto"/>
        <w:ind w:firstLine="709"/>
        <w:jc w:val="both"/>
        <w:rPr>
          <w:rFonts w:eastAsia="Calibri"/>
          <w:szCs w:val="28"/>
        </w:rPr>
      </w:pPr>
      <w:r>
        <w:rPr>
          <w:rFonts w:eastAsia="Calibri"/>
          <w:szCs w:val="28"/>
        </w:rPr>
        <w:t xml:space="preserve">b) </w:t>
      </w:r>
      <w:r w:rsidRPr="00292A6A">
        <w:rPr>
          <w:rFonts w:eastAsia="Calibri"/>
          <w:szCs w:val="28"/>
        </w:rPr>
        <w:t>Giấy khai sinh (bản sao);</w:t>
      </w:r>
    </w:p>
    <w:p w:rsidR="00BA62D2" w:rsidRPr="00292A6A" w:rsidRDefault="00BA62D2" w:rsidP="00BA62D2">
      <w:pPr>
        <w:spacing w:before="120" w:line="247" w:lineRule="auto"/>
        <w:ind w:firstLine="709"/>
        <w:jc w:val="both"/>
        <w:rPr>
          <w:rFonts w:eastAsia="Calibri"/>
          <w:szCs w:val="28"/>
        </w:rPr>
      </w:pPr>
      <w:r>
        <w:rPr>
          <w:rFonts w:eastAsia="Calibri"/>
          <w:szCs w:val="28"/>
        </w:rPr>
        <w:t xml:space="preserve">c) </w:t>
      </w:r>
      <w:r w:rsidRPr="00292A6A">
        <w:rPr>
          <w:rFonts w:eastAsia="Calibri"/>
          <w:szCs w:val="28"/>
        </w:rPr>
        <w:t xml:space="preserve">Bản sao Quyết định về việc trợ cấp xã hội của Chủ tịch </w:t>
      </w:r>
      <w:r>
        <w:rPr>
          <w:rFonts w:eastAsia="Calibri"/>
          <w:szCs w:val="28"/>
        </w:rPr>
        <w:t>Ủy</w:t>
      </w:r>
      <w:r w:rsidRPr="00292A6A">
        <w:rPr>
          <w:rFonts w:eastAsia="Calibri"/>
          <w:szCs w:val="28"/>
        </w:rPr>
        <w:t xml:space="preserve"> ban nhân dân huyện, quận, thị xã, thành phố trực thuộc tỉnh (sau đây gọi chung là </w:t>
      </w:r>
      <w:r>
        <w:rPr>
          <w:rFonts w:eastAsia="Calibri"/>
          <w:szCs w:val="28"/>
        </w:rPr>
        <w:t>Ủy</w:t>
      </w:r>
      <w:r w:rsidRPr="00292A6A">
        <w:rPr>
          <w:rFonts w:eastAsia="Calibri"/>
          <w:szCs w:val="28"/>
        </w:rPr>
        <w:t xml:space="preserve"> ban nhân dân cấp huyện) hoặc bản sao một trong các giấy tờ sau:</w:t>
      </w:r>
    </w:p>
    <w:p w:rsidR="00BA62D2" w:rsidRPr="00292A6A" w:rsidRDefault="00BA62D2" w:rsidP="00BA62D2">
      <w:pPr>
        <w:spacing w:before="120" w:line="247" w:lineRule="auto"/>
        <w:ind w:firstLine="709"/>
        <w:jc w:val="both"/>
        <w:rPr>
          <w:rFonts w:eastAsia="Calibri"/>
          <w:szCs w:val="28"/>
        </w:rPr>
      </w:pPr>
      <w:r>
        <w:rPr>
          <w:rFonts w:eastAsia="Calibri"/>
          <w:szCs w:val="28"/>
        </w:rPr>
        <w:t xml:space="preserve">- </w:t>
      </w:r>
      <w:r w:rsidRPr="00292A6A">
        <w:rPr>
          <w:rFonts w:eastAsia="Calibri"/>
          <w:szCs w:val="28"/>
        </w:rPr>
        <w:t xml:space="preserve">Quyết định của </w:t>
      </w:r>
      <w:r>
        <w:rPr>
          <w:rFonts w:eastAsia="Calibri"/>
          <w:szCs w:val="28"/>
        </w:rPr>
        <w:t>Ủy</w:t>
      </w:r>
      <w:r w:rsidRPr="00292A6A">
        <w:rPr>
          <w:rFonts w:eastAsia="Calibri"/>
          <w:szCs w:val="28"/>
        </w:rPr>
        <w:t xml:space="preserve"> ban nhân dân xã, phường, thị trấn (sau đây gọi chung là </w:t>
      </w:r>
      <w:r>
        <w:rPr>
          <w:rFonts w:eastAsia="Calibri"/>
          <w:szCs w:val="28"/>
        </w:rPr>
        <w:t>Ủy</w:t>
      </w:r>
      <w:r w:rsidRPr="00292A6A">
        <w:rPr>
          <w:rFonts w:eastAsia="Calibri"/>
          <w:szCs w:val="28"/>
        </w:rPr>
        <w:t xml:space="preserve"> ban nhân dân cấp xã) nơi trẻ cư trú về việc cử người giám hộ hoặc đề nghị tổ chức làm người giám hộ cho trẻ;</w:t>
      </w:r>
    </w:p>
    <w:p w:rsidR="00BA62D2" w:rsidRPr="00292A6A" w:rsidRDefault="00BA62D2" w:rsidP="00BA62D2">
      <w:pPr>
        <w:spacing w:before="120" w:line="247" w:lineRule="auto"/>
        <w:ind w:firstLine="709"/>
        <w:jc w:val="both"/>
        <w:rPr>
          <w:rFonts w:eastAsia="Calibri"/>
          <w:szCs w:val="28"/>
        </w:rPr>
      </w:pPr>
      <w:r>
        <w:rPr>
          <w:rFonts w:eastAsia="Calibri"/>
          <w:szCs w:val="28"/>
        </w:rPr>
        <w:t xml:space="preserve">- </w:t>
      </w:r>
      <w:r w:rsidRPr="00292A6A">
        <w:rPr>
          <w:rFonts w:eastAsia="Calibri"/>
          <w:szCs w:val="28"/>
        </w:rPr>
        <w:t>Biên bản của Hội đồng xét duyệt cấp xã nơi trẻ cư trú;</w:t>
      </w:r>
    </w:p>
    <w:p w:rsidR="00BA62D2" w:rsidRPr="00292A6A" w:rsidRDefault="00BA62D2" w:rsidP="00BA62D2">
      <w:pPr>
        <w:spacing w:before="120" w:line="247" w:lineRule="auto"/>
        <w:ind w:firstLine="709"/>
        <w:jc w:val="both"/>
        <w:rPr>
          <w:rFonts w:eastAsia="Calibri"/>
          <w:szCs w:val="28"/>
        </w:rPr>
      </w:pPr>
      <w:r>
        <w:rPr>
          <w:rFonts w:eastAsia="Calibri"/>
          <w:szCs w:val="28"/>
        </w:rPr>
        <w:t xml:space="preserve">- </w:t>
      </w:r>
      <w:r w:rsidRPr="00292A6A">
        <w:rPr>
          <w:rFonts w:eastAsia="Calibri"/>
          <w:szCs w:val="28"/>
        </w:rPr>
        <w:t xml:space="preserve">Biên bản xác nhận của </w:t>
      </w:r>
      <w:r>
        <w:rPr>
          <w:rFonts w:eastAsia="Calibri"/>
          <w:szCs w:val="28"/>
        </w:rPr>
        <w:t>Ủy</w:t>
      </w:r>
      <w:r w:rsidRPr="00292A6A">
        <w:rPr>
          <w:rFonts w:eastAsia="Calibri"/>
          <w:szCs w:val="28"/>
        </w:rPr>
        <w:t xml:space="preserve"> ban nhân dân cấp xã về tình trạng trẻ bị bỏ rơi hoặc trẻ mồ côi cả cha lẫn mẹ;</w:t>
      </w:r>
    </w:p>
    <w:p w:rsidR="00BA62D2" w:rsidRPr="00292A6A" w:rsidRDefault="00BA62D2" w:rsidP="00BA62D2">
      <w:pPr>
        <w:spacing w:before="120" w:line="247" w:lineRule="auto"/>
        <w:ind w:firstLine="709"/>
        <w:jc w:val="both"/>
        <w:rPr>
          <w:rFonts w:eastAsia="Calibri"/>
          <w:szCs w:val="28"/>
        </w:rPr>
      </w:pPr>
      <w:r>
        <w:rPr>
          <w:rFonts w:eastAsia="Calibri"/>
          <w:szCs w:val="28"/>
        </w:rPr>
        <w:t xml:space="preserve">- </w:t>
      </w:r>
      <w:r w:rsidRPr="00292A6A">
        <w:rPr>
          <w:rFonts w:eastAsia="Calibri"/>
          <w:szCs w:val="28"/>
        </w:rPr>
        <w:t xml:space="preserve">Đơn nhận nuôi trẻ em mồ côi, trẻ em bị bỏ rơi có xác nhận của </w:t>
      </w:r>
      <w:r>
        <w:rPr>
          <w:rFonts w:eastAsia="Calibri"/>
          <w:szCs w:val="28"/>
        </w:rPr>
        <w:t>Ủy</w:t>
      </w:r>
      <w:r w:rsidRPr="00292A6A">
        <w:rPr>
          <w:rFonts w:eastAsia="Calibri"/>
          <w:szCs w:val="28"/>
        </w:rPr>
        <w:t xml:space="preserve"> ban nhân dân cấp xã nơi trẻ cư trú hoặc quyết định công nhận nuôi con nuôi của </w:t>
      </w:r>
      <w:r>
        <w:rPr>
          <w:rFonts w:eastAsia="Calibri"/>
          <w:szCs w:val="28"/>
        </w:rPr>
        <w:t>Ủy</w:t>
      </w:r>
      <w:r w:rsidRPr="00292A6A">
        <w:rPr>
          <w:rFonts w:eastAsia="Calibri"/>
          <w:szCs w:val="28"/>
        </w:rPr>
        <w:t xml:space="preserve"> ban nhân dân cấp xã.</w:t>
      </w:r>
    </w:p>
    <w:p w:rsidR="00BA62D2" w:rsidRPr="00292A6A" w:rsidRDefault="00BA62D2" w:rsidP="00BA62D2">
      <w:pPr>
        <w:spacing w:before="120" w:line="259" w:lineRule="auto"/>
        <w:ind w:firstLine="709"/>
        <w:jc w:val="both"/>
        <w:rPr>
          <w:rFonts w:eastAsia="Calibri"/>
          <w:szCs w:val="28"/>
        </w:rPr>
      </w:pPr>
      <w:r>
        <w:rPr>
          <w:rFonts w:eastAsia="Calibri"/>
          <w:szCs w:val="28"/>
        </w:rPr>
        <w:t xml:space="preserve">28.3.3. </w:t>
      </w:r>
      <w:r w:rsidRPr="00292A6A">
        <w:rPr>
          <w:rFonts w:eastAsia="Calibri"/>
          <w:szCs w:val="28"/>
        </w:rPr>
        <w:t>Đối với trẻ em trong độ tuổi năm tuổi học tại các cơ sở giáo dục mầm non bị tàn tật, khuyết tật có khó khăn về kinh tế; hồ sơ gồm có:</w:t>
      </w:r>
    </w:p>
    <w:p w:rsidR="00BA62D2" w:rsidRPr="00292A6A" w:rsidRDefault="00BA62D2" w:rsidP="00BA62D2">
      <w:pPr>
        <w:spacing w:before="120" w:line="259" w:lineRule="auto"/>
        <w:ind w:firstLine="709"/>
        <w:jc w:val="both"/>
        <w:rPr>
          <w:rFonts w:eastAsia="Calibri"/>
          <w:szCs w:val="28"/>
        </w:rPr>
      </w:pPr>
      <w:r>
        <w:rPr>
          <w:rFonts w:eastAsia="Calibri"/>
          <w:szCs w:val="28"/>
        </w:rPr>
        <w:t xml:space="preserve">a) </w:t>
      </w:r>
      <w:r w:rsidRPr="00292A6A">
        <w:rPr>
          <w:rFonts w:eastAsia="Calibri"/>
          <w:szCs w:val="28"/>
        </w:rPr>
        <w:t>Đơn đề nghị hỗ trợ tiền ăn trưa (mẫu đơn theo phụ lục 1) của cha, mẹ hoặc người giám hộ trẻ năm tuổi hoặc người nhận nuôi trẻ;</w:t>
      </w:r>
    </w:p>
    <w:p w:rsidR="00BA62D2" w:rsidRPr="00292A6A" w:rsidRDefault="00BA62D2" w:rsidP="00BA62D2">
      <w:pPr>
        <w:spacing w:before="120" w:line="259" w:lineRule="auto"/>
        <w:ind w:firstLine="709"/>
        <w:jc w:val="both"/>
        <w:rPr>
          <w:rFonts w:eastAsia="Calibri"/>
          <w:szCs w:val="28"/>
        </w:rPr>
      </w:pPr>
      <w:r>
        <w:rPr>
          <w:rFonts w:eastAsia="Calibri"/>
          <w:szCs w:val="28"/>
        </w:rPr>
        <w:t xml:space="preserve">b) </w:t>
      </w:r>
      <w:r w:rsidRPr="00292A6A">
        <w:rPr>
          <w:rFonts w:eastAsia="Calibri"/>
          <w:szCs w:val="28"/>
        </w:rPr>
        <w:t>Giấy khai sinh (bản sao);</w:t>
      </w:r>
    </w:p>
    <w:p w:rsidR="00BA62D2" w:rsidRPr="00292A6A" w:rsidRDefault="00BA62D2" w:rsidP="00BA62D2">
      <w:pPr>
        <w:spacing w:before="120" w:line="259" w:lineRule="auto"/>
        <w:ind w:firstLine="709"/>
        <w:jc w:val="both"/>
        <w:rPr>
          <w:rFonts w:eastAsia="Calibri"/>
          <w:szCs w:val="28"/>
        </w:rPr>
      </w:pPr>
      <w:r>
        <w:rPr>
          <w:rFonts w:eastAsia="Calibri"/>
          <w:szCs w:val="28"/>
        </w:rPr>
        <w:t xml:space="preserve">c) </w:t>
      </w:r>
      <w:r w:rsidRPr="00292A6A">
        <w:rPr>
          <w:rFonts w:eastAsia="Calibri"/>
          <w:szCs w:val="28"/>
        </w:rPr>
        <w:t>Giấy xác nhận của bệnh viện cấp huyện hoặc của Hội đồng xét duyệt cấp xã nơi trẻ cư trú (bản sao).</w:t>
      </w:r>
    </w:p>
    <w:p w:rsidR="00BA62D2" w:rsidRPr="00292A6A" w:rsidRDefault="00BA62D2" w:rsidP="00BA62D2">
      <w:pPr>
        <w:spacing w:before="120" w:line="259" w:lineRule="auto"/>
        <w:ind w:firstLine="709"/>
        <w:jc w:val="both"/>
        <w:rPr>
          <w:rFonts w:eastAsia="Calibri"/>
          <w:szCs w:val="28"/>
        </w:rPr>
      </w:pPr>
      <w:r>
        <w:rPr>
          <w:rFonts w:eastAsia="Calibri"/>
          <w:szCs w:val="28"/>
        </w:rPr>
        <w:t xml:space="preserve">28.3.4. </w:t>
      </w:r>
      <w:r w:rsidRPr="00292A6A">
        <w:rPr>
          <w:rFonts w:eastAsia="Calibri"/>
          <w:szCs w:val="28"/>
        </w:rPr>
        <w:t>Đối với trẻ em trong độ tuổi năm tuổi đang học tại các cơ sở giáo dục mầm non có cha mẹ thuộc diện hộ nghèo theo quy định hiện hành của Nhà nước, không thuộc các xã quy định tại khoản 1 Điều 2 Thông tư liên tịch số 29; hồ sơ gồm có:</w:t>
      </w:r>
    </w:p>
    <w:p w:rsidR="00BA62D2" w:rsidRPr="00292A6A" w:rsidRDefault="00BA62D2" w:rsidP="00BA62D2">
      <w:pPr>
        <w:spacing w:before="120" w:line="259" w:lineRule="auto"/>
        <w:ind w:firstLine="709"/>
        <w:jc w:val="both"/>
        <w:rPr>
          <w:rFonts w:eastAsia="Calibri"/>
          <w:szCs w:val="28"/>
        </w:rPr>
      </w:pPr>
      <w:r>
        <w:rPr>
          <w:rFonts w:eastAsia="Calibri"/>
          <w:szCs w:val="28"/>
        </w:rPr>
        <w:t xml:space="preserve">a) </w:t>
      </w:r>
      <w:r w:rsidRPr="00292A6A">
        <w:rPr>
          <w:rFonts w:eastAsia="Calibri"/>
          <w:szCs w:val="28"/>
        </w:rPr>
        <w:t>Đơn đề nghị hỗ trợ tiền ăn trưa (mẫu đơn theo phụ lục 1) của cha, mẹ hoặc người giám hộ trẻ năm tuổi hoặc người nhận nuôi trẻ;</w:t>
      </w:r>
    </w:p>
    <w:p w:rsidR="00BA62D2" w:rsidRPr="00292A6A" w:rsidRDefault="00BA62D2" w:rsidP="00BA62D2">
      <w:pPr>
        <w:spacing w:before="120" w:line="259" w:lineRule="auto"/>
        <w:ind w:firstLine="709"/>
        <w:jc w:val="both"/>
        <w:rPr>
          <w:rFonts w:eastAsia="Calibri"/>
          <w:szCs w:val="28"/>
        </w:rPr>
      </w:pPr>
      <w:r>
        <w:rPr>
          <w:rFonts w:eastAsia="Calibri"/>
          <w:szCs w:val="28"/>
        </w:rPr>
        <w:t xml:space="preserve">b) </w:t>
      </w:r>
      <w:r w:rsidRPr="00292A6A">
        <w:rPr>
          <w:rFonts w:eastAsia="Calibri"/>
          <w:szCs w:val="28"/>
        </w:rPr>
        <w:t>Giấy khai sinh (bản sao);</w:t>
      </w:r>
    </w:p>
    <w:p w:rsidR="00BA62D2" w:rsidRPr="00292A6A" w:rsidRDefault="00BA62D2" w:rsidP="00BA62D2">
      <w:pPr>
        <w:spacing w:before="120" w:line="259" w:lineRule="auto"/>
        <w:ind w:firstLine="709"/>
        <w:jc w:val="both"/>
        <w:rPr>
          <w:rFonts w:eastAsia="Calibri"/>
          <w:szCs w:val="28"/>
        </w:rPr>
      </w:pPr>
      <w:r>
        <w:rPr>
          <w:rFonts w:eastAsia="Calibri"/>
          <w:szCs w:val="28"/>
        </w:rPr>
        <w:t xml:space="preserve">c) </w:t>
      </w:r>
      <w:r w:rsidRPr="00292A6A">
        <w:rPr>
          <w:rFonts w:eastAsia="Calibri"/>
          <w:szCs w:val="28"/>
        </w:rPr>
        <w:t>Giấy chứng nhận hộ</w:t>
      </w:r>
      <w:r>
        <w:rPr>
          <w:rFonts w:eastAsia="Calibri"/>
          <w:szCs w:val="28"/>
        </w:rPr>
        <w:t xml:space="preserve"> nghèo do ủy</w:t>
      </w:r>
      <w:r w:rsidRPr="00292A6A">
        <w:rPr>
          <w:rFonts w:eastAsia="Calibri"/>
          <w:szCs w:val="28"/>
        </w:rPr>
        <w:t xml:space="preserve"> ban nhân dân cấp xã cấp (bản sao). Số lượng hồ sơ: 01 bộ.</w:t>
      </w:r>
    </w:p>
    <w:p w:rsidR="00BA62D2" w:rsidRPr="004759E1" w:rsidRDefault="00BA62D2" w:rsidP="00BA62D2">
      <w:pPr>
        <w:spacing w:before="120" w:line="259" w:lineRule="auto"/>
        <w:ind w:firstLine="709"/>
        <w:jc w:val="both"/>
        <w:rPr>
          <w:rFonts w:eastAsia="Calibri"/>
          <w:i/>
          <w:szCs w:val="28"/>
        </w:rPr>
      </w:pPr>
      <w:r>
        <w:rPr>
          <w:rFonts w:eastAsia="Calibri"/>
          <w:i/>
          <w:szCs w:val="28"/>
        </w:rPr>
        <w:t xml:space="preserve">28.4. </w:t>
      </w:r>
      <w:r w:rsidRPr="004759E1">
        <w:rPr>
          <w:rFonts w:eastAsia="Calibri"/>
          <w:i/>
          <w:szCs w:val="28"/>
        </w:rPr>
        <w:t>Thời hạn giải quyết:</w:t>
      </w:r>
    </w:p>
    <w:p w:rsidR="00BA62D2" w:rsidRPr="00292A6A" w:rsidRDefault="00BA62D2" w:rsidP="00BA62D2">
      <w:pPr>
        <w:spacing w:before="120" w:line="259" w:lineRule="auto"/>
        <w:ind w:firstLine="709"/>
        <w:jc w:val="both"/>
        <w:rPr>
          <w:rFonts w:eastAsia="Calibri"/>
          <w:szCs w:val="28"/>
        </w:rPr>
      </w:pPr>
      <w:r w:rsidRPr="00292A6A">
        <w:rPr>
          <w:rFonts w:eastAsia="Calibri"/>
          <w:szCs w:val="28"/>
        </w:rPr>
        <w:t>63 ngày làm việc kể từ ngày hết hạn nhận hồ sơ, cụ thể như sau:</w:t>
      </w:r>
    </w:p>
    <w:p w:rsidR="00BA62D2" w:rsidRPr="00292A6A" w:rsidRDefault="00BA62D2" w:rsidP="00A12A80">
      <w:pPr>
        <w:spacing w:before="120" w:line="259" w:lineRule="auto"/>
        <w:jc w:val="both"/>
        <w:rPr>
          <w:rFonts w:eastAsia="Calibri"/>
          <w:szCs w:val="28"/>
        </w:rPr>
      </w:pPr>
      <w:r w:rsidRPr="00292A6A">
        <w:rPr>
          <w:rFonts w:eastAsia="Calibri"/>
          <w:szCs w:val="28"/>
        </w:rPr>
        <w:t>Cấp trường: 45 ngày nhận hồ sơ, lập danh sách gửi Ủy ban nhân dân cấp</w:t>
      </w:r>
      <w:r>
        <w:rPr>
          <w:rFonts w:eastAsia="Calibri"/>
          <w:szCs w:val="28"/>
        </w:rPr>
        <w:t xml:space="preserve"> </w:t>
      </w:r>
      <w:r w:rsidRPr="00292A6A">
        <w:rPr>
          <w:rFonts w:eastAsia="Calibri"/>
          <w:szCs w:val="28"/>
        </w:rPr>
        <w:t>xã;</w:t>
      </w:r>
    </w:p>
    <w:p w:rsidR="00BA62D2" w:rsidRPr="00292A6A" w:rsidRDefault="00BA62D2" w:rsidP="00BA62D2">
      <w:pPr>
        <w:spacing w:before="120" w:line="259" w:lineRule="auto"/>
        <w:ind w:firstLine="709"/>
        <w:jc w:val="both"/>
        <w:rPr>
          <w:rFonts w:eastAsia="Calibri"/>
          <w:szCs w:val="28"/>
        </w:rPr>
      </w:pPr>
      <w:r>
        <w:rPr>
          <w:rFonts w:eastAsia="Calibri"/>
          <w:szCs w:val="28"/>
        </w:rPr>
        <w:t xml:space="preserve">- </w:t>
      </w:r>
      <w:r w:rsidRPr="00292A6A">
        <w:rPr>
          <w:rFonts w:eastAsia="Calibri"/>
          <w:szCs w:val="28"/>
        </w:rPr>
        <w:t>Cấp xã: 08 ngày làm việc;</w:t>
      </w:r>
    </w:p>
    <w:p w:rsidR="00BA62D2" w:rsidRPr="00292A6A" w:rsidRDefault="00BA62D2" w:rsidP="00BA62D2">
      <w:pPr>
        <w:spacing w:before="120" w:line="259" w:lineRule="auto"/>
        <w:ind w:firstLine="709"/>
        <w:jc w:val="both"/>
        <w:rPr>
          <w:rFonts w:eastAsia="Calibri"/>
          <w:szCs w:val="28"/>
        </w:rPr>
      </w:pPr>
      <w:r>
        <w:rPr>
          <w:rFonts w:eastAsia="Calibri"/>
          <w:szCs w:val="28"/>
        </w:rPr>
        <w:t xml:space="preserve">- </w:t>
      </w:r>
      <w:r w:rsidRPr="00292A6A">
        <w:rPr>
          <w:rFonts w:eastAsia="Calibri"/>
          <w:szCs w:val="28"/>
        </w:rPr>
        <w:t>Cấp huyện: 10 ngày làm việc.</w:t>
      </w:r>
    </w:p>
    <w:p w:rsidR="00BA62D2" w:rsidRPr="00292A6A" w:rsidRDefault="00BA62D2" w:rsidP="00BA62D2">
      <w:pPr>
        <w:spacing w:before="120" w:line="259" w:lineRule="auto"/>
        <w:ind w:firstLine="709"/>
        <w:jc w:val="both"/>
        <w:rPr>
          <w:rFonts w:eastAsia="Calibri"/>
          <w:szCs w:val="28"/>
        </w:rPr>
      </w:pPr>
      <w:r w:rsidRPr="00292A6A">
        <w:rPr>
          <w:rFonts w:eastAsia="Calibri"/>
          <w:szCs w:val="28"/>
        </w:rPr>
        <w:t>Việc chi trả kinh phí hỗ trợ ăn trưa cho trẻ mẫu giáo năm tuổi được cấp tối</w:t>
      </w:r>
      <w:r>
        <w:rPr>
          <w:rFonts w:eastAsia="Calibri"/>
          <w:szCs w:val="28"/>
        </w:rPr>
        <w:t xml:space="preserve"> </w:t>
      </w:r>
      <w:r w:rsidRPr="00292A6A">
        <w:rPr>
          <w:rFonts w:eastAsia="Calibri"/>
          <w:szCs w:val="28"/>
        </w:rPr>
        <w:t>đa 9 tháng/năm học và thực hiện 2 lần trong năm: lần 1 chi trả đủ 4 tháng vào tháng 10 hoặc tháng 11 hàng năm; lần 2 chi trả đủ 5 tháng vào tháng 3 hoặc tháng 4 hàng năm.</w:t>
      </w:r>
    </w:p>
    <w:p w:rsidR="00BA62D2" w:rsidRPr="004759E1" w:rsidRDefault="00BA62D2" w:rsidP="00BA62D2">
      <w:pPr>
        <w:spacing w:before="120" w:line="259" w:lineRule="auto"/>
        <w:ind w:firstLine="709"/>
        <w:jc w:val="both"/>
        <w:rPr>
          <w:rFonts w:eastAsia="Calibri"/>
          <w:i/>
          <w:szCs w:val="28"/>
        </w:rPr>
      </w:pPr>
      <w:r>
        <w:rPr>
          <w:rFonts w:eastAsia="Calibri"/>
          <w:i/>
          <w:szCs w:val="28"/>
        </w:rPr>
        <w:t xml:space="preserve">28.5. </w:t>
      </w:r>
      <w:r w:rsidRPr="004759E1">
        <w:rPr>
          <w:rFonts w:eastAsia="Calibri"/>
          <w:i/>
          <w:szCs w:val="28"/>
        </w:rPr>
        <w:t>Đối tượng thực hiện:</w:t>
      </w:r>
    </w:p>
    <w:p w:rsidR="00BA62D2" w:rsidRPr="00292A6A" w:rsidRDefault="00BA62D2" w:rsidP="00BA62D2">
      <w:pPr>
        <w:spacing w:before="120" w:line="259" w:lineRule="auto"/>
        <w:ind w:firstLine="709"/>
        <w:jc w:val="both"/>
        <w:rPr>
          <w:rFonts w:eastAsia="Calibri"/>
          <w:szCs w:val="28"/>
        </w:rPr>
      </w:pPr>
      <w:r w:rsidRPr="00292A6A">
        <w:rPr>
          <w:rFonts w:eastAsia="Calibri"/>
          <w:szCs w:val="28"/>
        </w:rPr>
        <w:t>Cha hoặc mẹ hoặc người giám hộ trẻ em mẫu giáo 5 tuổi hoặc người nhận nuôi trẻ.</w:t>
      </w:r>
    </w:p>
    <w:p w:rsidR="00BA62D2" w:rsidRPr="004759E1" w:rsidRDefault="00BA62D2" w:rsidP="00BA62D2">
      <w:pPr>
        <w:spacing w:before="120" w:line="259" w:lineRule="auto"/>
        <w:ind w:firstLine="709"/>
        <w:jc w:val="both"/>
        <w:rPr>
          <w:rFonts w:eastAsia="Calibri"/>
          <w:i/>
          <w:szCs w:val="28"/>
        </w:rPr>
      </w:pPr>
      <w:r>
        <w:rPr>
          <w:rFonts w:eastAsia="Calibri"/>
          <w:i/>
          <w:szCs w:val="28"/>
        </w:rPr>
        <w:t xml:space="preserve">28.6. </w:t>
      </w:r>
      <w:r w:rsidRPr="004759E1">
        <w:rPr>
          <w:rFonts w:eastAsia="Calibri"/>
          <w:i/>
          <w:szCs w:val="28"/>
        </w:rPr>
        <w:t>Cơ quan thực hiện:</w:t>
      </w:r>
    </w:p>
    <w:p w:rsidR="00BA62D2" w:rsidRPr="00292A6A" w:rsidRDefault="00BA62D2" w:rsidP="00BA62D2">
      <w:pPr>
        <w:spacing w:before="120" w:line="259" w:lineRule="auto"/>
        <w:ind w:firstLine="709"/>
        <w:jc w:val="both"/>
        <w:rPr>
          <w:rFonts w:eastAsia="Calibri"/>
          <w:szCs w:val="28"/>
        </w:rPr>
      </w:pPr>
      <w:r>
        <w:rPr>
          <w:rFonts w:eastAsia="Calibri"/>
          <w:szCs w:val="28"/>
        </w:rPr>
        <w:t xml:space="preserve">a) </w:t>
      </w:r>
      <w:r w:rsidRPr="00292A6A">
        <w:rPr>
          <w:rFonts w:eastAsia="Calibri"/>
          <w:szCs w:val="28"/>
        </w:rPr>
        <w:t>Cơ quan/Người có thẩm quyền quyết định: Chủ tịch Ủy ban nhân dân cấp huyện;</w:t>
      </w:r>
    </w:p>
    <w:p w:rsidR="00BA62D2" w:rsidRPr="00292A6A" w:rsidRDefault="00BA62D2" w:rsidP="00BA62D2">
      <w:pPr>
        <w:spacing w:before="120" w:line="259" w:lineRule="auto"/>
        <w:ind w:firstLine="709"/>
        <w:jc w:val="both"/>
        <w:rPr>
          <w:rFonts w:eastAsia="Calibri"/>
          <w:szCs w:val="28"/>
        </w:rPr>
      </w:pPr>
      <w:r>
        <w:rPr>
          <w:rFonts w:eastAsia="Calibri"/>
          <w:szCs w:val="28"/>
        </w:rPr>
        <w:t xml:space="preserve">b) </w:t>
      </w:r>
      <w:r w:rsidRPr="00292A6A">
        <w:rPr>
          <w:rFonts w:eastAsia="Calibri"/>
          <w:szCs w:val="28"/>
        </w:rPr>
        <w:t>Cơ quan trực tiếp thực hiện: Cơ sở giáo dục mầm non, Phòng giáo dục và đào tạo;</w:t>
      </w:r>
    </w:p>
    <w:p w:rsidR="00BA62D2" w:rsidRPr="00292A6A" w:rsidRDefault="00BA62D2" w:rsidP="00BA62D2">
      <w:pPr>
        <w:spacing w:before="120" w:line="259" w:lineRule="auto"/>
        <w:ind w:firstLine="709"/>
        <w:jc w:val="both"/>
        <w:rPr>
          <w:rFonts w:eastAsia="Calibri"/>
          <w:szCs w:val="28"/>
        </w:rPr>
      </w:pPr>
      <w:r>
        <w:rPr>
          <w:rFonts w:eastAsia="Calibri"/>
          <w:szCs w:val="28"/>
        </w:rPr>
        <w:t xml:space="preserve">c) </w:t>
      </w:r>
      <w:r w:rsidRPr="00292A6A">
        <w:rPr>
          <w:rFonts w:eastAsia="Calibri"/>
          <w:szCs w:val="28"/>
        </w:rPr>
        <w:t>Cơ quan phối hợp: Ủy ban nhân dân cấp xã, Phòng tài chính cấp huyện.</w:t>
      </w:r>
    </w:p>
    <w:p w:rsidR="00BA62D2" w:rsidRPr="004759E1" w:rsidRDefault="00BA62D2" w:rsidP="00BA62D2">
      <w:pPr>
        <w:spacing w:before="120" w:line="252" w:lineRule="auto"/>
        <w:ind w:firstLine="709"/>
        <w:jc w:val="both"/>
        <w:rPr>
          <w:rFonts w:eastAsia="Calibri"/>
          <w:i/>
          <w:szCs w:val="28"/>
        </w:rPr>
      </w:pPr>
      <w:r>
        <w:rPr>
          <w:rFonts w:eastAsia="Calibri"/>
          <w:i/>
          <w:szCs w:val="28"/>
        </w:rPr>
        <w:t xml:space="preserve">28.7. </w:t>
      </w:r>
      <w:r w:rsidRPr="004759E1">
        <w:rPr>
          <w:rFonts w:eastAsia="Calibri"/>
          <w:i/>
          <w:szCs w:val="28"/>
        </w:rPr>
        <w:t>Kết quả thực hiện:</w:t>
      </w:r>
    </w:p>
    <w:p w:rsidR="00BA62D2" w:rsidRPr="00292A6A" w:rsidRDefault="00BA62D2" w:rsidP="00BA62D2">
      <w:pPr>
        <w:spacing w:before="120" w:line="252" w:lineRule="auto"/>
        <w:ind w:firstLine="709"/>
        <w:jc w:val="both"/>
        <w:rPr>
          <w:rFonts w:eastAsia="Calibri"/>
          <w:szCs w:val="28"/>
        </w:rPr>
      </w:pPr>
      <w:r w:rsidRPr="00292A6A">
        <w:rPr>
          <w:rFonts w:eastAsia="Calibri"/>
          <w:szCs w:val="28"/>
        </w:rPr>
        <w:t>Quyết định của Ủy ban nhân dân cấp huyện phê duyệt kinh phí 120.000 đồng/tháng hưởng theo thời gian học thực tế nhưng không quá 9 tháng/năm học.</w:t>
      </w:r>
    </w:p>
    <w:p w:rsidR="00BA62D2" w:rsidRPr="00A12A80" w:rsidRDefault="00BA62D2" w:rsidP="00A12A80">
      <w:pPr>
        <w:spacing w:before="120" w:line="252" w:lineRule="auto"/>
        <w:ind w:firstLine="709"/>
        <w:jc w:val="both"/>
        <w:rPr>
          <w:rFonts w:eastAsia="Calibri"/>
          <w:i/>
          <w:szCs w:val="28"/>
        </w:rPr>
      </w:pPr>
      <w:r>
        <w:rPr>
          <w:rFonts w:eastAsia="Calibri"/>
          <w:i/>
          <w:szCs w:val="28"/>
        </w:rPr>
        <w:t xml:space="preserve">28.8. </w:t>
      </w:r>
      <w:r w:rsidRPr="004759E1">
        <w:rPr>
          <w:rFonts w:eastAsia="Calibri"/>
          <w:i/>
          <w:szCs w:val="28"/>
        </w:rPr>
        <w:t>Lệ phí:</w:t>
      </w:r>
      <w:r w:rsidR="00A12A80">
        <w:rPr>
          <w:rFonts w:eastAsia="Calibri"/>
          <w:i/>
          <w:szCs w:val="28"/>
        </w:rPr>
        <w:t xml:space="preserve"> </w:t>
      </w:r>
      <w:r w:rsidRPr="00292A6A">
        <w:rPr>
          <w:rFonts w:eastAsia="Calibri"/>
          <w:szCs w:val="28"/>
        </w:rPr>
        <w:t>Không</w:t>
      </w:r>
    </w:p>
    <w:p w:rsidR="00BA62D2" w:rsidRPr="004759E1" w:rsidRDefault="00BA62D2" w:rsidP="00A12A80">
      <w:pPr>
        <w:spacing w:before="120" w:line="252" w:lineRule="auto"/>
        <w:ind w:firstLine="709"/>
        <w:jc w:val="both"/>
        <w:rPr>
          <w:rFonts w:eastAsia="Calibri"/>
          <w:i/>
          <w:szCs w:val="28"/>
        </w:rPr>
      </w:pPr>
      <w:r>
        <w:rPr>
          <w:rFonts w:eastAsia="Calibri"/>
          <w:i/>
          <w:szCs w:val="28"/>
        </w:rPr>
        <w:t xml:space="preserve">28.9. </w:t>
      </w:r>
      <w:r w:rsidRPr="004759E1">
        <w:rPr>
          <w:rFonts w:eastAsia="Calibri"/>
          <w:i/>
          <w:szCs w:val="28"/>
        </w:rPr>
        <w:t>Tên mẫu đơn, mẫu tờ khai:</w:t>
      </w:r>
    </w:p>
    <w:p w:rsidR="00BA62D2" w:rsidRPr="00292A6A" w:rsidRDefault="00BA62D2" w:rsidP="00BA62D2">
      <w:pPr>
        <w:spacing w:before="120" w:line="252" w:lineRule="auto"/>
        <w:ind w:firstLine="709"/>
        <w:jc w:val="both"/>
        <w:rPr>
          <w:rFonts w:eastAsia="Calibri"/>
          <w:szCs w:val="28"/>
        </w:rPr>
      </w:pPr>
      <w:r>
        <w:rPr>
          <w:rFonts w:eastAsia="Calibri"/>
          <w:szCs w:val="28"/>
        </w:rPr>
        <w:t xml:space="preserve">- </w:t>
      </w:r>
      <w:r w:rsidRPr="00292A6A">
        <w:rPr>
          <w:rFonts w:eastAsia="Calibri"/>
          <w:szCs w:val="28"/>
        </w:rPr>
        <w:t>Đơn đề nghị hồ trợ tiền ăn trưa (theo Phụ lục 1 ban hành kèm theo Thông tư liên tịch số 29);</w:t>
      </w:r>
    </w:p>
    <w:p w:rsidR="00BA62D2" w:rsidRPr="00292A6A" w:rsidRDefault="00BA62D2" w:rsidP="00BA62D2">
      <w:pPr>
        <w:spacing w:before="120" w:line="252" w:lineRule="auto"/>
        <w:ind w:firstLine="709"/>
        <w:jc w:val="both"/>
        <w:rPr>
          <w:rFonts w:eastAsia="Calibri"/>
          <w:szCs w:val="28"/>
        </w:rPr>
      </w:pPr>
      <w:r>
        <w:rPr>
          <w:rFonts w:eastAsia="Calibri"/>
          <w:szCs w:val="28"/>
        </w:rPr>
        <w:t xml:space="preserve">- </w:t>
      </w:r>
      <w:r w:rsidRPr="00292A6A">
        <w:rPr>
          <w:rFonts w:eastAsia="Calibri"/>
          <w:szCs w:val="28"/>
        </w:rPr>
        <w:t>Danh sách trẻ em 5 tuổi được hỗ trợ tiền ăn trưa (theo Phụ lục 2 ban hành kèm theo Thông tư liên tịch số 29).</w:t>
      </w:r>
    </w:p>
    <w:p w:rsidR="00BA62D2" w:rsidRPr="004759E1" w:rsidRDefault="00BA62D2" w:rsidP="00BA62D2">
      <w:pPr>
        <w:spacing w:before="120" w:line="252" w:lineRule="auto"/>
        <w:ind w:firstLine="709"/>
        <w:jc w:val="both"/>
        <w:rPr>
          <w:rFonts w:eastAsia="Calibri"/>
          <w:i/>
          <w:szCs w:val="28"/>
        </w:rPr>
      </w:pPr>
      <w:r>
        <w:rPr>
          <w:rFonts w:eastAsia="Calibri"/>
          <w:i/>
          <w:szCs w:val="28"/>
        </w:rPr>
        <w:t xml:space="preserve">28.10. </w:t>
      </w:r>
      <w:r w:rsidRPr="004759E1">
        <w:rPr>
          <w:rFonts w:eastAsia="Calibri"/>
          <w:i/>
          <w:szCs w:val="28"/>
        </w:rPr>
        <w:t>Yêu cầu, điều kiện:</w:t>
      </w:r>
    </w:p>
    <w:p w:rsidR="00BA62D2" w:rsidRPr="00292A6A" w:rsidRDefault="00BA62D2" w:rsidP="00BA62D2">
      <w:pPr>
        <w:spacing w:before="120" w:line="252" w:lineRule="auto"/>
        <w:ind w:firstLine="709"/>
        <w:jc w:val="both"/>
        <w:rPr>
          <w:rFonts w:eastAsia="Calibri"/>
          <w:szCs w:val="28"/>
        </w:rPr>
      </w:pPr>
      <w:r>
        <w:rPr>
          <w:rFonts w:eastAsia="Calibri"/>
          <w:szCs w:val="28"/>
        </w:rPr>
        <w:t xml:space="preserve">1. </w:t>
      </w:r>
      <w:r w:rsidRPr="00292A6A">
        <w:rPr>
          <w:rFonts w:eastAsia="Calibri"/>
          <w:szCs w:val="28"/>
        </w:rPr>
        <w:t>Đối tượng được hưởng chính sách hỗ trợ theo quy định tại Điều 2</w:t>
      </w:r>
      <w:r>
        <w:rPr>
          <w:rFonts w:eastAsia="Calibri"/>
          <w:szCs w:val="28"/>
        </w:rPr>
        <w:t xml:space="preserve"> </w:t>
      </w:r>
      <w:r w:rsidRPr="00292A6A">
        <w:rPr>
          <w:rFonts w:eastAsia="Calibri"/>
          <w:szCs w:val="28"/>
        </w:rPr>
        <w:t>Thông tư liên tịch số 29,trẻ em trong độ tuổi năm tuổi đang học tại các cơ sở giáo dục mầm non có cha mẹ thường trú tại các xã biên giới, núi cao, hải đảo và các xã có điều kiện kinh tế - xã hội đặc biệt khó khăn theo văn bản quy định của các cơ quan nhà nước có thẩm quyền. Cụ thể:</w:t>
      </w:r>
    </w:p>
    <w:p w:rsidR="00BA62D2" w:rsidRPr="00292A6A" w:rsidRDefault="00BA62D2" w:rsidP="00BA62D2">
      <w:pPr>
        <w:spacing w:before="120" w:line="252" w:lineRule="auto"/>
        <w:ind w:firstLine="709"/>
        <w:jc w:val="both"/>
        <w:rPr>
          <w:rFonts w:eastAsia="Calibri"/>
          <w:szCs w:val="28"/>
        </w:rPr>
      </w:pPr>
      <w:r>
        <w:rPr>
          <w:rFonts w:eastAsia="Calibri"/>
          <w:szCs w:val="28"/>
        </w:rPr>
        <w:t xml:space="preserve">a) </w:t>
      </w:r>
      <w:r w:rsidRPr="00292A6A">
        <w:rPr>
          <w:rFonts w:eastAsia="Calibri"/>
          <w:szCs w:val="28"/>
        </w:rPr>
        <w:t>Xã biên giới: Xã biên giới trên đất liền tính từ biên giới quốc gia trên đất liền vào hết địa giới hành chính của xã có một phần địa giới hành chính trùng hợp với biên giới quốc gia trên đất liền; xã biên giới trên biển tính từ biên giới quốc gia trên biển vào hết địa giới hành chính của xã giáp biển và đảo, quần đảo; danh sách các xã ở khu vực biên giới trên đất liền, khu vực biên giới trên biển được quy định tại các Nghị định của Chính phủ ban hành Quy chế khu vực biên giới.</w:t>
      </w:r>
    </w:p>
    <w:p w:rsidR="00BA62D2" w:rsidRPr="00292A6A" w:rsidRDefault="00BA62D2" w:rsidP="00BA62D2">
      <w:pPr>
        <w:spacing w:before="120" w:line="252" w:lineRule="auto"/>
        <w:ind w:firstLine="709"/>
        <w:jc w:val="both"/>
        <w:rPr>
          <w:rFonts w:eastAsia="Calibri"/>
          <w:szCs w:val="28"/>
        </w:rPr>
      </w:pPr>
      <w:r>
        <w:rPr>
          <w:rFonts w:eastAsia="Calibri"/>
          <w:szCs w:val="28"/>
        </w:rPr>
        <w:t xml:space="preserve">b) </w:t>
      </w:r>
      <w:r w:rsidRPr="00292A6A">
        <w:rPr>
          <w:rFonts w:eastAsia="Calibri"/>
          <w:szCs w:val="28"/>
        </w:rPr>
        <w:t>Xã núi cao là các xã vùng cao quy định tại các Quyết định dưới đây:</w:t>
      </w:r>
    </w:p>
    <w:p w:rsidR="00BA62D2" w:rsidRPr="00292A6A" w:rsidRDefault="00BA62D2" w:rsidP="00BA62D2">
      <w:pPr>
        <w:spacing w:before="120" w:line="252" w:lineRule="auto"/>
        <w:ind w:firstLine="709"/>
        <w:jc w:val="both"/>
        <w:rPr>
          <w:rFonts w:eastAsia="Calibri"/>
          <w:szCs w:val="28"/>
        </w:rPr>
      </w:pPr>
      <w:r>
        <w:rPr>
          <w:rFonts w:eastAsia="Calibri"/>
          <w:szCs w:val="28"/>
        </w:rPr>
        <w:t xml:space="preserve">- </w:t>
      </w:r>
      <w:r w:rsidRPr="00292A6A">
        <w:rPr>
          <w:rFonts w:eastAsia="Calibri"/>
          <w:szCs w:val="28"/>
        </w:rPr>
        <w:t>Quyết định số 21/UB-QĐ ngày 26/01/1993 của Ủy ban Dân tộc và Miền núi về việc công nhận các xã, huyện tỉnh là miền núi, vùng cao;</w:t>
      </w:r>
    </w:p>
    <w:p w:rsidR="00BA62D2" w:rsidRPr="00292A6A" w:rsidRDefault="00BA62D2" w:rsidP="00BA62D2">
      <w:pPr>
        <w:spacing w:before="120" w:line="252" w:lineRule="auto"/>
        <w:ind w:firstLine="709"/>
        <w:jc w:val="both"/>
        <w:rPr>
          <w:rFonts w:eastAsia="Calibri"/>
          <w:szCs w:val="28"/>
        </w:rPr>
      </w:pPr>
      <w:r>
        <w:rPr>
          <w:rFonts w:eastAsia="Calibri"/>
          <w:szCs w:val="28"/>
        </w:rPr>
        <w:t xml:space="preserve">- </w:t>
      </w:r>
      <w:r w:rsidRPr="00292A6A">
        <w:rPr>
          <w:rFonts w:eastAsia="Calibri"/>
          <w:szCs w:val="28"/>
        </w:rPr>
        <w:t>Quyết định số 33/UB-QĐ ngày 04/6/1993 của Ủy ban Dân tộc và Miền núi về việc công nhận các xã, huyện tỉnh là miền núi, vùng cao;</w:t>
      </w:r>
    </w:p>
    <w:p w:rsidR="00BA62D2" w:rsidRPr="00292A6A" w:rsidRDefault="00BA62D2" w:rsidP="00BA62D2">
      <w:pPr>
        <w:spacing w:before="120" w:line="252" w:lineRule="auto"/>
        <w:ind w:firstLine="709"/>
        <w:jc w:val="both"/>
        <w:rPr>
          <w:rFonts w:eastAsia="Calibri"/>
          <w:szCs w:val="28"/>
        </w:rPr>
      </w:pPr>
      <w:r>
        <w:rPr>
          <w:rFonts w:eastAsia="Calibri"/>
          <w:szCs w:val="28"/>
        </w:rPr>
        <w:t xml:space="preserve">- </w:t>
      </w:r>
      <w:r w:rsidRPr="00292A6A">
        <w:rPr>
          <w:rFonts w:eastAsia="Calibri"/>
          <w:szCs w:val="28"/>
        </w:rPr>
        <w:t>Quyết định số 08/UB-QĐ ngày 04/3/1994 của Ủy ban Dân tộc và Miền núi về việc công nhận các xã, huyện, tỉnh là miền núi, vùng cao;</w:t>
      </w:r>
    </w:p>
    <w:p w:rsidR="00BA62D2" w:rsidRPr="00292A6A" w:rsidRDefault="00BA62D2" w:rsidP="00BA62D2">
      <w:pPr>
        <w:spacing w:before="120" w:line="252" w:lineRule="auto"/>
        <w:ind w:firstLine="709"/>
        <w:jc w:val="both"/>
        <w:rPr>
          <w:rFonts w:eastAsia="Calibri"/>
          <w:szCs w:val="28"/>
        </w:rPr>
      </w:pPr>
      <w:r>
        <w:rPr>
          <w:rFonts w:eastAsia="Calibri"/>
          <w:szCs w:val="28"/>
        </w:rPr>
        <w:t xml:space="preserve">- </w:t>
      </w:r>
      <w:r w:rsidRPr="00292A6A">
        <w:rPr>
          <w:rFonts w:eastAsia="Calibri"/>
          <w:szCs w:val="28"/>
        </w:rPr>
        <w:t>Quyết định số 64/UB- QĐ ngày 26/8/1995 của Ủy ban Dân tộc và Miền núi về việc công nhận các xã, huyện, tỉnh là miền núi, vùng cao;</w:t>
      </w:r>
    </w:p>
    <w:p w:rsidR="00BA62D2" w:rsidRPr="00292A6A" w:rsidRDefault="00BA62D2" w:rsidP="00BA62D2">
      <w:pPr>
        <w:spacing w:before="120" w:line="252" w:lineRule="auto"/>
        <w:ind w:firstLine="709"/>
        <w:jc w:val="both"/>
        <w:rPr>
          <w:rFonts w:eastAsia="Calibri"/>
          <w:szCs w:val="28"/>
        </w:rPr>
      </w:pPr>
      <w:r>
        <w:rPr>
          <w:rFonts w:eastAsia="Calibri"/>
          <w:szCs w:val="28"/>
        </w:rPr>
        <w:t xml:space="preserve">- </w:t>
      </w:r>
      <w:r w:rsidRPr="00292A6A">
        <w:rPr>
          <w:rFonts w:eastAsia="Calibri"/>
          <w:szCs w:val="28"/>
        </w:rPr>
        <w:t>Quyết định số 68/UB-QĐ ngày 09/3/1997 của Ủy ban Dân tộc và Miền núi về việc công nhận các xã, huyện, tỉnh là miền núi, vùng cao;</w:t>
      </w:r>
    </w:p>
    <w:p w:rsidR="00BA62D2" w:rsidRPr="00292A6A" w:rsidRDefault="00BA62D2" w:rsidP="00BA62D2">
      <w:pPr>
        <w:spacing w:before="120" w:line="252" w:lineRule="auto"/>
        <w:ind w:firstLine="709"/>
        <w:jc w:val="both"/>
        <w:rPr>
          <w:rFonts w:eastAsia="Calibri"/>
          <w:szCs w:val="28"/>
        </w:rPr>
      </w:pPr>
      <w:r>
        <w:rPr>
          <w:rFonts w:eastAsia="Calibri"/>
          <w:szCs w:val="28"/>
        </w:rPr>
        <w:t xml:space="preserve">- </w:t>
      </w:r>
      <w:r w:rsidRPr="00292A6A">
        <w:rPr>
          <w:rFonts w:eastAsia="Calibri"/>
          <w:szCs w:val="28"/>
        </w:rPr>
        <w:t>Quyết định số 42/UB-QĐ ngày 23/5/1997 của Ủy ban Dân tộc và Miền núi về việc công nhận 3 khu vực miền núi, vùng cao;</w:t>
      </w:r>
    </w:p>
    <w:p w:rsidR="00BA62D2" w:rsidRPr="00292A6A" w:rsidRDefault="00BA62D2" w:rsidP="00BA62D2">
      <w:pPr>
        <w:spacing w:before="120" w:line="252" w:lineRule="auto"/>
        <w:ind w:firstLine="709"/>
        <w:jc w:val="both"/>
        <w:rPr>
          <w:rFonts w:eastAsia="Calibri"/>
          <w:szCs w:val="28"/>
        </w:rPr>
      </w:pPr>
      <w:r>
        <w:rPr>
          <w:rFonts w:eastAsia="Calibri"/>
          <w:szCs w:val="28"/>
        </w:rPr>
        <w:t xml:space="preserve">- </w:t>
      </w:r>
      <w:r w:rsidRPr="00292A6A">
        <w:rPr>
          <w:rFonts w:eastAsia="Calibri"/>
          <w:szCs w:val="28"/>
        </w:rPr>
        <w:t>Quyết định số 26/1998/QĐ-UB ngày 18/3/1998 của Ủy ban Dân tộc và Miền núi về việc công nhận 3 khu vực miền núi, vùng cao;</w:t>
      </w:r>
    </w:p>
    <w:p w:rsidR="00BA62D2" w:rsidRPr="00292A6A" w:rsidRDefault="00BA62D2" w:rsidP="00BA62D2">
      <w:pPr>
        <w:spacing w:before="120" w:line="259" w:lineRule="auto"/>
        <w:ind w:firstLine="709"/>
        <w:jc w:val="both"/>
        <w:rPr>
          <w:rFonts w:eastAsia="Calibri"/>
          <w:szCs w:val="28"/>
        </w:rPr>
      </w:pPr>
      <w:r>
        <w:rPr>
          <w:rFonts w:eastAsia="Calibri"/>
          <w:szCs w:val="28"/>
        </w:rPr>
        <w:t xml:space="preserve">- </w:t>
      </w:r>
      <w:r w:rsidRPr="00292A6A">
        <w:rPr>
          <w:rFonts w:eastAsia="Calibri"/>
          <w:szCs w:val="28"/>
        </w:rPr>
        <w:t>Quyết định số 363/2005/QĐ-UBDT ngày 15/08/2005 của Ủy ban Dân tộc và Miền núi về việc công nhận các xã, huyện, tỉnh là miền núi, vùng cao;</w:t>
      </w:r>
    </w:p>
    <w:p w:rsidR="00BA62D2" w:rsidRPr="00292A6A" w:rsidRDefault="00BA62D2" w:rsidP="00BA62D2">
      <w:pPr>
        <w:spacing w:before="120" w:line="259" w:lineRule="auto"/>
        <w:ind w:firstLine="709"/>
        <w:jc w:val="both"/>
        <w:rPr>
          <w:rFonts w:eastAsia="Calibri"/>
          <w:szCs w:val="28"/>
        </w:rPr>
      </w:pPr>
      <w:r>
        <w:rPr>
          <w:rFonts w:eastAsia="Calibri"/>
          <w:szCs w:val="28"/>
        </w:rPr>
        <w:t xml:space="preserve">- </w:t>
      </w:r>
      <w:r w:rsidRPr="00292A6A">
        <w:rPr>
          <w:rFonts w:eastAsia="Calibri"/>
          <w:szCs w:val="28"/>
        </w:rPr>
        <w:t>Quyết định số 172/2006/QĐ-UBDT ngày 07/07/2006 Ủy ban Dân tộc và Miền núi về việc công nhận các xã, huyện, tỉnh là miền núi, vùng cao;</w:t>
      </w:r>
    </w:p>
    <w:p w:rsidR="00BA62D2" w:rsidRPr="00292A6A" w:rsidRDefault="00BA62D2" w:rsidP="00BA62D2">
      <w:pPr>
        <w:spacing w:before="120" w:line="259" w:lineRule="auto"/>
        <w:ind w:firstLine="709"/>
        <w:jc w:val="both"/>
        <w:rPr>
          <w:rFonts w:eastAsia="Calibri"/>
          <w:szCs w:val="28"/>
        </w:rPr>
      </w:pPr>
      <w:r>
        <w:rPr>
          <w:rFonts w:eastAsia="Calibri"/>
          <w:szCs w:val="28"/>
        </w:rPr>
        <w:t xml:space="preserve">- </w:t>
      </w:r>
      <w:r w:rsidRPr="00292A6A">
        <w:rPr>
          <w:rFonts w:eastAsia="Calibri"/>
          <w:szCs w:val="28"/>
        </w:rPr>
        <w:t>Quyết định số 01/2007/QĐ-UBDT ngày 31/5/2007 của Ủy ban Dân tộc về việc công nhận các xã, huyện là miền núi, vùng cao do điều chỉnh địa giới hành chính;</w:t>
      </w:r>
    </w:p>
    <w:p w:rsidR="00BA62D2" w:rsidRPr="00292A6A" w:rsidRDefault="00BA62D2" w:rsidP="00BA62D2">
      <w:pPr>
        <w:spacing w:before="120" w:line="259" w:lineRule="auto"/>
        <w:ind w:firstLine="709"/>
        <w:jc w:val="both"/>
        <w:rPr>
          <w:rFonts w:eastAsia="Calibri"/>
          <w:szCs w:val="28"/>
        </w:rPr>
      </w:pPr>
      <w:r>
        <w:rPr>
          <w:rFonts w:eastAsia="Calibri"/>
          <w:szCs w:val="28"/>
        </w:rPr>
        <w:t xml:space="preserve">- </w:t>
      </w:r>
      <w:r w:rsidRPr="00292A6A">
        <w:rPr>
          <w:rFonts w:eastAsia="Calibri"/>
          <w:szCs w:val="28"/>
        </w:rPr>
        <w:t>Quyết định số 61/QĐ-UBDT ngày 12/03/2009 của Ủy ban Dân tộc về việc công nhận các xã, huyện là miền núi, vùng cao do điều chỉnh địa giới hành chính;</w:t>
      </w:r>
    </w:p>
    <w:p w:rsidR="00BA62D2" w:rsidRPr="00292A6A" w:rsidRDefault="00BA62D2" w:rsidP="00BA62D2">
      <w:pPr>
        <w:spacing w:before="120" w:line="259" w:lineRule="auto"/>
        <w:ind w:firstLine="709"/>
        <w:jc w:val="both"/>
        <w:rPr>
          <w:rFonts w:eastAsia="Calibri"/>
          <w:szCs w:val="28"/>
        </w:rPr>
      </w:pPr>
      <w:r>
        <w:rPr>
          <w:rFonts w:eastAsia="Calibri"/>
          <w:szCs w:val="28"/>
        </w:rPr>
        <w:t xml:space="preserve">c) </w:t>
      </w:r>
      <w:r w:rsidRPr="00292A6A">
        <w:rPr>
          <w:rFonts w:eastAsia="Calibri"/>
          <w:szCs w:val="28"/>
        </w:rPr>
        <w:t>Xã hải đảo, xã có điều kiện kinh tế - xã hội đặc biệt khó khăn:</w:t>
      </w:r>
    </w:p>
    <w:p w:rsidR="00BA62D2" w:rsidRPr="00292A6A" w:rsidRDefault="00BA62D2" w:rsidP="00BA62D2">
      <w:pPr>
        <w:spacing w:before="120" w:line="259" w:lineRule="auto"/>
        <w:ind w:firstLine="709"/>
        <w:jc w:val="both"/>
        <w:rPr>
          <w:rFonts w:eastAsia="Calibri"/>
          <w:szCs w:val="28"/>
        </w:rPr>
      </w:pPr>
      <w:r w:rsidRPr="00292A6A">
        <w:rPr>
          <w:rFonts w:eastAsia="Calibri"/>
          <w:szCs w:val="28"/>
        </w:rPr>
        <w:t>Trong thời gian các cơ quan nhà nước có thẩm quyền chưa ban hành quy định mới cho giai đoạn sau 2010, danh mục các xã hải đảo, xã có điều kiện kinh tế - xã hội đặc biệt khó khăn thực hiện theo quy định tại các văn bản dưới đây:</w:t>
      </w:r>
    </w:p>
    <w:p w:rsidR="00BA62D2" w:rsidRPr="00292A6A" w:rsidRDefault="00BA62D2" w:rsidP="00BA62D2">
      <w:pPr>
        <w:spacing w:before="120" w:line="259" w:lineRule="auto"/>
        <w:ind w:firstLine="709"/>
        <w:jc w:val="both"/>
        <w:rPr>
          <w:rFonts w:eastAsia="Calibri"/>
          <w:szCs w:val="28"/>
        </w:rPr>
      </w:pPr>
      <w:r>
        <w:rPr>
          <w:rFonts w:eastAsia="Calibri"/>
          <w:szCs w:val="28"/>
        </w:rPr>
        <w:t xml:space="preserve">- </w:t>
      </w:r>
      <w:r w:rsidRPr="00292A6A">
        <w:rPr>
          <w:rFonts w:eastAsia="Calibri"/>
          <w:szCs w:val="28"/>
        </w:rPr>
        <w:t>Quyết định số 106/2004/QĐ-TTg ngày 11/6/2004 của Thủ tướng Chính phủ phê duyệt danh sách các xã đặc biệt khó khăn vùng bãi ngang ven biển và hải đảo;</w:t>
      </w:r>
    </w:p>
    <w:p w:rsidR="00BA62D2" w:rsidRPr="00292A6A" w:rsidRDefault="00BA62D2" w:rsidP="00BA62D2">
      <w:pPr>
        <w:spacing w:before="120" w:line="259" w:lineRule="auto"/>
        <w:ind w:firstLine="709"/>
        <w:jc w:val="both"/>
        <w:rPr>
          <w:rFonts w:eastAsia="Calibri"/>
          <w:szCs w:val="28"/>
        </w:rPr>
      </w:pPr>
      <w:r>
        <w:rPr>
          <w:rFonts w:eastAsia="Calibri"/>
          <w:szCs w:val="28"/>
        </w:rPr>
        <w:t xml:space="preserve">- </w:t>
      </w:r>
      <w:r w:rsidRPr="00292A6A">
        <w:rPr>
          <w:rFonts w:eastAsia="Calibri"/>
          <w:szCs w:val="28"/>
        </w:rPr>
        <w:t>Quyết định số 164/2006/QĐ-TTg ngày 11/7/2006 của Thủ tướng Chính phủ phê duyệt danh sách xã đặc biệt khó khăn, xã biên giới, xã an toàn khu vào diện đầu tư Chương trình phát triển kinh tế - xã hội các xã đặc biệt khó khăn vùng đồng bào dân tộc và miền núi giai đoạn 2006-2010 (Chương trình 135 giai đoạn II);</w:t>
      </w:r>
    </w:p>
    <w:p w:rsidR="00BA62D2" w:rsidRPr="00292A6A" w:rsidRDefault="00BA62D2" w:rsidP="00BA62D2">
      <w:pPr>
        <w:spacing w:before="120" w:line="259" w:lineRule="auto"/>
        <w:ind w:firstLine="709"/>
        <w:jc w:val="both"/>
        <w:rPr>
          <w:rFonts w:eastAsia="Calibri"/>
          <w:szCs w:val="28"/>
        </w:rPr>
      </w:pPr>
      <w:r>
        <w:rPr>
          <w:rFonts w:eastAsia="Calibri"/>
          <w:szCs w:val="28"/>
        </w:rPr>
        <w:t xml:space="preserve">- </w:t>
      </w:r>
      <w:r w:rsidRPr="00292A6A">
        <w:rPr>
          <w:rFonts w:eastAsia="Calibri"/>
          <w:szCs w:val="28"/>
        </w:rPr>
        <w:t>Quyết định số 113/2007/QĐ-TTg ngày 20/7/2007 của Thủ tướng Chính phủ phê duyệt danh sách xã hoàn thành mục tiêu Chương trình phát triển kinh tế</w:t>
      </w:r>
      <w:r>
        <w:rPr>
          <w:rFonts w:eastAsia="Calibri"/>
          <w:szCs w:val="28"/>
        </w:rPr>
        <w:t xml:space="preserve"> </w:t>
      </w:r>
      <w:r w:rsidRPr="00292A6A">
        <w:rPr>
          <w:rFonts w:eastAsia="Calibri"/>
          <w:szCs w:val="28"/>
        </w:rPr>
        <w:t>xã hội các xã vùng đồng bào dân tộc, miền núi, biên giới và vùng sâu, vùng xa giai đoạn 1999-2005, bổ sung các xã, thôn, bản vào diện đầu tư của Chương</w:t>
      </w:r>
      <w:r>
        <w:rPr>
          <w:rFonts w:eastAsia="Calibri"/>
          <w:szCs w:val="28"/>
        </w:rPr>
        <w:t xml:space="preserve"> </w:t>
      </w:r>
      <w:r w:rsidRPr="00292A6A">
        <w:rPr>
          <w:rFonts w:eastAsia="Calibri"/>
          <w:szCs w:val="28"/>
        </w:rPr>
        <w:t>trình 135 giai đoạn II và xã vùng bãi ngang ven biển và hải đảo vào diện đầu tư của Chương trình mục tiêu quốc gia giảm nghèo giai đoạn 2006-2010;</w:t>
      </w:r>
    </w:p>
    <w:p w:rsidR="00BA62D2" w:rsidRPr="00292A6A" w:rsidRDefault="00BA62D2" w:rsidP="00BA62D2">
      <w:pPr>
        <w:spacing w:before="120" w:line="259" w:lineRule="auto"/>
        <w:ind w:firstLine="709"/>
        <w:jc w:val="both"/>
        <w:rPr>
          <w:rFonts w:eastAsia="Calibri"/>
          <w:szCs w:val="28"/>
        </w:rPr>
      </w:pPr>
      <w:r>
        <w:rPr>
          <w:rFonts w:eastAsia="Calibri"/>
          <w:szCs w:val="28"/>
        </w:rPr>
        <w:t xml:space="preserve">- </w:t>
      </w:r>
      <w:r w:rsidRPr="00292A6A">
        <w:rPr>
          <w:rFonts w:eastAsia="Calibri"/>
          <w:szCs w:val="28"/>
        </w:rPr>
        <w:t>Quyết định số 05/2007/QĐ-UBDT ngày 6/9/2007 của Ủy ban Dân tộc về việc công nhận 3 khu vực vùng dân tộc thiểu số và miền núi theo trình độ phát triển;</w:t>
      </w:r>
    </w:p>
    <w:p w:rsidR="00BA62D2" w:rsidRPr="00292A6A" w:rsidRDefault="00BA62D2" w:rsidP="00BA62D2">
      <w:pPr>
        <w:spacing w:before="120" w:line="259" w:lineRule="auto"/>
        <w:ind w:firstLine="709"/>
        <w:jc w:val="both"/>
        <w:rPr>
          <w:rFonts w:eastAsia="Calibri"/>
          <w:szCs w:val="28"/>
        </w:rPr>
      </w:pPr>
      <w:r>
        <w:rPr>
          <w:rFonts w:eastAsia="Calibri"/>
          <w:szCs w:val="28"/>
        </w:rPr>
        <w:t xml:space="preserve">- </w:t>
      </w:r>
      <w:r w:rsidRPr="00292A6A">
        <w:rPr>
          <w:rFonts w:eastAsia="Calibri"/>
          <w:szCs w:val="28"/>
        </w:rPr>
        <w:t>Quyết định số 01/2008/QĐ-UBDT ngày 11/01/2008 của Ủy ban Dân tộc về việc phê duyệt danh sách thôn đặc biệt khó khăn thuộc xã khu vực II vào diện đầu tư của Chương trình 135 giai đoạn II;</w:t>
      </w:r>
    </w:p>
    <w:p w:rsidR="00BA62D2" w:rsidRPr="00292A6A" w:rsidRDefault="00BA62D2" w:rsidP="00BA62D2">
      <w:pPr>
        <w:spacing w:before="120" w:line="259" w:lineRule="auto"/>
        <w:ind w:firstLine="709"/>
        <w:jc w:val="both"/>
        <w:rPr>
          <w:rFonts w:eastAsia="Calibri"/>
          <w:szCs w:val="28"/>
        </w:rPr>
      </w:pPr>
      <w:r>
        <w:rPr>
          <w:rFonts w:eastAsia="Calibri"/>
          <w:szCs w:val="28"/>
        </w:rPr>
        <w:t xml:space="preserve">- </w:t>
      </w:r>
      <w:r w:rsidRPr="00292A6A">
        <w:rPr>
          <w:rFonts w:eastAsia="Calibri"/>
          <w:szCs w:val="28"/>
        </w:rPr>
        <w:t>Quyết định số 69/2008/QĐ-TTg ngày 28/5/2008 của Thủ tướng Chính phủ về việc phê duyệt bổ sung danh sách xã đặc biệt khó khăn, xã biên giới, xã an toàn khu vào diện đầu tư Chương trình 135 giai đoạn II và danh sách xã ra khỏi diện đầu tư của Chương trình 135 giai đoạn II;</w:t>
      </w:r>
    </w:p>
    <w:p w:rsidR="00BA62D2" w:rsidRPr="00292A6A" w:rsidRDefault="00BA62D2" w:rsidP="00BA62D2">
      <w:pPr>
        <w:spacing w:before="120" w:line="252" w:lineRule="auto"/>
        <w:ind w:firstLine="709"/>
        <w:jc w:val="both"/>
        <w:rPr>
          <w:rFonts w:eastAsia="Calibri"/>
          <w:szCs w:val="28"/>
        </w:rPr>
      </w:pPr>
      <w:r>
        <w:rPr>
          <w:rFonts w:eastAsia="Calibri"/>
          <w:szCs w:val="28"/>
        </w:rPr>
        <w:t xml:space="preserve">- </w:t>
      </w:r>
      <w:r w:rsidRPr="00292A6A">
        <w:rPr>
          <w:rFonts w:eastAsia="Calibri"/>
          <w:szCs w:val="28"/>
        </w:rPr>
        <w:t>Nghị quyết số 30a/2008/NQ-CP ngày 27 tháng 12 năm 2008 của Chính phủ về Chương trình hỗ trợ giảm nghèo nhanh  và  bền  vững  đối  với  61 huyện nghèo;</w:t>
      </w:r>
    </w:p>
    <w:p w:rsidR="00BA62D2" w:rsidRPr="00292A6A" w:rsidRDefault="00BA62D2" w:rsidP="00BA62D2">
      <w:pPr>
        <w:spacing w:before="120" w:line="252" w:lineRule="auto"/>
        <w:ind w:firstLine="709"/>
        <w:jc w:val="both"/>
        <w:rPr>
          <w:rFonts w:eastAsia="Calibri"/>
          <w:szCs w:val="28"/>
        </w:rPr>
      </w:pPr>
      <w:r>
        <w:rPr>
          <w:rFonts w:eastAsia="Calibri"/>
          <w:szCs w:val="28"/>
        </w:rPr>
        <w:t xml:space="preserve">- </w:t>
      </w:r>
      <w:r w:rsidRPr="00292A6A">
        <w:rPr>
          <w:rFonts w:eastAsia="Calibri"/>
          <w:szCs w:val="28"/>
        </w:rPr>
        <w:t>Quyết định số 1105/QĐ-TTg ngày 28/7/2009 của Thủ tướng Chính phủ về việc phê duyệt bổ sung danh sách các xã đặc biệt khó khăn, xã biên giới, xã an toàn khu vào diện đầu tư Chương trình 135 giai đoạn II và danh sách xã hoàn thành mục tiêu, ra khỏi diện đầu tư của Chương trình 135 giai đoạn II;</w:t>
      </w:r>
    </w:p>
    <w:p w:rsidR="00BA62D2" w:rsidRPr="00292A6A" w:rsidRDefault="00BA62D2" w:rsidP="00BA62D2">
      <w:pPr>
        <w:spacing w:before="120" w:line="252" w:lineRule="auto"/>
        <w:ind w:firstLine="709"/>
        <w:jc w:val="both"/>
        <w:rPr>
          <w:rFonts w:eastAsia="Calibri"/>
          <w:szCs w:val="28"/>
        </w:rPr>
      </w:pPr>
      <w:r>
        <w:rPr>
          <w:rFonts w:eastAsia="Calibri"/>
          <w:szCs w:val="28"/>
        </w:rPr>
        <w:t xml:space="preserve">- </w:t>
      </w:r>
      <w:r w:rsidRPr="00292A6A">
        <w:rPr>
          <w:rFonts w:eastAsia="Calibri"/>
          <w:szCs w:val="28"/>
        </w:rPr>
        <w:t xml:space="preserve">Quyết định số 325/QĐ-UBDT ngày 19/10/2009 của </w:t>
      </w:r>
      <w:r>
        <w:rPr>
          <w:rFonts w:eastAsia="Calibri"/>
          <w:szCs w:val="28"/>
        </w:rPr>
        <w:t>Ủy</w:t>
      </w:r>
      <w:r w:rsidRPr="00292A6A">
        <w:rPr>
          <w:rFonts w:eastAsia="Calibri"/>
          <w:szCs w:val="28"/>
        </w:rPr>
        <w:t xml:space="preserve"> ban Dân tộc về việc phê duyệt bổ sung thôn đặc biệt khó khăn xã khu vực II vào diện đầu tư của Chương trình 135 giai đoạn II;</w:t>
      </w:r>
    </w:p>
    <w:p w:rsidR="00BA62D2" w:rsidRPr="00292A6A" w:rsidRDefault="00BA62D2" w:rsidP="00BA62D2">
      <w:pPr>
        <w:spacing w:before="120" w:line="252" w:lineRule="auto"/>
        <w:ind w:firstLine="709"/>
        <w:jc w:val="both"/>
        <w:rPr>
          <w:rFonts w:eastAsia="Calibri"/>
          <w:szCs w:val="28"/>
        </w:rPr>
      </w:pPr>
      <w:r>
        <w:rPr>
          <w:rFonts w:eastAsia="Calibri"/>
          <w:szCs w:val="28"/>
        </w:rPr>
        <w:t xml:space="preserve">- </w:t>
      </w:r>
      <w:r w:rsidRPr="00292A6A">
        <w:rPr>
          <w:rFonts w:eastAsia="Calibri"/>
          <w:szCs w:val="28"/>
        </w:rPr>
        <w:t>Nghị định số 116/2010/NĐ-CP ngày 24/12/2010 của Chính phủ về chính sách đối với cán bộ, công chức, viên chức và người hưởng lương trong lực lượng vũ trang công tác ở vùng có điều kiện kinh tế - xã hội đặc biệt khó khăn;</w:t>
      </w:r>
    </w:p>
    <w:p w:rsidR="00BA62D2" w:rsidRPr="00292A6A" w:rsidRDefault="00BA62D2" w:rsidP="00BA62D2">
      <w:pPr>
        <w:spacing w:before="120" w:line="252" w:lineRule="auto"/>
        <w:ind w:firstLine="709"/>
        <w:jc w:val="both"/>
        <w:rPr>
          <w:rFonts w:eastAsia="Calibri"/>
          <w:szCs w:val="28"/>
        </w:rPr>
      </w:pPr>
      <w:r>
        <w:rPr>
          <w:rFonts w:eastAsia="Calibri"/>
          <w:szCs w:val="28"/>
        </w:rPr>
        <w:t xml:space="preserve">- </w:t>
      </w:r>
      <w:r w:rsidRPr="00292A6A">
        <w:rPr>
          <w:rFonts w:eastAsia="Calibri"/>
          <w:szCs w:val="28"/>
        </w:rPr>
        <w:t>Những quy định khác của các cơ quan nhà nước có thẩm quyền về sửa đổi, bổ sung các xã thuộc vùng hải đảo, vùng có điều kiện kinh tế - xã hội đặc biệt khó khăn (nếu có).</w:t>
      </w:r>
    </w:p>
    <w:p w:rsidR="00BA62D2" w:rsidRPr="00292A6A" w:rsidRDefault="00BA62D2" w:rsidP="00BA62D2">
      <w:pPr>
        <w:spacing w:before="120" w:line="252" w:lineRule="auto"/>
        <w:ind w:firstLine="709"/>
        <w:jc w:val="both"/>
        <w:rPr>
          <w:rFonts w:eastAsia="Calibri"/>
          <w:szCs w:val="28"/>
        </w:rPr>
      </w:pPr>
      <w:r>
        <w:rPr>
          <w:rFonts w:eastAsia="Calibri"/>
          <w:szCs w:val="28"/>
        </w:rPr>
        <w:t xml:space="preserve">2. </w:t>
      </w:r>
      <w:r w:rsidRPr="00292A6A">
        <w:rPr>
          <w:rFonts w:eastAsia="Calibri"/>
          <w:szCs w:val="28"/>
        </w:rPr>
        <w:t>Trẻ em trong độ tuổi năm tuổi đang học tại các cơ sở giáo dục mầm non mồ côi cả cha lẫn mẹ không nơi nương tựa hoặc bị tàn tật, khuyết tật có khó khăn về kinh tế. Cụ thể:</w:t>
      </w:r>
    </w:p>
    <w:p w:rsidR="00BA62D2" w:rsidRPr="00292A6A" w:rsidRDefault="00BA62D2" w:rsidP="00BA62D2">
      <w:pPr>
        <w:spacing w:before="120" w:line="252" w:lineRule="auto"/>
        <w:ind w:firstLine="709"/>
        <w:jc w:val="both"/>
        <w:rPr>
          <w:rFonts w:eastAsia="Calibri"/>
          <w:szCs w:val="28"/>
        </w:rPr>
      </w:pPr>
      <w:r>
        <w:rPr>
          <w:rFonts w:eastAsia="Calibri"/>
          <w:szCs w:val="28"/>
        </w:rPr>
        <w:t xml:space="preserve">a) </w:t>
      </w:r>
      <w:r w:rsidRPr="00292A6A">
        <w:rPr>
          <w:rFonts w:eastAsia="Calibri"/>
          <w:szCs w:val="28"/>
        </w:rPr>
        <w:t>Trẻ em trong độ tuổi năm tuổi học tại các cơ sở giáo dục mầm non mồ côi cả cha lẫn mẹ, không nơi nương tựa;</w:t>
      </w:r>
    </w:p>
    <w:p w:rsidR="00BA62D2" w:rsidRPr="00292A6A" w:rsidRDefault="00BA62D2" w:rsidP="00BA62D2">
      <w:pPr>
        <w:spacing w:before="120" w:line="252" w:lineRule="auto"/>
        <w:ind w:firstLine="709"/>
        <w:jc w:val="both"/>
        <w:rPr>
          <w:rFonts w:eastAsia="Calibri"/>
          <w:szCs w:val="28"/>
        </w:rPr>
      </w:pPr>
      <w:r>
        <w:rPr>
          <w:rFonts w:eastAsia="Calibri"/>
          <w:szCs w:val="28"/>
        </w:rPr>
        <w:t xml:space="preserve">b) </w:t>
      </w:r>
      <w:r w:rsidRPr="00292A6A">
        <w:rPr>
          <w:rFonts w:eastAsia="Calibri"/>
          <w:szCs w:val="28"/>
        </w:rPr>
        <w:t>Trẻ em trong độ tuổi năm tuổi học tại các cơ sở giáo dục mầm non bị tàn tật, khuyết tật có khó khăn về kinh tế;</w:t>
      </w:r>
    </w:p>
    <w:p w:rsidR="00BA62D2" w:rsidRPr="00292A6A" w:rsidRDefault="00BA62D2" w:rsidP="00BA62D2">
      <w:pPr>
        <w:spacing w:before="120" w:line="252" w:lineRule="auto"/>
        <w:ind w:firstLine="709"/>
        <w:jc w:val="both"/>
        <w:rPr>
          <w:rFonts w:eastAsia="Calibri"/>
          <w:szCs w:val="28"/>
        </w:rPr>
      </w:pPr>
      <w:r>
        <w:rPr>
          <w:rFonts w:eastAsia="Calibri"/>
          <w:szCs w:val="28"/>
        </w:rPr>
        <w:t xml:space="preserve">3. </w:t>
      </w:r>
      <w:r w:rsidRPr="00292A6A">
        <w:rPr>
          <w:rFonts w:eastAsia="Calibri"/>
          <w:szCs w:val="28"/>
        </w:rPr>
        <w:t>Trẻ em trong độ tuổi năm tuổi đang học tại các cơ sở giáo dục mầm non có cha mẹ thuộc diện hộ nghèo theo quy định hiện hành của Nhà nước, không thuộc các xã quy định tại Khoản 1 Điều này. Chuẩn nghèo được thực hiện theo quy định của Thủ tướng Chính phủ phê duyệt theo từng thời kỳ (Hiện nay thực hiện theo Quyết định số 09/2011/QĐ-TTg ngày 30/01/2011 của Thủ tướng Chính phủ về việc ban hành chuẩn hộ nghèo, hộ cận nghèo áp dụng cho giai đoạn    2011-2015).</w:t>
      </w:r>
    </w:p>
    <w:p w:rsidR="00BA62D2" w:rsidRPr="004759E1" w:rsidRDefault="00A12A80" w:rsidP="00BA62D2">
      <w:pPr>
        <w:spacing w:before="120" w:line="252" w:lineRule="auto"/>
        <w:ind w:firstLine="709"/>
        <w:jc w:val="both"/>
        <w:rPr>
          <w:rFonts w:eastAsia="Calibri"/>
          <w:i/>
          <w:szCs w:val="28"/>
        </w:rPr>
      </w:pPr>
      <w:r>
        <w:rPr>
          <w:rFonts w:eastAsia="Calibri"/>
          <w:i/>
          <w:szCs w:val="28"/>
        </w:rPr>
        <w:t>28.11.</w:t>
      </w:r>
      <w:r w:rsidR="00BA62D2" w:rsidRPr="004759E1">
        <w:rPr>
          <w:rFonts w:eastAsia="Calibri"/>
          <w:i/>
          <w:szCs w:val="28"/>
        </w:rPr>
        <w:t>Căn cứ</w:t>
      </w:r>
      <w:r>
        <w:rPr>
          <w:rFonts w:eastAsia="Calibri"/>
          <w:i/>
          <w:szCs w:val="28"/>
        </w:rPr>
        <w:t xml:space="preserve"> pháp lý</w:t>
      </w:r>
      <w:r w:rsidR="00BA62D2" w:rsidRPr="004759E1">
        <w:rPr>
          <w:rFonts w:eastAsia="Calibri"/>
          <w:i/>
          <w:szCs w:val="28"/>
        </w:rPr>
        <w:t>:</w:t>
      </w:r>
    </w:p>
    <w:p w:rsidR="00BA62D2" w:rsidRPr="00A12A80" w:rsidRDefault="00BA62D2" w:rsidP="00A12A80">
      <w:pPr>
        <w:spacing w:before="120" w:line="252" w:lineRule="auto"/>
        <w:ind w:firstLine="709"/>
        <w:jc w:val="both"/>
        <w:rPr>
          <w:rFonts w:eastAsia="Calibri"/>
          <w:szCs w:val="28"/>
        </w:rPr>
      </w:pPr>
      <w:r w:rsidRPr="00292A6A">
        <w:rPr>
          <w:rFonts w:eastAsia="Calibri"/>
          <w:szCs w:val="28"/>
        </w:rPr>
        <w:t>Thông tư liên tịch số 29/2011/TTLT-BGDĐT-BTC ngày 15</w:t>
      </w:r>
      <w:r>
        <w:rPr>
          <w:rFonts w:eastAsia="Calibri"/>
          <w:szCs w:val="28"/>
        </w:rPr>
        <w:t>/</w:t>
      </w:r>
      <w:r w:rsidRPr="00292A6A">
        <w:rPr>
          <w:rFonts w:eastAsia="Calibri"/>
          <w:szCs w:val="28"/>
        </w:rPr>
        <w:t>7</w:t>
      </w:r>
      <w:r>
        <w:rPr>
          <w:rFonts w:eastAsia="Calibri"/>
          <w:szCs w:val="28"/>
        </w:rPr>
        <w:t>/</w:t>
      </w:r>
      <w:r w:rsidRPr="00292A6A">
        <w:rPr>
          <w:rFonts w:eastAsia="Calibri"/>
          <w:szCs w:val="28"/>
        </w:rPr>
        <w:t>2011 của Bộ Giáo dục và Đào tạo, Bộ Tài chính hướng dẫn thực hiện chi hỗ trợ ăn trưa cho trẻ em năm tuổi ở các cơ sở giáo dục mầm non theo quy định tại Quyết định số 239/QĐ-TTg ngày 09</w:t>
      </w:r>
      <w:r>
        <w:rPr>
          <w:rFonts w:eastAsia="Calibri"/>
          <w:szCs w:val="28"/>
        </w:rPr>
        <w:t>/</w:t>
      </w:r>
      <w:r w:rsidRPr="00292A6A">
        <w:rPr>
          <w:rFonts w:eastAsia="Calibri"/>
          <w:szCs w:val="28"/>
        </w:rPr>
        <w:t>02</w:t>
      </w:r>
      <w:r>
        <w:rPr>
          <w:rFonts w:eastAsia="Calibri"/>
          <w:szCs w:val="28"/>
        </w:rPr>
        <w:t>/</w:t>
      </w:r>
      <w:r w:rsidRPr="00292A6A">
        <w:rPr>
          <w:rFonts w:eastAsia="Calibri"/>
          <w:szCs w:val="28"/>
        </w:rPr>
        <w:t>2010 của Thủ tướng Chính phủ phê duyệt Đề án Phổ cập giáo dục mầm non cho trẻ em năm tuổi giai đoạn 2010 - 2015.</w:t>
      </w:r>
    </w:p>
    <w:p w:rsidR="00BA62D2" w:rsidRPr="005D70DB" w:rsidRDefault="00BA62D2" w:rsidP="00BA62D2">
      <w:pPr>
        <w:spacing w:before="120" w:line="264" w:lineRule="auto"/>
        <w:jc w:val="center"/>
        <w:rPr>
          <w:rFonts w:eastAsia="Calibri"/>
          <w:b/>
          <w:szCs w:val="28"/>
        </w:rPr>
      </w:pPr>
      <w:r w:rsidRPr="005D70DB">
        <w:rPr>
          <w:rFonts w:eastAsia="Calibri"/>
          <w:b/>
          <w:szCs w:val="28"/>
        </w:rPr>
        <w:t>Phụ lục 1</w:t>
      </w:r>
    </w:p>
    <w:p w:rsidR="00BA62D2" w:rsidRPr="005D70DB" w:rsidRDefault="00BA62D2" w:rsidP="00BA62D2">
      <w:pPr>
        <w:spacing w:before="120" w:line="264" w:lineRule="auto"/>
        <w:jc w:val="center"/>
        <w:rPr>
          <w:rFonts w:eastAsia="Calibri"/>
          <w:i/>
          <w:sz w:val="26"/>
          <w:szCs w:val="26"/>
        </w:rPr>
      </w:pPr>
      <w:r w:rsidRPr="00E23082">
        <w:rPr>
          <w:rFonts w:eastAsia="Calibri"/>
          <w:i/>
          <w:sz w:val="26"/>
          <w:szCs w:val="26"/>
        </w:rPr>
        <w:t>(Kèm theo Thông tư liên tịch số 29 /2011/TTLT-BGDĐT-BTC ngày 15</w:t>
      </w:r>
      <w:r>
        <w:rPr>
          <w:rFonts w:eastAsia="Calibri"/>
          <w:i/>
          <w:sz w:val="26"/>
          <w:szCs w:val="26"/>
        </w:rPr>
        <w:t>/</w:t>
      </w:r>
      <w:r w:rsidRPr="00E23082">
        <w:rPr>
          <w:rFonts w:eastAsia="Calibri"/>
          <w:i/>
          <w:sz w:val="26"/>
          <w:szCs w:val="26"/>
        </w:rPr>
        <w:t>7</w:t>
      </w:r>
      <w:r>
        <w:rPr>
          <w:rFonts w:eastAsia="Calibri"/>
          <w:i/>
          <w:sz w:val="26"/>
          <w:szCs w:val="26"/>
        </w:rPr>
        <w:t>/</w:t>
      </w:r>
      <w:r w:rsidRPr="00E23082">
        <w:rPr>
          <w:rFonts w:eastAsia="Calibri"/>
          <w:i/>
          <w:sz w:val="26"/>
          <w:szCs w:val="26"/>
        </w:rPr>
        <w:t xml:space="preserve">2011 </w:t>
      </w:r>
      <w:r>
        <w:rPr>
          <w:rFonts w:eastAsia="Calibri"/>
          <w:i/>
          <w:sz w:val="26"/>
          <w:szCs w:val="26"/>
        </w:rPr>
        <w:br/>
      </w:r>
      <w:r w:rsidRPr="00E23082">
        <w:rPr>
          <w:rFonts w:eastAsia="Calibri"/>
          <w:i/>
          <w:sz w:val="26"/>
          <w:szCs w:val="26"/>
        </w:rPr>
        <w:t>của Liên Bộ Giáo dục và Đào tạo và Bộ Tài chính)</w:t>
      </w:r>
    </w:p>
    <w:p w:rsidR="00BA62D2" w:rsidRPr="005D70DB" w:rsidRDefault="00BA62D2" w:rsidP="00BA62D2">
      <w:pPr>
        <w:ind w:firstLine="709"/>
        <w:jc w:val="center"/>
        <w:rPr>
          <w:rFonts w:eastAsia="Calibri"/>
          <w:szCs w:val="28"/>
        </w:rPr>
      </w:pPr>
      <w:r w:rsidRPr="005D70DB">
        <w:rPr>
          <w:rFonts w:eastAsia="Calibri"/>
          <w:noProof/>
          <w:szCs w:val="28"/>
        </w:rPr>
        <mc:AlternateContent>
          <mc:Choice Requires="wps">
            <w:drawing>
              <wp:anchor distT="0" distB="0" distL="114300" distR="114300" simplePos="0" relativeHeight="251713536" behindDoc="0" locked="0" layoutInCell="1" allowOverlap="1" wp14:anchorId="62AEEC46" wp14:editId="6BAB2C4B">
                <wp:simplePos x="0" y="0"/>
                <wp:positionH relativeFrom="column">
                  <wp:posOffset>224790</wp:posOffset>
                </wp:positionH>
                <wp:positionV relativeFrom="paragraph">
                  <wp:posOffset>64770</wp:posOffset>
                </wp:positionV>
                <wp:extent cx="5276850" cy="0"/>
                <wp:effectExtent l="0" t="0" r="19050" b="19050"/>
                <wp:wrapNone/>
                <wp:docPr id="5"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6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86F0C" id="Line 101"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pt,5.1pt" to="433.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"/>
            </w:pict>
          </mc:Fallback>
        </mc:AlternateContent>
      </w:r>
    </w:p>
    <w:p w:rsidR="00BA62D2" w:rsidRPr="005D70DB" w:rsidRDefault="00BA62D2" w:rsidP="00BA62D2">
      <w:pPr>
        <w:spacing w:before="120" w:line="264" w:lineRule="auto"/>
        <w:jc w:val="center"/>
        <w:rPr>
          <w:rFonts w:eastAsia="Calibri"/>
          <w:b/>
          <w:szCs w:val="28"/>
        </w:rPr>
      </w:pPr>
      <w:r w:rsidRPr="005D70DB">
        <w:rPr>
          <w:rFonts w:eastAsia="Calibri"/>
          <w:b/>
          <w:szCs w:val="28"/>
        </w:rPr>
        <w:t>CỘNG HÒA XÃ HỘI CHỦ NGHĨA VIỆT NAM</w:t>
      </w:r>
    </w:p>
    <w:p w:rsidR="00BA62D2" w:rsidRPr="005D70DB" w:rsidRDefault="00BA62D2" w:rsidP="00BA62D2">
      <w:pPr>
        <w:spacing w:before="120" w:line="264" w:lineRule="auto"/>
        <w:jc w:val="center"/>
        <w:rPr>
          <w:rFonts w:eastAsia="Calibri"/>
          <w:b/>
          <w:szCs w:val="28"/>
        </w:rPr>
      </w:pPr>
      <w:r w:rsidRPr="005D70DB">
        <w:rPr>
          <w:rFonts w:eastAsia="Calibri"/>
          <w:b/>
          <w:szCs w:val="28"/>
        </w:rPr>
        <w:t>Độc lập - Tự do - Hạnh phúc</w:t>
      </w:r>
    </w:p>
    <w:p w:rsidR="00BA62D2" w:rsidRPr="005D70DB" w:rsidRDefault="00BA62D2" w:rsidP="00BA62D2">
      <w:pPr>
        <w:spacing w:before="120"/>
        <w:jc w:val="both"/>
        <w:rPr>
          <w:rFonts w:eastAsia="Calibri"/>
          <w:szCs w:val="28"/>
        </w:rPr>
      </w:pPr>
      <w:r w:rsidRPr="005D70DB">
        <w:rPr>
          <w:rFonts w:eastAsia="Calibri"/>
          <w:noProof/>
          <w:szCs w:val="28"/>
        </w:rPr>
        <mc:AlternateContent>
          <mc:Choice Requires="wps">
            <w:drawing>
              <wp:anchor distT="0" distB="0" distL="114300" distR="114300" simplePos="0" relativeHeight="251712512" behindDoc="0" locked="0" layoutInCell="1" allowOverlap="1" wp14:anchorId="20CF3B8C" wp14:editId="492C3EE7">
                <wp:simplePos x="0" y="0"/>
                <wp:positionH relativeFrom="column">
                  <wp:posOffset>2047875</wp:posOffset>
                </wp:positionH>
                <wp:positionV relativeFrom="paragraph">
                  <wp:posOffset>74930</wp:posOffset>
                </wp:positionV>
                <wp:extent cx="2114550" cy="0"/>
                <wp:effectExtent l="0" t="0" r="19050" b="19050"/>
                <wp:wrapNone/>
                <wp:docPr id="6"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559F5" id="Line 99"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25pt,5.9pt" to="327.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BQ2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"/>
            </w:pict>
          </mc:Fallback>
        </mc:AlternateContent>
      </w:r>
    </w:p>
    <w:p w:rsidR="00BA62D2" w:rsidRPr="005D70DB" w:rsidRDefault="00BA62D2" w:rsidP="00BA62D2">
      <w:pPr>
        <w:spacing w:before="60"/>
        <w:jc w:val="center"/>
        <w:rPr>
          <w:rFonts w:eastAsia="Calibri"/>
          <w:szCs w:val="28"/>
        </w:rPr>
      </w:pPr>
      <w:r w:rsidRPr="005D70DB">
        <w:rPr>
          <w:rFonts w:eastAsia="Calibri"/>
          <w:b/>
          <w:szCs w:val="28"/>
        </w:rPr>
        <w:t>ĐƠN ĐỀ NGHỊ HỖ TRỢ TIỀN ĂN TRƯA</w:t>
      </w:r>
    </w:p>
    <w:p w:rsidR="00BA62D2" w:rsidRPr="005D70DB" w:rsidRDefault="00BA62D2" w:rsidP="00BA62D2">
      <w:pPr>
        <w:spacing w:before="60"/>
        <w:jc w:val="center"/>
        <w:rPr>
          <w:rFonts w:eastAsia="Calibri"/>
          <w:szCs w:val="28"/>
        </w:rPr>
      </w:pPr>
      <w:r w:rsidRPr="005D70DB">
        <w:rPr>
          <w:rFonts w:eastAsia="Calibri"/>
          <w:szCs w:val="28"/>
        </w:rPr>
        <w:t xml:space="preserve">(Dùng cho cha mẹ hoặc người giám hộ trẻ em học tại </w:t>
      </w:r>
      <w:r w:rsidRPr="005D70DB">
        <w:rPr>
          <w:rFonts w:eastAsia="Calibri"/>
          <w:szCs w:val="28"/>
        </w:rPr>
        <w:br/>
        <w:t>các cơ sở giáo dục mầm non)</w:t>
      </w:r>
    </w:p>
    <w:p w:rsidR="00BA62D2" w:rsidRPr="004759E1" w:rsidRDefault="00BA62D2" w:rsidP="00BA62D2">
      <w:pPr>
        <w:spacing w:before="60"/>
        <w:jc w:val="center"/>
        <w:rPr>
          <w:rFonts w:eastAsia="Calibri"/>
          <w:sz w:val="20"/>
          <w:szCs w:val="20"/>
        </w:rPr>
      </w:pPr>
    </w:p>
    <w:p w:rsidR="00BA62D2" w:rsidRPr="005D70DB" w:rsidRDefault="00BA62D2" w:rsidP="00BA62D2">
      <w:pPr>
        <w:spacing w:before="60"/>
        <w:jc w:val="center"/>
        <w:rPr>
          <w:rFonts w:eastAsia="Calibri"/>
          <w:szCs w:val="28"/>
        </w:rPr>
      </w:pPr>
      <w:r w:rsidRPr="005D70DB">
        <w:rPr>
          <w:rFonts w:eastAsia="Calibri"/>
          <w:szCs w:val="28"/>
        </w:rPr>
        <w:t>Kính gửi: (Tên cơ sở giáo dục mầm non)</w:t>
      </w:r>
    </w:p>
    <w:p w:rsidR="00BA62D2" w:rsidRPr="004759E1" w:rsidRDefault="00BA62D2" w:rsidP="00BA62D2">
      <w:pPr>
        <w:spacing w:before="60"/>
        <w:ind w:firstLine="709"/>
        <w:jc w:val="center"/>
        <w:rPr>
          <w:rFonts w:eastAsia="Calibri"/>
          <w:sz w:val="20"/>
          <w:szCs w:val="20"/>
        </w:rPr>
      </w:pPr>
    </w:p>
    <w:p w:rsidR="00BA62D2" w:rsidRPr="005D70DB" w:rsidRDefault="00BA62D2" w:rsidP="00BA62D2">
      <w:pPr>
        <w:spacing w:before="60"/>
        <w:ind w:firstLine="709"/>
        <w:jc w:val="both"/>
        <w:rPr>
          <w:rFonts w:eastAsia="Calibri"/>
          <w:szCs w:val="28"/>
        </w:rPr>
      </w:pPr>
      <w:r w:rsidRPr="005D70DB">
        <w:rPr>
          <w:rFonts w:eastAsia="Calibri"/>
          <w:szCs w:val="28"/>
        </w:rPr>
        <w:t>Họ và tên (1):</w:t>
      </w:r>
      <w:r>
        <w:rPr>
          <w:rFonts w:eastAsia="Calibri"/>
          <w:szCs w:val="28"/>
        </w:rPr>
        <w:t xml:space="preserve"> …………………………………………………………</w:t>
      </w:r>
    </w:p>
    <w:p w:rsidR="00BA62D2" w:rsidRPr="005D70DB" w:rsidRDefault="00BA62D2" w:rsidP="00BA62D2">
      <w:pPr>
        <w:spacing w:before="60"/>
        <w:ind w:firstLine="709"/>
        <w:jc w:val="both"/>
        <w:rPr>
          <w:rFonts w:eastAsia="Calibri"/>
          <w:szCs w:val="28"/>
        </w:rPr>
      </w:pPr>
      <w:r w:rsidRPr="005D70DB">
        <w:rPr>
          <w:rFonts w:eastAsia="Calibri"/>
          <w:szCs w:val="28"/>
        </w:rPr>
        <w:t>Là cha/mẹ (hoặc người giám hộ, người đang nhận nuôi) của em (2):</w:t>
      </w:r>
      <w:r>
        <w:rPr>
          <w:rFonts w:eastAsia="Calibri"/>
          <w:szCs w:val="28"/>
        </w:rPr>
        <w:t xml:space="preserve"> …………………………………………..</w:t>
      </w:r>
    </w:p>
    <w:p w:rsidR="00BA62D2" w:rsidRPr="005D70DB" w:rsidRDefault="00BA62D2" w:rsidP="00BA62D2">
      <w:pPr>
        <w:spacing w:before="60"/>
        <w:ind w:firstLine="709"/>
        <w:jc w:val="both"/>
        <w:rPr>
          <w:rFonts w:eastAsia="Calibri"/>
          <w:szCs w:val="28"/>
        </w:rPr>
      </w:pPr>
      <w:r w:rsidRPr="005D70DB">
        <w:rPr>
          <w:rFonts w:eastAsia="Calibri"/>
          <w:szCs w:val="28"/>
        </w:rPr>
        <w:t xml:space="preserve">Hiện đang học tại lớp: </w:t>
      </w:r>
      <w:r>
        <w:rPr>
          <w:rFonts w:eastAsia="Calibri"/>
          <w:szCs w:val="28"/>
        </w:rPr>
        <w:t>……………………………………………………</w:t>
      </w:r>
    </w:p>
    <w:p w:rsidR="00BA62D2" w:rsidRPr="005D70DB" w:rsidRDefault="00BA62D2" w:rsidP="00BA62D2">
      <w:pPr>
        <w:spacing w:before="60"/>
        <w:ind w:firstLine="709"/>
        <w:jc w:val="both"/>
        <w:rPr>
          <w:rFonts w:eastAsia="Calibri"/>
          <w:szCs w:val="28"/>
        </w:rPr>
      </w:pPr>
      <w:r w:rsidRPr="005D70DB">
        <w:rPr>
          <w:rFonts w:eastAsia="Calibri"/>
          <w:szCs w:val="28"/>
        </w:rPr>
        <w:t>Trường:</w:t>
      </w:r>
      <w:r>
        <w:rPr>
          <w:rFonts w:eastAsia="Calibri"/>
          <w:szCs w:val="28"/>
        </w:rPr>
        <w:t xml:space="preserve"> …………………………………………………………………….</w:t>
      </w:r>
    </w:p>
    <w:p w:rsidR="00BA62D2" w:rsidRPr="005D70DB" w:rsidRDefault="00BA62D2" w:rsidP="00BA62D2">
      <w:pPr>
        <w:spacing w:before="60"/>
        <w:ind w:firstLine="709"/>
        <w:jc w:val="both"/>
        <w:rPr>
          <w:rFonts w:eastAsia="Calibri"/>
          <w:szCs w:val="28"/>
        </w:rPr>
      </w:pPr>
      <w:r w:rsidRPr="005D70DB">
        <w:rPr>
          <w:rFonts w:eastAsia="Calibri"/>
          <w:szCs w:val="28"/>
        </w:rPr>
        <w:t>Thuộc đối tượng (3):</w:t>
      </w:r>
    </w:p>
    <w:p w:rsidR="00BA62D2" w:rsidRPr="005D70DB" w:rsidRDefault="00BA62D2" w:rsidP="00BA62D2">
      <w:pPr>
        <w:spacing w:before="60"/>
        <w:ind w:firstLine="709"/>
        <w:jc w:val="both"/>
        <w:rPr>
          <w:rFonts w:eastAsia="Calibri"/>
          <w:szCs w:val="28"/>
        </w:rPr>
      </w:pPr>
      <w:r w:rsidRPr="005D70DB">
        <w:rPr>
          <w:rFonts w:eastAsia="Calibri"/>
          <w:szCs w:val="28"/>
        </w:rPr>
        <w:sym w:font="Wingdings" w:char="F0A8"/>
      </w:r>
      <w:r w:rsidRPr="005D70DB">
        <w:rPr>
          <w:rFonts w:eastAsia="Calibri"/>
          <w:szCs w:val="28"/>
        </w:rPr>
        <w:t xml:space="preserve"> Có cha mẹ thường trú tại các xã biên giới</w:t>
      </w:r>
    </w:p>
    <w:p w:rsidR="00BA62D2" w:rsidRPr="005D70DB" w:rsidRDefault="00BA62D2" w:rsidP="00BA62D2">
      <w:pPr>
        <w:spacing w:before="60"/>
        <w:ind w:firstLine="709"/>
        <w:jc w:val="both"/>
        <w:rPr>
          <w:rFonts w:eastAsia="Calibri"/>
          <w:szCs w:val="28"/>
        </w:rPr>
      </w:pPr>
      <w:r w:rsidRPr="005D70DB">
        <w:rPr>
          <w:rFonts w:eastAsia="Calibri"/>
          <w:szCs w:val="28"/>
        </w:rPr>
        <w:sym w:font="Wingdings" w:char="F0A8"/>
      </w:r>
      <w:r w:rsidRPr="005D70DB">
        <w:rPr>
          <w:rFonts w:eastAsia="Calibri"/>
          <w:szCs w:val="28"/>
        </w:rPr>
        <w:t xml:space="preserve"> Có cha mẹ thường trú tại các xã núi cao</w:t>
      </w:r>
    </w:p>
    <w:p w:rsidR="00BA62D2" w:rsidRPr="005D70DB" w:rsidRDefault="00BA62D2" w:rsidP="00BA62D2">
      <w:pPr>
        <w:spacing w:before="60"/>
        <w:ind w:firstLine="709"/>
        <w:jc w:val="both"/>
        <w:rPr>
          <w:rFonts w:eastAsia="Calibri"/>
          <w:szCs w:val="28"/>
        </w:rPr>
      </w:pPr>
      <w:r w:rsidRPr="005D70DB">
        <w:rPr>
          <w:rFonts w:eastAsia="Calibri"/>
          <w:szCs w:val="28"/>
        </w:rPr>
        <w:sym w:font="Wingdings" w:char="F0A8"/>
      </w:r>
      <w:r w:rsidRPr="005D70DB">
        <w:rPr>
          <w:rFonts w:eastAsia="Calibri"/>
          <w:szCs w:val="28"/>
        </w:rPr>
        <w:t xml:space="preserve"> Có cha mẹ thường trú tại các xã hải đảo</w:t>
      </w:r>
    </w:p>
    <w:p w:rsidR="00BA62D2" w:rsidRPr="005D70DB" w:rsidRDefault="00BA62D2" w:rsidP="00BA62D2">
      <w:pPr>
        <w:spacing w:before="60"/>
        <w:ind w:firstLine="709"/>
        <w:jc w:val="both"/>
        <w:rPr>
          <w:rFonts w:eastAsia="Calibri"/>
          <w:szCs w:val="28"/>
        </w:rPr>
      </w:pPr>
      <w:r w:rsidRPr="005D70DB">
        <w:rPr>
          <w:rFonts w:eastAsia="Calibri"/>
          <w:szCs w:val="28"/>
        </w:rPr>
        <w:sym w:font="Wingdings" w:char="F0A8"/>
      </w:r>
      <w:r w:rsidRPr="005D70DB">
        <w:rPr>
          <w:rFonts w:eastAsia="Calibri"/>
          <w:szCs w:val="28"/>
        </w:rPr>
        <w:t xml:space="preserve"> Có cha mẹ thường trú tại các xã có điều kiện kinh tế - xã hội đặc biệt khó khăn</w:t>
      </w:r>
    </w:p>
    <w:p w:rsidR="00BA62D2" w:rsidRPr="005D70DB" w:rsidRDefault="00BA62D2" w:rsidP="00BA62D2">
      <w:pPr>
        <w:spacing w:before="60"/>
        <w:ind w:firstLine="709"/>
        <w:jc w:val="both"/>
        <w:rPr>
          <w:rFonts w:eastAsia="Calibri"/>
          <w:szCs w:val="28"/>
        </w:rPr>
      </w:pPr>
      <w:r w:rsidRPr="005D70DB">
        <w:rPr>
          <w:rFonts w:eastAsia="Calibri"/>
          <w:szCs w:val="28"/>
        </w:rPr>
        <w:sym w:font="Wingdings" w:char="F0A8"/>
      </w:r>
      <w:r w:rsidRPr="005D70DB">
        <w:rPr>
          <w:rFonts w:eastAsia="Calibri"/>
          <w:szCs w:val="28"/>
        </w:rPr>
        <w:t xml:space="preserve"> Mồ côi cả cha lẫn mẹ không nơi nương tựa</w:t>
      </w:r>
    </w:p>
    <w:p w:rsidR="00BA62D2" w:rsidRPr="005D70DB" w:rsidRDefault="00BA62D2" w:rsidP="00BA62D2">
      <w:pPr>
        <w:spacing w:before="60"/>
        <w:ind w:firstLine="709"/>
        <w:jc w:val="both"/>
        <w:rPr>
          <w:rFonts w:eastAsia="Calibri"/>
          <w:szCs w:val="28"/>
        </w:rPr>
      </w:pPr>
      <w:r w:rsidRPr="005D70DB">
        <w:rPr>
          <w:rFonts w:eastAsia="Calibri"/>
          <w:szCs w:val="28"/>
        </w:rPr>
        <w:sym w:font="Wingdings" w:char="F0A8"/>
      </w:r>
      <w:r w:rsidRPr="005D70DB">
        <w:rPr>
          <w:rFonts w:eastAsia="Calibri"/>
          <w:szCs w:val="28"/>
        </w:rPr>
        <w:t xml:space="preserve"> Bị tàn tật, khuyết tật có khó khăn về kinh tế</w:t>
      </w:r>
    </w:p>
    <w:p w:rsidR="00BA62D2" w:rsidRPr="005D70DB" w:rsidRDefault="00BA62D2" w:rsidP="00BA62D2">
      <w:pPr>
        <w:spacing w:before="60"/>
        <w:ind w:firstLine="709"/>
        <w:jc w:val="both"/>
        <w:rPr>
          <w:rFonts w:eastAsia="Calibri"/>
          <w:szCs w:val="28"/>
        </w:rPr>
      </w:pPr>
      <w:r w:rsidRPr="005D70DB">
        <w:rPr>
          <w:rFonts w:eastAsia="Calibri"/>
          <w:szCs w:val="28"/>
        </w:rPr>
        <w:sym w:font="Wingdings" w:char="F0A8"/>
      </w:r>
      <w:r w:rsidRPr="005D70DB">
        <w:rPr>
          <w:rFonts w:eastAsia="Calibri"/>
          <w:szCs w:val="28"/>
        </w:rPr>
        <w:t xml:space="preserve"> Cha mẹ thuộc diện hộ nghèo</w:t>
      </w:r>
    </w:p>
    <w:p w:rsidR="00BA62D2" w:rsidRDefault="00BA62D2" w:rsidP="00BA62D2">
      <w:pPr>
        <w:spacing w:before="60"/>
        <w:ind w:firstLine="709"/>
        <w:jc w:val="both"/>
        <w:rPr>
          <w:rFonts w:eastAsia="Calibri"/>
          <w:szCs w:val="28"/>
        </w:rPr>
      </w:pPr>
      <w:r w:rsidRPr="005D70DB">
        <w:rPr>
          <w:rFonts w:eastAsia="Calibri"/>
          <w:szCs w:val="28"/>
        </w:rPr>
        <w:t xml:space="preserve">Căn cứ vào Quyết định số </w:t>
      </w:r>
      <w:r>
        <w:rPr>
          <w:rFonts w:eastAsia="Calibri"/>
          <w:szCs w:val="28"/>
        </w:rPr>
        <w:t>239</w:t>
      </w:r>
      <w:r w:rsidRPr="005D70DB">
        <w:rPr>
          <w:rFonts w:eastAsia="Calibri"/>
          <w:szCs w:val="28"/>
        </w:rPr>
        <w:t xml:space="preserve">/QĐ-TTg ngày </w:t>
      </w:r>
      <w:r>
        <w:rPr>
          <w:rFonts w:eastAsia="Calibri"/>
          <w:szCs w:val="28"/>
        </w:rPr>
        <w:t>09/02/</w:t>
      </w:r>
      <w:r w:rsidRPr="005D70DB">
        <w:rPr>
          <w:rFonts w:eastAsia="Calibri"/>
          <w:szCs w:val="28"/>
        </w:rPr>
        <w:t>201</w:t>
      </w:r>
      <w:r>
        <w:rPr>
          <w:rFonts w:eastAsia="Calibri"/>
          <w:szCs w:val="28"/>
        </w:rPr>
        <w:t>0</w:t>
      </w:r>
      <w:r w:rsidRPr="005D70DB">
        <w:rPr>
          <w:rFonts w:eastAsia="Calibri"/>
          <w:szCs w:val="28"/>
        </w:rPr>
        <w:t xml:space="preserve"> của Thủ tướng Chính phủ, tôi làm đơn này đề nghị được xem xét để được cấp tiền hỗ trợ ăn trưa cho em:</w:t>
      </w:r>
      <w:r>
        <w:rPr>
          <w:rFonts w:eastAsia="Calibri"/>
          <w:szCs w:val="28"/>
        </w:rPr>
        <w:t xml:space="preserve"> </w:t>
      </w:r>
      <w:r w:rsidRPr="005D70DB">
        <w:rPr>
          <w:rFonts w:eastAsia="Calibri"/>
          <w:szCs w:val="28"/>
        </w:rPr>
        <w:t>......................................... (2) theo quy định và chế độ hiện hành.</w:t>
      </w:r>
    </w:p>
    <w:p w:rsidR="00BA62D2" w:rsidRPr="00E23082" w:rsidRDefault="00BA62D2" w:rsidP="00BA62D2">
      <w:pPr>
        <w:ind w:firstLine="709"/>
        <w:jc w:val="both"/>
        <w:rPr>
          <w:rFonts w:eastAsia="Calibri"/>
          <w:sz w:val="20"/>
          <w:szCs w:val="20"/>
        </w:rPr>
      </w:pPr>
    </w:p>
    <w:p w:rsidR="00BA62D2" w:rsidRPr="005D70DB" w:rsidRDefault="00BA62D2" w:rsidP="00BA62D2">
      <w:pPr>
        <w:spacing w:before="60"/>
        <w:ind w:firstLine="709"/>
        <w:jc w:val="both"/>
        <w:rPr>
          <w:rFonts w:eastAsia="Calibri"/>
          <w:szCs w:val="28"/>
        </w:rPr>
      </w:pPr>
      <w:r w:rsidRPr="005D70DB">
        <w:rPr>
          <w:rFonts w:eastAsia="Calibri"/>
          <w:szCs w:val="28"/>
        </w:rPr>
        <w:t xml:space="preserve">                                                          .........., ngày....  tháng.... năm...........</w:t>
      </w:r>
    </w:p>
    <w:p w:rsidR="00BA62D2" w:rsidRPr="005D70DB" w:rsidRDefault="00BA62D2" w:rsidP="00BA62D2">
      <w:pPr>
        <w:spacing w:before="60"/>
        <w:ind w:firstLine="709"/>
        <w:jc w:val="both"/>
        <w:rPr>
          <w:rFonts w:eastAsia="Calibri"/>
          <w:szCs w:val="28"/>
        </w:rPr>
      </w:pPr>
      <w:r w:rsidRPr="005D70DB">
        <w:rPr>
          <w:rFonts w:eastAsia="Calibri"/>
          <w:szCs w:val="28"/>
        </w:rPr>
        <w:t xml:space="preserve">                                                                          Người làm đơn</w:t>
      </w:r>
    </w:p>
    <w:p w:rsidR="00BA62D2" w:rsidRPr="005D70DB" w:rsidRDefault="00BA62D2" w:rsidP="00BA62D2">
      <w:pPr>
        <w:spacing w:before="60"/>
        <w:ind w:firstLine="709"/>
        <w:jc w:val="both"/>
        <w:rPr>
          <w:rFonts w:eastAsia="Calibri"/>
          <w:szCs w:val="28"/>
        </w:rPr>
      </w:pPr>
      <w:r w:rsidRPr="005D70DB">
        <w:rPr>
          <w:rFonts w:eastAsia="Calibri"/>
          <w:szCs w:val="28"/>
        </w:rPr>
        <w:t xml:space="preserve">                                                                   (Ký tên và ghi rõ họ tên)</w:t>
      </w:r>
    </w:p>
    <w:p w:rsidR="00BA62D2" w:rsidRPr="004759E1" w:rsidRDefault="00BA62D2" w:rsidP="00BA62D2">
      <w:pPr>
        <w:spacing w:before="120"/>
        <w:jc w:val="center"/>
        <w:rPr>
          <w:rFonts w:eastAsia="Calibri"/>
          <w:sz w:val="20"/>
          <w:szCs w:val="20"/>
        </w:rPr>
      </w:pPr>
      <w:r w:rsidRPr="004759E1">
        <w:rPr>
          <w:rFonts w:eastAsia="Calibri"/>
          <w:sz w:val="20"/>
          <w:szCs w:val="20"/>
        </w:rPr>
        <w:t>____________________________________</w:t>
      </w:r>
      <w:r>
        <w:rPr>
          <w:rFonts w:eastAsia="Calibri"/>
          <w:sz w:val="20"/>
          <w:szCs w:val="20"/>
        </w:rPr>
        <w:t>____________________________</w:t>
      </w:r>
      <w:r w:rsidRPr="004759E1">
        <w:rPr>
          <w:rFonts w:eastAsia="Calibri"/>
          <w:sz w:val="20"/>
          <w:szCs w:val="20"/>
        </w:rPr>
        <w:t>___________________________</w:t>
      </w:r>
    </w:p>
    <w:p w:rsidR="00BA62D2" w:rsidRPr="005D70DB" w:rsidRDefault="00BA62D2" w:rsidP="00BA62D2">
      <w:pPr>
        <w:spacing w:before="120"/>
        <w:ind w:firstLine="709"/>
        <w:rPr>
          <w:rFonts w:eastAsia="Calibri"/>
          <w:sz w:val="24"/>
        </w:rPr>
      </w:pPr>
      <w:r w:rsidRPr="005D70DB">
        <w:rPr>
          <w:rFonts w:eastAsia="Calibri"/>
          <w:sz w:val="24"/>
        </w:rPr>
        <w:t>(1) Ghi họ, tên cha mẹ (hoặc người giám hộ, người đang nhận nuôi trẻ đối với trẻ em mồ côi hoặc bị bỏ rơi chưa có người giám hộ) của trẻ em học tại cơ sở giáo dục mầm non.</w:t>
      </w:r>
    </w:p>
    <w:p w:rsidR="00BA62D2" w:rsidRPr="005D70DB" w:rsidRDefault="00BA62D2" w:rsidP="00BA62D2">
      <w:pPr>
        <w:spacing w:before="120"/>
        <w:ind w:firstLine="709"/>
        <w:rPr>
          <w:rFonts w:eastAsia="Calibri"/>
          <w:sz w:val="24"/>
        </w:rPr>
      </w:pPr>
      <w:r w:rsidRPr="005D70DB">
        <w:rPr>
          <w:rFonts w:eastAsia="Calibri"/>
          <w:sz w:val="24"/>
        </w:rPr>
        <w:t>(2) Ghi tên trẻ em năm tuổi đang học mẫu giáo.</w:t>
      </w:r>
    </w:p>
    <w:p w:rsidR="00BA62D2" w:rsidRDefault="00BA62D2" w:rsidP="00BA62D2">
      <w:pPr>
        <w:spacing w:before="120"/>
        <w:ind w:firstLine="709"/>
        <w:rPr>
          <w:b/>
          <w:szCs w:val="28"/>
        </w:rPr>
      </w:pPr>
      <w:r w:rsidRPr="005D70DB">
        <w:rPr>
          <w:rFonts w:eastAsia="Calibri"/>
          <w:sz w:val="24"/>
        </w:rPr>
        <w:t>(3) Cha mẹ (hoặc người giám hộ) của trẻ em đánh dấu vào ô tương ứng.</w:t>
      </w:r>
      <w:r>
        <w:rPr>
          <w:b/>
          <w:szCs w:val="28"/>
        </w:rPr>
        <w:br w:type="page"/>
      </w:r>
    </w:p>
    <w:p w:rsidR="00BA62D2" w:rsidRPr="005D70DB" w:rsidRDefault="00BA62D2" w:rsidP="00BA62D2">
      <w:pPr>
        <w:spacing w:before="120" w:line="264" w:lineRule="auto"/>
        <w:jc w:val="center"/>
        <w:rPr>
          <w:rFonts w:eastAsia="Calibri"/>
          <w:b/>
          <w:szCs w:val="28"/>
        </w:rPr>
      </w:pPr>
      <w:r w:rsidRPr="005D70DB">
        <w:rPr>
          <w:rFonts w:eastAsia="Calibri"/>
          <w:b/>
          <w:szCs w:val="28"/>
        </w:rPr>
        <w:t>Phụ lụ</w:t>
      </w:r>
      <w:r>
        <w:rPr>
          <w:rFonts w:eastAsia="Calibri"/>
          <w:b/>
          <w:szCs w:val="28"/>
        </w:rPr>
        <w:t>c 2</w:t>
      </w:r>
    </w:p>
    <w:p w:rsidR="00BA62D2" w:rsidRDefault="00BA62D2" w:rsidP="00BA62D2">
      <w:pPr>
        <w:spacing w:before="120" w:line="264" w:lineRule="auto"/>
        <w:jc w:val="center"/>
        <w:rPr>
          <w:rFonts w:eastAsia="Calibri"/>
          <w:i/>
          <w:sz w:val="26"/>
          <w:szCs w:val="26"/>
        </w:rPr>
      </w:pPr>
      <w:r w:rsidRPr="00E23082">
        <w:rPr>
          <w:rFonts w:eastAsia="Calibri"/>
          <w:i/>
          <w:sz w:val="26"/>
          <w:szCs w:val="26"/>
        </w:rPr>
        <w:t>(Kèm theo Thông tư liên tịch số 29 /2011/TTLT-BGDĐT-BTC ngày 15</w:t>
      </w:r>
      <w:r>
        <w:rPr>
          <w:rFonts w:eastAsia="Calibri"/>
          <w:i/>
          <w:sz w:val="26"/>
          <w:szCs w:val="26"/>
        </w:rPr>
        <w:t>/</w:t>
      </w:r>
      <w:r w:rsidRPr="00E23082">
        <w:rPr>
          <w:rFonts w:eastAsia="Calibri"/>
          <w:i/>
          <w:sz w:val="26"/>
          <w:szCs w:val="26"/>
        </w:rPr>
        <w:t>7</w:t>
      </w:r>
      <w:r>
        <w:rPr>
          <w:rFonts w:eastAsia="Calibri"/>
          <w:i/>
          <w:sz w:val="26"/>
          <w:szCs w:val="26"/>
        </w:rPr>
        <w:t>/</w:t>
      </w:r>
      <w:r w:rsidRPr="00E23082">
        <w:rPr>
          <w:rFonts w:eastAsia="Calibri"/>
          <w:i/>
          <w:sz w:val="26"/>
          <w:szCs w:val="26"/>
        </w:rPr>
        <w:t xml:space="preserve">2011 </w:t>
      </w:r>
      <w:r>
        <w:rPr>
          <w:rFonts w:eastAsia="Calibri"/>
          <w:i/>
          <w:sz w:val="26"/>
          <w:szCs w:val="26"/>
        </w:rPr>
        <w:br/>
      </w:r>
      <w:r w:rsidRPr="00E23082">
        <w:rPr>
          <w:rFonts w:eastAsia="Calibri"/>
          <w:i/>
          <w:sz w:val="26"/>
          <w:szCs w:val="26"/>
        </w:rPr>
        <w:t>của Liên Bộ Giáo dục và Đào tạo và Bộ Tài chính)</w:t>
      </w:r>
      <w:r>
        <w:rPr>
          <w:rFonts w:eastAsia="Calibri"/>
          <w:i/>
          <w:sz w:val="26"/>
          <w:szCs w:val="26"/>
        </w:rPr>
        <w:t xml:space="preserve">  </w:t>
      </w:r>
    </w:p>
    <w:p w:rsidR="00BA62D2" w:rsidRPr="005D70DB" w:rsidRDefault="00BA62D2" w:rsidP="00BA62D2">
      <w:pPr>
        <w:ind w:firstLine="709"/>
        <w:jc w:val="center"/>
        <w:rPr>
          <w:rFonts w:eastAsia="Calibri"/>
          <w:szCs w:val="28"/>
        </w:rPr>
      </w:pPr>
      <w:r w:rsidRPr="005D70DB">
        <w:rPr>
          <w:rFonts w:eastAsia="Calibri"/>
          <w:noProof/>
          <w:szCs w:val="28"/>
        </w:rPr>
        <mc:AlternateContent>
          <mc:Choice Requires="wps">
            <w:drawing>
              <wp:anchor distT="0" distB="0" distL="114300" distR="114300" simplePos="0" relativeHeight="251714560" behindDoc="0" locked="0" layoutInCell="1" allowOverlap="1" wp14:anchorId="417603FA" wp14:editId="6783626A">
                <wp:simplePos x="0" y="0"/>
                <wp:positionH relativeFrom="column">
                  <wp:posOffset>224790</wp:posOffset>
                </wp:positionH>
                <wp:positionV relativeFrom="paragraph">
                  <wp:posOffset>64770</wp:posOffset>
                </wp:positionV>
                <wp:extent cx="5276850" cy="0"/>
                <wp:effectExtent l="0" t="0" r="19050" b="19050"/>
                <wp:wrapNone/>
                <wp:docPr id="1"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6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DF3A2" id="Line 101"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pt,5.1pt" to="433.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5LCFAIAACo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"/>
            </w:pict>
          </mc:Fallback>
        </mc:AlternateContent>
      </w:r>
    </w:p>
    <w:p w:rsidR="00BA62D2" w:rsidRDefault="00BA62D2" w:rsidP="00BA62D2">
      <w:pPr>
        <w:spacing w:before="120" w:line="264" w:lineRule="auto"/>
        <w:jc w:val="both"/>
        <w:rPr>
          <w:rFonts w:eastAsia="Calibri"/>
          <w:b/>
          <w:szCs w:val="28"/>
        </w:rPr>
      </w:pPr>
      <w:r>
        <w:rPr>
          <w:rFonts w:eastAsia="Calibri"/>
          <w:b/>
          <w:szCs w:val="28"/>
        </w:rPr>
        <w:t>Phòng Giáo dục và Đào tạo cấp huyện</w:t>
      </w:r>
    </w:p>
    <w:p w:rsidR="00BA62D2" w:rsidRPr="005D70DB" w:rsidRDefault="00BA62D2" w:rsidP="00BA62D2">
      <w:pPr>
        <w:spacing w:before="120" w:line="264" w:lineRule="auto"/>
        <w:jc w:val="both"/>
        <w:rPr>
          <w:rFonts w:eastAsia="Calibri"/>
          <w:b/>
          <w:szCs w:val="28"/>
        </w:rPr>
      </w:pPr>
      <w:r>
        <w:rPr>
          <w:rFonts w:eastAsia="Calibri"/>
          <w:b/>
          <w:szCs w:val="28"/>
        </w:rPr>
        <w:t>Trường: …………………………………</w:t>
      </w:r>
    </w:p>
    <w:p w:rsidR="00BA62D2" w:rsidRDefault="00BA62D2" w:rsidP="00BA62D2">
      <w:pPr>
        <w:spacing w:before="60"/>
        <w:jc w:val="center"/>
        <w:rPr>
          <w:rFonts w:eastAsia="Calibri"/>
          <w:b/>
          <w:szCs w:val="28"/>
        </w:rPr>
      </w:pPr>
    </w:p>
    <w:p w:rsidR="00BA62D2" w:rsidRPr="005D70DB" w:rsidRDefault="00BA62D2" w:rsidP="00BA62D2">
      <w:pPr>
        <w:spacing w:before="60"/>
        <w:jc w:val="center"/>
        <w:rPr>
          <w:rFonts w:eastAsia="Calibri"/>
          <w:szCs w:val="28"/>
        </w:rPr>
      </w:pPr>
      <w:r>
        <w:rPr>
          <w:rFonts w:eastAsia="Calibri"/>
          <w:b/>
          <w:szCs w:val="28"/>
        </w:rPr>
        <w:t xml:space="preserve">DANH SÁCH TRẺ EM 5 TUỔI ĐƯỢC HỖ TRỢ </w:t>
      </w:r>
      <w:r w:rsidRPr="005D70DB">
        <w:rPr>
          <w:rFonts w:eastAsia="Calibri"/>
          <w:b/>
          <w:szCs w:val="28"/>
        </w:rPr>
        <w:t>TIỀN ĂN TRƯA</w:t>
      </w:r>
    </w:p>
    <w:p w:rsidR="00BA62D2" w:rsidRDefault="00BA62D2" w:rsidP="00BA62D2">
      <w:pPr>
        <w:spacing w:before="60"/>
        <w:jc w:val="center"/>
        <w:rPr>
          <w:rFonts w:eastAsia="Calibri"/>
          <w:szCs w:val="28"/>
        </w:rPr>
      </w:pPr>
      <w:r>
        <w:rPr>
          <w:rFonts w:eastAsia="Calibri"/>
          <w:szCs w:val="28"/>
        </w:rPr>
        <w:t>Đối tượng: ……………………………………………….</w:t>
      </w:r>
    </w:p>
    <w:p w:rsidR="00BA62D2" w:rsidRPr="004759E1" w:rsidRDefault="00BA62D2" w:rsidP="00BA62D2">
      <w:pPr>
        <w:spacing w:before="60"/>
        <w:jc w:val="center"/>
        <w:rPr>
          <w:rFonts w:eastAsia="Calibri"/>
          <w:sz w:val="20"/>
          <w:szCs w:val="20"/>
        </w:rPr>
      </w:pPr>
    </w:p>
    <w:p w:rsidR="00BA62D2" w:rsidRPr="005D70DB" w:rsidRDefault="00BA62D2" w:rsidP="00BA62D2">
      <w:pPr>
        <w:spacing w:before="60"/>
        <w:jc w:val="center"/>
        <w:rPr>
          <w:rFonts w:eastAsia="Calibri"/>
          <w:szCs w:val="28"/>
        </w:rPr>
      </w:pPr>
      <w:r w:rsidRPr="005D70DB">
        <w:rPr>
          <w:rFonts w:eastAsia="Calibri"/>
          <w:szCs w:val="28"/>
        </w:rPr>
        <w:t>Kính gửi: (Tên cơ sở giáo dục mầm non)</w:t>
      </w:r>
    </w:p>
    <w:p w:rsidR="00BA62D2" w:rsidRPr="003005C9" w:rsidRDefault="00BA62D2" w:rsidP="00BA62D2">
      <w:pPr>
        <w:spacing w:before="60"/>
        <w:jc w:val="center"/>
        <w:rPr>
          <w:rFonts w:eastAsia="Calibri"/>
          <w:szCs w:val="28"/>
        </w:rPr>
      </w:pPr>
    </w:p>
    <w:p w:rsidR="00BA62D2" w:rsidRPr="003005C9" w:rsidRDefault="00BA62D2" w:rsidP="00BA62D2">
      <w:pPr>
        <w:spacing w:before="60"/>
        <w:jc w:val="right"/>
        <w:rPr>
          <w:rFonts w:eastAsia="Calibri"/>
          <w:szCs w:val="28"/>
        </w:rPr>
      </w:pPr>
      <w:r w:rsidRPr="003005C9">
        <w:rPr>
          <w:rFonts w:eastAsia="Calibri"/>
          <w:szCs w:val="28"/>
        </w:rPr>
        <w:t>Đơn vị tính: nghìn đồng</w:t>
      </w:r>
    </w:p>
    <w:p w:rsidR="00BA62D2" w:rsidRPr="003005C9" w:rsidRDefault="00BA62D2" w:rsidP="00BA62D2">
      <w:pPr>
        <w:spacing w:before="60"/>
        <w:jc w:val="center"/>
        <w:rPr>
          <w:rFonts w:eastAsia="Calibri"/>
          <w:szCs w:val="28"/>
        </w:rPr>
      </w:pPr>
    </w:p>
    <w:tbl>
      <w:tblPr>
        <w:tblW w:w="9290" w:type="dxa"/>
        <w:tblLayout w:type="fixed"/>
        <w:tblCellMar>
          <w:left w:w="0" w:type="dxa"/>
          <w:right w:w="0" w:type="dxa"/>
        </w:tblCellMar>
        <w:tblLook w:val="01E0" w:firstRow="1" w:lastRow="1" w:firstColumn="1" w:lastColumn="1" w:noHBand="0" w:noVBand="0"/>
      </w:tblPr>
      <w:tblGrid>
        <w:gridCol w:w="797"/>
        <w:gridCol w:w="1827"/>
        <w:gridCol w:w="1332"/>
        <w:gridCol w:w="1371"/>
        <w:gridCol w:w="1330"/>
        <w:gridCol w:w="1325"/>
        <w:gridCol w:w="1308"/>
      </w:tblGrid>
      <w:tr w:rsidR="00BA62D2" w:rsidRPr="003005C9" w:rsidTr="000A6976">
        <w:trPr>
          <w:trHeight w:hRule="exact" w:val="1022"/>
        </w:trPr>
        <w:tc>
          <w:tcPr>
            <w:tcW w:w="797" w:type="dxa"/>
            <w:tcBorders>
              <w:top w:val="single" w:sz="5" w:space="0" w:color="000000"/>
              <w:left w:val="single" w:sz="5" w:space="0" w:color="000000"/>
              <w:bottom w:val="single" w:sz="5" w:space="0" w:color="000000"/>
              <w:right w:val="single" w:sz="5" w:space="0" w:color="000000"/>
            </w:tcBorders>
            <w:vAlign w:val="center"/>
          </w:tcPr>
          <w:p w:rsidR="00BA62D2" w:rsidRPr="003005C9" w:rsidRDefault="00BA62D2" w:rsidP="000A6976">
            <w:pPr>
              <w:pStyle w:val="TableParagraph"/>
              <w:spacing w:before="40" w:after="40"/>
              <w:jc w:val="center"/>
              <w:rPr>
                <w:rFonts w:ascii="Times New Roman" w:hAnsi="Times New Roman" w:cs="Times New Roman"/>
                <w:b/>
                <w:sz w:val="26"/>
                <w:szCs w:val="26"/>
              </w:rPr>
            </w:pPr>
            <w:r w:rsidRPr="003005C9">
              <w:rPr>
                <w:rFonts w:ascii="Times New Roman" w:hAnsi="Times New Roman" w:cs="Times New Roman"/>
                <w:b/>
                <w:sz w:val="26"/>
                <w:szCs w:val="26"/>
              </w:rPr>
              <w:t>TT</w:t>
            </w:r>
          </w:p>
        </w:tc>
        <w:tc>
          <w:tcPr>
            <w:tcW w:w="1827" w:type="dxa"/>
            <w:tcBorders>
              <w:top w:val="single" w:sz="5" w:space="0" w:color="000000"/>
              <w:left w:val="single" w:sz="5" w:space="0" w:color="000000"/>
              <w:bottom w:val="single" w:sz="5" w:space="0" w:color="000000"/>
              <w:right w:val="single" w:sz="5" w:space="0" w:color="000000"/>
            </w:tcBorders>
            <w:vAlign w:val="center"/>
          </w:tcPr>
          <w:p w:rsidR="00BA62D2" w:rsidRPr="003005C9" w:rsidRDefault="00BA62D2" w:rsidP="000A6976">
            <w:pPr>
              <w:pStyle w:val="TableParagraph"/>
              <w:spacing w:before="40" w:after="40"/>
              <w:jc w:val="center"/>
              <w:rPr>
                <w:rFonts w:ascii="Times New Roman" w:hAnsi="Times New Roman" w:cs="Times New Roman"/>
                <w:b/>
                <w:sz w:val="26"/>
                <w:szCs w:val="26"/>
              </w:rPr>
            </w:pPr>
            <w:r w:rsidRPr="003005C9">
              <w:rPr>
                <w:rFonts w:ascii="Times New Roman" w:hAnsi="Times New Roman" w:cs="Times New Roman"/>
                <w:b/>
                <w:sz w:val="26"/>
                <w:szCs w:val="26"/>
              </w:rPr>
              <w:t>Họ và tên</w:t>
            </w:r>
          </w:p>
        </w:tc>
        <w:tc>
          <w:tcPr>
            <w:tcW w:w="1332" w:type="dxa"/>
            <w:tcBorders>
              <w:top w:val="single" w:sz="5" w:space="0" w:color="000000"/>
              <w:left w:val="single" w:sz="5" w:space="0" w:color="000000"/>
              <w:bottom w:val="single" w:sz="5" w:space="0" w:color="000000"/>
              <w:right w:val="single" w:sz="5" w:space="0" w:color="000000"/>
            </w:tcBorders>
            <w:vAlign w:val="center"/>
          </w:tcPr>
          <w:p w:rsidR="00BA62D2" w:rsidRPr="003005C9" w:rsidRDefault="00BA62D2" w:rsidP="000A6976">
            <w:pPr>
              <w:pStyle w:val="TableParagraph"/>
              <w:spacing w:before="40" w:after="40"/>
              <w:jc w:val="center"/>
              <w:rPr>
                <w:rFonts w:ascii="Times New Roman" w:hAnsi="Times New Roman" w:cs="Times New Roman"/>
                <w:b/>
                <w:sz w:val="26"/>
                <w:szCs w:val="26"/>
              </w:rPr>
            </w:pPr>
            <w:r w:rsidRPr="003005C9">
              <w:rPr>
                <w:rFonts w:ascii="Times New Roman" w:hAnsi="Times New Roman" w:cs="Times New Roman"/>
                <w:b/>
                <w:sz w:val="26"/>
                <w:szCs w:val="26"/>
              </w:rPr>
              <w:t>Ngày tháng năm sinh</w:t>
            </w:r>
          </w:p>
        </w:tc>
        <w:tc>
          <w:tcPr>
            <w:tcW w:w="1371" w:type="dxa"/>
            <w:tcBorders>
              <w:top w:val="single" w:sz="5" w:space="0" w:color="000000"/>
              <w:left w:val="single" w:sz="5" w:space="0" w:color="000000"/>
              <w:bottom w:val="single" w:sz="5" w:space="0" w:color="000000"/>
              <w:right w:val="single" w:sz="5" w:space="0" w:color="000000"/>
            </w:tcBorders>
            <w:vAlign w:val="center"/>
          </w:tcPr>
          <w:p w:rsidR="00BA62D2" w:rsidRPr="003005C9" w:rsidRDefault="00BA62D2" w:rsidP="000A6976">
            <w:pPr>
              <w:pStyle w:val="TableParagraph"/>
              <w:spacing w:before="40" w:after="40"/>
              <w:ind w:firstLine="19"/>
              <w:jc w:val="center"/>
              <w:rPr>
                <w:rFonts w:ascii="Times New Roman" w:hAnsi="Times New Roman" w:cs="Times New Roman"/>
                <w:b/>
                <w:sz w:val="26"/>
                <w:szCs w:val="26"/>
              </w:rPr>
            </w:pPr>
            <w:r w:rsidRPr="003005C9">
              <w:rPr>
                <w:rFonts w:ascii="Times New Roman" w:hAnsi="Times New Roman" w:cs="Times New Roman"/>
                <w:b/>
                <w:sz w:val="26"/>
                <w:szCs w:val="26"/>
              </w:rPr>
              <w:t>Số tiền được hỗ trợ/tháng</w:t>
            </w:r>
          </w:p>
        </w:tc>
        <w:tc>
          <w:tcPr>
            <w:tcW w:w="1330" w:type="dxa"/>
            <w:tcBorders>
              <w:top w:val="single" w:sz="5" w:space="0" w:color="000000"/>
              <w:left w:val="single" w:sz="5" w:space="0" w:color="000000"/>
              <w:bottom w:val="single" w:sz="5" w:space="0" w:color="000000"/>
              <w:right w:val="single" w:sz="5" w:space="0" w:color="000000"/>
            </w:tcBorders>
            <w:vAlign w:val="center"/>
          </w:tcPr>
          <w:p w:rsidR="00BA62D2" w:rsidRPr="003005C9" w:rsidRDefault="00BA62D2" w:rsidP="000A6976">
            <w:pPr>
              <w:pStyle w:val="TableParagraph"/>
              <w:spacing w:before="40" w:after="40"/>
              <w:jc w:val="center"/>
              <w:rPr>
                <w:rFonts w:ascii="Times New Roman" w:hAnsi="Times New Roman" w:cs="Times New Roman"/>
                <w:b/>
                <w:sz w:val="26"/>
                <w:szCs w:val="26"/>
              </w:rPr>
            </w:pPr>
            <w:r w:rsidRPr="003005C9">
              <w:rPr>
                <w:rFonts w:ascii="Times New Roman" w:hAnsi="Times New Roman" w:cs="Times New Roman"/>
                <w:b/>
                <w:sz w:val="26"/>
                <w:szCs w:val="26"/>
              </w:rPr>
              <w:t>Số tháng</w:t>
            </w:r>
          </w:p>
        </w:tc>
        <w:tc>
          <w:tcPr>
            <w:tcW w:w="1325" w:type="dxa"/>
            <w:tcBorders>
              <w:top w:val="single" w:sz="5" w:space="0" w:color="000000"/>
              <w:left w:val="single" w:sz="5" w:space="0" w:color="000000"/>
              <w:bottom w:val="single" w:sz="5" w:space="0" w:color="000000"/>
              <w:right w:val="single" w:sz="5" w:space="0" w:color="000000"/>
            </w:tcBorders>
            <w:vAlign w:val="center"/>
          </w:tcPr>
          <w:p w:rsidR="00BA62D2" w:rsidRPr="003005C9" w:rsidRDefault="00BA62D2" w:rsidP="000A6976">
            <w:pPr>
              <w:pStyle w:val="TableParagraph"/>
              <w:spacing w:before="40" w:after="40"/>
              <w:ind w:firstLine="12"/>
              <w:jc w:val="center"/>
              <w:rPr>
                <w:rFonts w:ascii="Times New Roman" w:hAnsi="Times New Roman" w:cs="Times New Roman"/>
                <w:b/>
                <w:sz w:val="26"/>
                <w:szCs w:val="26"/>
              </w:rPr>
            </w:pPr>
            <w:r w:rsidRPr="003005C9">
              <w:rPr>
                <w:rFonts w:ascii="Times New Roman" w:hAnsi="Times New Roman" w:cs="Times New Roman"/>
                <w:b/>
                <w:sz w:val="26"/>
                <w:szCs w:val="26"/>
              </w:rPr>
              <w:t>Kinh phí hỗ trợ</w:t>
            </w:r>
          </w:p>
        </w:tc>
        <w:tc>
          <w:tcPr>
            <w:tcW w:w="1308" w:type="dxa"/>
            <w:tcBorders>
              <w:top w:val="single" w:sz="5" w:space="0" w:color="000000"/>
              <w:left w:val="single" w:sz="5" w:space="0" w:color="000000"/>
              <w:bottom w:val="single" w:sz="5" w:space="0" w:color="000000"/>
              <w:right w:val="single" w:sz="5" w:space="0" w:color="000000"/>
            </w:tcBorders>
            <w:vAlign w:val="center"/>
          </w:tcPr>
          <w:p w:rsidR="00BA62D2" w:rsidRPr="003005C9" w:rsidRDefault="00BA62D2" w:rsidP="000A6976">
            <w:pPr>
              <w:pStyle w:val="TableParagraph"/>
              <w:spacing w:before="40" w:after="40"/>
              <w:jc w:val="center"/>
              <w:rPr>
                <w:rFonts w:ascii="Times New Roman" w:hAnsi="Times New Roman" w:cs="Times New Roman"/>
                <w:b/>
                <w:sz w:val="26"/>
                <w:szCs w:val="26"/>
              </w:rPr>
            </w:pPr>
            <w:r w:rsidRPr="003005C9">
              <w:rPr>
                <w:rFonts w:ascii="Times New Roman" w:hAnsi="Times New Roman" w:cs="Times New Roman"/>
                <w:b/>
                <w:sz w:val="26"/>
                <w:szCs w:val="26"/>
              </w:rPr>
              <w:t>Ghi chú</w:t>
            </w:r>
          </w:p>
        </w:tc>
      </w:tr>
      <w:tr w:rsidR="00BA62D2" w:rsidRPr="003005C9" w:rsidTr="000A6976">
        <w:trPr>
          <w:trHeight w:hRule="exact" w:val="545"/>
        </w:trPr>
        <w:tc>
          <w:tcPr>
            <w:tcW w:w="797"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827"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32"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71"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30"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25"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08"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r>
      <w:tr w:rsidR="00BA62D2" w:rsidRPr="003005C9" w:rsidTr="000A6976">
        <w:trPr>
          <w:trHeight w:hRule="exact" w:val="545"/>
        </w:trPr>
        <w:tc>
          <w:tcPr>
            <w:tcW w:w="797"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827"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32"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71"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30"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25"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08"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r>
      <w:tr w:rsidR="00BA62D2" w:rsidRPr="003005C9" w:rsidTr="000A6976">
        <w:trPr>
          <w:trHeight w:hRule="exact" w:val="542"/>
        </w:trPr>
        <w:tc>
          <w:tcPr>
            <w:tcW w:w="797"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827"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32"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71"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30"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25"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08"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r>
      <w:tr w:rsidR="00BA62D2" w:rsidRPr="003005C9" w:rsidTr="000A6976">
        <w:trPr>
          <w:trHeight w:hRule="exact" w:val="545"/>
        </w:trPr>
        <w:tc>
          <w:tcPr>
            <w:tcW w:w="797"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827"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32"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71"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30"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25"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08"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r>
      <w:tr w:rsidR="00BA62D2" w:rsidRPr="003005C9" w:rsidTr="000A6976">
        <w:trPr>
          <w:trHeight w:hRule="exact" w:val="542"/>
        </w:trPr>
        <w:tc>
          <w:tcPr>
            <w:tcW w:w="797"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827"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32"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71"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30"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25"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08"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r>
      <w:tr w:rsidR="00BA62D2" w:rsidRPr="003005C9" w:rsidTr="000A6976">
        <w:trPr>
          <w:trHeight w:hRule="exact" w:val="545"/>
        </w:trPr>
        <w:tc>
          <w:tcPr>
            <w:tcW w:w="797"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827"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32"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71"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30"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25"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08"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r>
      <w:tr w:rsidR="00BA62D2" w:rsidRPr="003005C9" w:rsidTr="000A6976">
        <w:trPr>
          <w:trHeight w:hRule="exact" w:val="545"/>
        </w:trPr>
        <w:tc>
          <w:tcPr>
            <w:tcW w:w="797"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827"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32"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71"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30"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25"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08"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r>
      <w:tr w:rsidR="00BA62D2" w:rsidRPr="003005C9" w:rsidTr="000A6976">
        <w:trPr>
          <w:trHeight w:hRule="exact" w:val="542"/>
        </w:trPr>
        <w:tc>
          <w:tcPr>
            <w:tcW w:w="797"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827"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32"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71"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30"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25"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08"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r>
      <w:tr w:rsidR="00BA62D2" w:rsidRPr="003005C9" w:rsidTr="000A6976">
        <w:trPr>
          <w:trHeight w:hRule="exact" w:val="545"/>
        </w:trPr>
        <w:tc>
          <w:tcPr>
            <w:tcW w:w="797"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827"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32"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71"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30"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25"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08"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r>
      <w:tr w:rsidR="00BA62D2" w:rsidRPr="003005C9" w:rsidTr="000A6976">
        <w:trPr>
          <w:trHeight w:hRule="exact" w:val="545"/>
        </w:trPr>
        <w:tc>
          <w:tcPr>
            <w:tcW w:w="797"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827"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32"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71"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30"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25"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08"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r>
      <w:tr w:rsidR="00BA62D2" w:rsidRPr="003005C9" w:rsidTr="000A6976">
        <w:trPr>
          <w:trHeight w:hRule="exact" w:val="542"/>
        </w:trPr>
        <w:tc>
          <w:tcPr>
            <w:tcW w:w="797"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827"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32"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71"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30"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25"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08"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r>
      <w:tr w:rsidR="00BA62D2" w:rsidRPr="003005C9" w:rsidTr="000A6976">
        <w:trPr>
          <w:trHeight w:hRule="exact" w:val="542"/>
        </w:trPr>
        <w:tc>
          <w:tcPr>
            <w:tcW w:w="797"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827"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32"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71"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30"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25"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08"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r>
      <w:tr w:rsidR="00BA62D2" w:rsidRPr="003005C9" w:rsidTr="000A6976">
        <w:trPr>
          <w:trHeight w:hRule="exact" w:val="545"/>
        </w:trPr>
        <w:tc>
          <w:tcPr>
            <w:tcW w:w="2624" w:type="dxa"/>
            <w:gridSpan w:val="2"/>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pStyle w:val="TableParagraph"/>
              <w:spacing w:before="120" w:after="40"/>
              <w:jc w:val="center"/>
              <w:rPr>
                <w:rFonts w:ascii="Times New Roman" w:eastAsia="Times New Roman" w:hAnsi="Times New Roman" w:cs="Times New Roman"/>
                <w:sz w:val="26"/>
                <w:szCs w:val="26"/>
              </w:rPr>
            </w:pPr>
            <w:r w:rsidRPr="003005C9">
              <w:rPr>
                <w:rFonts w:ascii="Times New Roman" w:eastAsia="Times New Roman" w:hAnsi="Times New Roman" w:cs="Times New Roman"/>
                <w:b/>
                <w:bCs/>
                <w:sz w:val="26"/>
                <w:szCs w:val="26"/>
              </w:rPr>
              <w:t xml:space="preserve">Tổng </w:t>
            </w:r>
            <w:r w:rsidRPr="003005C9">
              <w:rPr>
                <w:rFonts w:ascii="Times New Roman" w:eastAsia="Times New Roman" w:hAnsi="Times New Roman" w:cs="Times New Roman"/>
                <w:b/>
                <w:bCs/>
                <w:spacing w:val="-1"/>
                <w:sz w:val="26"/>
                <w:szCs w:val="26"/>
              </w:rPr>
              <w:t>cộng</w:t>
            </w:r>
          </w:p>
        </w:tc>
        <w:tc>
          <w:tcPr>
            <w:tcW w:w="1332"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71"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30"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25"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c>
          <w:tcPr>
            <w:tcW w:w="1308" w:type="dxa"/>
            <w:tcBorders>
              <w:top w:val="single" w:sz="5" w:space="0" w:color="000000"/>
              <w:left w:val="single" w:sz="5" w:space="0" w:color="000000"/>
              <w:bottom w:val="single" w:sz="5" w:space="0" w:color="000000"/>
              <w:right w:val="single" w:sz="5" w:space="0" w:color="000000"/>
            </w:tcBorders>
          </w:tcPr>
          <w:p w:rsidR="00BA62D2" w:rsidRPr="003005C9" w:rsidRDefault="00BA62D2" w:rsidP="000A6976">
            <w:pPr>
              <w:spacing w:before="40" w:after="40"/>
              <w:rPr>
                <w:sz w:val="26"/>
                <w:szCs w:val="26"/>
              </w:rPr>
            </w:pPr>
          </w:p>
        </w:tc>
      </w:tr>
    </w:tbl>
    <w:p w:rsidR="00BA62D2" w:rsidRPr="003005C9" w:rsidRDefault="00BA62D2" w:rsidP="00BA62D2">
      <w:pPr>
        <w:spacing w:before="120" w:line="252" w:lineRule="auto"/>
        <w:ind w:firstLine="709"/>
        <w:jc w:val="both"/>
        <w:rPr>
          <w:rFonts w:eastAsia="Calibri"/>
          <w:szCs w:val="28"/>
        </w:rPr>
      </w:pPr>
    </w:p>
    <w:p w:rsidR="00BA62D2" w:rsidRDefault="00BA62D2" w:rsidP="00BA62D2">
      <w:pPr>
        <w:rPr>
          <w:rFonts w:eastAsia="Calibri"/>
          <w:szCs w:val="28"/>
        </w:rPr>
      </w:pPr>
      <w:r>
        <w:rPr>
          <w:rFonts w:eastAsia="Calibri"/>
          <w:szCs w:val="28"/>
        </w:rPr>
        <w:br w:type="page"/>
      </w:r>
    </w:p>
    <w:p w:rsidR="00165BE9" w:rsidRPr="005E60BA" w:rsidRDefault="00165BE9" w:rsidP="00165BE9">
      <w:pPr>
        <w:spacing w:before="120" w:line="269" w:lineRule="auto"/>
        <w:jc w:val="both"/>
        <w:rPr>
          <w:b/>
          <w:color w:val="FF0000"/>
        </w:rPr>
      </w:pPr>
      <w:r w:rsidRPr="005E60BA">
        <w:rPr>
          <w:b/>
          <w:color w:val="FF0000"/>
        </w:rPr>
        <w:t>29. Đề nghị miễn, giảm học phí và hỗ trợ chi phí học tập cho học sinh, sinh viên (</w:t>
      </w:r>
      <w:r w:rsidRPr="005E60BA">
        <w:rPr>
          <w:b/>
          <w:color w:val="FF0000"/>
          <w:szCs w:val="28"/>
        </w:rPr>
        <w:t>Đối với học sinh các cơ sở giáo dục trực thuộc cấp huyện)</w:t>
      </w:r>
    </w:p>
    <w:p w:rsidR="00165BE9" w:rsidRPr="00A02047" w:rsidRDefault="001D2DA7" w:rsidP="00165BE9">
      <w:pPr>
        <w:spacing w:before="120" w:line="269" w:lineRule="auto"/>
        <w:ind w:firstLine="709"/>
        <w:jc w:val="both"/>
        <w:rPr>
          <w:i/>
          <w:szCs w:val="28"/>
        </w:rPr>
      </w:pPr>
      <w:r>
        <w:rPr>
          <w:i/>
          <w:szCs w:val="28"/>
        </w:rPr>
        <w:t>29</w:t>
      </w:r>
      <w:r w:rsidR="00165BE9">
        <w:rPr>
          <w:i/>
          <w:szCs w:val="28"/>
        </w:rPr>
        <w:t xml:space="preserve">.1. </w:t>
      </w:r>
      <w:r w:rsidR="00165BE9" w:rsidRPr="00A02047">
        <w:rPr>
          <w:i/>
          <w:szCs w:val="28"/>
        </w:rPr>
        <w:t>Trình tự thực hiện:</w:t>
      </w:r>
    </w:p>
    <w:p w:rsidR="00165BE9" w:rsidRDefault="00165BE9" w:rsidP="00165BE9">
      <w:pPr>
        <w:spacing w:before="120" w:line="269" w:lineRule="auto"/>
        <w:ind w:firstLine="709"/>
        <w:jc w:val="both"/>
        <w:rPr>
          <w:szCs w:val="28"/>
        </w:rPr>
      </w:pPr>
      <w:r>
        <w:rPr>
          <w:szCs w:val="28"/>
        </w:rPr>
        <w:t>a) Đối với học sinh đang học tại cơ sở giáo dục công lập</w:t>
      </w:r>
    </w:p>
    <w:p w:rsidR="00165BE9" w:rsidRPr="00E618E7" w:rsidRDefault="00165BE9" w:rsidP="00165BE9">
      <w:pPr>
        <w:spacing w:before="120" w:line="269" w:lineRule="auto"/>
        <w:ind w:firstLine="709"/>
        <w:jc w:val="both"/>
        <w:rPr>
          <w:szCs w:val="28"/>
        </w:rPr>
      </w:pPr>
      <w:r>
        <w:rPr>
          <w:szCs w:val="28"/>
        </w:rPr>
        <w:t xml:space="preserve">- </w:t>
      </w:r>
      <w:r w:rsidRPr="00E618E7">
        <w:rPr>
          <w:szCs w:val="28"/>
        </w:rPr>
        <w:t xml:space="preserve">Trong vòng 45 ngày kể từ ngày khai giảng năm học, cha mẹ </w:t>
      </w:r>
      <w:r>
        <w:rPr>
          <w:szCs w:val="28"/>
        </w:rPr>
        <w:t xml:space="preserve">học sinh </w:t>
      </w:r>
      <w:r w:rsidRPr="00E618E7">
        <w:rPr>
          <w:szCs w:val="28"/>
        </w:rPr>
        <w:t>có Đơn đề nghị miễn, giảm học phí và hỗ trợ chi phí học tập và bản sao giấy tờ chứng minh thuộc đối tượng miễn, giảm học phí và hỗ trợ chi phí học tập gửi cơ sở giáo dục;</w:t>
      </w:r>
    </w:p>
    <w:p w:rsidR="00165BE9" w:rsidRPr="00E618E7" w:rsidRDefault="00165BE9" w:rsidP="00165BE9">
      <w:pPr>
        <w:spacing w:before="120" w:line="269" w:lineRule="auto"/>
        <w:ind w:firstLine="709"/>
        <w:jc w:val="both"/>
        <w:rPr>
          <w:szCs w:val="28"/>
        </w:rPr>
      </w:pPr>
      <w:r>
        <w:rPr>
          <w:szCs w:val="28"/>
        </w:rPr>
        <w:t xml:space="preserve">b) </w:t>
      </w:r>
      <w:r w:rsidRPr="00E618E7">
        <w:rPr>
          <w:szCs w:val="28"/>
        </w:rPr>
        <w:t xml:space="preserve">Đối với người học tại các cơ sở giáo dục </w:t>
      </w:r>
      <w:r>
        <w:rPr>
          <w:szCs w:val="28"/>
        </w:rPr>
        <w:t>ngoài công lập</w:t>
      </w:r>
    </w:p>
    <w:p w:rsidR="00165BE9" w:rsidRPr="00E618E7" w:rsidRDefault="00165BE9" w:rsidP="00165BE9">
      <w:pPr>
        <w:spacing w:before="120" w:line="269" w:lineRule="auto"/>
        <w:ind w:firstLine="709"/>
        <w:jc w:val="both"/>
        <w:rPr>
          <w:szCs w:val="28"/>
        </w:rPr>
      </w:pPr>
      <w:r w:rsidRPr="00E618E7">
        <w:rPr>
          <w:szCs w:val="28"/>
        </w:rPr>
        <w:t>Trong vòng 45 ngày kể từ ngày bắt đầu khai giảng năm học, cha mẹ (hoặc người giám hộ) trẻ em; học sinh, phải làm đơn có xác nhận của nhà trường gửi về:</w:t>
      </w:r>
      <w:r>
        <w:rPr>
          <w:szCs w:val="28"/>
        </w:rPr>
        <w:t xml:space="preserve"> </w:t>
      </w:r>
      <w:r w:rsidRPr="00E618E7">
        <w:rPr>
          <w:szCs w:val="28"/>
        </w:rPr>
        <w:t xml:space="preserve">Phòng giáo dục và đào </w:t>
      </w:r>
      <w:r>
        <w:rPr>
          <w:szCs w:val="28"/>
        </w:rPr>
        <w:t>tạo</w:t>
      </w:r>
    </w:p>
    <w:p w:rsidR="00165BE9" w:rsidRPr="00E618E7" w:rsidRDefault="00165BE9" w:rsidP="00165BE9">
      <w:pPr>
        <w:spacing w:before="120" w:line="257" w:lineRule="auto"/>
        <w:ind w:firstLine="709"/>
        <w:jc w:val="both"/>
        <w:rPr>
          <w:szCs w:val="28"/>
        </w:rPr>
      </w:pPr>
      <w:r>
        <w:rPr>
          <w:szCs w:val="28"/>
        </w:rPr>
        <w:t xml:space="preserve">c) </w:t>
      </w:r>
      <w:r w:rsidRPr="00E618E7">
        <w:rPr>
          <w:szCs w:val="28"/>
        </w:rPr>
        <w:t>Chi trả tiền hỗ trợ chi phí học tập đối với các đối tượng đang học tại các cơ sở giáo dục mầm non và phổ thông công lập</w:t>
      </w:r>
    </w:p>
    <w:p w:rsidR="00165BE9" w:rsidRPr="00E618E7" w:rsidRDefault="00165BE9" w:rsidP="00165BE9">
      <w:pPr>
        <w:spacing w:before="120" w:line="257" w:lineRule="auto"/>
        <w:ind w:firstLine="709"/>
        <w:jc w:val="both"/>
        <w:rPr>
          <w:szCs w:val="28"/>
        </w:rPr>
      </w:pPr>
      <w:r>
        <w:rPr>
          <w:szCs w:val="28"/>
        </w:rPr>
        <w:t xml:space="preserve">- </w:t>
      </w:r>
      <w:r w:rsidRPr="00E618E7">
        <w:rPr>
          <w:szCs w:val="28"/>
        </w:rPr>
        <w:t>Phòng giáo dục và đào tạo chịu trách nhiệm chi trả, quyết toán kinh phí hỗ trợ chi phí học tập trực tiếp bằng tiền mặt cho cha mẹ (hoặc người giám hộ) trẻ em học mẫu giáo, học sinh tiểu học, học sinh trung học cơ sở hoặc ủy quyền cho cơ sở giáo dục chi trả, quyết toán với phòng giáo dục và đào tạo;</w:t>
      </w:r>
    </w:p>
    <w:p w:rsidR="00165BE9" w:rsidRPr="00E618E7" w:rsidRDefault="00165BE9" w:rsidP="00165BE9">
      <w:pPr>
        <w:spacing w:before="120" w:line="257" w:lineRule="auto"/>
        <w:ind w:firstLine="709"/>
        <w:jc w:val="both"/>
        <w:rPr>
          <w:szCs w:val="28"/>
        </w:rPr>
      </w:pPr>
      <w:r>
        <w:rPr>
          <w:szCs w:val="28"/>
        </w:rPr>
        <w:t xml:space="preserve">- - </w:t>
      </w:r>
      <w:r w:rsidRPr="00E618E7">
        <w:rPr>
          <w:szCs w:val="28"/>
        </w:rPr>
        <w:t>Kinh phí hỗ trợ chi phí học tập được cấp không quá 9 tháng/năm học và chi trả 2 lần trong năm: Lần 1 chi trả 4 tháng vào tháng 10 hoặc tháng 11; Lần 2 chi trả 5 tháng vào tháng 3 hoặc tháng 4;</w:t>
      </w:r>
    </w:p>
    <w:p w:rsidR="00165BE9" w:rsidRPr="00E618E7" w:rsidRDefault="00165BE9" w:rsidP="00165BE9">
      <w:pPr>
        <w:spacing w:before="120" w:line="257" w:lineRule="auto"/>
        <w:ind w:firstLine="709"/>
        <w:jc w:val="both"/>
        <w:rPr>
          <w:szCs w:val="28"/>
        </w:rPr>
      </w:pPr>
      <w:r>
        <w:rPr>
          <w:szCs w:val="28"/>
        </w:rPr>
        <w:t xml:space="preserve">- </w:t>
      </w:r>
      <w:r w:rsidRPr="00E618E7">
        <w:rPr>
          <w:szCs w:val="28"/>
        </w:rPr>
        <w:t>Trường hợp cha mẹ (hoặc người giám hộ) trẻ em học mẫu giáo và học sinh chưa nhận tiền hỗ trợ chi phí học tập theo thời hạn quy định thì được truy lĩnh trong kỳ chi trả tiếp theo.</w:t>
      </w:r>
    </w:p>
    <w:p w:rsidR="00165BE9" w:rsidRDefault="00165BE9" w:rsidP="00165BE9">
      <w:pPr>
        <w:spacing w:before="120" w:line="257" w:lineRule="auto"/>
        <w:ind w:firstLine="709"/>
        <w:jc w:val="both"/>
        <w:rPr>
          <w:szCs w:val="28"/>
        </w:rPr>
      </w:pPr>
      <w:r>
        <w:rPr>
          <w:szCs w:val="28"/>
        </w:rPr>
        <w:t xml:space="preserve">d) </w:t>
      </w:r>
      <w:r w:rsidRPr="00E618E7">
        <w:rPr>
          <w:szCs w:val="28"/>
        </w:rPr>
        <w:t>Chi trả tiền miễn, giảm học phí và hỗ trợ chi phí học tập đối với người học ở các cơ sở giáo dục ngoài công lập</w:t>
      </w:r>
    </w:p>
    <w:p w:rsidR="00165BE9" w:rsidRPr="00E618E7" w:rsidRDefault="00165BE9" w:rsidP="00165BE9">
      <w:pPr>
        <w:spacing w:before="120" w:line="257" w:lineRule="auto"/>
        <w:ind w:firstLine="709"/>
        <w:jc w:val="both"/>
        <w:rPr>
          <w:szCs w:val="28"/>
        </w:rPr>
      </w:pPr>
      <w:r>
        <w:rPr>
          <w:szCs w:val="28"/>
        </w:rPr>
        <w:t xml:space="preserve">- </w:t>
      </w:r>
      <w:r w:rsidRPr="00E618E7">
        <w:rPr>
          <w:szCs w:val="28"/>
        </w:rPr>
        <w:t>Phòng giáo dục và đào tạo chịu trách nhiệm chi trả, quyết toán kinh phí cấp bù học phí và hỗ trợ chi phí học tập trực tiếp bằng tiền mặt (hoặc ủy quyền cho cơ sở giáo dục chi trả) cho cha mẹ (hoặc người giám hộ) trẻ em học mẫu giáo, học sinh tiểu học và học sinh trung học cơ sở;</w:t>
      </w:r>
    </w:p>
    <w:p w:rsidR="00165BE9" w:rsidRPr="00E618E7" w:rsidRDefault="00165BE9" w:rsidP="00165BE9">
      <w:pPr>
        <w:spacing w:before="120" w:line="269" w:lineRule="auto"/>
        <w:ind w:firstLine="709"/>
        <w:jc w:val="both"/>
        <w:rPr>
          <w:szCs w:val="28"/>
        </w:rPr>
      </w:pPr>
      <w:r>
        <w:rPr>
          <w:szCs w:val="28"/>
        </w:rPr>
        <w:t xml:space="preserve">- </w:t>
      </w:r>
      <w:r w:rsidRPr="00E618E7">
        <w:rPr>
          <w:szCs w:val="28"/>
        </w:rPr>
        <w:t xml:space="preserve">Kinh phí cấp bù tiền miễn, giảm học phí và hỗ trợ chi phí học tập được cấp không quá 9 tháng/năm học (đối với học sinh mầm non và phổ thông), </w:t>
      </w:r>
      <w:r>
        <w:rPr>
          <w:szCs w:val="28"/>
        </w:rPr>
        <w:br/>
      </w:r>
      <w:r w:rsidRPr="00E618E7">
        <w:rPr>
          <w:szCs w:val="28"/>
        </w:rPr>
        <w:t>thực hiện 2 lần trong năm: Lần 1 chi trả 4 tháng (đối với học sinh mầm non và phổ thông), vào tháng 10 hoặc tháng 11; Lần 2 chi trả 5 tháng vào tháng 3 hoặc tháng 4;</w:t>
      </w:r>
    </w:p>
    <w:p w:rsidR="00165BE9" w:rsidRPr="00E618E7" w:rsidRDefault="00165BE9" w:rsidP="00165BE9">
      <w:pPr>
        <w:spacing w:before="120" w:line="269" w:lineRule="auto"/>
        <w:ind w:firstLine="709"/>
        <w:jc w:val="both"/>
        <w:rPr>
          <w:szCs w:val="28"/>
        </w:rPr>
      </w:pPr>
      <w:r>
        <w:rPr>
          <w:szCs w:val="28"/>
        </w:rPr>
        <w:t xml:space="preserve">- </w:t>
      </w:r>
      <w:r w:rsidRPr="00E618E7">
        <w:rPr>
          <w:szCs w:val="28"/>
        </w:rPr>
        <w:t>Trường hợp cha mẹ (hoặc người giám hộ) trẻ em học mẫu giáo, học sinh phổ thông chưa nhận tiền cấp bù học phí và hỗ trợ chi phí học tập theo thời hạn quy định thì được truy lĩnh trong kỳ chi trả tiếp theo.</w:t>
      </w:r>
    </w:p>
    <w:p w:rsidR="00165BE9" w:rsidRPr="00A02047" w:rsidRDefault="001D2DA7" w:rsidP="00165BE9">
      <w:pPr>
        <w:spacing w:before="120" w:line="269" w:lineRule="auto"/>
        <w:ind w:firstLine="709"/>
        <w:jc w:val="both"/>
        <w:rPr>
          <w:i/>
          <w:szCs w:val="28"/>
        </w:rPr>
      </w:pPr>
      <w:r>
        <w:rPr>
          <w:i/>
          <w:szCs w:val="28"/>
        </w:rPr>
        <w:t>29</w:t>
      </w:r>
      <w:r w:rsidR="00165BE9">
        <w:rPr>
          <w:i/>
          <w:szCs w:val="28"/>
        </w:rPr>
        <w:t xml:space="preserve">.2. </w:t>
      </w:r>
      <w:r w:rsidR="00165BE9" w:rsidRPr="00A02047">
        <w:rPr>
          <w:i/>
          <w:szCs w:val="28"/>
        </w:rPr>
        <w:t>Cách thức thực hiện:</w:t>
      </w:r>
    </w:p>
    <w:p w:rsidR="009E6D79" w:rsidRPr="006C2BAD" w:rsidRDefault="009E6D79" w:rsidP="009E6D79">
      <w:pPr>
        <w:spacing w:before="120" w:line="259" w:lineRule="auto"/>
        <w:ind w:firstLine="709"/>
        <w:jc w:val="both"/>
        <w:rPr>
          <w:rFonts w:eastAsia="Calibri"/>
          <w:bCs/>
          <w:szCs w:val="28"/>
        </w:rPr>
      </w:pPr>
      <w:r w:rsidRPr="006C2BAD">
        <w:rPr>
          <w:rFonts w:eastAsia="Calibri"/>
          <w:bCs/>
          <w:szCs w:val="28"/>
        </w:rPr>
        <w:t>Trực tiếp tại trụ sở cơ quan hành chính nhà nước hoặc thông qua hệ thống bưu điện.</w:t>
      </w:r>
    </w:p>
    <w:p w:rsidR="00165BE9" w:rsidRPr="00A02047" w:rsidRDefault="001D2DA7" w:rsidP="00165BE9">
      <w:pPr>
        <w:spacing w:before="120" w:line="269" w:lineRule="auto"/>
        <w:ind w:firstLine="709"/>
        <w:jc w:val="both"/>
        <w:rPr>
          <w:i/>
          <w:szCs w:val="28"/>
        </w:rPr>
      </w:pPr>
      <w:r>
        <w:rPr>
          <w:i/>
          <w:szCs w:val="28"/>
        </w:rPr>
        <w:t>29</w:t>
      </w:r>
      <w:r w:rsidR="00165BE9">
        <w:rPr>
          <w:i/>
          <w:szCs w:val="28"/>
        </w:rPr>
        <w:t xml:space="preserve">.3. </w:t>
      </w:r>
      <w:r w:rsidR="00165BE9" w:rsidRPr="00A02047">
        <w:rPr>
          <w:i/>
          <w:szCs w:val="28"/>
        </w:rPr>
        <w:t>Thành phần, số lượng hồ sơ:</w:t>
      </w:r>
    </w:p>
    <w:p w:rsidR="00165BE9" w:rsidRPr="00E618E7" w:rsidRDefault="00165BE9" w:rsidP="00165BE9">
      <w:pPr>
        <w:spacing w:before="120" w:line="269" w:lineRule="auto"/>
        <w:ind w:firstLine="709"/>
        <w:jc w:val="both"/>
        <w:rPr>
          <w:szCs w:val="28"/>
        </w:rPr>
      </w:pPr>
      <w:r w:rsidRPr="00E618E7">
        <w:rPr>
          <w:szCs w:val="28"/>
        </w:rPr>
        <w:t>Hồ sơ gồm:</w:t>
      </w:r>
    </w:p>
    <w:p w:rsidR="00165BE9" w:rsidRPr="00E618E7" w:rsidRDefault="001D2DA7" w:rsidP="00165BE9">
      <w:pPr>
        <w:spacing w:before="120" w:line="269" w:lineRule="auto"/>
        <w:ind w:firstLine="709"/>
        <w:jc w:val="both"/>
        <w:rPr>
          <w:szCs w:val="28"/>
        </w:rPr>
      </w:pPr>
      <w:r>
        <w:rPr>
          <w:szCs w:val="28"/>
        </w:rPr>
        <w:t>29</w:t>
      </w:r>
      <w:r w:rsidR="00165BE9">
        <w:rPr>
          <w:szCs w:val="28"/>
        </w:rPr>
        <w:t xml:space="preserve">.3.1. </w:t>
      </w:r>
      <w:r w:rsidR="00165BE9" w:rsidRPr="00E618E7">
        <w:rPr>
          <w:szCs w:val="28"/>
        </w:rPr>
        <w:t>Đối với người học tại các cơ</w:t>
      </w:r>
      <w:r w:rsidR="009E6D79">
        <w:rPr>
          <w:szCs w:val="28"/>
        </w:rPr>
        <w:t xml:space="preserve"> sở giáo dục mầm non, tiểu học, trung học cơ sở </w:t>
      </w:r>
      <w:r w:rsidR="00165BE9" w:rsidRPr="00E618E7">
        <w:rPr>
          <w:szCs w:val="28"/>
        </w:rPr>
        <w:t>công lập</w:t>
      </w:r>
    </w:p>
    <w:p w:rsidR="00165BE9" w:rsidRPr="00E618E7" w:rsidRDefault="00165BE9" w:rsidP="00165BE9">
      <w:pPr>
        <w:spacing w:before="120" w:line="269" w:lineRule="auto"/>
        <w:ind w:firstLine="709"/>
        <w:jc w:val="both"/>
        <w:rPr>
          <w:szCs w:val="28"/>
        </w:rPr>
      </w:pPr>
      <w:r>
        <w:rPr>
          <w:szCs w:val="28"/>
        </w:rPr>
        <w:t xml:space="preserve">a) </w:t>
      </w:r>
      <w:r w:rsidRPr="00E618E7">
        <w:rPr>
          <w:szCs w:val="28"/>
        </w:rPr>
        <w:t>Đơn đề nghị miễn, giảm học phí và hỗ trợ chi phí học tập:</w:t>
      </w:r>
    </w:p>
    <w:p w:rsidR="00165BE9" w:rsidRPr="00E618E7" w:rsidRDefault="00165BE9" w:rsidP="00165BE9">
      <w:pPr>
        <w:spacing w:before="120" w:line="269" w:lineRule="auto"/>
        <w:ind w:firstLine="709"/>
        <w:jc w:val="both"/>
        <w:rPr>
          <w:szCs w:val="28"/>
        </w:rPr>
      </w:pPr>
      <w:r>
        <w:rPr>
          <w:szCs w:val="28"/>
        </w:rPr>
        <w:t xml:space="preserve">- </w:t>
      </w:r>
      <w:r w:rsidRPr="00E618E7">
        <w:rPr>
          <w:szCs w:val="28"/>
        </w:rPr>
        <w:t>Đối với các đối tượng thuộc diện được miễn, giảm học phí học mầm non, phổ thông, giáo dục thường xuyên: Mẫu đơn theo phụ lục II.</w:t>
      </w:r>
    </w:p>
    <w:p w:rsidR="00165BE9" w:rsidRPr="00E618E7" w:rsidRDefault="00165BE9" w:rsidP="00165BE9">
      <w:pPr>
        <w:spacing w:before="120" w:line="269" w:lineRule="auto"/>
        <w:ind w:firstLine="709"/>
        <w:jc w:val="both"/>
        <w:rPr>
          <w:szCs w:val="28"/>
        </w:rPr>
      </w:pPr>
      <w:r>
        <w:rPr>
          <w:szCs w:val="28"/>
        </w:rPr>
        <w:t xml:space="preserve">- </w:t>
      </w:r>
      <w:r w:rsidRPr="00E618E7">
        <w:rPr>
          <w:szCs w:val="28"/>
        </w:rPr>
        <w:t>Đối với các đối tượng thuộc diện được hỗ trợ chi phí học tập học mầm non, phổ thông, giáo dục thường xuyên: Mẫu đơn theo phụ lục III.</w:t>
      </w:r>
    </w:p>
    <w:p w:rsidR="00165BE9" w:rsidRPr="00E618E7" w:rsidRDefault="00165BE9" w:rsidP="00165BE9">
      <w:pPr>
        <w:spacing w:before="120" w:line="269" w:lineRule="auto"/>
        <w:ind w:firstLine="709"/>
        <w:jc w:val="both"/>
        <w:rPr>
          <w:szCs w:val="28"/>
        </w:rPr>
      </w:pPr>
      <w:r>
        <w:rPr>
          <w:szCs w:val="28"/>
        </w:rPr>
        <w:t xml:space="preserve">b) </w:t>
      </w:r>
      <w:r w:rsidRPr="00E618E7">
        <w:rPr>
          <w:szCs w:val="28"/>
        </w:rPr>
        <w:t>Bản sao chứng thực giấy tờ chứng minh thuộc đối tượng miễn, giảm học phí và hỗ trợ chi phí học tập đối với các đối tượng sau:</w:t>
      </w:r>
    </w:p>
    <w:p w:rsidR="00165BE9" w:rsidRPr="00E618E7" w:rsidRDefault="00165BE9" w:rsidP="00165BE9">
      <w:pPr>
        <w:spacing w:before="120" w:line="269" w:lineRule="auto"/>
        <w:ind w:firstLine="709"/>
        <w:jc w:val="both"/>
        <w:rPr>
          <w:szCs w:val="28"/>
        </w:rPr>
      </w:pPr>
      <w:r>
        <w:rPr>
          <w:szCs w:val="28"/>
        </w:rPr>
        <w:t xml:space="preserve">- </w:t>
      </w:r>
      <w:r w:rsidRPr="00E618E7">
        <w:rPr>
          <w:szCs w:val="28"/>
        </w:rPr>
        <w:t>Giấy xác nhận của cơ quan quản lý đối tượng người có công đối với đối tượng được quy định tại Điểm a Khoản 2 Điều 4 Thông tư liên tịch số 09;</w:t>
      </w:r>
    </w:p>
    <w:p w:rsidR="00165BE9" w:rsidRPr="00E618E7" w:rsidRDefault="00165BE9" w:rsidP="00165BE9">
      <w:pPr>
        <w:spacing w:before="120" w:line="269" w:lineRule="auto"/>
        <w:ind w:firstLine="709"/>
        <w:jc w:val="both"/>
        <w:rPr>
          <w:szCs w:val="28"/>
        </w:rPr>
      </w:pPr>
      <w:r>
        <w:rPr>
          <w:szCs w:val="28"/>
        </w:rPr>
        <w:t xml:space="preserve">- </w:t>
      </w:r>
      <w:r w:rsidRPr="00E618E7">
        <w:rPr>
          <w:szCs w:val="28"/>
        </w:rPr>
        <w:t>Giấy xác nhận khuyết tật do Ủy ban nhân dân cấp xã cấp hoặc Quyết định về việc trợ cấp xã hội của Chủ tịch Ủy ban nhân dân cấp huyện đối với đối tượng được quy định tại Điểm b Khoản 2 Điều 4 của Thông tư liên tịch số 09 và giấy tờ chứng minh là hộ nghèo hoặc hộ cận nghèo do Ủy ban nhân dân xã cấp hoặc xác nhận;</w:t>
      </w:r>
    </w:p>
    <w:p w:rsidR="00165BE9" w:rsidRPr="00E618E7" w:rsidRDefault="00165BE9" w:rsidP="00165BE9">
      <w:pPr>
        <w:spacing w:before="120" w:line="269" w:lineRule="auto"/>
        <w:ind w:firstLine="709"/>
        <w:jc w:val="both"/>
        <w:rPr>
          <w:szCs w:val="28"/>
        </w:rPr>
      </w:pPr>
      <w:r>
        <w:rPr>
          <w:szCs w:val="28"/>
        </w:rPr>
        <w:t xml:space="preserve">- </w:t>
      </w:r>
      <w:r w:rsidRPr="00E618E7">
        <w:rPr>
          <w:szCs w:val="28"/>
        </w:rPr>
        <w:t>Quyết định về việc trợ cấp xã hội của Chủ tịch Ủy ban nhân dân cấp huyện đối với đối tượng được quy định tại Điểm c Khoản 2 Điều 4 Thông tư liên tịch số 09;</w:t>
      </w:r>
    </w:p>
    <w:p w:rsidR="00165BE9" w:rsidRPr="00E618E7" w:rsidRDefault="00165BE9" w:rsidP="00165BE9">
      <w:pPr>
        <w:spacing w:before="120" w:line="269" w:lineRule="auto"/>
        <w:ind w:firstLine="709"/>
        <w:jc w:val="both"/>
        <w:rPr>
          <w:szCs w:val="28"/>
        </w:rPr>
      </w:pPr>
      <w:r>
        <w:rPr>
          <w:szCs w:val="28"/>
        </w:rPr>
        <w:t xml:space="preserve">- </w:t>
      </w:r>
      <w:r w:rsidRPr="00E618E7">
        <w:rPr>
          <w:szCs w:val="28"/>
        </w:rPr>
        <w:t>Giấy tờ chứng minh là hộ nghèo do Ủy ban nhân dân cấp xã cấp hoặc xác nhận cho đối tượng được quy định tại Điểm d Khoản 2 Điều 4 Thông tư liên tịch số 09;</w:t>
      </w:r>
    </w:p>
    <w:p w:rsidR="00165BE9" w:rsidRPr="00E618E7" w:rsidRDefault="00165BE9" w:rsidP="00165BE9">
      <w:pPr>
        <w:spacing w:before="120" w:line="269" w:lineRule="auto"/>
        <w:ind w:firstLine="709"/>
        <w:jc w:val="both"/>
        <w:rPr>
          <w:szCs w:val="28"/>
        </w:rPr>
      </w:pPr>
      <w:r>
        <w:rPr>
          <w:szCs w:val="28"/>
        </w:rPr>
        <w:t xml:space="preserve">- </w:t>
      </w:r>
      <w:r w:rsidRPr="00E618E7">
        <w:rPr>
          <w:szCs w:val="28"/>
        </w:rPr>
        <w:t>Giấy chứng nhận đối tượng được hưởng chế độ miễn học phí theo mẫu số 02 ban hành kèm theo Thông tư liên tịch số 20/2012/TTLT-BQP-BTC ngày 06/3/2012 của Liên Bộ Quốc phòng và Bộ Tài chính hướng dẫn thực hiện Nghị định số 88/2011/NĐ-CP ngày 29/9/2011 của Chính phủ về chế độ, chính sách đối với gia đình hạ sĩ quan, binh sĩ tại ngũ đối với đối tượng quy định tại Điểm đ Khoản 2 Điều 4 Thông tư liên tịch số 09;</w:t>
      </w:r>
    </w:p>
    <w:p w:rsidR="00165BE9" w:rsidRPr="00E618E7" w:rsidRDefault="00165BE9" w:rsidP="00165BE9">
      <w:pPr>
        <w:spacing w:before="120" w:line="269" w:lineRule="auto"/>
        <w:ind w:firstLine="709"/>
        <w:jc w:val="both"/>
        <w:rPr>
          <w:szCs w:val="28"/>
        </w:rPr>
      </w:pPr>
      <w:r>
        <w:rPr>
          <w:szCs w:val="28"/>
        </w:rPr>
        <w:t xml:space="preserve">- </w:t>
      </w:r>
      <w:r w:rsidRPr="00E618E7">
        <w:rPr>
          <w:szCs w:val="28"/>
        </w:rPr>
        <w:t>Giấy khai sinh và giấy tờ chứng minh là hộ nghèo hoặc hộ cận nghèo do Ủy ban nhân dân cấp xã cấp hoặc xác nhận cho đối tượng được quy định tại Điểm g Khoản 2 Điều 4 Thông tư liên tịch số 09;</w:t>
      </w:r>
    </w:p>
    <w:p w:rsidR="00165BE9" w:rsidRPr="00E618E7" w:rsidRDefault="00165BE9" w:rsidP="00165BE9">
      <w:pPr>
        <w:spacing w:before="120" w:line="269" w:lineRule="auto"/>
        <w:ind w:firstLine="709"/>
        <w:jc w:val="both"/>
        <w:rPr>
          <w:szCs w:val="28"/>
        </w:rPr>
      </w:pPr>
      <w:r>
        <w:rPr>
          <w:szCs w:val="28"/>
        </w:rPr>
        <w:t xml:space="preserve">- </w:t>
      </w:r>
      <w:r w:rsidRPr="00E618E7">
        <w:rPr>
          <w:szCs w:val="28"/>
        </w:rPr>
        <w:t>Giấy khai sinh và sổ hộ khẩu thường trú hoặc giấy đăng ký tạm trú đối với đối tượng được quy định tại Điểm k Khoản 2 và gạch đầu dòng thứ ba Điểm a Khoản 3 Điều 2 Thông tư liên tịch số 09;</w:t>
      </w:r>
    </w:p>
    <w:p w:rsidR="00165BE9" w:rsidRPr="00E618E7" w:rsidRDefault="00165BE9" w:rsidP="00165BE9">
      <w:pPr>
        <w:spacing w:before="120" w:line="269" w:lineRule="auto"/>
        <w:ind w:firstLine="709"/>
        <w:jc w:val="both"/>
        <w:rPr>
          <w:szCs w:val="28"/>
        </w:rPr>
      </w:pPr>
      <w:r w:rsidRPr="00E618E7">
        <w:rPr>
          <w:szCs w:val="28"/>
        </w:rPr>
        <w:t>+ Sổ hưởng trợ cấp hàng tháng của cha hoặc mẹ bị tai nạn lao động hoặc mắc bệnh nghề nghiệp do tổ chức bảo hiểm xã hội cấp đối với đối tượng được quy định tại gạch đầu dòng thứ nhất Điểm b Khoản 3 Điều 4 Thông tư liên tịch số 09;</w:t>
      </w:r>
    </w:p>
    <w:p w:rsidR="00165BE9" w:rsidRPr="00E618E7" w:rsidRDefault="00165BE9" w:rsidP="00165BE9">
      <w:pPr>
        <w:spacing w:before="120" w:line="269" w:lineRule="auto"/>
        <w:ind w:firstLine="709"/>
        <w:jc w:val="both"/>
        <w:rPr>
          <w:szCs w:val="28"/>
        </w:rPr>
      </w:pPr>
      <w:r w:rsidRPr="00E618E7">
        <w:rPr>
          <w:szCs w:val="28"/>
        </w:rPr>
        <w:t>+ Giấy tờ chứng minh là hộ cận nghèo do Ủy ban nhân dân cấp xã cấp hoặc xác nhận cho đối tượng được quy định tại gạch đầu dòng thứ hai Điểm b Khoản 3 Điều 4 Thông tư liên tịch số 09.</w:t>
      </w:r>
    </w:p>
    <w:p w:rsidR="00005FFD" w:rsidRDefault="001D2DA7" w:rsidP="00165BE9">
      <w:pPr>
        <w:spacing w:before="120" w:line="269" w:lineRule="auto"/>
        <w:ind w:firstLine="709"/>
        <w:jc w:val="both"/>
        <w:rPr>
          <w:szCs w:val="28"/>
        </w:rPr>
      </w:pPr>
      <w:r>
        <w:rPr>
          <w:szCs w:val="28"/>
        </w:rPr>
        <w:t>29</w:t>
      </w:r>
      <w:r w:rsidR="00165BE9">
        <w:rPr>
          <w:szCs w:val="28"/>
        </w:rPr>
        <w:t xml:space="preserve">.3.2. </w:t>
      </w:r>
      <w:r w:rsidR="00165BE9" w:rsidRPr="00E618E7">
        <w:rPr>
          <w:szCs w:val="28"/>
        </w:rPr>
        <w:t>Đối với người học tại các cơ sở giáo dục mầm non, phổ thông, giáo dục nghề nghiệp ngoài công lập</w:t>
      </w:r>
    </w:p>
    <w:p w:rsidR="00165BE9" w:rsidRPr="00E618E7" w:rsidRDefault="00165BE9" w:rsidP="00165BE9">
      <w:pPr>
        <w:spacing w:before="120" w:line="269" w:lineRule="auto"/>
        <w:ind w:firstLine="709"/>
        <w:jc w:val="both"/>
        <w:rPr>
          <w:szCs w:val="28"/>
        </w:rPr>
      </w:pPr>
      <w:r>
        <w:rPr>
          <w:szCs w:val="28"/>
        </w:rPr>
        <w:t xml:space="preserve">a) </w:t>
      </w:r>
      <w:r w:rsidRPr="00E618E7">
        <w:rPr>
          <w:szCs w:val="28"/>
        </w:rPr>
        <w:t>Đơn có xác nhận của nhà trường gửi về:</w:t>
      </w:r>
    </w:p>
    <w:p w:rsidR="00165BE9" w:rsidRPr="00E618E7" w:rsidRDefault="00165BE9" w:rsidP="00165BE9">
      <w:pPr>
        <w:spacing w:before="120" w:line="264" w:lineRule="auto"/>
        <w:ind w:firstLine="709"/>
        <w:jc w:val="both"/>
        <w:rPr>
          <w:szCs w:val="28"/>
        </w:rPr>
      </w:pPr>
      <w:r>
        <w:rPr>
          <w:szCs w:val="28"/>
        </w:rPr>
        <w:t xml:space="preserve">- </w:t>
      </w:r>
      <w:r w:rsidRPr="00E618E7">
        <w:rPr>
          <w:szCs w:val="28"/>
        </w:rPr>
        <w:t>Phòng giáo dục và đào tạo: Đối với trẻ em học mẫu giáo, học sinh tiểu học thuộc trường hợp được hỗ trợ chi phí học tập, học sinh học trung học cơ sở (đơn cấp bù tiền miễn, giảm học phí mẫu theo phụ lục V; đơn hỗ trợ chi phí học tập mẫu theo phụ lục III).</w:t>
      </w:r>
    </w:p>
    <w:p w:rsidR="00165BE9" w:rsidRPr="00E618E7" w:rsidRDefault="00165BE9" w:rsidP="00165BE9">
      <w:pPr>
        <w:spacing w:before="120" w:line="264" w:lineRule="auto"/>
        <w:ind w:firstLine="709"/>
        <w:jc w:val="both"/>
        <w:rPr>
          <w:szCs w:val="28"/>
        </w:rPr>
      </w:pPr>
      <w:r>
        <w:rPr>
          <w:szCs w:val="28"/>
        </w:rPr>
        <w:t xml:space="preserve">b) </w:t>
      </w:r>
      <w:r w:rsidRPr="00E618E7">
        <w:rPr>
          <w:szCs w:val="28"/>
        </w:rPr>
        <w:t>Tùy theo từng đối tượng được miễn, giảm học phí và hỗ trợ chi phí học tập, kèm theo đơn là bản sao chứng thực một trong các giấy tờ được quy định tại Điểm a Khoản 1 Điều 5 Thông tư số 09. Riêng đối với người học học các ngành, nghề được quy định tại Điểm h, i Khoản 2 và gạch đầu dòng thứ nhất, gạch đầu dòng thứ hai Điểm a Khoản 3 Điều 4 của Thông tư liên tịch số 09, kèm theo đơn đề nghị miễn, giảm học phí là giấy xác nhận của Nhà trường.</w:t>
      </w:r>
    </w:p>
    <w:p w:rsidR="00165BE9" w:rsidRPr="00E618E7" w:rsidRDefault="001D2DA7" w:rsidP="00165BE9">
      <w:pPr>
        <w:spacing w:before="120" w:line="264" w:lineRule="auto"/>
        <w:ind w:firstLine="709"/>
        <w:jc w:val="both"/>
        <w:rPr>
          <w:szCs w:val="28"/>
        </w:rPr>
      </w:pPr>
      <w:r>
        <w:rPr>
          <w:szCs w:val="28"/>
        </w:rPr>
        <w:t>29</w:t>
      </w:r>
      <w:r w:rsidR="00165BE9">
        <w:rPr>
          <w:szCs w:val="28"/>
        </w:rPr>
        <w:t xml:space="preserve">.3.3. </w:t>
      </w:r>
      <w:r w:rsidR="00165BE9" w:rsidRPr="00E618E7">
        <w:rPr>
          <w:szCs w:val="28"/>
        </w:rPr>
        <w:t>Đối với trẻ em mẫu giáo và học sinh phổ thông vừa thuộc diện được miễn, giảm học phí vừa thuộc diện được hỗ trợ chi phí học tập, chỉ phải làm 01 bộ hồ sơ các giấy tờ liên quan nói trên kèm các đơn theo mẫu (phụ lục II và III) của Thông tư liên tịch số 09;</w:t>
      </w:r>
    </w:p>
    <w:p w:rsidR="00165BE9" w:rsidRPr="00E618E7" w:rsidRDefault="001D2DA7" w:rsidP="00165BE9">
      <w:pPr>
        <w:spacing w:before="120" w:line="264" w:lineRule="auto"/>
        <w:ind w:firstLine="709"/>
        <w:jc w:val="both"/>
        <w:rPr>
          <w:szCs w:val="28"/>
        </w:rPr>
      </w:pPr>
      <w:r>
        <w:rPr>
          <w:szCs w:val="28"/>
        </w:rPr>
        <w:t>29</w:t>
      </w:r>
      <w:r w:rsidR="00165BE9">
        <w:rPr>
          <w:szCs w:val="28"/>
        </w:rPr>
        <w:t xml:space="preserve">.3.4. </w:t>
      </w:r>
      <w:r w:rsidR="00165BE9" w:rsidRPr="00E618E7">
        <w:rPr>
          <w:szCs w:val="28"/>
        </w:rPr>
        <w:t>Người học thuộc diện miễn, giảm học phí và hỗ trợ chi phí học tập chỉ phải làm 01 bộ hồ sơ nộp lần đầu cho cả thời gian học tập. Riêng đối với người học thuộc diện hộ nghèo, hộ cận nghèo thì vào mỗi đầu học kỳ phải nộp bổ sung giấy chứng nhận hộ nghèo, hộ cận nghèo để làm căn cứ xem xét miễn, giảm học phí và hỗ trợ chi phí học tập cho kỳ học tiếp theo.</w:t>
      </w:r>
    </w:p>
    <w:p w:rsidR="00165BE9" w:rsidRPr="00E618E7" w:rsidRDefault="00165BE9" w:rsidP="00165BE9">
      <w:pPr>
        <w:spacing w:before="120" w:line="264" w:lineRule="auto"/>
        <w:ind w:firstLine="709"/>
        <w:jc w:val="both"/>
        <w:rPr>
          <w:szCs w:val="28"/>
        </w:rPr>
      </w:pPr>
      <w:r w:rsidRPr="00E618E7">
        <w:rPr>
          <w:szCs w:val="28"/>
        </w:rPr>
        <w:t>Số lượng hồ sơ: 01 bộ</w:t>
      </w:r>
    </w:p>
    <w:p w:rsidR="00165BE9" w:rsidRPr="00A02047" w:rsidRDefault="001D2DA7" w:rsidP="00165BE9">
      <w:pPr>
        <w:spacing w:before="120" w:line="264" w:lineRule="auto"/>
        <w:ind w:firstLine="709"/>
        <w:jc w:val="both"/>
        <w:rPr>
          <w:i/>
          <w:szCs w:val="28"/>
        </w:rPr>
      </w:pPr>
      <w:r>
        <w:rPr>
          <w:i/>
          <w:szCs w:val="28"/>
        </w:rPr>
        <w:t>29</w:t>
      </w:r>
      <w:r w:rsidR="00165BE9" w:rsidRPr="00F65E41">
        <w:rPr>
          <w:i/>
          <w:szCs w:val="28"/>
        </w:rPr>
        <w:t xml:space="preserve">.4. </w:t>
      </w:r>
      <w:r w:rsidR="00165BE9" w:rsidRPr="00A02047">
        <w:rPr>
          <w:i/>
          <w:szCs w:val="28"/>
        </w:rPr>
        <w:t>Thời hạn giải quyết</w:t>
      </w:r>
    </w:p>
    <w:p w:rsidR="00165BE9" w:rsidRPr="00E618E7" w:rsidRDefault="00165BE9" w:rsidP="00165BE9">
      <w:pPr>
        <w:spacing w:before="120" w:line="264" w:lineRule="auto"/>
        <w:ind w:firstLine="709"/>
        <w:jc w:val="both"/>
        <w:rPr>
          <w:szCs w:val="28"/>
        </w:rPr>
      </w:pPr>
      <w:r>
        <w:rPr>
          <w:szCs w:val="28"/>
        </w:rPr>
        <w:t xml:space="preserve">a) </w:t>
      </w:r>
      <w:r w:rsidRPr="00E618E7">
        <w:rPr>
          <w:szCs w:val="28"/>
        </w:rPr>
        <w:t>Phương thức chi trả tiền hỗ trợ chi phí học tập đối với các đối tượng đang học tại các cơ sở giáo dục mầm non và phổ thông công lập.</w:t>
      </w:r>
    </w:p>
    <w:p w:rsidR="00165BE9" w:rsidRPr="00E618E7" w:rsidRDefault="00165BE9" w:rsidP="00165BE9">
      <w:pPr>
        <w:spacing w:before="120" w:line="264" w:lineRule="auto"/>
        <w:ind w:firstLine="709"/>
        <w:jc w:val="both"/>
        <w:rPr>
          <w:szCs w:val="28"/>
        </w:rPr>
      </w:pPr>
      <w:r w:rsidRPr="00E618E7">
        <w:rPr>
          <w:szCs w:val="28"/>
        </w:rPr>
        <w:t>Kinh phí hỗ trợ chi phí học tập được cấp không quá 9 tháng/năm học và chi trả 2 lần trong năm: Lần 1 chi trả 4 tháng vào tháng 10 hoặc tháng 11; Lần 2 chi trả 5 tháng vào tháng 3 hoặc tháng 4.</w:t>
      </w:r>
    </w:p>
    <w:p w:rsidR="00005FFD" w:rsidRDefault="00165BE9" w:rsidP="00165BE9">
      <w:pPr>
        <w:spacing w:before="120" w:line="264" w:lineRule="auto"/>
        <w:ind w:firstLine="709"/>
        <w:jc w:val="both"/>
        <w:rPr>
          <w:szCs w:val="28"/>
        </w:rPr>
      </w:pPr>
      <w:r>
        <w:rPr>
          <w:szCs w:val="28"/>
        </w:rPr>
        <w:t xml:space="preserve">b) </w:t>
      </w:r>
      <w:r w:rsidRPr="00E618E7">
        <w:rPr>
          <w:szCs w:val="28"/>
        </w:rPr>
        <w:t>Phương thức chi trả tiền miễn, giảm học phí và hỗ trợ chi phí học tập đối với người học ở các</w:t>
      </w:r>
      <w:r w:rsidR="00005FFD">
        <w:rPr>
          <w:szCs w:val="28"/>
        </w:rPr>
        <w:t xml:space="preserve"> cơ sở giáo dục ngoài công lập</w:t>
      </w:r>
    </w:p>
    <w:p w:rsidR="00165BE9" w:rsidRPr="00E618E7" w:rsidRDefault="00165BE9" w:rsidP="00165BE9">
      <w:pPr>
        <w:spacing w:before="120" w:line="264" w:lineRule="auto"/>
        <w:ind w:firstLine="709"/>
        <w:jc w:val="both"/>
        <w:rPr>
          <w:szCs w:val="28"/>
        </w:rPr>
      </w:pPr>
      <w:r w:rsidRPr="00E618E7">
        <w:rPr>
          <w:szCs w:val="28"/>
        </w:rPr>
        <w:t xml:space="preserve">Kinh phí cấp bù tiền miễn, giảm học phí và hỗ trợ chi phí học tập được cấp không quá 9 tháng/năm học (đối với </w:t>
      </w:r>
      <w:r w:rsidR="00005FFD">
        <w:rPr>
          <w:szCs w:val="28"/>
        </w:rPr>
        <w:t xml:space="preserve">học sinh mầm non và phổ thông) </w:t>
      </w:r>
      <w:r w:rsidRPr="00E618E7">
        <w:rPr>
          <w:szCs w:val="28"/>
        </w:rPr>
        <w:t>và thực hiện 2 lần trong năm: Lần 1 chi trả 4 tháng (đối với học sinh mầm non và phổ thông), vào tháng 10 hoặc tháng 11; Lần 2 chi trả 5 tháng vào tháng 3 hoặc tháng 4.</w:t>
      </w:r>
    </w:p>
    <w:p w:rsidR="00165BE9" w:rsidRPr="00E618E7" w:rsidRDefault="00165BE9" w:rsidP="00165BE9">
      <w:pPr>
        <w:spacing w:before="120" w:line="247" w:lineRule="auto"/>
        <w:ind w:firstLine="709"/>
        <w:jc w:val="both"/>
        <w:rPr>
          <w:szCs w:val="28"/>
        </w:rPr>
      </w:pPr>
      <w:r w:rsidRPr="00E618E7">
        <w:rPr>
          <w:szCs w:val="28"/>
        </w:rPr>
        <w:t>Trường hợp cha mẹ (hoặc người giám hộ) trẻ em h</w:t>
      </w:r>
      <w:r w:rsidR="00005FFD">
        <w:rPr>
          <w:szCs w:val="28"/>
        </w:rPr>
        <w:t>ọc mẫu giáo, học sinh phổ thông</w:t>
      </w:r>
      <w:r w:rsidRPr="00E618E7">
        <w:rPr>
          <w:szCs w:val="28"/>
        </w:rPr>
        <w:t xml:space="preserve"> chưa nhận tiền cấp bù học phí và hỗ trợ chi phí học tập theo thời hạn quy định thì được truy lĩnh trong kỳ chi trả tiếp theo.</w:t>
      </w:r>
    </w:p>
    <w:p w:rsidR="00165BE9" w:rsidRPr="00A02047" w:rsidRDefault="001D2DA7" w:rsidP="00165BE9">
      <w:pPr>
        <w:spacing w:before="120" w:line="247" w:lineRule="auto"/>
        <w:ind w:firstLine="709"/>
        <w:jc w:val="both"/>
        <w:rPr>
          <w:i/>
          <w:szCs w:val="28"/>
        </w:rPr>
      </w:pPr>
      <w:r>
        <w:rPr>
          <w:i/>
          <w:szCs w:val="28"/>
        </w:rPr>
        <w:t>29</w:t>
      </w:r>
      <w:r w:rsidR="00165BE9">
        <w:rPr>
          <w:i/>
          <w:szCs w:val="28"/>
        </w:rPr>
        <w:t xml:space="preserve">.5. </w:t>
      </w:r>
      <w:r w:rsidR="00165BE9" w:rsidRPr="00A02047">
        <w:rPr>
          <w:i/>
          <w:szCs w:val="28"/>
        </w:rPr>
        <w:t>Đối tượng thực hiện:</w:t>
      </w:r>
    </w:p>
    <w:p w:rsidR="00165BE9" w:rsidRPr="00E618E7" w:rsidRDefault="00165BE9" w:rsidP="00165BE9">
      <w:pPr>
        <w:spacing w:before="120" w:line="247" w:lineRule="auto"/>
        <w:ind w:firstLine="709"/>
        <w:jc w:val="both"/>
        <w:rPr>
          <w:szCs w:val="28"/>
        </w:rPr>
      </w:pPr>
      <w:r w:rsidRPr="00E618E7">
        <w:rPr>
          <w:szCs w:val="28"/>
        </w:rPr>
        <w:t>Cha, mẹ (hoặc người giám hộ) trẻ em học mẫu giáo, học sinh phổ thông; học sinh</w:t>
      </w:r>
    </w:p>
    <w:p w:rsidR="00165BE9" w:rsidRPr="00A02047" w:rsidRDefault="001D2DA7" w:rsidP="00165BE9">
      <w:pPr>
        <w:spacing w:before="120" w:line="247" w:lineRule="auto"/>
        <w:ind w:firstLine="709"/>
        <w:jc w:val="both"/>
        <w:rPr>
          <w:i/>
          <w:szCs w:val="28"/>
        </w:rPr>
      </w:pPr>
      <w:r>
        <w:rPr>
          <w:i/>
          <w:szCs w:val="28"/>
        </w:rPr>
        <w:t>29</w:t>
      </w:r>
      <w:r w:rsidR="00165BE9">
        <w:rPr>
          <w:i/>
          <w:szCs w:val="28"/>
        </w:rPr>
        <w:t xml:space="preserve">.6. </w:t>
      </w:r>
      <w:r w:rsidR="00165BE9" w:rsidRPr="00A02047">
        <w:rPr>
          <w:i/>
          <w:szCs w:val="28"/>
        </w:rPr>
        <w:t>Cơ quan thực hiện:</w:t>
      </w:r>
    </w:p>
    <w:p w:rsidR="00005FFD" w:rsidRDefault="00165BE9" w:rsidP="00165BE9">
      <w:pPr>
        <w:spacing w:before="120" w:line="247" w:lineRule="auto"/>
        <w:ind w:firstLine="709"/>
        <w:jc w:val="both"/>
        <w:rPr>
          <w:szCs w:val="28"/>
        </w:rPr>
      </w:pPr>
      <w:r w:rsidRPr="00E618E7">
        <w:rPr>
          <w:szCs w:val="28"/>
        </w:rPr>
        <w:t>Cơ sở giáo dục mầm non, cơ sở giáo dục phổ thông</w:t>
      </w:r>
    </w:p>
    <w:p w:rsidR="00165BE9" w:rsidRPr="00A02047" w:rsidRDefault="001D2DA7" w:rsidP="00165BE9">
      <w:pPr>
        <w:spacing w:before="120" w:line="247" w:lineRule="auto"/>
        <w:ind w:firstLine="709"/>
        <w:jc w:val="both"/>
        <w:rPr>
          <w:i/>
          <w:szCs w:val="28"/>
        </w:rPr>
      </w:pPr>
      <w:r>
        <w:rPr>
          <w:i/>
          <w:szCs w:val="28"/>
        </w:rPr>
        <w:t>29</w:t>
      </w:r>
      <w:r w:rsidR="00165BE9">
        <w:rPr>
          <w:i/>
          <w:szCs w:val="28"/>
        </w:rPr>
        <w:t xml:space="preserve">.7. </w:t>
      </w:r>
      <w:r w:rsidR="00165BE9" w:rsidRPr="00A02047">
        <w:rPr>
          <w:i/>
          <w:szCs w:val="28"/>
        </w:rPr>
        <w:t>Kết quả thực hiện:</w:t>
      </w:r>
    </w:p>
    <w:p w:rsidR="00165BE9" w:rsidRPr="00E618E7" w:rsidRDefault="001D2DA7" w:rsidP="00165BE9">
      <w:pPr>
        <w:spacing w:before="120" w:line="247" w:lineRule="auto"/>
        <w:ind w:firstLine="709"/>
        <w:jc w:val="both"/>
        <w:rPr>
          <w:szCs w:val="28"/>
        </w:rPr>
      </w:pPr>
      <w:r>
        <w:rPr>
          <w:szCs w:val="28"/>
        </w:rPr>
        <w:t>29</w:t>
      </w:r>
      <w:r w:rsidR="00165BE9">
        <w:rPr>
          <w:szCs w:val="28"/>
        </w:rPr>
        <w:t xml:space="preserve">.7.1. </w:t>
      </w:r>
      <w:r w:rsidR="00165BE9" w:rsidRPr="00E618E7">
        <w:rPr>
          <w:szCs w:val="28"/>
        </w:rPr>
        <w:t>Cấp bù tiền miễn, giảm học phí đối với các cơ sở giáo dục công</w:t>
      </w:r>
      <w:r w:rsidR="00165BE9">
        <w:rPr>
          <w:szCs w:val="28"/>
        </w:rPr>
        <w:t xml:space="preserve"> </w:t>
      </w:r>
      <w:r w:rsidR="00165BE9" w:rsidRPr="00E618E7">
        <w:rPr>
          <w:szCs w:val="28"/>
        </w:rPr>
        <w:t>lập.</w:t>
      </w:r>
    </w:p>
    <w:p w:rsidR="00165BE9" w:rsidRPr="00E618E7" w:rsidRDefault="00165BE9" w:rsidP="00165BE9">
      <w:pPr>
        <w:spacing w:before="120" w:line="247" w:lineRule="auto"/>
        <w:ind w:firstLine="709"/>
        <w:jc w:val="both"/>
        <w:rPr>
          <w:szCs w:val="28"/>
        </w:rPr>
      </w:pPr>
      <w:r w:rsidRPr="00E618E7">
        <w:rPr>
          <w:szCs w:val="28"/>
        </w:rPr>
        <w:t>Kinh phí thực hiện cấp bù học phí cho cơ sở giáo dục mầm non, phổ</w:t>
      </w:r>
      <w:r>
        <w:rPr>
          <w:szCs w:val="28"/>
        </w:rPr>
        <w:t xml:space="preserve"> </w:t>
      </w:r>
      <w:r w:rsidRPr="00E618E7">
        <w:rPr>
          <w:szCs w:val="28"/>
        </w:rPr>
        <w:t>thông, được ngân sách nhà nước cấp hàng năm theo hình thức giao dự toán. Việc phân bổ dự toán kinh phí thực hiện chính sách cấp bù học phí cho cơ sở giáo dục mầm non, phổ thông công lập được thực hiện đồng thời với thời Điểm phân bổ dự toán ngân sách nhà nước hàng năm. Khi giao dự toán cho các cơ sở giáo dục, cơ quan chủ quản phải ghi rõ dự toán kinh phí thực hiện chính sách cấp bù học phí cho người học thuộc đối tượng được miễn, giảm học phí đang theo học tại cơ sở giáo dục mầm non, phổ thông công lập.</w:t>
      </w:r>
    </w:p>
    <w:p w:rsidR="00165BE9" w:rsidRPr="00E618E7" w:rsidRDefault="001D2DA7" w:rsidP="00165BE9">
      <w:pPr>
        <w:spacing w:before="120" w:line="247" w:lineRule="auto"/>
        <w:ind w:firstLine="709"/>
        <w:jc w:val="both"/>
        <w:rPr>
          <w:szCs w:val="28"/>
        </w:rPr>
      </w:pPr>
      <w:r>
        <w:rPr>
          <w:szCs w:val="28"/>
        </w:rPr>
        <w:t>29</w:t>
      </w:r>
      <w:r w:rsidR="00165BE9">
        <w:rPr>
          <w:szCs w:val="28"/>
        </w:rPr>
        <w:t xml:space="preserve">.7.2. </w:t>
      </w:r>
      <w:r w:rsidR="00165BE9" w:rsidRPr="00E618E7">
        <w:rPr>
          <w:szCs w:val="28"/>
        </w:rPr>
        <w:t>Chi trả tiền hỗ trợ chi phí học tập đối với các đối tượng đang học tại các cơ sở giáo dục mầm non và phổ thông công lập</w:t>
      </w:r>
    </w:p>
    <w:p w:rsidR="00165BE9" w:rsidRPr="00E618E7" w:rsidRDefault="00165BE9" w:rsidP="00165BE9">
      <w:pPr>
        <w:spacing w:before="120" w:line="247" w:lineRule="auto"/>
        <w:ind w:firstLine="709"/>
        <w:jc w:val="both"/>
        <w:rPr>
          <w:szCs w:val="28"/>
        </w:rPr>
      </w:pPr>
      <w:r>
        <w:rPr>
          <w:szCs w:val="28"/>
        </w:rPr>
        <w:t xml:space="preserve">- </w:t>
      </w:r>
      <w:r w:rsidRPr="00E618E7">
        <w:rPr>
          <w:szCs w:val="28"/>
        </w:rPr>
        <w:t>Phòng giáo dục và đào tạo chịu trách nhiệm chi trả, quyết toán kinh phí hỗ trợ chi phí học tập trực tiếp bằng tiền mặt cho cha mẹ (hoặc người giám hộ) trẻ em học mẫu giáo, học sinh tiểu học, học sinh trung học cơ sở hoặc ủy quyền cho cơ sở giáo dục chi trả, quyết toán với phòng giáo dục và đào tạo;</w:t>
      </w:r>
    </w:p>
    <w:p w:rsidR="00165BE9" w:rsidRPr="00E618E7" w:rsidRDefault="00165BE9" w:rsidP="00165BE9">
      <w:pPr>
        <w:spacing w:before="120" w:line="247" w:lineRule="auto"/>
        <w:ind w:firstLine="709"/>
        <w:jc w:val="both"/>
        <w:rPr>
          <w:szCs w:val="28"/>
        </w:rPr>
      </w:pPr>
      <w:r>
        <w:rPr>
          <w:szCs w:val="28"/>
        </w:rPr>
        <w:t xml:space="preserve">- </w:t>
      </w:r>
      <w:r w:rsidRPr="00E618E7">
        <w:rPr>
          <w:szCs w:val="28"/>
        </w:rPr>
        <w:t>Kinh phí hỗ trợ chi phí học tập được cấp không quá 9 tháng/năm học và chi trả 2 lần trong năm: Lần 1 chi trả 4 tháng vào tháng 10 hoặc tháng 11; Lần 2 chi trả 5 tháng vào tháng 3 hoặc tháng 4;</w:t>
      </w:r>
    </w:p>
    <w:p w:rsidR="00165BE9" w:rsidRPr="00A02047" w:rsidRDefault="001D2DA7" w:rsidP="00165BE9">
      <w:pPr>
        <w:spacing w:before="120" w:line="247" w:lineRule="auto"/>
        <w:ind w:firstLine="709"/>
        <w:jc w:val="both"/>
        <w:rPr>
          <w:i/>
          <w:szCs w:val="28"/>
        </w:rPr>
      </w:pPr>
      <w:r>
        <w:rPr>
          <w:i/>
          <w:szCs w:val="28"/>
        </w:rPr>
        <w:t>29</w:t>
      </w:r>
      <w:r w:rsidR="00165BE9">
        <w:rPr>
          <w:i/>
          <w:szCs w:val="28"/>
        </w:rPr>
        <w:t xml:space="preserve">.8. </w:t>
      </w:r>
      <w:r w:rsidR="00165BE9" w:rsidRPr="00A02047">
        <w:rPr>
          <w:i/>
          <w:szCs w:val="28"/>
        </w:rPr>
        <w:t>Phí, lệ phí:</w:t>
      </w:r>
    </w:p>
    <w:p w:rsidR="00165BE9" w:rsidRPr="00E618E7" w:rsidRDefault="00165BE9" w:rsidP="00165BE9">
      <w:pPr>
        <w:spacing w:before="120" w:line="247" w:lineRule="auto"/>
        <w:ind w:firstLine="709"/>
        <w:jc w:val="both"/>
        <w:rPr>
          <w:szCs w:val="28"/>
        </w:rPr>
      </w:pPr>
      <w:r w:rsidRPr="00E618E7">
        <w:rPr>
          <w:szCs w:val="28"/>
        </w:rPr>
        <w:t>Không.</w:t>
      </w:r>
    </w:p>
    <w:p w:rsidR="00165BE9" w:rsidRPr="00A02047" w:rsidRDefault="001D2DA7" w:rsidP="00165BE9">
      <w:pPr>
        <w:spacing w:before="120" w:line="247" w:lineRule="auto"/>
        <w:ind w:firstLine="709"/>
        <w:jc w:val="both"/>
        <w:rPr>
          <w:i/>
          <w:szCs w:val="28"/>
        </w:rPr>
      </w:pPr>
      <w:r>
        <w:rPr>
          <w:i/>
          <w:szCs w:val="28"/>
        </w:rPr>
        <w:t>29</w:t>
      </w:r>
      <w:r w:rsidR="00165BE9">
        <w:rPr>
          <w:i/>
          <w:szCs w:val="28"/>
        </w:rPr>
        <w:t xml:space="preserve">.9. </w:t>
      </w:r>
      <w:r w:rsidR="00165BE9" w:rsidRPr="00A02047">
        <w:rPr>
          <w:i/>
          <w:szCs w:val="28"/>
        </w:rPr>
        <w:t>Tên mẫu đơn, mẫu tờ khai:</w:t>
      </w:r>
    </w:p>
    <w:p w:rsidR="00165BE9" w:rsidRPr="00E618E7" w:rsidRDefault="00165BE9" w:rsidP="00165BE9">
      <w:pPr>
        <w:spacing w:before="120" w:line="247" w:lineRule="auto"/>
        <w:ind w:firstLine="709"/>
        <w:jc w:val="both"/>
        <w:rPr>
          <w:szCs w:val="28"/>
        </w:rPr>
      </w:pPr>
      <w:r>
        <w:rPr>
          <w:szCs w:val="28"/>
        </w:rPr>
        <w:t xml:space="preserve">a) </w:t>
      </w:r>
      <w:r w:rsidRPr="00E618E7">
        <w:rPr>
          <w:szCs w:val="28"/>
        </w:rPr>
        <w:t>Đơn đề nghị miễn, giảm học phí (dùng cho cha, mẹ hoặc người giám hộ trẻ em học mẫu giáo và học sinh phổ thông công lập) được quy định tại Phụ lục II ban hành kèm theo Thông tư liên tịch số 09;</w:t>
      </w:r>
    </w:p>
    <w:p w:rsidR="00165BE9" w:rsidRPr="00E618E7" w:rsidRDefault="00165BE9" w:rsidP="00165BE9">
      <w:pPr>
        <w:spacing w:before="120" w:line="247" w:lineRule="auto"/>
        <w:ind w:firstLine="709"/>
        <w:jc w:val="both"/>
        <w:rPr>
          <w:szCs w:val="28"/>
        </w:rPr>
      </w:pPr>
      <w:r>
        <w:rPr>
          <w:szCs w:val="28"/>
        </w:rPr>
        <w:t xml:space="preserve">b) </w:t>
      </w:r>
      <w:r w:rsidRPr="00E618E7">
        <w:rPr>
          <w:szCs w:val="28"/>
        </w:rPr>
        <w:t>Đơn đề nghị hỗ trợ chi phí học tập được quy định tại Phụ lục III ban hành kèm theo Thông tư liên tịch số 09;</w:t>
      </w:r>
    </w:p>
    <w:p w:rsidR="00165BE9" w:rsidRPr="00E618E7" w:rsidRDefault="00005FFD" w:rsidP="00165BE9">
      <w:pPr>
        <w:spacing w:before="120" w:line="247" w:lineRule="auto"/>
        <w:ind w:firstLine="709"/>
        <w:jc w:val="both"/>
        <w:rPr>
          <w:szCs w:val="28"/>
        </w:rPr>
      </w:pPr>
      <w:r>
        <w:rPr>
          <w:szCs w:val="28"/>
        </w:rPr>
        <w:t>c</w:t>
      </w:r>
      <w:r w:rsidR="00165BE9">
        <w:rPr>
          <w:szCs w:val="28"/>
        </w:rPr>
        <w:t xml:space="preserve">) </w:t>
      </w:r>
      <w:r w:rsidR="00165BE9" w:rsidRPr="00E618E7">
        <w:rPr>
          <w:szCs w:val="28"/>
        </w:rPr>
        <w:t>Đơn đề nghị cấp bù tiền miễn, giảm học phí (dùng cho cha, mẹ hoặc người giám hộ trẻ em học mẫu giáo và học sinh phổ thông công lập) được quy định tại Phụ lục V ban hành kèm theo Thông tư liên tịch số 09;</w:t>
      </w:r>
    </w:p>
    <w:p w:rsidR="00165BE9" w:rsidRPr="00A02047" w:rsidRDefault="001D2DA7" w:rsidP="00165BE9">
      <w:pPr>
        <w:spacing w:before="120" w:line="247" w:lineRule="auto"/>
        <w:ind w:firstLine="709"/>
        <w:jc w:val="both"/>
        <w:rPr>
          <w:i/>
          <w:szCs w:val="28"/>
        </w:rPr>
      </w:pPr>
      <w:r>
        <w:rPr>
          <w:i/>
          <w:szCs w:val="28"/>
        </w:rPr>
        <w:t>29</w:t>
      </w:r>
      <w:r w:rsidR="00165BE9">
        <w:rPr>
          <w:i/>
          <w:szCs w:val="28"/>
        </w:rPr>
        <w:t xml:space="preserve">.10. </w:t>
      </w:r>
      <w:r w:rsidR="00165BE9" w:rsidRPr="00A02047">
        <w:rPr>
          <w:i/>
          <w:szCs w:val="28"/>
        </w:rPr>
        <w:t>Yêu cầu, điều kiện:</w:t>
      </w:r>
    </w:p>
    <w:p w:rsidR="00165BE9" w:rsidRPr="00E618E7" w:rsidRDefault="00165BE9" w:rsidP="00165BE9">
      <w:pPr>
        <w:spacing w:before="120" w:line="247" w:lineRule="auto"/>
        <w:ind w:firstLine="709"/>
        <w:jc w:val="both"/>
        <w:rPr>
          <w:szCs w:val="28"/>
        </w:rPr>
      </w:pPr>
      <w:r>
        <w:rPr>
          <w:szCs w:val="28"/>
        </w:rPr>
        <w:t xml:space="preserve">a) </w:t>
      </w:r>
      <w:r w:rsidRPr="00E618E7">
        <w:rPr>
          <w:szCs w:val="28"/>
        </w:rPr>
        <w:t>Đối tượng không phải đóng học phí</w:t>
      </w:r>
    </w:p>
    <w:p w:rsidR="00005FFD" w:rsidRDefault="00165BE9" w:rsidP="00165BE9">
      <w:pPr>
        <w:spacing w:before="120" w:line="247" w:lineRule="auto"/>
        <w:ind w:firstLine="709"/>
        <w:jc w:val="both"/>
        <w:rPr>
          <w:szCs w:val="28"/>
        </w:rPr>
      </w:pPr>
      <w:r w:rsidRPr="00E618E7">
        <w:rPr>
          <w:szCs w:val="28"/>
        </w:rPr>
        <w:t>Đối tượng không phải đóng học phí tại các cơ sở giáo dục công lập bao gồm: Học sinh tiểu học</w:t>
      </w:r>
      <w:r w:rsidR="00005FFD">
        <w:rPr>
          <w:szCs w:val="28"/>
        </w:rPr>
        <w:t>.</w:t>
      </w:r>
    </w:p>
    <w:p w:rsidR="00165BE9" w:rsidRPr="00E618E7" w:rsidRDefault="00165BE9" w:rsidP="00165BE9">
      <w:pPr>
        <w:spacing w:before="120" w:line="247" w:lineRule="auto"/>
        <w:ind w:firstLine="709"/>
        <w:jc w:val="both"/>
        <w:rPr>
          <w:szCs w:val="28"/>
        </w:rPr>
      </w:pPr>
      <w:r>
        <w:rPr>
          <w:szCs w:val="28"/>
        </w:rPr>
        <w:t xml:space="preserve">b) </w:t>
      </w:r>
      <w:r w:rsidRPr="00E618E7">
        <w:rPr>
          <w:szCs w:val="28"/>
        </w:rPr>
        <w:t>Đối tượng được miễn học phí</w:t>
      </w:r>
    </w:p>
    <w:p w:rsidR="00165BE9" w:rsidRPr="00E618E7" w:rsidRDefault="00165BE9" w:rsidP="00165BE9">
      <w:pPr>
        <w:spacing w:before="120" w:line="247" w:lineRule="auto"/>
        <w:ind w:firstLine="709"/>
        <w:jc w:val="both"/>
        <w:rPr>
          <w:szCs w:val="28"/>
        </w:rPr>
      </w:pPr>
      <w:r>
        <w:rPr>
          <w:szCs w:val="28"/>
        </w:rPr>
        <w:t xml:space="preserve">- </w:t>
      </w:r>
      <w:r w:rsidRPr="00E618E7">
        <w:rPr>
          <w:szCs w:val="28"/>
        </w:rPr>
        <w:t>Người có công với cách mạng và thân nhân của người có công với cách mạng theo Pháp lệnh ưu đãi người có công với cách mạng số 26/2005/PL- UBTVQH11 ngày 29 tháng 6 năm 2005, Pháp lệnh số 04/2012/UBTVQH13 ngày 16 tháng 7 năm 2012 sửa đổi, bổ sung một số điều của Pháp lệnh ưu đãi người có công với cách mạng.</w:t>
      </w:r>
    </w:p>
    <w:p w:rsidR="00165BE9" w:rsidRPr="00E618E7" w:rsidRDefault="00165BE9" w:rsidP="00165BE9">
      <w:pPr>
        <w:spacing w:before="120" w:line="247" w:lineRule="auto"/>
        <w:ind w:firstLine="709"/>
        <w:jc w:val="both"/>
        <w:rPr>
          <w:szCs w:val="28"/>
        </w:rPr>
      </w:pPr>
      <w:r>
        <w:rPr>
          <w:szCs w:val="28"/>
        </w:rPr>
        <w:t xml:space="preserve">- </w:t>
      </w:r>
      <w:r w:rsidRPr="00E618E7">
        <w:rPr>
          <w:szCs w:val="28"/>
        </w:rPr>
        <w:t>Trẻ em học mẫu giáo và học sinh, sinh viên bị tàn tật, khuyết tật có khó khăn về kinh tế.</w:t>
      </w:r>
    </w:p>
    <w:p w:rsidR="00165BE9" w:rsidRPr="00E618E7" w:rsidRDefault="00165BE9" w:rsidP="00165BE9">
      <w:pPr>
        <w:spacing w:before="120" w:line="247" w:lineRule="auto"/>
        <w:ind w:firstLine="709"/>
        <w:jc w:val="both"/>
        <w:rPr>
          <w:szCs w:val="28"/>
        </w:rPr>
      </w:pPr>
      <w:r>
        <w:rPr>
          <w:szCs w:val="28"/>
        </w:rPr>
        <w:t xml:space="preserve">- </w:t>
      </w:r>
      <w:r w:rsidRPr="00E618E7">
        <w:rPr>
          <w:szCs w:val="28"/>
        </w:rPr>
        <w:t>Trẻ em học mẫu giáo và học sinh dưới 16 tuổi không có nguồn nuôi dưỡng quy định tại Khoản 1 Điều 5 Nghị định số 136/2013/NĐ-CP ngày 21 tháng 10 năm 2013 của Chính phủ quy định chính sách trợ giúp xã hội đối với đối tượng bảo trợ xã hội.</w:t>
      </w:r>
    </w:p>
    <w:p w:rsidR="00165BE9" w:rsidRPr="00E618E7" w:rsidRDefault="00165BE9" w:rsidP="00165BE9">
      <w:pPr>
        <w:spacing w:before="120" w:line="247" w:lineRule="auto"/>
        <w:ind w:firstLine="709"/>
        <w:jc w:val="both"/>
        <w:rPr>
          <w:szCs w:val="28"/>
        </w:rPr>
      </w:pPr>
      <w:r>
        <w:rPr>
          <w:szCs w:val="28"/>
        </w:rPr>
        <w:t xml:space="preserve">- </w:t>
      </w:r>
      <w:r w:rsidRPr="00E618E7">
        <w:rPr>
          <w:szCs w:val="28"/>
        </w:rPr>
        <w:t>Trẻ em học mẫu giáo và học sinh phổ thông có cha mẹ thuộc diện hộ nghèo theo quy định của Thủ tướng Chính phủ.</w:t>
      </w:r>
    </w:p>
    <w:p w:rsidR="00165BE9" w:rsidRPr="00E618E7" w:rsidRDefault="00165BE9" w:rsidP="00165BE9">
      <w:pPr>
        <w:spacing w:before="120" w:line="247" w:lineRule="auto"/>
        <w:ind w:firstLine="709"/>
        <w:jc w:val="both"/>
        <w:rPr>
          <w:szCs w:val="28"/>
        </w:rPr>
      </w:pPr>
      <w:r>
        <w:rPr>
          <w:szCs w:val="28"/>
        </w:rPr>
        <w:t xml:space="preserve">- </w:t>
      </w:r>
      <w:r w:rsidRPr="00E618E7">
        <w:rPr>
          <w:szCs w:val="28"/>
        </w:rPr>
        <w:t>Trẻ em học mẫu giáo và học sinh phổ thông là con của hạ sĩ quan và binh sĩ, chiến sĩ đang phục vụ có thời hạn trong lực lượng vũ trang nhân dân.</w:t>
      </w:r>
    </w:p>
    <w:p w:rsidR="00165BE9" w:rsidRPr="00E618E7" w:rsidRDefault="00165BE9" w:rsidP="00165BE9">
      <w:pPr>
        <w:spacing w:before="120" w:line="247" w:lineRule="auto"/>
        <w:ind w:firstLine="709"/>
        <w:jc w:val="both"/>
        <w:rPr>
          <w:szCs w:val="28"/>
        </w:rPr>
      </w:pPr>
      <w:r>
        <w:rPr>
          <w:szCs w:val="28"/>
        </w:rPr>
        <w:t xml:space="preserve">c) </w:t>
      </w:r>
      <w:r w:rsidRPr="00E618E7">
        <w:rPr>
          <w:szCs w:val="28"/>
        </w:rPr>
        <w:t>Đối tượng được giảm học phí</w:t>
      </w:r>
    </w:p>
    <w:p w:rsidR="00165BE9" w:rsidRPr="00E618E7" w:rsidRDefault="00165BE9" w:rsidP="00165BE9">
      <w:pPr>
        <w:spacing w:before="120" w:line="247" w:lineRule="auto"/>
        <w:ind w:firstLine="709"/>
        <w:jc w:val="both"/>
        <w:rPr>
          <w:szCs w:val="28"/>
        </w:rPr>
      </w:pPr>
      <w:r>
        <w:rPr>
          <w:szCs w:val="28"/>
        </w:rPr>
        <w:t xml:space="preserve">- </w:t>
      </w:r>
      <w:r w:rsidRPr="00E618E7">
        <w:rPr>
          <w:szCs w:val="28"/>
        </w:rPr>
        <w:t>Các đối tượng được giảm 70% học phí gồm:</w:t>
      </w:r>
    </w:p>
    <w:p w:rsidR="00165BE9" w:rsidRPr="00E618E7" w:rsidRDefault="00165BE9" w:rsidP="00165BE9">
      <w:pPr>
        <w:spacing w:before="120"/>
        <w:ind w:firstLine="709"/>
        <w:jc w:val="both"/>
        <w:rPr>
          <w:szCs w:val="28"/>
        </w:rPr>
      </w:pPr>
      <w:r w:rsidRPr="00E618E7">
        <w:rPr>
          <w:szCs w:val="28"/>
        </w:rPr>
        <w:t>+ Trẻ em học mẫu giáo và học sinh là người dân tộc thiểu số (không phải là dân tộc thiểu số rất ít người) ở vùng có điều kiện kinh tế - xã hội đặc biệt khó khăn theo quy định của cơ quan có thẩm quyền.</w:t>
      </w:r>
    </w:p>
    <w:p w:rsidR="00165BE9" w:rsidRPr="00E618E7" w:rsidRDefault="00165BE9" w:rsidP="00165BE9">
      <w:pPr>
        <w:spacing w:before="120"/>
        <w:ind w:firstLine="709"/>
        <w:jc w:val="both"/>
        <w:rPr>
          <w:szCs w:val="28"/>
        </w:rPr>
      </w:pPr>
      <w:r>
        <w:rPr>
          <w:szCs w:val="28"/>
        </w:rPr>
        <w:t xml:space="preserve">- </w:t>
      </w:r>
      <w:r w:rsidRPr="00E618E7">
        <w:rPr>
          <w:szCs w:val="28"/>
        </w:rPr>
        <w:t>Các đối tượng được giảm 50% học phí gồm:</w:t>
      </w:r>
    </w:p>
    <w:p w:rsidR="00165BE9" w:rsidRPr="00E618E7" w:rsidRDefault="00165BE9" w:rsidP="00165BE9">
      <w:pPr>
        <w:spacing w:before="120"/>
        <w:ind w:firstLine="709"/>
        <w:jc w:val="both"/>
        <w:rPr>
          <w:szCs w:val="28"/>
        </w:rPr>
      </w:pPr>
      <w:r w:rsidRPr="00E618E7">
        <w:rPr>
          <w:szCs w:val="28"/>
        </w:rPr>
        <w:t>+ Trẻ em học mẫu giáo và học sinh con cán bộ, công nhân, viên chức mà cha hoặc mẹ bị tai nạn lao động hoặc mắc bệnh nghề nghiệp được hưởng trợ cấp thường xuyên;</w:t>
      </w:r>
    </w:p>
    <w:p w:rsidR="00165BE9" w:rsidRPr="00E618E7" w:rsidRDefault="00165BE9" w:rsidP="00165BE9">
      <w:pPr>
        <w:spacing w:before="120"/>
        <w:ind w:firstLine="709"/>
        <w:jc w:val="both"/>
        <w:rPr>
          <w:szCs w:val="28"/>
        </w:rPr>
      </w:pPr>
      <w:r w:rsidRPr="00E618E7">
        <w:rPr>
          <w:szCs w:val="28"/>
        </w:rPr>
        <w:t>+ Trẻ em học mẫu giáo và học sinh phổ thông có cha mẹ thuộc hộ cận nghèo theo quy định của Thủ tướng Chính phủ.</w:t>
      </w:r>
    </w:p>
    <w:p w:rsidR="00165BE9" w:rsidRPr="00E618E7" w:rsidRDefault="00165BE9" w:rsidP="00165BE9">
      <w:pPr>
        <w:spacing w:before="120"/>
        <w:ind w:firstLine="709"/>
        <w:jc w:val="both"/>
        <w:rPr>
          <w:szCs w:val="28"/>
        </w:rPr>
      </w:pPr>
      <w:r>
        <w:rPr>
          <w:szCs w:val="28"/>
        </w:rPr>
        <w:t xml:space="preserve">d) </w:t>
      </w:r>
      <w:r w:rsidRPr="00E618E7">
        <w:rPr>
          <w:szCs w:val="28"/>
        </w:rPr>
        <w:t>Không thu học phí có thời hạn</w:t>
      </w:r>
    </w:p>
    <w:p w:rsidR="00165BE9" w:rsidRPr="00E618E7" w:rsidRDefault="00165BE9" w:rsidP="00165BE9">
      <w:pPr>
        <w:spacing w:before="120"/>
        <w:ind w:firstLine="709"/>
        <w:jc w:val="both"/>
        <w:rPr>
          <w:szCs w:val="28"/>
        </w:rPr>
      </w:pPr>
      <w:r>
        <w:rPr>
          <w:szCs w:val="28"/>
        </w:rPr>
        <w:t xml:space="preserve">- </w:t>
      </w:r>
      <w:r w:rsidRPr="00E618E7">
        <w:rPr>
          <w:szCs w:val="28"/>
        </w:rPr>
        <w:t xml:space="preserve">Khi xảy ra thiên tai, tùy theo mức độ và phạm vi thiệt hại, </w:t>
      </w:r>
      <w:r>
        <w:rPr>
          <w:szCs w:val="28"/>
        </w:rPr>
        <w:t>Ủy ban nhân dân tỉnh</w:t>
      </w:r>
      <w:r w:rsidRPr="00E618E7">
        <w:rPr>
          <w:szCs w:val="28"/>
        </w:rPr>
        <w:t xml:space="preserve"> xem xét, quyết định không thu học phí trong thời hạn nhất định đối với trẻ em học mẫu giáo và học sinh phổ thông thuộc vùng bị thiên tai.</w:t>
      </w:r>
    </w:p>
    <w:p w:rsidR="00165BE9" w:rsidRPr="00E618E7" w:rsidRDefault="00165BE9" w:rsidP="00165BE9">
      <w:pPr>
        <w:spacing w:before="120"/>
        <w:ind w:firstLine="709"/>
        <w:jc w:val="both"/>
        <w:rPr>
          <w:szCs w:val="28"/>
        </w:rPr>
      </w:pPr>
      <w:r>
        <w:rPr>
          <w:szCs w:val="28"/>
        </w:rPr>
        <w:t xml:space="preserve">- </w:t>
      </w:r>
      <w:r w:rsidRPr="00E618E7">
        <w:rPr>
          <w:szCs w:val="28"/>
        </w:rPr>
        <w:t>Nhà nước thực hiện cấp bù học phí trực tiếp cho các cơ sở giáo dục công lập và cấp bù học phí cho các đối tượng được hưởng chính sách không thu học phí học tại cơ sở giáo dục ngoài công lập khi xảy ra thiên tai theo quy định tại Khoản 1 Điều này theo mức học phí của chương trình đại trà tại các trường công lập trên cùng địa bàn.</w:t>
      </w:r>
    </w:p>
    <w:p w:rsidR="00165BE9" w:rsidRPr="00E618E7" w:rsidRDefault="00165BE9" w:rsidP="00165BE9">
      <w:pPr>
        <w:spacing w:before="120"/>
        <w:ind w:firstLine="709"/>
        <w:jc w:val="both"/>
        <w:rPr>
          <w:szCs w:val="28"/>
        </w:rPr>
      </w:pPr>
      <w:r w:rsidRPr="00E618E7">
        <w:rPr>
          <w:szCs w:val="28"/>
        </w:rPr>
        <w:t>đ) Đối tượng được hỗ trợ chi phí học tập</w:t>
      </w:r>
    </w:p>
    <w:p w:rsidR="00165BE9" w:rsidRPr="00E618E7" w:rsidRDefault="00165BE9" w:rsidP="00165BE9">
      <w:pPr>
        <w:spacing w:before="120"/>
        <w:ind w:firstLine="709"/>
        <w:jc w:val="both"/>
        <w:rPr>
          <w:szCs w:val="28"/>
        </w:rPr>
      </w:pPr>
      <w:r>
        <w:rPr>
          <w:szCs w:val="28"/>
        </w:rPr>
        <w:t xml:space="preserve">- </w:t>
      </w:r>
      <w:r w:rsidRPr="00E618E7">
        <w:rPr>
          <w:szCs w:val="28"/>
        </w:rPr>
        <w:t>Trẻ em học mẫu giáo và học sinh phổ thông mồ côi cả cha lẫn mẹ hoặc bị tàn tật, khuyết tật có khó khăn về kinh tế.</w:t>
      </w:r>
    </w:p>
    <w:p w:rsidR="00165BE9" w:rsidRPr="00E618E7" w:rsidRDefault="00165BE9" w:rsidP="00165BE9">
      <w:pPr>
        <w:spacing w:before="120"/>
        <w:ind w:firstLine="709"/>
        <w:jc w:val="both"/>
        <w:rPr>
          <w:szCs w:val="28"/>
        </w:rPr>
      </w:pPr>
      <w:r>
        <w:rPr>
          <w:szCs w:val="28"/>
        </w:rPr>
        <w:t xml:space="preserve">- </w:t>
      </w:r>
      <w:r w:rsidRPr="00E618E7">
        <w:rPr>
          <w:szCs w:val="28"/>
        </w:rPr>
        <w:t>Trẻ em học mẫu giáo và học sinh phổ thông có cha mẹ thuộc diện hộ nghèo theo quy định của Thủ tướng Chính phủ.</w:t>
      </w:r>
    </w:p>
    <w:p w:rsidR="00165BE9" w:rsidRPr="00A02047" w:rsidRDefault="001D2DA7" w:rsidP="00165BE9">
      <w:pPr>
        <w:spacing w:before="120"/>
        <w:ind w:firstLine="709"/>
        <w:jc w:val="both"/>
        <w:rPr>
          <w:i/>
          <w:szCs w:val="28"/>
        </w:rPr>
      </w:pPr>
      <w:r>
        <w:rPr>
          <w:i/>
          <w:szCs w:val="28"/>
        </w:rPr>
        <w:t>29</w:t>
      </w:r>
      <w:r w:rsidR="00165BE9">
        <w:rPr>
          <w:i/>
          <w:szCs w:val="28"/>
        </w:rPr>
        <w:t xml:space="preserve">.11. </w:t>
      </w:r>
      <w:r w:rsidR="00165BE9" w:rsidRPr="00A02047">
        <w:rPr>
          <w:i/>
          <w:szCs w:val="28"/>
        </w:rPr>
        <w:t>Căn cứ pháp lý:</w:t>
      </w:r>
    </w:p>
    <w:p w:rsidR="00165BE9" w:rsidRDefault="00165BE9" w:rsidP="00165BE9">
      <w:pPr>
        <w:spacing w:before="120"/>
        <w:ind w:firstLine="709"/>
        <w:jc w:val="both"/>
        <w:rPr>
          <w:bCs/>
          <w:szCs w:val="28"/>
        </w:rPr>
      </w:pPr>
      <w:r w:rsidRPr="00E618E7">
        <w:rPr>
          <w:szCs w:val="28"/>
        </w:rPr>
        <w:t>Thông tư liên tịch số 09/2016/TTLT-BGDĐT-BTC-BLĐTBXH ngày 30</w:t>
      </w:r>
      <w:r>
        <w:rPr>
          <w:szCs w:val="28"/>
        </w:rPr>
        <w:t>/</w:t>
      </w:r>
      <w:r w:rsidRPr="00E618E7">
        <w:rPr>
          <w:szCs w:val="28"/>
        </w:rPr>
        <w:t>3</w:t>
      </w:r>
      <w:r>
        <w:rPr>
          <w:szCs w:val="28"/>
        </w:rPr>
        <w:t>/</w:t>
      </w:r>
      <w:r w:rsidRPr="00E618E7">
        <w:rPr>
          <w:szCs w:val="28"/>
        </w:rPr>
        <w:t>2016 của Bộ Giáo dục và Đào tạo, Bộ Tài chính, Bộ Lao động - Thương binh và Xã hội hướng dẫn thực hiện một số điều của Nghị định số 86/2015/NĐ-CP ngày 02</w:t>
      </w:r>
      <w:r>
        <w:rPr>
          <w:szCs w:val="28"/>
        </w:rPr>
        <w:t>/</w:t>
      </w:r>
      <w:r w:rsidRPr="00E618E7">
        <w:rPr>
          <w:szCs w:val="28"/>
        </w:rPr>
        <w:t>10</w:t>
      </w:r>
      <w:r>
        <w:rPr>
          <w:szCs w:val="28"/>
        </w:rPr>
        <w:t>/</w:t>
      </w:r>
      <w:r w:rsidRPr="00E618E7">
        <w:rPr>
          <w:szCs w:val="28"/>
        </w:rPr>
        <w:t>2015 của Chính phủ quy định về cơ chế thu, quản lý học phí đối với cơ sở giáo dục thuộc hệ thống giáo dục quốc dân và chính sách miễn, giảm học phí, hỗ trợ chi phí học tập từ năm 2015-2016 đến năm học 2020</w:t>
      </w:r>
      <w:r>
        <w:rPr>
          <w:szCs w:val="28"/>
        </w:rPr>
        <w:t>-</w:t>
      </w:r>
      <w:r w:rsidRPr="00E618E7">
        <w:rPr>
          <w:szCs w:val="28"/>
        </w:rPr>
        <w:t>2021.</w:t>
      </w:r>
    </w:p>
    <w:p w:rsidR="00512B58" w:rsidRDefault="00512B58" w:rsidP="00165BE9">
      <w:pPr>
        <w:spacing w:before="120" w:line="264" w:lineRule="auto"/>
        <w:jc w:val="center"/>
        <w:rPr>
          <w:b/>
          <w:bCs/>
          <w:szCs w:val="28"/>
        </w:rPr>
      </w:pPr>
    </w:p>
    <w:p w:rsidR="00512B58" w:rsidRDefault="00512B58" w:rsidP="00165BE9">
      <w:pPr>
        <w:spacing w:before="120" w:line="264" w:lineRule="auto"/>
        <w:jc w:val="center"/>
        <w:rPr>
          <w:b/>
          <w:bCs/>
          <w:szCs w:val="28"/>
        </w:rPr>
      </w:pPr>
    </w:p>
    <w:p w:rsidR="00512B58" w:rsidRDefault="00512B58" w:rsidP="00165BE9">
      <w:pPr>
        <w:spacing w:before="120" w:line="264" w:lineRule="auto"/>
        <w:jc w:val="center"/>
        <w:rPr>
          <w:b/>
          <w:bCs/>
          <w:szCs w:val="28"/>
        </w:rPr>
      </w:pPr>
    </w:p>
    <w:p w:rsidR="00512B58" w:rsidRDefault="00512B58" w:rsidP="00165BE9">
      <w:pPr>
        <w:spacing w:before="120" w:line="264" w:lineRule="auto"/>
        <w:jc w:val="center"/>
        <w:rPr>
          <w:b/>
          <w:bCs/>
          <w:szCs w:val="28"/>
        </w:rPr>
      </w:pPr>
    </w:p>
    <w:p w:rsidR="00512B58" w:rsidRDefault="00512B58" w:rsidP="00165BE9">
      <w:pPr>
        <w:spacing w:before="120" w:line="264" w:lineRule="auto"/>
        <w:jc w:val="center"/>
        <w:rPr>
          <w:b/>
          <w:bCs/>
          <w:szCs w:val="28"/>
        </w:rPr>
      </w:pPr>
    </w:p>
    <w:p w:rsidR="00165BE9" w:rsidRPr="005D70DB" w:rsidRDefault="00165BE9" w:rsidP="00165BE9">
      <w:pPr>
        <w:spacing w:before="120" w:line="264" w:lineRule="auto"/>
        <w:jc w:val="center"/>
        <w:rPr>
          <w:szCs w:val="28"/>
        </w:rPr>
      </w:pPr>
      <w:r w:rsidRPr="005D70DB">
        <w:rPr>
          <w:b/>
          <w:bCs/>
          <w:szCs w:val="28"/>
        </w:rPr>
        <w:t>Phụ lục II</w:t>
      </w:r>
      <w:r w:rsidRPr="005D70DB">
        <w:rPr>
          <w:b/>
          <w:bCs/>
          <w:szCs w:val="28"/>
        </w:rPr>
        <w:br/>
        <w:t>Đơn đề nghị miễn, giảm học phí</w:t>
      </w:r>
    </w:p>
    <w:p w:rsidR="00165BE9" w:rsidRPr="005D70DB" w:rsidRDefault="00165BE9" w:rsidP="00165BE9">
      <w:pPr>
        <w:spacing w:before="120" w:line="264" w:lineRule="auto"/>
        <w:jc w:val="center"/>
        <w:rPr>
          <w:sz w:val="24"/>
        </w:rPr>
      </w:pPr>
      <w:r w:rsidRPr="005D70DB">
        <w:rPr>
          <w:i/>
          <w:iCs/>
          <w:sz w:val="24"/>
        </w:rPr>
        <w:t>(Kèm theo Thông tư liên tịch số 09/2016/TTLT-BGDĐT-BTC-BLĐTBXH ngày 30/3/2016</w:t>
      </w:r>
      <w:r w:rsidRPr="005D70DB">
        <w:rPr>
          <w:i/>
          <w:iCs/>
          <w:sz w:val="24"/>
        </w:rPr>
        <w:br/>
        <w:t xml:space="preserve"> của Liên Bộ Giáo dục và Đào tạo, Bộ Tài chính và Bộ Lao động-Thương binh và Xã hội)</w:t>
      </w:r>
    </w:p>
    <w:p w:rsidR="00165BE9" w:rsidRPr="005D70DB" w:rsidRDefault="00165BE9" w:rsidP="00165BE9">
      <w:pPr>
        <w:jc w:val="center"/>
        <w:rPr>
          <w:b/>
          <w:bCs/>
          <w:szCs w:val="28"/>
        </w:rPr>
      </w:pPr>
      <w:r w:rsidRPr="005D70DB">
        <w:rPr>
          <w:b/>
          <w:bCs/>
          <w:noProof/>
          <w:szCs w:val="28"/>
        </w:rPr>
        <mc:AlternateContent>
          <mc:Choice Requires="wps">
            <w:drawing>
              <wp:anchor distT="0" distB="0" distL="114300" distR="114300" simplePos="0" relativeHeight="251716608" behindDoc="0" locked="0" layoutInCell="1" allowOverlap="1" wp14:anchorId="4C38617B" wp14:editId="2A007783">
                <wp:simplePos x="0" y="0"/>
                <wp:positionH relativeFrom="column">
                  <wp:posOffset>131148</wp:posOffset>
                </wp:positionH>
                <wp:positionV relativeFrom="paragraph">
                  <wp:posOffset>57975</wp:posOffset>
                </wp:positionV>
                <wp:extent cx="5664530" cy="0"/>
                <wp:effectExtent l="0" t="0" r="12700" b="19050"/>
                <wp:wrapNone/>
                <wp:docPr id="9" name="Straight Connector 9"/>
                <wp:cNvGraphicFramePr/>
                <a:graphic xmlns:a="http://schemas.openxmlformats.org/drawingml/2006/main">
                  <a:graphicData uri="http://schemas.microsoft.com/office/word/2010/wordprocessingShape">
                    <wps:wsp>
                      <wps:cNvCnPr/>
                      <wps:spPr>
                        <a:xfrm>
                          <a:off x="0" y="0"/>
                          <a:ext cx="566453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033E0522" id="Straight Connector 9" o:spid="_x0000_s1026" style="position:absolute;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5pt,4.55pt" to="456.4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" strokecolor="windowText"/>
            </w:pict>
          </mc:Fallback>
        </mc:AlternateContent>
      </w:r>
    </w:p>
    <w:p w:rsidR="00165BE9" w:rsidRPr="005D70DB" w:rsidRDefault="00165BE9" w:rsidP="00165BE9">
      <w:pPr>
        <w:spacing w:before="120" w:line="264" w:lineRule="auto"/>
        <w:jc w:val="center"/>
        <w:rPr>
          <w:szCs w:val="28"/>
        </w:rPr>
      </w:pPr>
      <w:r w:rsidRPr="005D70DB">
        <w:rPr>
          <w:b/>
          <w:bCs/>
          <w:noProof/>
          <w:szCs w:val="28"/>
        </w:rPr>
        <mc:AlternateContent>
          <mc:Choice Requires="wps">
            <w:drawing>
              <wp:anchor distT="0" distB="0" distL="114300" distR="114300" simplePos="0" relativeHeight="251717632" behindDoc="0" locked="0" layoutInCell="1" allowOverlap="1" wp14:anchorId="6EF5AF88" wp14:editId="625BF787">
                <wp:simplePos x="0" y="0"/>
                <wp:positionH relativeFrom="column">
                  <wp:posOffset>1841195</wp:posOffset>
                </wp:positionH>
                <wp:positionV relativeFrom="paragraph">
                  <wp:posOffset>568597</wp:posOffset>
                </wp:positionV>
                <wp:extent cx="2148922" cy="0"/>
                <wp:effectExtent l="0" t="0" r="22860" b="19050"/>
                <wp:wrapNone/>
                <wp:docPr id="10" name="Straight Connector 10"/>
                <wp:cNvGraphicFramePr/>
                <a:graphic xmlns:a="http://schemas.openxmlformats.org/drawingml/2006/main">
                  <a:graphicData uri="http://schemas.microsoft.com/office/word/2010/wordprocessingShape">
                    <wps:wsp>
                      <wps:cNvCnPr/>
                      <wps:spPr>
                        <a:xfrm>
                          <a:off x="0" y="0"/>
                          <a:ext cx="2148922"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33A294B4" id="Straight Connector 10" o:spid="_x0000_s1026" style="position:absolute;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44.75pt" to="314.2pt,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" strokecolor="windowText"/>
            </w:pict>
          </mc:Fallback>
        </mc:AlternateContent>
      </w:r>
      <w:r w:rsidRPr="005D70DB">
        <w:rPr>
          <w:b/>
          <w:bCs/>
          <w:szCs w:val="28"/>
        </w:rPr>
        <w:t>CỘNG HÒA XÃ HỘI CHỦ NGHĨA VIỆT NAM</w:t>
      </w:r>
      <w:r w:rsidRPr="005D70DB">
        <w:rPr>
          <w:b/>
          <w:bCs/>
          <w:szCs w:val="28"/>
        </w:rPr>
        <w:br/>
        <w:t>Độc lập - Tự do - Hạnh phúc</w:t>
      </w:r>
      <w:r w:rsidRPr="005D70DB">
        <w:rPr>
          <w:b/>
          <w:bCs/>
          <w:szCs w:val="28"/>
        </w:rPr>
        <w:br/>
      </w:r>
    </w:p>
    <w:p w:rsidR="00165BE9" w:rsidRPr="005D70DB" w:rsidRDefault="00165BE9" w:rsidP="00165BE9">
      <w:pPr>
        <w:spacing w:before="120" w:line="264" w:lineRule="auto"/>
        <w:jc w:val="center"/>
        <w:rPr>
          <w:szCs w:val="28"/>
        </w:rPr>
      </w:pPr>
      <w:r w:rsidRPr="005D70DB">
        <w:rPr>
          <w:b/>
          <w:bCs/>
          <w:szCs w:val="28"/>
        </w:rPr>
        <w:t>ĐƠN ĐỀ NGHỊ MIỄN, GIẢM HỌC PHÍ</w:t>
      </w:r>
    </w:p>
    <w:p w:rsidR="00165BE9" w:rsidRPr="005D70DB" w:rsidRDefault="00165BE9" w:rsidP="00165BE9">
      <w:pPr>
        <w:spacing w:before="120"/>
        <w:jc w:val="center"/>
        <w:rPr>
          <w:szCs w:val="28"/>
        </w:rPr>
      </w:pPr>
      <w:r w:rsidRPr="005D70DB">
        <w:rPr>
          <w:i/>
          <w:iCs/>
          <w:szCs w:val="28"/>
        </w:rPr>
        <w:t xml:space="preserve">(Dùng cho cha mẹ (hoặc người giám hộ) </w:t>
      </w:r>
      <w:r>
        <w:rPr>
          <w:i/>
          <w:iCs/>
          <w:szCs w:val="28"/>
        </w:rPr>
        <w:t xml:space="preserve">trẻ em mẫu giáo và </w:t>
      </w:r>
      <w:r w:rsidRPr="005D70DB">
        <w:rPr>
          <w:i/>
          <w:iCs/>
          <w:szCs w:val="28"/>
        </w:rPr>
        <w:t>học sinh phổ thông công lập)</w:t>
      </w:r>
    </w:p>
    <w:p w:rsidR="00165BE9" w:rsidRPr="005D70DB" w:rsidRDefault="00165BE9" w:rsidP="00165BE9">
      <w:pPr>
        <w:spacing w:before="120"/>
        <w:jc w:val="center"/>
        <w:rPr>
          <w:szCs w:val="28"/>
        </w:rPr>
      </w:pPr>
    </w:p>
    <w:p w:rsidR="00165BE9" w:rsidRPr="005D70DB" w:rsidRDefault="00165BE9" w:rsidP="00165BE9">
      <w:pPr>
        <w:spacing w:before="120"/>
        <w:jc w:val="center"/>
        <w:rPr>
          <w:szCs w:val="28"/>
        </w:rPr>
      </w:pPr>
      <w:r w:rsidRPr="005D70DB">
        <w:rPr>
          <w:szCs w:val="28"/>
        </w:rPr>
        <w:t xml:space="preserve">Kính gửi: (Tên cơ sở giáo dục </w:t>
      </w:r>
      <w:r>
        <w:rPr>
          <w:szCs w:val="28"/>
        </w:rPr>
        <w:t xml:space="preserve">mầm non và </w:t>
      </w:r>
      <w:r w:rsidRPr="005D70DB">
        <w:rPr>
          <w:szCs w:val="28"/>
        </w:rPr>
        <w:t>phổ thông)</w:t>
      </w:r>
    </w:p>
    <w:p w:rsidR="00165BE9" w:rsidRPr="005D70DB" w:rsidRDefault="00165BE9" w:rsidP="00165BE9">
      <w:pPr>
        <w:spacing w:before="120"/>
        <w:ind w:firstLine="567"/>
        <w:jc w:val="both"/>
        <w:rPr>
          <w:sz w:val="20"/>
          <w:szCs w:val="20"/>
        </w:rPr>
      </w:pPr>
    </w:p>
    <w:p w:rsidR="00165BE9" w:rsidRPr="005D70DB" w:rsidRDefault="00165BE9" w:rsidP="00165BE9">
      <w:pPr>
        <w:spacing w:before="120"/>
        <w:ind w:firstLine="567"/>
        <w:jc w:val="both"/>
        <w:rPr>
          <w:szCs w:val="28"/>
        </w:rPr>
      </w:pPr>
      <w:r w:rsidRPr="005D70DB">
        <w:rPr>
          <w:szCs w:val="28"/>
        </w:rPr>
        <w:t>Họ và tên (1):</w:t>
      </w:r>
    </w:p>
    <w:p w:rsidR="00165BE9" w:rsidRPr="005D70DB" w:rsidRDefault="00165BE9" w:rsidP="00165BE9">
      <w:pPr>
        <w:spacing w:before="120"/>
        <w:ind w:firstLine="567"/>
        <w:jc w:val="both"/>
        <w:rPr>
          <w:szCs w:val="28"/>
        </w:rPr>
      </w:pPr>
      <w:r w:rsidRPr="005D70DB">
        <w:rPr>
          <w:szCs w:val="28"/>
        </w:rPr>
        <w:t>Là Cha/mẹ (hoặc người giám hộ) của em (2):</w:t>
      </w:r>
    </w:p>
    <w:p w:rsidR="00165BE9" w:rsidRPr="005D70DB" w:rsidRDefault="00165BE9" w:rsidP="00165BE9">
      <w:pPr>
        <w:spacing w:before="120"/>
        <w:ind w:firstLine="567"/>
        <w:jc w:val="both"/>
        <w:rPr>
          <w:szCs w:val="28"/>
        </w:rPr>
      </w:pPr>
      <w:r w:rsidRPr="005D70DB">
        <w:rPr>
          <w:szCs w:val="28"/>
        </w:rPr>
        <w:t>Hiện đang học tại lớp:</w:t>
      </w:r>
    </w:p>
    <w:p w:rsidR="00165BE9" w:rsidRPr="005D70DB" w:rsidRDefault="00165BE9" w:rsidP="00165BE9">
      <w:pPr>
        <w:spacing w:before="120"/>
        <w:ind w:firstLine="567"/>
        <w:jc w:val="both"/>
        <w:rPr>
          <w:szCs w:val="28"/>
        </w:rPr>
      </w:pPr>
      <w:r w:rsidRPr="005D70DB">
        <w:rPr>
          <w:szCs w:val="28"/>
        </w:rPr>
        <w:t>Trường:</w:t>
      </w:r>
    </w:p>
    <w:p w:rsidR="00165BE9" w:rsidRPr="005D70DB" w:rsidRDefault="00165BE9" w:rsidP="00165BE9">
      <w:pPr>
        <w:spacing w:before="120"/>
        <w:ind w:firstLine="567"/>
        <w:jc w:val="both"/>
        <w:rPr>
          <w:szCs w:val="28"/>
        </w:rPr>
      </w:pPr>
      <w:r w:rsidRPr="005D70DB">
        <w:rPr>
          <w:szCs w:val="28"/>
        </w:rPr>
        <w:t xml:space="preserve">Thuộc đối tượng: </w:t>
      </w:r>
      <w:r w:rsidRPr="005D70DB">
        <w:rPr>
          <w:i/>
          <w:iCs/>
          <w:szCs w:val="28"/>
        </w:rPr>
        <w:t>(ghi rõ đối tượng được quy định tại Nghị định 86)</w:t>
      </w:r>
    </w:p>
    <w:p w:rsidR="00165BE9" w:rsidRPr="005D70DB" w:rsidRDefault="00165BE9" w:rsidP="00165BE9">
      <w:pPr>
        <w:spacing w:before="120"/>
        <w:ind w:firstLine="567"/>
        <w:jc w:val="both"/>
        <w:rPr>
          <w:szCs w:val="28"/>
        </w:rPr>
      </w:pPr>
      <w:r w:rsidRPr="005D70DB">
        <w:rPr>
          <w:szCs w:val="28"/>
        </w:rPr>
        <w:t xml:space="preserve">Căn cứ vào Nghị định số 86/2015/NĐ-CP của Chính phủ, tôi làm đơn này đề nghị được xem xét để được miễn, giảm học phí theo quy định và chế độ </w:t>
      </w:r>
      <w:r w:rsidRPr="005D70DB">
        <w:rPr>
          <w:szCs w:val="28"/>
        </w:rPr>
        <w:br/>
        <w:t>hiện hành.</w:t>
      </w:r>
    </w:p>
    <w:p w:rsidR="00165BE9" w:rsidRPr="005D70DB" w:rsidRDefault="00165BE9" w:rsidP="00165BE9">
      <w:pPr>
        <w:ind w:firstLine="567"/>
        <w:jc w:val="both"/>
        <w:rPr>
          <w:szCs w:val="28"/>
        </w:rPr>
      </w:pP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65BE9" w:rsidRPr="005D70DB" w:rsidTr="00165BE9">
        <w:trPr>
          <w:jc w:val="center"/>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65BE9" w:rsidRPr="005D70DB" w:rsidRDefault="00165BE9" w:rsidP="00165BE9">
            <w:pPr>
              <w:spacing w:before="60"/>
              <w:jc w:val="both"/>
              <w:rPr>
                <w:szCs w:val="28"/>
              </w:rPr>
            </w:pP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65BE9" w:rsidRPr="005D70DB" w:rsidRDefault="00165BE9" w:rsidP="00165BE9">
            <w:pPr>
              <w:spacing w:before="60"/>
              <w:jc w:val="center"/>
              <w:rPr>
                <w:szCs w:val="28"/>
              </w:rPr>
            </w:pPr>
            <w:r w:rsidRPr="005D70DB">
              <w:rPr>
                <w:szCs w:val="28"/>
              </w:rPr>
              <w:t>…….., ngày      tháng      năm……..</w:t>
            </w:r>
          </w:p>
          <w:p w:rsidR="00165BE9" w:rsidRPr="005D70DB" w:rsidRDefault="00165BE9" w:rsidP="00165BE9">
            <w:pPr>
              <w:spacing w:before="60"/>
              <w:jc w:val="center"/>
              <w:rPr>
                <w:szCs w:val="28"/>
              </w:rPr>
            </w:pPr>
            <w:r w:rsidRPr="005D70DB">
              <w:rPr>
                <w:szCs w:val="28"/>
              </w:rPr>
              <w:t>Người làm đơn (3)</w:t>
            </w:r>
          </w:p>
          <w:p w:rsidR="00165BE9" w:rsidRPr="005D70DB" w:rsidRDefault="00165BE9" w:rsidP="00165BE9">
            <w:pPr>
              <w:spacing w:before="60"/>
              <w:jc w:val="center"/>
              <w:rPr>
                <w:szCs w:val="28"/>
              </w:rPr>
            </w:pPr>
            <w:r w:rsidRPr="005D70DB">
              <w:rPr>
                <w:szCs w:val="28"/>
              </w:rPr>
              <w:t>(Ký tên và ghi rõ họ tên)</w:t>
            </w:r>
          </w:p>
        </w:tc>
      </w:tr>
    </w:tbl>
    <w:p w:rsidR="00165BE9" w:rsidRDefault="00165BE9" w:rsidP="00165BE9">
      <w:pPr>
        <w:jc w:val="both"/>
        <w:rPr>
          <w:szCs w:val="28"/>
        </w:rPr>
      </w:pPr>
      <w:r w:rsidRPr="005D70DB">
        <w:rPr>
          <w:szCs w:val="28"/>
        </w:rPr>
        <w:t>____________________________________________________________</w:t>
      </w:r>
    </w:p>
    <w:p w:rsidR="00165BE9" w:rsidRPr="005D70DB" w:rsidRDefault="00165BE9" w:rsidP="00165BE9">
      <w:pPr>
        <w:jc w:val="both"/>
        <w:rPr>
          <w:szCs w:val="28"/>
        </w:rPr>
      </w:pPr>
    </w:p>
    <w:p w:rsidR="00165BE9" w:rsidRPr="005D70DB" w:rsidRDefault="00165BE9" w:rsidP="00165BE9">
      <w:pPr>
        <w:spacing w:before="60"/>
        <w:jc w:val="both"/>
        <w:rPr>
          <w:sz w:val="24"/>
        </w:rPr>
      </w:pPr>
      <w:r w:rsidRPr="005D70DB">
        <w:rPr>
          <w:sz w:val="24"/>
        </w:rPr>
        <w:t xml:space="preserve">(1) </w:t>
      </w:r>
      <w:r>
        <w:rPr>
          <w:sz w:val="24"/>
        </w:rPr>
        <w:t xml:space="preserve">Đối với đối tượng là trẻ em mẫu giáo ghi tên </w:t>
      </w:r>
      <w:r w:rsidRPr="005D70DB">
        <w:rPr>
          <w:sz w:val="24"/>
        </w:rPr>
        <w:t>cha mẹ (hoặc người giám hộ)</w:t>
      </w:r>
      <w:r>
        <w:rPr>
          <w:sz w:val="24"/>
        </w:rPr>
        <w:t xml:space="preserve">, đối với </w:t>
      </w:r>
      <w:r w:rsidRPr="005D70DB">
        <w:rPr>
          <w:sz w:val="24"/>
        </w:rPr>
        <w:t>học sinh phổ thông</w:t>
      </w:r>
      <w:r>
        <w:rPr>
          <w:sz w:val="24"/>
        </w:rPr>
        <w:t xml:space="preserve"> </w:t>
      </w:r>
      <w:r w:rsidRPr="005D70DB">
        <w:rPr>
          <w:sz w:val="24"/>
        </w:rPr>
        <w:t>ghi tên của học sinh.</w:t>
      </w:r>
    </w:p>
    <w:p w:rsidR="00165BE9" w:rsidRPr="005D70DB" w:rsidRDefault="00165BE9" w:rsidP="00165BE9">
      <w:pPr>
        <w:spacing w:before="60"/>
        <w:jc w:val="both"/>
        <w:rPr>
          <w:sz w:val="24"/>
        </w:rPr>
      </w:pPr>
      <w:r w:rsidRPr="005D70DB">
        <w:rPr>
          <w:sz w:val="24"/>
        </w:rPr>
        <w:t xml:space="preserve">(2) </w:t>
      </w:r>
      <w:r>
        <w:rPr>
          <w:sz w:val="24"/>
        </w:rPr>
        <w:t>N</w:t>
      </w:r>
      <w:r w:rsidRPr="005D70DB">
        <w:rPr>
          <w:sz w:val="24"/>
        </w:rPr>
        <w:t>ếu là học sinh phổ thông trực tiếp viết đơn thì không phải điền dòng này.</w:t>
      </w:r>
    </w:p>
    <w:p w:rsidR="00165BE9" w:rsidRPr="005D70DB" w:rsidRDefault="00165BE9" w:rsidP="00165BE9">
      <w:pPr>
        <w:spacing w:before="60"/>
        <w:jc w:val="both"/>
        <w:rPr>
          <w:sz w:val="24"/>
        </w:rPr>
      </w:pPr>
      <w:r w:rsidRPr="005D70DB">
        <w:rPr>
          <w:sz w:val="24"/>
        </w:rPr>
        <w:t>(3) Cha mẹ (hoặc người giám hộ)/học sinh phổ thông.</w:t>
      </w:r>
    </w:p>
    <w:p w:rsidR="00003230" w:rsidRDefault="00165BE9" w:rsidP="00512B58">
      <w:pPr>
        <w:rPr>
          <w:b/>
          <w:bCs/>
          <w:szCs w:val="28"/>
        </w:rPr>
      </w:pPr>
      <w:r w:rsidRPr="005D70DB">
        <w:rPr>
          <w:b/>
          <w:bCs/>
          <w:szCs w:val="28"/>
        </w:rPr>
        <w:br w:type="page"/>
      </w:r>
    </w:p>
    <w:p w:rsidR="00165BE9" w:rsidRPr="005D70DB" w:rsidRDefault="00165BE9" w:rsidP="00512B58">
      <w:pPr>
        <w:rPr>
          <w:szCs w:val="28"/>
        </w:rPr>
      </w:pPr>
      <w:r w:rsidRPr="005D70DB">
        <w:rPr>
          <w:b/>
          <w:bCs/>
          <w:szCs w:val="28"/>
        </w:rPr>
        <w:t>Phụ lục III</w:t>
      </w:r>
    </w:p>
    <w:p w:rsidR="00165BE9" w:rsidRPr="005D70DB" w:rsidRDefault="00165BE9" w:rsidP="00165BE9">
      <w:pPr>
        <w:spacing w:before="40"/>
        <w:jc w:val="center"/>
        <w:rPr>
          <w:szCs w:val="28"/>
        </w:rPr>
      </w:pPr>
      <w:r w:rsidRPr="005D70DB">
        <w:rPr>
          <w:b/>
          <w:bCs/>
          <w:szCs w:val="28"/>
        </w:rPr>
        <w:t>Đơn đề nghị hỗ trợ chi phí học tập</w:t>
      </w:r>
    </w:p>
    <w:p w:rsidR="00165BE9" w:rsidRPr="005D70DB" w:rsidRDefault="00165BE9" w:rsidP="00165BE9">
      <w:pPr>
        <w:spacing w:before="120" w:line="264" w:lineRule="auto"/>
        <w:jc w:val="center"/>
        <w:rPr>
          <w:sz w:val="24"/>
        </w:rPr>
      </w:pPr>
      <w:r w:rsidRPr="005D70DB">
        <w:rPr>
          <w:i/>
          <w:iCs/>
          <w:sz w:val="24"/>
        </w:rPr>
        <w:t>(Kèm theo Thông tư liên tịch số 09/2016/TTLT-BGDĐT-BTC-BLĐTBXH ngày 30/3/2016</w:t>
      </w:r>
      <w:r w:rsidRPr="005D70DB">
        <w:rPr>
          <w:i/>
          <w:iCs/>
          <w:sz w:val="24"/>
        </w:rPr>
        <w:br/>
        <w:t xml:space="preserve"> của Liên Bộ Giáo dục và Đào tạo, Bộ Tài chính và Bộ Lao động-Thương binh và Xã hội)</w:t>
      </w:r>
    </w:p>
    <w:p w:rsidR="00165BE9" w:rsidRPr="005D70DB" w:rsidRDefault="00165BE9" w:rsidP="00165BE9">
      <w:pPr>
        <w:jc w:val="center"/>
        <w:rPr>
          <w:b/>
          <w:bCs/>
          <w:sz w:val="20"/>
          <w:szCs w:val="20"/>
        </w:rPr>
      </w:pPr>
      <w:r w:rsidRPr="005D70DB">
        <w:rPr>
          <w:b/>
          <w:bCs/>
          <w:noProof/>
          <w:sz w:val="20"/>
          <w:szCs w:val="20"/>
        </w:rPr>
        <mc:AlternateContent>
          <mc:Choice Requires="wps">
            <w:drawing>
              <wp:anchor distT="0" distB="0" distL="114300" distR="114300" simplePos="0" relativeHeight="251718656" behindDoc="0" locked="0" layoutInCell="1" allowOverlap="1" wp14:anchorId="7D33F172" wp14:editId="4CC2A8D6">
                <wp:simplePos x="0" y="0"/>
                <wp:positionH relativeFrom="column">
                  <wp:posOffset>119273</wp:posOffset>
                </wp:positionH>
                <wp:positionV relativeFrom="paragraph">
                  <wp:posOffset>57843</wp:posOffset>
                </wp:positionV>
                <wp:extent cx="5688214" cy="0"/>
                <wp:effectExtent l="0" t="0" r="27305" b="19050"/>
                <wp:wrapNone/>
                <wp:docPr id="11" name="Straight Connector 11"/>
                <wp:cNvGraphicFramePr/>
                <a:graphic xmlns:a="http://schemas.openxmlformats.org/drawingml/2006/main">
                  <a:graphicData uri="http://schemas.microsoft.com/office/word/2010/wordprocessingShape">
                    <wps:wsp>
                      <wps:cNvCnPr/>
                      <wps:spPr>
                        <a:xfrm>
                          <a:off x="0" y="0"/>
                          <a:ext cx="5688214"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5BC7E677" id="Straight Connector 11" o:spid="_x0000_s1026" style="position:absolute;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pt,4.55pt" to="457.3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" strokecolor="windowText"/>
            </w:pict>
          </mc:Fallback>
        </mc:AlternateContent>
      </w:r>
    </w:p>
    <w:p w:rsidR="00165BE9" w:rsidRPr="005D70DB" w:rsidRDefault="00165BE9" w:rsidP="00165BE9">
      <w:pPr>
        <w:spacing w:before="120"/>
        <w:jc w:val="center"/>
        <w:rPr>
          <w:sz w:val="20"/>
          <w:szCs w:val="20"/>
        </w:rPr>
      </w:pPr>
      <w:r w:rsidRPr="005D70DB">
        <w:rPr>
          <w:b/>
          <w:bCs/>
          <w:noProof/>
          <w:szCs w:val="28"/>
        </w:rPr>
        <mc:AlternateContent>
          <mc:Choice Requires="wps">
            <w:drawing>
              <wp:anchor distT="0" distB="0" distL="114300" distR="114300" simplePos="0" relativeHeight="251719680" behindDoc="0" locked="0" layoutInCell="1" allowOverlap="1" wp14:anchorId="62D3EE7C" wp14:editId="7770F598">
                <wp:simplePos x="0" y="0"/>
                <wp:positionH relativeFrom="column">
                  <wp:posOffset>1828990</wp:posOffset>
                </wp:positionH>
                <wp:positionV relativeFrom="paragraph">
                  <wp:posOffset>568325</wp:posOffset>
                </wp:positionV>
                <wp:extent cx="2148922" cy="0"/>
                <wp:effectExtent l="0" t="0" r="22860" b="19050"/>
                <wp:wrapNone/>
                <wp:docPr id="12" name="Straight Connector 12"/>
                <wp:cNvGraphicFramePr/>
                <a:graphic xmlns:a="http://schemas.openxmlformats.org/drawingml/2006/main">
                  <a:graphicData uri="http://schemas.microsoft.com/office/word/2010/wordprocessingShape">
                    <wps:wsp>
                      <wps:cNvCnPr/>
                      <wps:spPr>
                        <a:xfrm>
                          <a:off x="0" y="0"/>
                          <a:ext cx="2148922"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15EF6497" id="Straight Connector 12" o:spid="_x0000_s1026" style="position:absolute;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44.75pt" to="313.2pt,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" strokecolor="windowText"/>
            </w:pict>
          </mc:Fallback>
        </mc:AlternateContent>
      </w:r>
      <w:r w:rsidRPr="005D70DB">
        <w:rPr>
          <w:b/>
          <w:bCs/>
          <w:szCs w:val="28"/>
        </w:rPr>
        <w:t>CỘNG HÒA XÃ HỘI CHỦ NGHĨA VIỆT NAM</w:t>
      </w:r>
      <w:r w:rsidRPr="005D70DB">
        <w:rPr>
          <w:b/>
          <w:bCs/>
          <w:szCs w:val="28"/>
        </w:rPr>
        <w:br/>
        <w:t>Độc lập - Tự do - Hạnh phúc</w:t>
      </w:r>
      <w:r w:rsidRPr="005D70DB">
        <w:rPr>
          <w:b/>
          <w:bCs/>
          <w:szCs w:val="28"/>
        </w:rPr>
        <w:br/>
      </w:r>
    </w:p>
    <w:p w:rsidR="00165BE9" w:rsidRPr="005D70DB" w:rsidRDefault="00165BE9" w:rsidP="00165BE9">
      <w:pPr>
        <w:spacing w:before="120"/>
        <w:jc w:val="center"/>
        <w:rPr>
          <w:b/>
          <w:bCs/>
          <w:szCs w:val="28"/>
        </w:rPr>
      </w:pPr>
      <w:r w:rsidRPr="005D70DB">
        <w:rPr>
          <w:b/>
          <w:bCs/>
          <w:szCs w:val="28"/>
        </w:rPr>
        <w:t>ĐƠN ĐỀ NGHỊ HỖ TRỢ CHI PHÍ HỌC TẬP</w:t>
      </w:r>
    </w:p>
    <w:p w:rsidR="00165BE9" w:rsidRPr="005D70DB" w:rsidRDefault="00165BE9" w:rsidP="00165BE9">
      <w:pPr>
        <w:spacing w:before="120"/>
        <w:jc w:val="center"/>
        <w:rPr>
          <w:i/>
          <w:iCs/>
          <w:szCs w:val="28"/>
        </w:rPr>
      </w:pPr>
      <w:r w:rsidRPr="005D70DB">
        <w:rPr>
          <w:i/>
          <w:iCs/>
          <w:szCs w:val="28"/>
        </w:rPr>
        <w:t xml:space="preserve">(Dùng cho các đối tượng được hỗ trợ chi phí học tập theo quy định </w:t>
      </w:r>
      <w:r w:rsidRPr="005D70DB">
        <w:rPr>
          <w:i/>
          <w:iCs/>
          <w:szCs w:val="28"/>
        </w:rPr>
        <w:br/>
        <w:t>tại Nghị định 86/2015/NĐ-CP)</w:t>
      </w:r>
    </w:p>
    <w:p w:rsidR="00165BE9" w:rsidRPr="005D70DB" w:rsidRDefault="00165BE9" w:rsidP="00165BE9">
      <w:pPr>
        <w:spacing w:before="120"/>
        <w:jc w:val="center"/>
        <w:rPr>
          <w:szCs w:val="28"/>
        </w:rPr>
      </w:pPr>
      <w:r w:rsidRPr="005D70DB">
        <w:rPr>
          <w:szCs w:val="28"/>
        </w:rPr>
        <w:t xml:space="preserve">Kính gửi: cơ sở giáo dục </w:t>
      </w:r>
      <w:r>
        <w:rPr>
          <w:szCs w:val="28"/>
        </w:rPr>
        <w:t xml:space="preserve">mầm non và </w:t>
      </w:r>
      <w:r w:rsidRPr="005D70DB">
        <w:rPr>
          <w:szCs w:val="28"/>
        </w:rPr>
        <w:t>phổ thông/</w:t>
      </w:r>
      <w:r>
        <w:rPr>
          <w:szCs w:val="28"/>
        </w:rPr>
        <w:t>Phòng Giáo dục và Đào tạo/</w:t>
      </w:r>
      <w:r>
        <w:rPr>
          <w:szCs w:val="28"/>
        </w:rPr>
        <w:br/>
      </w:r>
      <w:r w:rsidRPr="005D70DB">
        <w:rPr>
          <w:szCs w:val="28"/>
        </w:rPr>
        <w:t>Sở Giáo dục và Đào tạo (1)</w:t>
      </w:r>
    </w:p>
    <w:p w:rsidR="00165BE9" w:rsidRPr="005D70DB" w:rsidRDefault="00165BE9" w:rsidP="00165BE9">
      <w:pPr>
        <w:spacing w:before="120"/>
        <w:jc w:val="center"/>
        <w:rPr>
          <w:sz w:val="20"/>
          <w:szCs w:val="20"/>
        </w:rPr>
      </w:pPr>
    </w:p>
    <w:p w:rsidR="00165BE9" w:rsidRPr="005D70DB" w:rsidRDefault="00165BE9" w:rsidP="00165BE9">
      <w:pPr>
        <w:spacing w:before="40"/>
        <w:ind w:firstLine="567"/>
        <w:jc w:val="both"/>
        <w:rPr>
          <w:szCs w:val="28"/>
        </w:rPr>
      </w:pPr>
      <w:r w:rsidRPr="005D70DB">
        <w:rPr>
          <w:szCs w:val="28"/>
        </w:rPr>
        <w:t>Họ và tên (2):</w:t>
      </w:r>
    </w:p>
    <w:p w:rsidR="00165BE9" w:rsidRPr="005D70DB" w:rsidRDefault="00165BE9" w:rsidP="00165BE9">
      <w:pPr>
        <w:spacing w:before="40"/>
        <w:ind w:firstLine="567"/>
        <w:jc w:val="both"/>
        <w:rPr>
          <w:szCs w:val="28"/>
        </w:rPr>
      </w:pPr>
      <w:r w:rsidRPr="005D70DB">
        <w:rPr>
          <w:szCs w:val="28"/>
        </w:rPr>
        <w:t>Là cha/mẹ (hoặc người giám hộ) của em (3):</w:t>
      </w:r>
    </w:p>
    <w:p w:rsidR="00165BE9" w:rsidRPr="005D70DB" w:rsidRDefault="00165BE9" w:rsidP="00165BE9">
      <w:pPr>
        <w:spacing w:before="40"/>
        <w:ind w:firstLine="567"/>
        <w:jc w:val="both"/>
        <w:rPr>
          <w:szCs w:val="28"/>
        </w:rPr>
      </w:pPr>
      <w:r w:rsidRPr="005D70DB">
        <w:rPr>
          <w:szCs w:val="28"/>
        </w:rPr>
        <w:t>Hiện đang học tại lớp:</w:t>
      </w:r>
    </w:p>
    <w:p w:rsidR="00165BE9" w:rsidRPr="005D70DB" w:rsidRDefault="00165BE9" w:rsidP="00165BE9">
      <w:pPr>
        <w:spacing w:before="40"/>
        <w:ind w:firstLine="567"/>
        <w:jc w:val="both"/>
        <w:rPr>
          <w:szCs w:val="28"/>
        </w:rPr>
      </w:pPr>
      <w:r w:rsidRPr="005D70DB">
        <w:rPr>
          <w:szCs w:val="28"/>
        </w:rPr>
        <w:t>Trường:</w:t>
      </w:r>
    </w:p>
    <w:p w:rsidR="00165BE9" w:rsidRPr="005D70DB" w:rsidRDefault="00165BE9" w:rsidP="00165BE9">
      <w:pPr>
        <w:spacing w:before="40"/>
        <w:ind w:firstLine="567"/>
        <w:jc w:val="both"/>
        <w:rPr>
          <w:szCs w:val="28"/>
        </w:rPr>
      </w:pPr>
      <w:r w:rsidRPr="005D70DB">
        <w:rPr>
          <w:szCs w:val="28"/>
        </w:rPr>
        <w:t xml:space="preserve">Thuộc đối tượng: </w:t>
      </w:r>
      <w:r w:rsidRPr="005D70DB">
        <w:rPr>
          <w:i/>
          <w:iCs/>
          <w:szCs w:val="28"/>
        </w:rPr>
        <w:t>(ghi rõ đối tượng được quy định tại Thông tư liên tịch hướng dẫn Nghị định 86)</w:t>
      </w:r>
    </w:p>
    <w:p w:rsidR="00165BE9" w:rsidRPr="005D70DB" w:rsidRDefault="00165BE9" w:rsidP="00165BE9">
      <w:pPr>
        <w:spacing w:before="40"/>
        <w:ind w:firstLine="567"/>
        <w:jc w:val="both"/>
        <w:rPr>
          <w:szCs w:val="28"/>
        </w:rPr>
      </w:pPr>
      <w:r w:rsidRPr="005D70DB">
        <w:rPr>
          <w:szCs w:val="28"/>
        </w:rPr>
        <w:t>Căn cứ vào Nghị định số 86/2015/NĐ-CP của Chính phủ, tôi làm đơn này đề nghị được xem xét để được cấp tiền hỗ trợ chi phí học tập theo quy định và chế độ hiện hành.</w:t>
      </w:r>
    </w:p>
    <w:p w:rsidR="00165BE9" w:rsidRPr="005D70DB" w:rsidRDefault="00165BE9" w:rsidP="00165BE9">
      <w:pPr>
        <w:spacing w:before="40"/>
        <w:jc w:val="both"/>
        <w:rPr>
          <w:sz w:val="20"/>
          <w:szCs w:val="20"/>
        </w:rPr>
      </w:pP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65BE9" w:rsidRPr="005D70DB" w:rsidTr="00165BE9">
        <w:trPr>
          <w:jc w:val="center"/>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65BE9" w:rsidRPr="005D70DB" w:rsidRDefault="00165BE9" w:rsidP="00165BE9">
            <w:pPr>
              <w:spacing w:before="40"/>
              <w:jc w:val="both"/>
              <w:rPr>
                <w:szCs w:val="28"/>
              </w:rPr>
            </w:pP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65BE9" w:rsidRPr="005D70DB" w:rsidRDefault="00165BE9" w:rsidP="00165BE9">
            <w:pPr>
              <w:spacing w:before="40"/>
              <w:jc w:val="center"/>
              <w:rPr>
                <w:szCs w:val="28"/>
              </w:rPr>
            </w:pPr>
            <w:r w:rsidRPr="005D70DB">
              <w:rPr>
                <w:szCs w:val="28"/>
              </w:rPr>
              <w:t>…….., ngày … tháng … năm …</w:t>
            </w:r>
          </w:p>
          <w:p w:rsidR="00165BE9" w:rsidRPr="005D70DB" w:rsidRDefault="00165BE9" w:rsidP="00165BE9">
            <w:pPr>
              <w:spacing w:before="40"/>
              <w:jc w:val="center"/>
              <w:rPr>
                <w:szCs w:val="28"/>
              </w:rPr>
            </w:pPr>
            <w:r w:rsidRPr="005D70DB">
              <w:rPr>
                <w:szCs w:val="28"/>
              </w:rPr>
              <w:t>Người làm đơn (4)</w:t>
            </w:r>
          </w:p>
          <w:p w:rsidR="00165BE9" w:rsidRPr="005D70DB" w:rsidRDefault="00165BE9" w:rsidP="00165BE9">
            <w:pPr>
              <w:spacing w:before="40"/>
              <w:jc w:val="center"/>
              <w:rPr>
                <w:szCs w:val="28"/>
              </w:rPr>
            </w:pPr>
            <w:r w:rsidRPr="005D70DB">
              <w:rPr>
                <w:szCs w:val="28"/>
              </w:rPr>
              <w:t>(Ký tên và ghi rõ họ tên)</w:t>
            </w:r>
          </w:p>
        </w:tc>
      </w:tr>
    </w:tbl>
    <w:p w:rsidR="00165BE9" w:rsidRPr="005D70DB" w:rsidRDefault="00165BE9" w:rsidP="00165BE9">
      <w:pPr>
        <w:jc w:val="center"/>
        <w:rPr>
          <w:b/>
          <w:bCs/>
          <w:sz w:val="20"/>
          <w:szCs w:val="20"/>
        </w:rPr>
      </w:pPr>
    </w:p>
    <w:p w:rsidR="00165BE9" w:rsidRPr="005D70DB" w:rsidRDefault="00165BE9" w:rsidP="00165BE9">
      <w:pPr>
        <w:jc w:val="center"/>
        <w:rPr>
          <w:szCs w:val="28"/>
        </w:rPr>
      </w:pPr>
      <w:r w:rsidRPr="005D70DB">
        <w:rPr>
          <w:b/>
          <w:bCs/>
          <w:szCs w:val="28"/>
        </w:rPr>
        <w:t>Xác nhận của Cơ sở giáo dục ngoài công lập (5)</w:t>
      </w:r>
    </w:p>
    <w:p w:rsidR="00165BE9" w:rsidRPr="005D70DB" w:rsidRDefault="00165BE9" w:rsidP="00165BE9">
      <w:pPr>
        <w:jc w:val="both"/>
        <w:rPr>
          <w:sz w:val="20"/>
          <w:szCs w:val="20"/>
        </w:rPr>
      </w:pPr>
    </w:p>
    <w:p w:rsidR="00165BE9" w:rsidRPr="005D70DB" w:rsidRDefault="00165BE9" w:rsidP="00165BE9">
      <w:pPr>
        <w:jc w:val="both"/>
        <w:rPr>
          <w:szCs w:val="28"/>
        </w:rPr>
      </w:pPr>
      <w:r w:rsidRPr="005D70DB">
        <w:rPr>
          <w:szCs w:val="28"/>
        </w:rPr>
        <w:t>Xác nhận em: …………………………………………………………………</w:t>
      </w:r>
    </w:p>
    <w:p w:rsidR="00165BE9" w:rsidRPr="005D70DB" w:rsidRDefault="00165BE9" w:rsidP="00165BE9">
      <w:pPr>
        <w:jc w:val="both"/>
        <w:rPr>
          <w:szCs w:val="28"/>
        </w:rPr>
      </w:pPr>
      <w:r w:rsidRPr="005D70DB">
        <w:rPr>
          <w:szCs w:val="28"/>
        </w:rPr>
        <w:t>Hiện đang học tại lớp………. Học kỳ: …….. Năm học: …………………..</w:t>
      </w:r>
    </w:p>
    <w:p w:rsidR="00165BE9" w:rsidRPr="005D70DB" w:rsidRDefault="00165BE9" w:rsidP="00165BE9">
      <w:pPr>
        <w:jc w:val="both"/>
        <w:rPr>
          <w:sz w:val="20"/>
          <w:szCs w:val="20"/>
        </w:rPr>
      </w:pP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65BE9" w:rsidRPr="005D70DB" w:rsidTr="00165BE9">
        <w:trPr>
          <w:jc w:val="center"/>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65BE9" w:rsidRPr="005D70DB" w:rsidRDefault="00165BE9" w:rsidP="00165BE9">
            <w:pPr>
              <w:jc w:val="both"/>
              <w:rPr>
                <w:szCs w:val="28"/>
              </w:rPr>
            </w:pP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65BE9" w:rsidRPr="005D70DB" w:rsidRDefault="00165BE9" w:rsidP="00165BE9">
            <w:pPr>
              <w:jc w:val="center"/>
              <w:rPr>
                <w:szCs w:val="28"/>
              </w:rPr>
            </w:pPr>
            <w:r w:rsidRPr="005D70DB">
              <w:rPr>
                <w:szCs w:val="28"/>
              </w:rPr>
              <w:t>…….., ngày … tháng … năm...</w:t>
            </w:r>
          </w:p>
          <w:p w:rsidR="00165BE9" w:rsidRPr="005D70DB" w:rsidRDefault="00165BE9" w:rsidP="00165BE9">
            <w:pPr>
              <w:jc w:val="center"/>
              <w:rPr>
                <w:szCs w:val="28"/>
              </w:rPr>
            </w:pPr>
            <w:r w:rsidRPr="005D70DB">
              <w:rPr>
                <w:szCs w:val="28"/>
              </w:rPr>
              <w:t>Thủ trưởng đơn vị</w:t>
            </w:r>
          </w:p>
          <w:p w:rsidR="00165BE9" w:rsidRPr="005D70DB" w:rsidRDefault="00165BE9" w:rsidP="00165BE9">
            <w:pPr>
              <w:jc w:val="center"/>
              <w:rPr>
                <w:szCs w:val="28"/>
              </w:rPr>
            </w:pPr>
            <w:r w:rsidRPr="005D70DB">
              <w:rPr>
                <w:szCs w:val="28"/>
              </w:rPr>
              <w:t>(Ký tên, đóng dấu)</w:t>
            </w:r>
          </w:p>
        </w:tc>
      </w:tr>
    </w:tbl>
    <w:p w:rsidR="00165BE9" w:rsidRPr="005D70DB" w:rsidRDefault="00165BE9" w:rsidP="00165BE9">
      <w:pPr>
        <w:jc w:val="both"/>
        <w:rPr>
          <w:sz w:val="20"/>
          <w:szCs w:val="20"/>
        </w:rPr>
      </w:pPr>
      <w:r w:rsidRPr="005D70DB">
        <w:rPr>
          <w:sz w:val="20"/>
          <w:szCs w:val="20"/>
        </w:rPr>
        <w:t>__________________________________________________________________________________</w:t>
      </w:r>
    </w:p>
    <w:p w:rsidR="00165BE9" w:rsidRPr="005D70DB" w:rsidRDefault="00165BE9" w:rsidP="00165BE9">
      <w:pPr>
        <w:jc w:val="both"/>
        <w:rPr>
          <w:sz w:val="24"/>
        </w:rPr>
      </w:pPr>
      <w:r w:rsidRPr="005D70DB">
        <w:rPr>
          <w:sz w:val="24"/>
        </w:rPr>
        <w:t xml:space="preserve">(1) Gửi cơ sở giáo </w:t>
      </w:r>
      <w:r>
        <w:rPr>
          <w:sz w:val="24"/>
        </w:rPr>
        <w:t xml:space="preserve">dục mầm non và </w:t>
      </w:r>
      <w:r w:rsidRPr="005D70DB">
        <w:rPr>
          <w:sz w:val="24"/>
        </w:rPr>
        <w:t xml:space="preserve">phổ thông nếu học công lập; gửi </w:t>
      </w:r>
      <w:r>
        <w:rPr>
          <w:sz w:val="24"/>
        </w:rPr>
        <w:t xml:space="preserve">Phòng Giáo dục và Đào tạo nếu học mầm non và trung học cơ sở ngoài công lập; gửi </w:t>
      </w:r>
      <w:r w:rsidRPr="005D70DB">
        <w:rPr>
          <w:sz w:val="24"/>
        </w:rPr>
        <w:t>Sở Giáo dục và Đào tạo nếu học trung học phổ thông ngoài công lập.</w:t>
      </w:r>
    </w:p>
    <w:p w:rsidR="00165BE9" w:rsidRPr="005D70DB" w:rsidRDefault="00165BE9" w:rsidP="00165BE9">
      <w:pPr>
        <w:jc w:val="both"/>
        <w:rPr>
          <w:sz w:val="24"/>
        </w:rPr>
      </w:pPr>
      <w:r w:rsidRPr="005D70DB">
        <w:rPr>
          <w:sz w:val="24"/>
        </w:rPr>
        <w:t xml:space="preserve">(2) </w:t>
      </w:r>
      <w:r>
        <w:rPr>
          <w:sz w:val="24"/>
        </w:rPr>
        <w:t xml:space="preserve">Đối với đối tượng là trẻ em mẫu giáo ghi tên </w:t>
      </w:r>
      <w:r w:rsidRPr="005D70DB">
        <w:rPr>
          <w:sz w:val="24"/>
        </w:rPr>
        <w:t>cha mẹ (hoặc người giám hộ)</w:t>
      </w:r>
      <w:r>
        <w:rPr>
          <w:sz w:val="24"/>
        </w:rPr>
        <w:t xml:space="preserve">, đối với </w:t>
      </w:r>
      <w:r w:rsidRPr="005D70DB">
        <w:rPr>
          <w:sz w:val="24"/>
        </w:rPr>
        <w:t>học sinh phổ thông</w:t>
      </w:r>
      <w:r>
        <w:rPr>
          <w:sz w:val="24"/>
        </w:rPr>
        <w:t xml:space="preserve"> </w:t>
      </w:r>
      <w:r w:rsidRPr="005D70DB">
        <w:rPr>
          <w:sz w:val="24"/>
        </w:rPr>
        <w:t>ghi tên của học sinh.</w:t>
      </w:r>
    </w:p>
    <w:p w:rsidR="00165BE9" w:rsidRPr="005D70DB" w:rsidRDefault="00165BE9" w:rsidP="00165BE9">
      <w:pPr>
        <w:jc w:val="both"/>
        <w:rPr>
          <w:sz w:val="24"/>
        </w:rPr>
      </w:pPr>
      <w:r w:rsidRPr="005D70DB">
        <w:rPr>
          <w:sz w:val="24"/>
        </w:rPr>
        <w:t xml:space="preserve">(3) </w:t>
      </w:r>
      <w:r>
        <w:rPr>
          <w:sz w:val="24"/>
        </w:rPr>
        <w:t>N</w:t>
      </w:r>
      <w:r w:rsidRPr="005D70DB">
        <w:rPr>
          <w:sz w:val="24"/>
        </w:rPr>
        <w:t>ếu là học sinh phổ thông trực tiếp viết đơn thì không phải điền dòng này.</w:t>
      </w:r>
    </w:p>
    <w:p w:rsidR="00165BE9" w:rsidRPr="005D70DB" w:rsidRDefault="00165BE9" w:rsidP="00165BE9">
      <w:pPr>
        <w:jc w:val="both"/>
        <w:rPr>
          <w:sz w:val="24"/>
        </w:rPr>
      </w:pPr>
      <w:r w:rsidRPr="005D70DB">
        <w:rPr>
          <w:sz w:val="24"/>
        </w:rPr>
        <w:t>(4) Cha mẹ (hoặc người giám hộ)/học sinh phổ thông.</w:t>
      </w:r>
    </w:p>
    <w:p w:rsidR="00165BE9" w:rsidRPr="00512B58" w:rsidRDefault="00165BE9" w:rsidP="00512B58">
      <w:pPr>
        <w:jc w:val="both"/>
        <w:rPr>
          <w:sz w:val="24"/>
        </w:rPr>
      </w:pPr>
      <w:r w:rsidRPr="005D70DB">
        <w:rPr>
          <w:sz w:val="24"/>
        </w:rPr>
        <w:t>(5) Dùng cho cơ sở giáo dục ngoài công lập.</w:t>
      </w:r>
      <w:r w:rsidRPr="005D70DB">
        <w:rPr>
          <w:b/>
          <w:bCs/>
          <w:szCs w:val="28"/>
        </w:rPr>
        <w:br w:type="page"/>
      </w:r>
    </w:p>
    <w:p w:rsidR="00165BE9" w:rsidRPr="005D70DB" w:rsidRDefault="00165BE9" w:rsidP="00165BE9">
      <w:pPr>
        <w:spacing w:before="80"/>
        <w:jc w:val="center"/>
        <w:rPr>
          <w:szCs w:val="28"/>
        </w:rPr>
      </w:pPr>
      <w:r w:rsidRPr="005D70DB">
        <w:rPr>
          <w:b/>
          <w:bCs/>
          <w:szCs w:val="28"/>
        </w:rPr>
        <w:t>Phụ lục VII</w:t>
      </w:r>
    </w:p>
    <w:p w:rsidR="00165BE9" w:rsidRPr="005D70DB" w:rsidRDefault="00165BE9" w:rsidP="00165BE9">
      <w:pPr>
        <w:spacing w:before="80"/>
        <w:jc w:val="center"/>
        <w:rPr>
          <w:szCs w:val="28"/>
        </w:rPr>
      </w:pPr>
      <w:r w:rsidRPr="005D70DB">
        <w:rPr>
          <w:b/>
          <w:bCs/>
          <w:szCs w:val="28"/>
        </w:rPr>
        <w:t>Giấy xác nhận</w:t>
      </w:r>
    </w:p>
    <w:p w:rsidR="00165BE9" w:rsidRPr="005D70DB" w:rsidRDefault="00165BE9" w:rsidP="00165BE9">
      <w:pPr>
        <w:spacing w:before="120" w:line="264" w:lineRule="auto"/>
        <w:jc w:val="center"/>
        <w:rPr>
          <w:sz w:val="24"/>
        </w:rPr>
      </w:pPr>
      <w:r w:rsidRPr="005D70DB">
        <w:rPr>
          <w:i/>
          <w:iCs/>
          <w:sz w:val="24"/>
        </w:rPr>
        <w:t>(Kèm theo Thông tư liên tịch số 09/2016/TTLT-BGDĐT-BTC-BLĐTBXH ngày 30/3/2016</w:t>
      </w:r>
      <w:r w:rsidRPr="005D70DB">
        <w:rPr>
          <w:i/>
          <w:iCs/>
          <w:sz w:val="24"/>
        </w:rPr>
        <w:br/>
        <w:t xml:space="preserve"> của Liên Bộ Giáo dục và Đào tạo, Bộ Tài chính và Bộ Lao động-Thương binh và Xã hội)</w:t>
      </w:r>
    </w:p>
    <w:p w:rsidR="00165BE9" w:rsidRPr="005D70DB" w:rsidRDefault="00165BE9" w:rsidP="00165BE9">
      <w:pPr>
        <w:jc w:val="center"/>
        <w:rPr>
          <w:b/>
          <w:bCs/>
          <w:sz w:val="20"/>
          <w:szCs w:val="20"/>
        </w:rPr>
      </w:pPr>
      <w:r w:rsidRPr="005D70DB">
        <w:rPr>
          <w:b/>
          <w:bCs/>
          <w:noProof/>
          <w:sz w:val="20"/>
          <w:szCs w:val="20"/>
        </w:rPr>
        <mc:AlternateContent>
          <mc:Choice Requires="wps">
            <w:drawing>
              <wp:anchor distT="0" distB="0" distL="114300" distR="114300" simplePos="0" relativeHeight="251722752" behindDoc="0" locked="0" layoutInCell="1" allowOverlap="1" wp14:anchorId="22032E5A" wp14:editId="6F15F59B">
                <wp:simplePos x="0" y="0"/>
                <wp:positionH relativeFrom="column">
                  <wp:posOffset>95522</wp:posOffset>
                </wp:positionH>
                <wp:positionV relativeFrom="paragraph">
                  <wp:posOffset>54544</wp:posOffset>
                </wp:positionV>
                <wp:extent cx="5735460" cy="0"/>
                <wp:effectExtent l="0" t="0" r="17780" b="19050"/>
                <wp:wrapNone/>
                <wp:docPr id="25" name="Straight Connector 25"/>
                <wp:cNvGraphicFramePr/>
                <a:graphic xmlns:a="http://schemas.openxmlformats.org/drawingml/2006/main">
                  <a:graphicData uri="http://schemas.microsoft.com/office/word/2010/wordprocessingShape">
                    <wps:wsp>
                      <wps:cNvCnPr/>
                      <wps:spPr>
                        <a:xfrm>
                          <a:off x="0" y="0"/>
                          <a:ext cx="573546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40114642" id="Straight Connector 25" o:spid="_x0000_s1026" style="position:absolute;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4.3pt" to="459.1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" strokecolor="windowText"/>
            </w:pict>
          </mc:Fallback>
        </mc:AlternateContent>
      </w:r>
    </w:p>
    <w:p w:rsidR="00165BE9" w:rsidRPr="005D70DB" w:rsidRDefault="00165BE9" w:rsidP="00165BE9">
      <w:pPr>
        <w:jc w:val="center"/>
        <w:rPr>
          <w:b/>
          <w:bCs/>
          <w:szCs w:val="28"/>
        </w:rPr>
      </w:pPr>
      <w:r w:rsidRPr="005D70DB">
        <w:rPr>
          <w:b/>
          <w:bCs/>
          <w:noProof/>
          <w:szCs w:val="28"/>
        </w:rPr>
        <mc:AlternateContent>
          <mc:Choice Requires="wps">
            <w:drawing>
              <wp:anchor distT="0" distB="0" distL="114300" distR="114300" simplePos="0" relativeHeight="251723776" behindDoc="0" locked="0" layoutInCell="1" allowOverlap="1" wp14:anchorId="387C2884" wp14:editId="0E2B3316">
                <wp:simplePos x="0" y="0"/>
                <wp:positionH relativeFrom="column">
                  <wp:posOffset>1840865</wp:posOffset>
                </wp:positionH>
                <wp:positionV relativeFrom="paragraph">
                  <wp:posOffset>497073</wp:posOffset>
                </wp:positionV>
                <wp:extent cx="2148922" cy="0"/>
                <wp:effectExtent l="0" t="0" r="22860" b="19050"/>
                <wp:wrapNone/>
                <wp:docPr id="26" name="Straight Connector 26"/>
                <wp:cNvGraphicFramePr/>
                <a:graphic xmlns:a="http://schemas.openxmlformats.org/drawingml/2006/main">
                  <a:graphicData uri="http://schemas.microsoft.com/office/word/2010/wordprocessingShape">
                    <wps:wsp>
                      <wps:cNvCnPr/>
                      <wps:spPr>
                        <a:xfrm>
                          <a:off x="0" y="0"/>
                          <a:ext cx="2148922"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2DA29042" id="Straight Connector 26" o:spid="_x0000_s1026" style="position:absolute;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95pt,39.15pt" to="314.15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" strokecolor="windowText"/>
            </w:pict>
          </mc:Fallback>
        </mc:AlternateContent>
      </w:r>
      <w:r w:rsidRPr="005D70DB">
        <w:rPr>
          <w:b/>
          <w:bCs/>
          <w:szCs w:val="28"/>
        </w:rPr>
        <w:t>CỘNG HÒA XÃ HỘI CHỦ NGHĨA VIỆT NAM</w:t>
      </w:r>
      <w:r w:rsidRPr="005D70DB">
        <w:rPr>
          <w:b/>
          <w:bCs/>
          <w:szCs w:val="28"/>
        </w:rPr>
        <w:br/>
        <w:t>Độc lập - Tự do - Hạnh phúc</w:t>
      </w:r>
      <w:r w:rsidRPr="005D70DB">
        <w:rPr>
          <w:b/>
          <w:bCs/>
          <w:szCs w:val="28"/>
        </w:rPr>
        <w:br/>
      </w:r>
    </w:p>
    <w:p w:rsidR="00165BE9" w:rsidRPr="005D70DB" w:rsidRDefault="00165BE9" w:rsidP="00165BE9">
      <w:pPr>
        <w:jc w:val="center"/>
        <w:rPr>
          <w:szCs w:val="28"/>
        </w:rPr>
      </w:pPr>
      <w:r w:rsidRPr="005D70DB">
        <w:rPr>
          <w:b/>
          <w:bCs/>
          <w:szCs w:val="28"/>
        </w:rPr>
        <w:t>GIẤY XÁC NHẬN</w:t>
      </w:r>
    </w:p>
    <w:p w:rsidR="00165BE9" w:rsidRPr="005D70DB" w:rsidRDefault="00165BE9" w:rsidP="00165BE9">
      <w:pPr>
        <w:spacing w:before="100"/>
        <w:jc w:val="center"/>
        <w:rPr>
          <w:szCs w:val="28"/>
        </w:rPr>
      </w:pPr>
      <w:r w:rsidRPr="005D70DB">
        <w:rPr>
          <w:i/>
          <w:iCs/>
          <w:szCs w:val="28"/>
        </w:rPr>
        <w:t xml:space="preserve">(Dùng cho các cơ sở giáo dục </w:t>
      </w:r>
      <w:r>
        <w:rPr>
          <w:i/>
          <w:iCs/>
          <w:szCs w:val="28"/>
        </w:rPr>
        <w:t xml:space="preserve">mầm non, </w:t>
      </w:r>
      <w:r w:rsidRPr="005D70DB">
        <w:rPr>
          <w:i/>
          <w:iCs/>
          <w:szCs w:val="28"/>
        </w:rPr>
        <w:t>phổ thông</w:t>
      </w:r>
      <w:r>
        <w:rPr>
          <w:i/>
          <w:iCs/>
          <w:szCs w:val="28"/>
        </w:rPr>
        <w:t>, giáo dục nghề nghiệp và giáo dục đại học</w:t>
      </w:r>
      <w:r w:rsidRPr="005D70DB">
        <w:rPr>
          <w:i/>
          <w:iCs/>
          <w:szCs w:val="28"/>
        </w:rPr>
        <w:t xml:space="preserve"> ngoài công lập</w:t>
      </w:r>
      <w:r>
        <w:rPr>
          <w:i/>
          <w:iCs/>
          <w:szCs w:val="28"/>
        </w:rPr>
        <w:t>, cơ sở giáo dục nghề nghiệp và giáo dục đại học thuộc doanh nghiệp nhà nước, tổ chức kinh tế</w:t>
      </w:r>
      <w:r w:rsidRPr="005D70DB">
        <w:rPr>
          <w:i/>
          <w:iCs/>
          <w:szCs w:val="28"/>
        </w:rPr>
        <w:t>)</w:t>
      </w:r>
    </w:p>
    <w:p w:rsidR="00165BE9" w:rsidRPr="005D70DB" w:rsidRDefault="00165BE9" w:rsidP="00165BE9">
      <w:pPr>
        <w:spacing w:before="100"/>
        <w:jc w:val="center"/>
        <w:rPr>
          <w:szCs w:val="28"/>
        </w:rPr>
      </w:pPr>
      <w:r w:rsidRPr="005D70DB">
        <w:rPr>
          <w:szCs w:val="28"/>
        </w:rPr>
        <w:t xml:space="preserve">Kính gửi: </w:t>
      </w:r>
      <w:r>
        <w:rPr>
          <w:szCs w:val="28"/>
        </w:rPr>
        <w:t>…………………………… (1)</w:t>
      </w:r>
    </w:p>
    <w:p w:rsidR="00165BE9" w:rsidRPr="00CB0A77" w:rsidRDefault="00165BE9" w:rsidP="00165BE9">
      <w:pPr>
        <w:spacing w:before="100"/>
        <w:jc w:val="both"/>
        <w:rPr>
          <w:i/>
          <w:szCs w:val="28"/>
        </w:rPr>
      </w:pPr>
      <w:r w:rsidRPr="00CB0A77">
        <w:rPr>
          <w:i/>
          <w:szCs w:val="28"/>
        </w:rPr>
        <w:t>Phần I: Dùng cho cơ sở giáo dục mầm non, phổ thông ngoài công lập xác nhận</w:t>
      </w:r>
    </w:p>
    <w:p w:rsidR="00165BE9" w:rsidRPr="005D70DB" w:rsidRDefault="00165BE9" w:rsidP="00165BE9">
      <w:pPr>
        <w:spacing w:before="100"/>
        <w:jc w:val="both"/>
        <w:rPr>
          <w:szCs w:val="28"/>
        </w:rPr>
      </w:pPr>
      <w:r w:rsidRPr="005D70DB">
        <w:rPr>
          <w:szCs w:val="28"/>
        </w:rPr>
        <w:t>Trường:...........................................................................................................</w:t>
      </w:r>
    </w:p>
    <w:p w:rsidR="00165BE9" w:rsidRPr="005D70DB" w:rsidRDefault="00165BE9" w:rsidP="00165BE9">
      <w:pPr>
        <w:spacing w:before="100"/>
        <w:jc w:val="both"/>
        <w:rPr>
          <w:szCs w:val="28"/>
        </w:rPr>
      </w:pPr>
      <w:r w:rsidRPr="005D70DB">
        <w:rPr>
          <w:szCs w:val="28"/>
        </w:rPr>
        <w:t>Xác nhận em:..............................................................................................</w:t>
      </w:r>
    </w:p>
    <w:p w:rsidR="00165BE9" w:rsidRPr="005D70DB" w:rsidRDefault="00165BE9" w:rsidP="00165BE9">
      <w:pPr>
        <w:spacing w:before="100"/>
        <w:jc w:val="both"/>
        <w:rPr>
          <w:szCs w:val="28"/>
        </w:rPr>
      </w:pPr>
      <w:r w:rsidRPr="005D70DB">
        <w:rPr>
          <w:szCs w:val="28"/>
        </w:rPr>
        <w:t>Hiện đang học tại lớp ……… Học kỳ: ……… Năm học: ...........................</w:t>
      </w:r>
    </w:p>
    <w:p w:rsidR="00165BE9" w:rsidRPr="005D70DB" w:rsidRDefault="00165BE9" w:rsidP="00165BE9">
      <w:pPr>
        <w:spacing w:before="100"/>
        <w:jc w:val="both"/>
        <w:rPr>
          <w:szCs w:val="28"/>
        </w:rPr>
      </w:pPr>
      <w:r w:rsidRPr="005D70DB">
        <w:rPr>
          <w:szCs w:val="28"/>
        </w:rPr>
        <w:t>Đề nghị Sở Giáo dục và Đào tạo xem xét giải quyết tiền hỗ trợ miễn, giảm học phí cho theo quy định và chế độ hiện hành.</w:t>
      </w:r>
    </w:p>
    <w:p w:rsidR="00165BE9" w:rsidRPr="00CB0A77" w:rsidRDefault="00165BE9" w:rsidP="00165BE9">
      <w:pPr>
        <w:spacing w:before="100"/>
        <w:jc w:val="both"/>
        <w:rPr>
          <w:i/>
          <w:szCs w:val="28"/>
        </w:rPr>
      </w:pPr>
      <w:r w:rsidRPr="00CB0A77">
        <w:rPr>
          <w:i/>
          <w:szCs w:val="28"/>
        </w:rPr>
        <w:t>Phần I</w:t>
      </w:r>
      <w:r>
        <w:rPr>
          <w:i/>
          <w:szCs w:val="28"/>
        </w:rPr>
        <w:t>I</w:t>
      </w:r>
      <w:r w:rsidRPr="00CB0A77">
        <w:rPr>
          <w:i/>
          <w:szCs w:val="28"/>
        </w:rPr>
        <w:t xml:space="preserve">: Dùng cho cơ sở </w:t>
      </w:r>
      <w:r>
        <w:rPr>
          <w:i/>
          <w:iCs/>
          <w:szCs w:val="28"/>
        </w:rPr>
        <w:t>giáo dục nghề nghiệp và giáo dục đại học</w:t>
      </w:r>
      <w:r w:rsidRPr="005D70DB">
        <w:rPr>
          <w:i/>
          <w:iCs/>
          <w:szCs w:val="28"/>
        </w:rPr>
        <w:t xml:space="preserve"> ngoài công lập</w:t>
      </w:r>
      <w:r>
        <w:rPr>
          <w:i/>
          <w:iCs/>
          <w:szCs w:val="28"/>
        </w:rPr>
        <w:t xml:space="preserve"> hoặc cơ sở giáo dục nghề nghiệp và giáo dục đại học thuộc doanh nghiệp nhà nước, tổ chức kinh tế</w:t>
      </w:r>
      <w:r w:rsidRPr="00CB0A77">
        <w:rPr>
          <w:i/>
          <w:szCs w:val="28"/>
        </w:rPr>
        <w:t xml:space="preserve"> xác nhận</w:t>
      </w:r>
    </w:p>
    <w:p w:rsidR="00165BE9" w:rsidRPr="005D70DB" w:rsidRDefault="00165BE9" w:rsidP="00165BE9">
      <w:pPr>
        <w:spacing w:before="100"/>
        <w:jc w:val="both"/>
        <w:rPr>
          <w:szCs w:val="28"/>
        </w:rPr>
      </w:pPr>
      <w:r w:rsidRPr="005D70DB">
        <w:rPr>
          <w:szCs w:val="28"/>
        </w:rPr>
        <w:t>Trường:...........................................................................................................</w:t>
      </w:r>
    </w:p>
    <w:p w:rsidR="00165BE9" w:rsidRPr="005D70DB" w:rsidRDefault="00165BE9" w:rsidP="00165BE9">
      <w:pPr>
        <w:spacing w:before="100"/>
        <w:jc w:val="both"/>
        <w:rPr>
          <w:szCs w:val="28"/>
        </w:rPr>
      </w:pPr>
      <w:r w:rsidRPr="005D70DB">
        <w:rPr>
          <w:szCs w:val="28"/>
        </w:rPr>
        <w:t xml:space="preserve">Xác nhận </w:t>
      </w:r>
      <w:r>
        <w:rPr>
          <w:szCs w:val="28"/>
        </w:rPr>
        <w:t>anh/chị</w:t>
      </w:r>
      <w:r w:rsidRPr="005D70DB">
        <w:rPr>
          <w:szCs w:val="28"/>
        </w:rPr>
        <w:t>:..............................................................................................</w:t>
      </w:r>
    </w:p>
    <w:p w:rsidR="00165BE9" w:rsidRDefault="00165BE9" w:rsidP="00165BE9">
      <w:pPr>
        <w:spacing w:before="100"/>
        <w:jc w:val="both"/>
        <w:rPr>
          <w:szCs w:val="28"/>
        </w:rPr>
      </w:pPr>
      <w:r w:rsidRPr="005D70DB">
        <w:rPr>
          <w:szCs w:val="28"/>
        </w:rPr>
        <w:t xml:space="preserve">Hiện </w:t>
      </w:r>
      <w:r>
        <w:rPr>
          <w:szCs w:val="28"/>
        </w:rPr>
        <w:t xml:space="preserve">là học sinh, sinh viên năm thứ …… </w:t>
      </w:r>
      <w:r w:rsidRPr="005D70DB">
        <w:rPr>
          <w:szCs w:val="28"/>
        </w:rPr>
        <w:t>Học kỳ: … Năm học: ...........................</w:t>
      </w:r>
      <w:r>
        <w:rPr>
          <w:szCs w:val="28"/>
        </w:rPr>
        <w:t xml:space="preserve"> Khoa ………….. Khóa học …………… Thời gian khóa học……….. (năm);</w:t>
      </w:r>
    </w:p>
    <w:p w:rsidR="00165BE9" w:rsidRPr="005D70DB" w:rsidRDefault="00165BE9" w:rsidP="00165BE9">
      <w:pPr>
        <w:spacing w:before="100"/>
        <w:jc w:val="both"/>
        <w:rPr>
          <w:szCs w:val="28"/>
        </w:rPr>
      </w:pPr>
      <w:r>
        <w:rPr>
          <w:szCs w:val="28"/>
        </w:rPr>
        <w:t>Hình thức đào tạo: …………… (ghi rõ hình thức đào tạo: chính quy, liên thông)</w:t>
      </w:r>
    </w:p>
    <w:p w:rsidR="00165BE9" w:rsidRDefault="00165BE9" w:rsidP="00165BE9">
      <w:pPr>
        <w:spacing w:before="100"/>
        <w:jc w:val="both"/>
        <w:rPr>
          <w:szCs w:val="28"/>
        </w:rPr>
      </w:pPr>
      <w:r>
        <w:rPr>
          <w:szCs w:val="28"/>
        </w:rPr>
        <w:t>Kỷ luật: …………..………….. (ghi rõ mức độ kỷ luật nếu có).</w:t>
      </w:r>
    </w:p>
    <w:p w:rsidR="00165BE9" w:rsidRDefault="00165BE9" w:rsidP="00165BE9">
      <w:pPr>
        <w:spacing w:before="100"/>
        <w:jc w:val="both"/>
        <w:rPr>
          <w:szCs w:val="28"/>
        </w:rPr>
      </w:pPr>
      <w:r>
        <w:rPr>
          <w:szCs w:val="28"/>
        </w:rPr>
        <w:t xml:space="preserve">Mức thu học phí: ……….. đồng/tháng </w:t>
      </w:r>
      <w:r w:rsidRPr="00517B44">
        <w:rPr>
          <w:i/>
          <w:szCs w:val="28"/>
        </w:rPr>
        <w:t>(nếu thu học phí theo tín chỉ thì phải quy đổi về mức thu theo niên chế)</w:t>
      </w:r>
    </w:p>
    <w:p w:rsidR="00165BE9" w:rsidRPr="005D70DB" w:rsidRDefault="00165BE9" w:rsidP="00165BE9">
      <w:pPr>
        <w:spacing w:before="100"/>
        <w:jc w:val="both"/>
        <w:rPr>
          <w:szCs w:val="28"/>
        </w:rPr>
      </w:pPr>
      <w:r w:rsidRPr="005D70DB">
        <w:rPr>
          <w:szCs w:val="28"/>
        </w:rPr>
        <w:t xml:space="preserve">Đề nghị </w:t>
      </w:r>
      <w:r>
        <w:rPr>
          <w:szCs w:val="28"/>
        </w:rPr>
        <w:t>Phòng Giáo dục và Đào tạo/</w:t>
      </w:r>
      <w:r w:rsidRPr="005D70DB">
        <w:rPr>
          <w:szCs w:val="28"/>
        </w:rPr>
        <w:t>Sở Giáo dục và Đào tạo</w:t>
      </w:r>
      <w:r>
        <w:rPr>
          <w:szCs w:val="28"/>
        </w:rPr>
        <w:t>/Phòng Lao động – Thương binh và Xã hội</w:t>
      </w:r>
      <w:r w:rsidRPr="005D70DB">
        <w:rPr>
          <w:szCs w:val="28"/>
        </w:rPr>
        <w:t xml:space="preserve"> xem xét giải quyết tiền hỗ trợ miễn, giảm học phí theo quy định và chế độ hiện hành.</w:t>
      </w:r>
    </w:p>
    <w:p w:rsidR="00165BE9" w:rsidRPr="00517B44" w:rsidRDefault="00165BE9" w:rsidP="00165BE9">
      <w:pPr>
        <w:jc w:val="both"/>
        <w:rPr>
          <w:sz w:val="20"/>
          <w:szCs w:val="20"/>
        </w:rPr>
      </w:pP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65BE9" w:rsidRPr="005D70DB" w:rsidTr="00165BE9">
        <w:trPr>
          <w:jc w:val="center"/>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65BE9" w:rsidRPr="005D70DB" w:rsidRDefault="00165BE9" w:rsidP="00165BE9">
            <w:pPr>
              <w:spacing w:before="120" w:line="264" w:lineRule="auto"/>
              <w:jc w:val="both"/>
              <w:rPr>
                <w:szCs w:val="28"/>
              </w:rPr>
            </w:pP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65BE9" w:rsidRPr="005D70DB" w:rsidRDefault="00165BE9" w:rsidP="00165BE9">
            <w:pPr>
              <w:jc w:val="center"/>
              <w:rPr>
                <w:szCs w:val="28"/>
              </w:rPr>
            </w:pPr>
            <w:r w:rsidRPr="005D70DB">
              <w:rPr>
                <w:szCs w:val="28"/>
              </w:rPr>
              <w:t>…….., ngày … tháng … năm …..</w:t>
            </w:r>
            <w:r w:rsidRPr="005D70DB">
              <w:rPr>
                <w:szCs w:val="28"/>
              </w:rPr>
              <w:br/>
              <w:t>Thủ trưởng đơn vị</w:t>
            </w:r>
            <w:r w:rsidRPr="005D70DB">
              <w:rPr>
                <w:szCs w:val="28"/>
              </w:rPr>
              <w:br/>
              <w:t>(Ký tên, đóng dấu)</w:t>
            </w:r>
          </w:p>
        </w:tc>
      </w:tr>
    </w:tbl>
    <w:p w:rsidR="00165BE9" w:rsidRPr="005D70DB" w:rsidRDefault="00165BE9" w:rsidP="00165BE9">
      <w:pPr>
        <w:jc w:val="both"/>
        <w:rPr>
          <w:sz w:val="20"/>
          <w:szCs w:val="20"/>
        </w:rPr>
      </w:pPr>
      <w:r w:rsidRPr="005D70DB">
        <w:rPr>
          <w:sz w:val="20"/>
          <w:szCs w:val="20"/>
        </w:rPr>
        <w:t>__________________________________________________________________________________</w:t>
      </w:r>
    </w:p>
    <w:p w:rsidR="00165BE9" w:rsidRDefault="00165BE9" w:rsidP="00FA1AAB">
      <w:pPr>
        <w:pStyle w:val="sonvb"/>
        <w:spacing w:before="120" w:after="0" w:line="283" w:lineRule="auto"/>
        <w:ind w:firstLine="0"/>
        <w:rPr>
          <w:b/>
          <w:lang w:val="en-US"/>
        </w:rPr>
      </w:pPr>
    </w:p>
    <w:p w:rsidR="00512B58" w:rsidRDefault="00512B58" w:rsidP="00FA1AAB">
      <w:pPr>
        <w:pStyle w:val="sonvb"/>
        <w:spacing w:before="120" w:after="0" w:line="283" w:lineRule="auto"/>
        <w:ind w:firstLine="0"/>
        <w:rPr>
          <w:b/>
          <w:lang w:val="en-US"/>
        </w:rPr>
      </w:pPr>
    </w:p>
    <w:p w:rsidR="00003230" w:rsidRPr="00003230" w:rsidRDefault="00003230" w:rsidP="00003230">
      <w:pPr>
        <w:widowControl w:val="0"/>
        <w:jc w:val="both"/>
        <w:rPr>
          <w:b/>
          <w:bCs/>
          <w:color w:val="FF0000"/>
          <w:szCs w:val="28"/>
          <w:lang w:bidi="en-US"/>
        </w:rPr>
      </w:pPr>
      <w:r w:rsidRPr="00003230">
        <w:rPr>
          <w:b/>
          <w:bCs/>
          <w:color w:val="FF0000"/>
          <w:szCs w:val="28"/>
          <w:lang w:bidi="en-US"/>
        </w:rPr>
        <w:t xml:space="preserve">30. </w:t>
      </w:r>
      <w:r w:rsidRPr="00003230">
        <w:rPr>
          <w:b/>
          <w:bCs/>
          <w:color w:val="FF0000"/>
          <w:szCs w:val="28"/>
          <w:lang w:val="vi-VN" w:eastAsia="vi-VN" w:bidi="vi-VN"/>
        </w:rPr>
        <w:t>Cấp học bổng và hỗ trợ kinh phí mua phương tiện, đồ dùng học</w:t>
      </w:r>
      <w:r w:rsidRPr="00003230">
        <w:rPr>
          <w:b/>
          <w:bCs/>
          <w:color w:val="FF0000"/>
          <w:szCs w:val="28"/>
          <w:lang w:bidi="en-US"/>
        </w:rPr>
        <w:t xml:space="preserve"> </w:t>
      </w:r>
      <w:r w:rsidRPr="00003230">
        <w:rPr>
          <w:b/>
          <w:bCs/>
          <w:color w:val="FF0000"/>
          <w:szCs w:val="28"/>
          <w:lang w:val="vi-VN" w:eastAsia="vi-VN" w:bidi="vi-VN"/>
        </w:rPr>
        <w:t>tập dùng riêng cho người khuyết tật học tại các cơ sở giáo dục</w:t>
      </w:r>
      <w:r>
        <w:rPr>
          <w:b/>
          <w:bCs/>
          <w:color w:val="FF0000"/>
          <w:szCs w:val="28"/>
          <w:lang w:eastAsia="vi-VN" w:bidi="vi-VN"/>
        </w:rPr>
        <w:t xml:space="preserve"> (đối với các cơ sở gi</w:t>
      </w:r>
      <w:r w:rsidR="009B2385">
        <w:rPr>
          <w:b/>
          <w:bCs/>
          <w:color w:val="FF0000"/>
          <w:szCs w:val="28"/>
          <w:lang w:eastAsia="vi-VN" w:bidi="vi-VN"/>
        </w:rPr>
        <w:t>áo dục trực thuộc quản lý cấp huyện</w:t>
      </w:r>
      <w:r>
        <w:rPr>
          <w:b/>
          <w:bCs/>
          <w:color w:val="FF0000"/>
          <w:szCs w:val="28"/>
          <w:lang w:eastAsia="vi-VN" w:bidi="vi-VN"/>
        </w:rPr>
        <w:t>)</w:t>
      </w:r>
    </w:p>
    <w:p w:rsidR="00003230" w:rsidRPr="009E0E36" w:rsidRDefault="00003230" w:rsidP="00003230">
      <w:pPr>
        <w:widowControl w:val="0"/>
        <w:tabs>
          <w:tab w:val="left" w:pos="1414"/>
        </w:tabs>
        <w:spacing w:after="86" w:line="260" w:lineRule="exact"/>
        <w:jc w:val="both"/>
        <w:rPr>
          <w:i/>
          <w:iCs/>
          <w:color w:val="000000"/>
          <w:sz w:val="26"/>
          <w:szCs w:val="26"/>
          <w:lang w:eastAsia="vi-VN" w:bidi="vi-VN"/>
        </w:rPr>
      </w:pPr>
    </w:p>
    <w:p w:rsidR="00003230" w:rsidRPr="009E0E36" w:rsidRDefault="009B2385" w:rsidP="00003230">
      <w:pPr>
        <w:widowControl w:val="0"/>
        <w:tabs>
          <w:tab w:val="left" w:pos="1414"/>
        </w:tabs>
        <w:spacing w:after="86" w:line="260" w:lineRule="exact"/>
        <w:jc w:val="both"/>
        <w:rPr>
          <w:i/>
          <w:iCs/>
          <w:color w:val="000000"/>
          <w:sz w:val="26"/>
          <w:szCs w:val="26"/>
          <w:lang w:val="vi-VN" w:eastAsia="vi-VN" w:bidi="vi-VN"/>
        </w:rPr>
      </w:pPr>
      <w:r>
        <w:rPr>
          <w:i/>
          <w:iCs/>
          <w:color w:val="000000"/>
          <w:sz w:val="26"/>
          <w:szCs w:val="26"/>
          <w:lang w:eastAsia="vi-VN" w:bidi="vi-VN"/>
        </w:rPr>
        <w:t>30</w:t>
      </w:r>
      <w:r w:rsidR="00003230">
        <w:rPr>
          <w:i/>
          <w:iCs/>
          <w:color w:val="000000"/>
          <w:sz w:val="26"/>
          <w:szCs w:val="26"/>
          <w:lang w:eastAsia="vi-VN" w:bidi="vi-VN"/>
        </w:rPr>
        <w:t xml:space="preserve">.1 . </w:t>
      </w:r>
      <w:r w:rsidR="00003230" w:rsidRPr="009E0E36">
        <w:rPr>
          <w:i/>
          <w:iCs/>
          <w:color w:val="000000"/>
          <w:sz w:val="26"/>
          <w:szCs w:val="26"/>
          <w:lang w:val="vi-VN" w:eastAsia="vi-VN" w:bidi="vi-VN"/>
        </w:rPr>
        <w:t>Trình tự thực hiện:</w:t>
      </w:r>
    </w:p>
    <w:p w:rsidR="00003230" w:rsidRPr="009E0E36" w:rsidRDefault="00003230" w:rsidP="00003230">
      <w:pPr>
        <w:pStyle w:val="sonvb"/>
        <w:rPr>
          <w:lang w:bidi="vi-VN"/>
        </w:rPr>
      </w:pPr>
      <w:r>
        <w:rPr>
          <w:lang w:bidi="vi-VN"/>
        </w:rPr>
        <w:t>a)</w:t>
      </w:r>
      <w:r w:rsidRPr="009E0E36">
        <w:rPr>
          <w:lang w:bidi="vi-VN"/>
        </w:rPr>
        <w:t>Trong vòng 30 ngày làm việc kể từ ngày bắt đầu năm học, người đứng đầu cơ sở giáo dục thông báo cho người khuyết tật học tại cơ sở giáo dục (hoặc cha mẹ, người giám hộ) về chính sách đối với người khuyết tật và nộp một bộ hồ sơ theo quy định.</w:t>
      </w:r>
    </w:p>
    <w:p w:rsidR="00003230" w:rsidRPr="009E0E36" w:rsidRDefault="00003230" w:rsidP="00003230">
      <w:pPr>
        <w:pStyle w:val="sonvb"/>
        <w:rPr>
          <w:lang w:bidi="vi-VN"/>
        </w:rPr>
      </w:pPr>
      <w:r>
        <w:rPr>
          <w:lang w:bidi="vi-VN"/>
        </w:rPr>
        <w:t xml:space="preserve">b) </w:t>
      </w:r>
      <w:r w:rsidRPr="009E0E36">
        <w:rPr>
          <w:lang w:bidi="vi-VN"/>
        </w:rPr>
        <w:t>Đối với cơ sở giáo dục công lập:</w:t>
      </w:r>
    </w:p>
    <w:p w:rsidR="00003230" w:rsidRPr="009E0E36" w:rsidRDefault="00003230" w:rsidP="00003230">
      <w:pPr>
        <w:pStyle w:val="sonvb"/>
        <w:rPr>
          <w:lang w:bidi="vi-VN"/>
        </w:rPr>
      </w:pPr>
      <w:r w:rsidRPr="009E0E36">
        <w:rPr>
          <w:lang w:bidi="vi-VN"/>
        </w:rPr>
        <w:t>Người khuyết tật (hoặc cha mẹ, người giám hộ) nộp một bộ hồ sơ theo quy định cho cơ sở giáo dục công lập người khuyết tật đang học.</w:t>
      </w:r>
    </w:p>
    <w:p w:rsidR="00003230" w:rsidRPr="009E0E36" w:rsidRDefault="00003230" w:rsidP="00003230">
      <w:pPr>
        <w:pStyle w:val="sonvb"/>
        <w:rPr>
          <w:lang w:bidi="vi-VN"/>
        </w:rPr>
      </w:pPr>
      <w:r w:rsidRPr="009E0E36">
        <w:rPr>
          <w:lang w:bidi="vi-VN"/>
        </w:rPr>
        <w:t>Người đứng đầu cơ sở giáo dục công lập căn cứ vào quy định tại khoản 1 và khoản 2 Điều 7 Thông tư liên tịch số 42/2013/TTLT-BGDĐT-BLĐTBXH- BTC ngày 31 tháng 12 năm 2013 của liên Bộ Giáo dục và Đào tạo, Bộ Lao động, Thương binh và Xã hội, Bộ Tài chính quy định chính sách về giáo dục đối với người khuyết tật (Thông tư liên tịch số 42) tổ chức quy trình kiểm tra, đối chiếu và chịu trách nhiệm về tính chính xác của hồ sơ, tổng hợp, lập danh sách và dự toán kinh phí báo cáo cơ quan quản lý cấp trên trực tiếp để cơ quan quản lý cấp trên thẩm định, phê duyệt, tổng hợp báo cáo cơ quan tài chính trình cấp có thẩm quyền phê duyệt kinh phí thực hiện chính sách học bổng và hỗ trợ chi phí mua phương tiện, đồ dùng học tập dùng riêng cho người khuyết tật đang học tại cơ sở giáo dục.</w:t>
      </w:r>
    </w:p>
    <w:p w:rsidR="00003230" w:rsidRPr="0015414A" w:rsidRDefault="00003230" w:rsidP="00003230">
      <w:pPr>
        <w:pStyle w:val="sonvb"/>
        <w:rPr>
          <w:lang w:bidi="vi-VN"/>
        </w:rPr>
      </w:pPr>
      <w:r w:rsidRPr="0015414A">
        <w:rPr>
          <w:lang w:bidi="vi-VN"/>
        </w:rPr>
        <w:t>Kinh phí thực hiện chính sách học bổng và hỗ trợ chi phí mua phương tiện, đồ dùng học tập dùng riêng cho người khuyết tật đang theo học tại cơ sở giáo dục công lập được cân đối trong dự toán kinh phí hàng năm phân bổ cho cơ sở này. Căn cứ vào dự toán kinh phí sự nghiệp giáo dục đã được phê duyệt, cơ sở giáo dục thực hiện việc quản lý kinh phí, tổ chức chi trả học bổng và kinh phí hỗ trợ chi phí mua phương tiện, đồ dùng học tập dùng riêng cho người khuyết tật theo khoản 1 và khoản 2 Điều 7 Thông tư liên tịch số 42;</w:t>
      </w:r>
    </w:p>
    <w:p w:rsidR="00003230" w:rsidRPr="0015414A" w:rsidRDefault="00003230" w:rsidP="00003230">
      <w:pPr>
        <w:pStyle w:val="sonvb"/>
        <w:rPr>
          <w:lang w:bidi="vi-VN"/>
        </w:rPr>
      </w:pPr>
      <w:r>
        <w:rPr>
          <w:color w:val="000000"/>
          <w:sz w:val="26"/>
          <w:szCs w:val="26"/>
          <w:lang w:eastAsia="vi-VN" w:bidi="vi-VN"/>
        </w:rPr>
        <w:t xml:space="preserve">c) </w:t>
      </w:r>
      <w:r w:rsidRPr="0015414A">
        <w:rPr>
          <w:lang w:bidi="vi-VN"/>
        </w:rPr>
        <w:t>Khi rút dự toán kinh phí thực hiện chính sách học bổng và hỗ trợ chi phí mua phương tiện, đồ dùng học tập dùng riêng cho người khuyết tật, cơ sở giáo dục công lập phải gửi cơ quan Kho bạc Nhà nước nơi đơn vị giao dịch bản tổng hợp đề nghị chi trả học bổng và hỗ trợ chi phí mua phương tiện, đồ dùng học tập dùng riêng cho người khuyết tật (gồm các nội dung: họ tên người khuyết tật, mức học bổng, mức hỗ trợ chi phí mua phương tiện và tổng nhu cầu kinh phí đề nghị chi trả kèm theo đầy đủ các hồ sơ (bản photo) về việc xác nhận đối tượng theo quy định tại điểm a khoản 1 Điều 8 Thông tư liên tịch số 42).Đối với cơ sở giáo dục ngoài công lập:</w:t>
      </w:r>
    </w:p>
    <w:p w:rsidR="00003230" w:rsidRPr="0015414A" w:rsidRDefault="00003230" w:rsidP="00003230">
      <w:pPr>
        <w:pStyle w:val="sonvb"/>
        <w:rPr>
          <w:lang w:bidi="vi-VN"/>
        </w:rPr>
      </w:pPr>
      <w:r w:rsidRPr="0015414A">
        <w:rPr>
          <w:lang w:bidi="vi-VN"/>
        </w:rPr>
        <w:t>Người khuyết tật học tại cơ sở giáo dục (hoặc cha mẹ, người giám hộ) nộp một bộ hồ sơ theo hướng dẫn sau:</w:t>
      </w:r>
    </w:p>
    <w:p w:rsidR="00003230" w:rsidRPr="0015414A" w:rsidRDefault="00003230" w:rsidP="00003230">
      <w:pPr>
        <w:pStyle w:val="sonvb"/>
        <w:rPr>
          <w:lang w:bidi="vi-VN"/>
        </w:rPr>
      </w:pPr>
      <w:r w:rsidRPr="0015414A">
        <w:rPr>
          <w:lang w:bidi="vi-VN"/>
        </w:rPr>
        <w:t>+ Đối với người khuyết tật học tại các cơ sở giáo dục trực thuộc cấp tỉnh quản lý gửi về sở giáo dục và đào tạo;</w:t>
      </w:r>
    </w:p>
    <w:p w:rsidR="00003230" w:rsidRPr="0015414A" w:rsidRDefault="00003230" w:rsidP="00003230">
      <w:pPr>
        <w:pStyle w:val="sonvb"/>
        <w:rPr>
          <w:lang w:bidi="vi-VN"/>
        </w:rPr>
      </w:pPr>
      <w:r>
        <w:rPr>
          <w:lang w:val="en-US" w:bidi="vi-VN"/>
        </w:rPr>
        <w:t xml:space="preserve">- </w:t>
      </w:r>
      <w:r w:rsidRPr="0015414A">
        <w:rPr>
          <w:lang w:bidi="vi-VN"/>
        </w:rPr>
        <w:t>Cơ sở giáo dục ngoài công lập có trách nhiệm xác nhận vào đơn đề nghị của người học trong vòng 10 ngày làm việc kể từ ngày nhận được đơn đề nghị của học sinh, sinh viên.</w:t>
      </w:r>
    </w:p>
    <w:p w:rsidR="00003230" w:rsidRPr="009E0E36" w:rsidRDefault="00003230" w:rsidP="00003230">
      <w:pPr>
        <w:pStyle w:val="sonvb"/>
        <w:rPr>
          <w:color w:val="000000"/>
          <w:sz w:val="26"/>
          <w:szCs w:val="26"/>
          <w:lang w:val="vi-VN" w:eastAsia="vi-VN" w:bidi="vi-VN"/>
        </w:rPr>
      </w:pPr>
      <w:r>
        <w:rPr>
          <w:color w:val="000000"/>
          <w:sz w:val="26"/>
          <w:szCs w:val="26"/>
          <w:lang w:val="en-US" w:eastAsia="vi-VN" w:bidi="vi-VN"/>
        </w:rPr>
        <w:t xml:space="preserve">- </w:t>
      </w:r>
      <w:r w:rsidRPr="00BE28E1">
        <w:rPr>
          <w:lang w:bidi="vi-VN"/>
        </w:rPr>
        <w:t>Sở giáo dục và đào tạo chịu trách nhiệm quản lý, tổ chức thực hiện chi trả học bổng và hỗ trợ chi phí mua phương tiện, đồ dùng học tập dùng riêng cho người khuyết tật đang học tại các cơ sở giáo dục trực thuộc cấp tỉnh quản lý;</w:t>
      </w:r>
    </w:p>
    <w:p w:rsidR="00003230" w:rsidRPr="009E0E36" w:rsidRDefault="00003230" w:rsidP="00003230">
      <w:pPr>
        <w:pStyle w:val="sonvb"/>
        <w:rPr>
          <w:color w:val="000000"/>
          <w:sz w:val="26"/>
          <w:szCs w:val="26"/>
          <w:lang w:val="vi-VN" w:eastAsia="vi-VN" w:bidi="vi-VN"/>
        </w:rPr>
      </w:pPr>
      <w:r>
        <w:rPr>
          <w:color w:val="000000"/>
          <w:sz w:val="26"/>
          <w:szCs w:val="26"/>
          <w:lang w:eastAsia="vi-VN" w:bidi="vi-VN"/>
        </w:rPr>
        <w:t xml:space="preserve">d) </w:t>
      </w:r>
      <w:r w:rsidRPr="00BE28E1">
        <w:rPr>
          <w:lang w:bidi="vi-VN"/>
        </w:rPr>
        <w:t>Thời gian cấp học bổng và hỗ trợ chi phí: việc chi trả học bổng và hỗ trợ chi phí mua phương tiện, đồ dùng học tập dùng riêng cho người khuyết tật được thực hiện 2 lần trong năm: lần 1 chi trả vào tháng 9 hoặc tháng 10, tháng 11; lần 2 chi trả vào tháng 3 hoặc tháng 4, tháng 5. Việc chi trả học bổng và hỗ trợ chi phí mua phương tiện, đồ dùng học tập phải đảm bảo thuận tiện cho người khuyết tật đi học. Trường hợp người học chưa nhận được chế độ theo thời hạn quy định thì được truy lĩnh trong kỳ chi trả tiếp theo.</w:t>
      </w:r>
    </w:p>
    <w:p w:rsidR="00003230" w:rsidRPr="00BE28E1" w:rsidRDefault="00003230" w:rsidP="00003230">
      <w:pPr>
        <w:pStyle w:val="sonvb"/>
        <w:rPr>
          <w:lang w:bidi="vi-VN"/>
        </w:rPr>
      </w:pPr>
      <w:r w:rsidRPr="00BE28E1">
        <w:rPr>
          <w:lang w:bidi="vi-VN"/>
        </w:rPr>
        <w:t>Cơ quan thực hiện chi trả có trách nhiệm thông báo công khai về thủ tục, thời gian chi trả học bổng và hỗ trợ chi phí cho người khuyết tật để thuận tiện cho người khuyết tật hoặc gia đình người khuyết tật được nhận chế độ chính sách theo đúng quy định.</w:t>
      </w:r>
    </w:p>
    <w:p w:rsidR="00003230" w:rsidRPr="0038092C" w:rsidRDefault="009B2385" w:rsidP="00003230">
      <w:pPr>
        <w:pStyle w:val="sonvb"/>
        <w:ind w:firstLine="0"/>
        <w:rPr>
          <w:i/>
          <w:lang w:val="en-US"/>
        </w:rPr>
      </w:pPr>
      <w:r>
        <w:rPr>
          <w:i/>
          <w:lang w:val="en-US"/>
        </w:rPr>
        <w:t>30</w:t>
      </w:r>
      <w:r w:rsidR="00003230" w:rsidRPr="0038092C">
        <w:rPr>
          <w:i/>
          <w:lang w:val="en-US"/>
        </w:rPr>
        <w:t>.2. Cách thức thực hiện:</w:t>
      </w:r>
    </w:p>
    <w:p w:rsidR="00003230" w:rsidRPr="0038092C" w:rsidRDefault="00003230" w:rsidP="00003230">
      <w:pPr>
        <w:pStyle w:val="sonvb"/>
        <w:ind w:firstLine="0"/>
        <w:rPr>
          <w:i/>
          <w:lang w:val="en-US"/>
        </w:rPr>
      </w:pPr>
      <w:r w:rsidRPr="005D70DB">
        <w:rPr>
          <w:lang w:val="en-US"/>
        </w:rPr>
        <w:t>Trực tiế</w:t>
      </w:r>
      <w:r>
        <w:rPr>
          <w:lang w:val="en-US"/>
        </w:rPr>
        <w:t>p hoặc qua đường bưu điện</w:t>
      </w:r>
    </w:p>
    <w:p w:rsidR="00003230" w:rsidRPr="0038092C" w:rsidRDefault="009B2385" w:rsidP="00003230">
      <w:pPr>
        <w:pStyle w:val="sonvb"/>
        <w:ind w:firstLine="0"/>
        <w:rPr>
          <w:i/>
          <w:lang w:val="en-US"/>
        </w:rPr>
      </w:pPr>
      <w:r>
        <w:rPr>
          <w:i/>
          <w:lang w:val="en-US"/>
        </w:rPr>
        <w:t>30</w:t>
      </w:r>
      <w:r w:rsidR="00003230" w:rsidRPr="0038092C">
        <w:rPr>
          <w:i/>
          <w:lang w:val="en-US"/>
        </w:rPr>
        <w:t>.3. Thành phần và số lượng hồ sơ:</w:t>
      </w:r>
    </w:p>
    <w:p w:rsidR="00003230" w:rsidRPr="00003230" w:rsidRDefault="00003230" w:rsidP="00003230">
      <w:pPr>
        <w:pStyle w:val="sonvb"/>
        <w:rPr>
          <w:lang w:bidi="vi-VN"/>
        </w:rPr>
      </w:pPr>
      <w:r w:rsidRPr="00003230">
        <w:rPr>
          <w:lang w:bidi="vi-VN"/>
        </w:rPr>
        <w:t>Hồ sơ gồm:</w:t>
      </w:r>
    </w:p>
    <w:p w:rsidR="00003230" w:rsidRPr="0015414A" w:rsidRDefault="00003230" w:rsidP="00003230">
      <w:pPr>
        <w:pStyle w:val="sonvb"/>
        <w:rPr>
          <w:lang w:bidi="vi-VN"/>
        </w:rPr>
      </w:pPr>
      <w:r w:rsidRPr="0015414A">
        <w:rPr>
          <w:lang w:bidi="vi-VN"/>
        </w:rPr>
        <w:t>Đối với người khuyết tập học tại các cơ sở giáo dục công lập:</w:t>
      </w:r>
    </w:p>
    <w:p w:rsidR="00003230" w:rsidRPr="0015414A" w:rsidRDefault="00003230" w:rsidP="00003230">
      <w:pPr>
        <w:pStyle w:val="sonvb"/>
        <w:rPr>
          <w:lang w:bidi="vi-VN"/>
        </w:rPr>
      </w:pPr>
      <w:r>
        <w:rPr>
          <w:lang w:val="en-US" w:bidi="vi-VN"/>
        </w:rPr>
        <w:t xml:space="preserve">a) </w:t>
      </w:r>
      <w:r w:rsidRPr="0015414A">
        <w:rPr>
          <w:lang w:bidi="vi-VN"/>
        </w:rPr>
        <w:t>Giấy chứng nhận về khuyết tật do cơ quan có thẩm quyền cấp theo quy định của Nhà nước (bản sao có công chứng);</w:t>
      </w:r>
    </w:p>
    <w:p w:rsidR="00003230" w:rsidRPr="0015414A" w:rsidRDefault="00003230" w:rsidP="00003230">
      <w:pPr>
        <w:pStyle w:val="sonvb"/>
        <w:rPr>
          <w:lang w:bidi="vi-VN"/>
        </w:rPr>
      </w:pPr>
      <w:r>
        <w:rPr>
          <w:lang w:val="en-US" w:bidi="vi-VN"/>
        </w:rPr>
        <w:t xml:space="preserve">b) </w:t>
      </w:r>
      <w:r w:rsidRPr="0015414A">
        <w:rPr>
          <w:lang w:bidi="vi-VN"/>
        </w:rPr>
        <w:t>Giấy chứng nhận là hộ nghèo hoặc hộ cận nghèo do uỷ ban nhân dân xã, phường, thị trấn cấp (bản sao có công chứng).</w:t>
      </w:r>
    </w:p>
    <w:p w:rsidR="00003230" w:rsidRPr="0015414A" w:rsidRDefault="00003230" w:rsidP="00003230">
      <w:pPr>
        <w:pStyle w:val="sonvb"/>
        <w:rPr>
          <w:lang w:bidi="vi-VN"/>
        </w:rPr>
      </w:pPr>
      <w:r w:rsidRPr="0015414A">
        <w:rPr>
          <w:lang w:bidi="vi-VN"/>
        </w:rPr>
        <w:t>Đối với người khuyết tật học tại các cơ sở giáo dục ngoài công lập</w:t>
      </w:r>
    </w:p>
    <w:p w:rsidR="00003230" w:rsidRPr="0015414A" w:rsidRDefault="00003230" w:rsidP="00003230">
      <w:pPr>
        <w:pStyle w:val="sonvb"/>
        <w:rPr>
          <w:lang w:bidi="vi-VN"/>
        </w:rPr>
      </w:pPr>
      <w:r>
        <w:rPr>
          <w:lang w:val="en-US" w:bidi="vi-VN"/>
        </w:rPr>
        <w:t xml:space="preserve">a) </w:t>
      </w:r>
      <w:r w:rsidRPr="0015414A">
        <w:rPr>
          <w:lang w:bidi="vi-VN"/>
        </w:rPr>
        <w:t>Đơn có xác nhận của nhà trường (theo mẫu tại phụ lục ban hành kèm theo Thông tư liên tịch số 42);</w:t>
      </w:r>
    </w:p>
    <w:p w:rsidR="00003230" w:rsidRPr="0015414A" w:rsidRDefault="00003230" w:rsidP="00003230">
      <w:pPr>
        <w:pStyle w:val="sonvb"/>
        <w:rPr>
          <w:lang w:bidi="vi-VN"/>
        </w:rPr>
      </w:pPr>
      <w:r>
        <w:rPr>
          <w:lang w:val="en-US" w:bidi="vi-VN"/>
        </w:rPr>
        <w:t xml:space="preserve">b) </w:t>
      </w:r>
      <w:r w:rsidRPr="0015414A">
        <w:rPr>
          <w:lang w:bidi="vi-VN"/>
        </w:rPr>
        <w:t>Giấy chứng nhận về khuyết tật do cơ quan có thẩm quyền cấp theo quy định của Nhà nước (bản sao có công chứng);</w:t>
      </w:r>
    </w:p>
    <w:p w:rsidR="00003230" w:rsidRPr="0015414A" w:rsidRDefault="00003230" w:rsidP="00003230">
      <w:pPr>
        <w:pStyle w:val="sonvb"/>
        <w:rPr>
          <w:lang w:bidi="vi-VN"/>
        </w:rPr>
      </w:pPr>
      <w:r>
        <w:rPr>
          <w:lang w:val="en-US" w:bidi="vi-VN"/>
        </w:rPr>
        <w:t xml:space="preserve">c) </w:t>
      </w:r>
      <w:r w:rsidRPr="0015414A">
        <w:rPr>
          <w:lang w:bidi="vi-VN"/>
        </w:rPr>
        <w:t>Giấy chứng nhận là hộ nghèo hoặc hộ cận nghèo do uỷ ban nhân dân xã, phường, thị trấn cấp (bản sao có công chứng).</w:t>
      </w:r>
    </w:p>
    <w:p w:rsidR="00003230" w:rsidRPr="0015414A" w:rsidRDefault="00003230" w:rsidP="00003230">
      <w:pPr>
        <w:pStyle w:val="sonvb"/>
        <w:rPr>
          <w:lang w:bidi="vi-VN"/>
        </w:rPr>
      </w:pPr>
      <w:r w:rsidRPr="0015414A">
        <w:rPr>
          <w:lang w:bidi="vi-VN"/>
        </w:rPr>
        <w:t>Số lượng hồ sơ: 01 (một) bộ.</w:t>
      </w:r>
    </w:p>
    <w:p w:rsidR="00003230" w:rsidRPr="00BE28E1" w:rsidRDefault="009B2385" w:rsidP="00003230">
      <w:pPr>
        <w:pStyle w:val="sonvb"/>
        <w:ind w:firstLine="0"/>
        <w:rPr>
          <w:i/>
          <w:lang w:val="en-US"/>
        </w:rPr>
      </w:pPr>
      <w:r>
        <w:rPr>
          <w:i/>
          <w:lang w:val="en-US"/>
        </w:rPr>
        <w:t>30</w:t>
      </w:r>
      <w:r w:rsidR="00003230" w:rsidRPr="00BE28E1">
        <w:rPr>
          <w:i/>
          <w:lang w:val="en-US"/>
        </w:rPr>
        <w:t>.4. Thời hạn giải quyết:</w:t>
      </w:r>
    </w:p>
    <w:p w:rsidR="00003230" w:rsidRPr="009E0E36" w:rsidRDefault="00003230" w:rsidP="00003230">
      <w:pPr>
        <w:pStyle w:val="sonvb"/>
        <w:rPr>
          <w:lang w:bidi="vi-VN"/>
        </w:rPr>
      </w:pPr>
      <w:r w:rsidRPr="009E0E36">
        <w:rPr>
          <w:lang w:bidi="vi-VN"/>
        </w:rPr>
        <w:t>Việc chi trả học bổng và hỗ trợ chi phí mua phương tiện, đồ dùng học tập dùng riêng cho người khuyết tật được thực hiện 2 lần trong năm: lần 1 chi trả vào tháng 9 hoặc tháng 10, tháng 11; lần 2 chi trả vào tháng 3 hoặc tháng 4, tháng 5. Việc chi trả học bổng và hỗ trợ chi phí mua phương tiện, đồ dùng học tập phải đảm bảo thuận tiện cho người khuyết tật đi học. Trường hợp người học chưa nhận được chế độ theo thời hạn quy định thì được truy lĩnh trong kỳ chi trả tiếp theo.</w:t>
      </w:r>
    </w:p>
    <w:p w:rsidR="00003230" w:rsidRPr="00BE28E1" w:rsidRDefault="009B2385" w:rsidP="00003230">
      <w:pPr>
        <w:pStyle w:val="sonvb"/>
        <w:ind w:firstLine="0"/>
        <w:rPr>
          <w:i/>
          <w:lang w:val="en-US"/>
        </w:rPr>
      </w:pPr>
      <w:r>
        <w:rPr>
          <w:i/>
          <w:lang w:val="en-US"/>
        </w:rPr>
        <w:t>30</w:t>
      </w:r>
      <w:r w:rsidR="00003230" w:rsidRPr="00BE28E1">
        <w:rPr>
          <w:i/>
          <w:lang w:val="en-US"/>
        </w:rPr>
        <w:t>.5. Đối tượng thực hiện</w:t>
      </w:r>
    </w:p>
    <w:p w:rsidR="00003230" w:rsidRPr="009E0E36" w:rsidRDefault="00003230" w:rsidP="00003230">
      <w:pPr>
        <w:pStyle w:val="sonvb"/>
        <w:rPr>
          <w:lang w:bidi="vi-VN"/>
        </w:rPr>
      </w:pPr>
      <w:r w:rsidRPr="009E0E36">
        <w:rPr>
          <w:lang w:bidi="vi-VN"/>
        </w:rPr>
        <w:t>Người khuyết tật (hoặc cha mẹ, người giám hộ của người khuyết tật)</w:t>
      </w:r>
    </w:p>
    <w:p w:rsidR="00003230" w:rsidRPr="00BE28E1" w:rsidRDefault="009B2385" w:rsidP="00003230">
      <w:pPr>
        <w:pStyle w:val="sonvb"/>
        <w:ind w:firstLine="0"/>
        <w:rPr>
          <w:i/>
          <w:lang w:val="en-US"/>
        </w:rPr>
      </w:pPr>
      <w:r>
        <w:rPr>
          <w:i/>
          <w:lang w:val="en-US"/>
        </w:rPr>
        <w:t>30</w:t>
      </w:r>
      <w:r w:rsidR="00003230" w:rsidRPr="00BE28E1">
        <w:rPr>
          <w:i/>
          <w:lang w:val="en-US"/>
        </w:rPr>
        <w:t>.6. Cơ quan thực hiện</w:t>
      </w:r>
    </w:p>
    <w:p w:rsidR="00003230" w:rsidRPr="0038092C" w:rsidRDefault="00003230" w:rsidP="00003230">
      <w:pPr>
        <w:pStyle w:val="sonvb"/>
        <w:rPr>
          <w:lang w:bidi="vi-VN"/>
        </w:rPr>
      </w:pPr>
      <w:r w:rsidRPr="004008D3">
        <w:rPr>
          <w:lang w:bidi="vi-VN"/>
        </w:rPr>
        <w:t>Sở giáo dục và đào tạo</w:t>
      </w:r>
    </w:p>
    <w:p w:rsidR="00003230" w:rsidRPr="00BE28E1" w:rsidRDefault="009B2385" w:rsidP="00003230">
      <w:pPr>
        <w:pStyle w:val="sonvb"/>
        <w:ind w:firstLine="0"/>
        <w:rPr>
          <w:i/>
          <w:lang w:val="en-US"/>
        </w:rPr>
      </w:pPr>
      <w:r>
        <w:rPr>
          <w:i/>
          <w:lang w:val="en-US"/>
        </w:rPr>
        <w:t>30</w:t>
      </w:r>
      <w:r w:rsidR="00003230" w:rsidRPr="00BE28E1">
        <w:rPr>
          <w:i/>
          <w:lang w:val="en-US"/>
        </w:rPr>
        <w:t>.7. Kết quả thực hiện:</w:t>
      </w:r>
    </w:p>
    <w:p w:rsidR="00003230" w:rsidRPr="0015414A" w:rsidRDefault="00003230" w:rsidP="00003230">
      <w:pPr>
        <w:pStyle w:val="sonvb"/>
        <w:rPr>
          <w:lang w:bidi="vi-VN"/>
        </w:rPr>
      </w:pPr>
      <w:r>
        <w:rPr>
          <w:lang w:bidi="vi-VN"/>
        </w:rPr>
        <w:t>Văn bản hành chính</w:t>
      </w:r>
    </w:p>
    <w:p w:rsidR="00003230" w:rsidRDefault="009B2385" w:rsidP="00003230">
      <w:pPr>
        <w:widowControl w:val="0"/>
        <w:tabs>
          <w:tab w:val="left" w:pos="426"/>
        </w:tabs>
        <w:spacing w:after="60" w:line="360" w:lineRule="exact"/>
        <w:jc w:val="both"/>
        <w:rPr>
          <w:color w:val="000000"/>
          <w:sz w:val="26"/>
          <w:szCs w:val="26"/>
          <w:lang w:eastAsia="vi-VN" w:bidi="vi-VN"/>
        </w:rPr>
      </w:pPr>
      <w:r>
        <w:rPr>
          <w:i/>
          <w:color w:val="000000"/>
          <w:sz w:val="26"/>
          <w:szCs w:val="26"/>
          <w:lang w:eastAsia="vi-VN" w:bidi="vi-VN"/>
        </w:rPr>
        <w:t>30</w:t>
      </w:r>
      <w:r w:rsidR="00003230" w:rsidRPr="002F2A3D">
        <w:rPr>
          <w:i/>
          <w:color w:val="000000"/>
          <w:sz w:val="26"/>
          <w:szCs w:val="26"/>
          <w:lang w:eastAsia="vi-VN" w:bidi="vi-VN"/>
        </w:rPr>
        <w:t>.8.</w:t>
      </w:r>
      <w:r w:rsidR="00003230">
        <w:rPr>
          <w:color w:val="000000"/>
          <w:sz w:val="26"/>
          <w:szCs w:val="26"/>
          <w:lang w:eastAsia="vi-VN" w:bidi="vi-VN"/>
        </w:rPr>
        <w:t xml:space="preserve"> </w:t>
      </w:r>
      <w:r w:rsidR="00003230" w:rsidRPr="0038092C">
        <w:rPr>
          <w:i/>
          <w:color w:val="000000"/>
          <w:sz w:val="26"/>
          <w:szCs w:val="26"/>
          <w:lang w:eastAsia="vi-VN" w:bidi="vi-VN"/>
        </w:rPr>
        <w:t>Phí, lệ phí: Không</w:t>
      </w:r>
    </w:p>
    <w:p w:rsidR="00003230" w:rsidRPr="00582C51" w:rsidRDefault="00003230" w:rsidP="00003230">
      <w:pPr>
        <w:widowControl w:val="0"/>
        <w:tabs>
          <w:tab w:val="left" w:pos="426"/>
        </w:tabs>
        <w:spacing w:after="60" w:line="360" w:lineRule="exact"/>
        <w:jc w:val="both"/>
        <w:rPr>
          <w:color w:val="000000"/>
          <w:sz w:val="26"/>
          <w:szCs w:val="26"/>
          <w:lang w:eastAsia="vi-VN" w:bidi="vi-VN"/>
        </w:rPr>
      </w:pPr>
      <w:r>
        <w:rPr>
          <w:color w:val="000000"/>
          <w:sz w:val="26"/>
          <w:szCs w:val="26"/>
          <w:lang w:eastAsia="vi-VN" w:bidi="vi-VN"/>
        </w:rPr>
        <w:tab/>
      </w:r>
      <w:r>
        <w:rPr>
          <w:color w:val="000000"/>
          <w:sz w:val="26"/>
          <w:szCs w:val="26"/>
          <w:lang w:eastAsia="vi-VN" w:bidi="vi-VN"/>
        </w:rPr>
        <w:tab/>
      </w:r>
      <w:r w:rsidRPr="0038092C">
        <w:rPr>
          <w:rFonts w:eastAsia="Arial"/>
          <w:szCs w:val="28"/>
          <w:lang w:val="x-none" w:eastAsia="x-none" w:bidi="vi-VN"/>
        </w:rPr>
        <w:t>Người khuyết tật thuộc hộ nghèo, hộ cận nghèo đi học tại các cơ sở giáo dục được hưởng học bổng mỗi tháng bằng 80% mức lương cơ sở theo quy định của Chính phủ trong từng thời kỳ.</w:t>
      </w:r>
    </w:p>
    <w:p w:rsidR="00003230" w:rsidRPr="009E0E36" w:rsidRDefault="00003230" w:rsidP="00003230">
      <w:pPr>
        <w:pStyle w:val="sonvb"/>
        <w:rPr>
          <w:lang w:bidi="vi-VN"/>
        </w:rPr>
      </w:pPr>
      <w:r w:rsidRPr="009E0E36">
        <w:rPr>
          <w:lang w:bidi="vi-VN"/>
        </w:rPr>
        <w:t>Người khuyết tật thuộc đối tượng được hưởng chính sách đang học tập tại cơ sở giáo dục mầm non, cơ sở giáo dục phổ thông, trung tâm giáo dục thường xuyên, trường chuyên biệt, trung tâm hỗ trợ phát triển giáo dục hòa nhập được cấp học bổng 9 tháng/năm học.</w:t>
      </w:r>
    </w:p>
    <w:p w:rsidR="00003230" w:rsidRPr="009E0E36" w:rsidRDefault="00003230" w:rsidP="00003230">
      <w:pPr>
        <w:pStyle w:val="sonvb"/>
        <w:rPr>
          <w:lang w:bidi="vi-VN"/>
        </w:rPr>
      </w:pPr>
      <w:r w:rsidRPr="009E0E36">
        <w:rPr>
          <w:lang w:bidi="vi-VN"/>
        </w:rPr>
        <w:t>Không áp dụng chế độ này đối với các đối tượng người khuyết tật đã được hưởng học bổng chế độ chính sách theo quy định tại Quyết định số 152/2007/QĐ-TTg ngày 14/9/2007 của Thủ tướng Chính phủ.</w:t>
      </w:r>
    </w:p>
    <w:p w:rsidR="00003230" w:rsidRPr="009E0E36" w:rsidRDefault="00003230" w:rsidP="00003230">
      <w:pPr>
        <w:pStyle w:val="sonvb"/>
        <w:rPr>
          <w:lang w:bidi="vi-VN"/>
        </w:rPr>
      </w:pPr>
      <w:r>
        <w:rPr>
          <w:lang w:val="en-US" w:bidi="vi-VN"/>
        </w:rPr>
        <w:t xml:space="preserve">a) </w:t>
      </w:r>
      <w:r w:rsidRPr="009E0E36">
        <w:rPr>
          <w:lang w:bidi="vi-VN"/>
        </w:rPr>
        <w:t>Người khuyết tật thuộc hộ nghèo hoặc hộ cận nghèo đang học tại các cơ sở giáo dục được hỗ trợ kinh phí để mua sắm phương tiện, đồ dùng học tập với mức 1.000.000 đồng/người/năm học.</w:t>
      </w:r>
    </w:p>
    <w:p w:rsidR="00003230" w:rsidRPr="009E0E36" w:rsidRDefault="00003230" w:rsidP="00003230">
      <w:pPr>
        <w:pStyle w:val="sonvb"/>
        <w:rPr>
          <w:lang w:bidi="vi-VN"/>
        </w:rPr>
      </w:pPr>
      <w:r>
        <w:rPr>
          <w:lang w:val="en-US" w:bidi="vi-VN"/>
        </w:rPr>
        <w:t xml:space="preserve">b) </w:t>
      </w:r>
      <w:r w:rsidRPr="009E0E36">
        <w:rPr>
          <w:lang w:bidi="vi-VN"/>
        </w:rPr>
        <w:t>Người khuyết tật thuộc đối tượng được hưởng chính sách hỗ trợ phương tiện, đồ dùng học tập mà cùng một lúc được hưởng nhiều chính sách hỗ trợ phương tiện, đồ dùng học tập khác nhau thì chỉ được hưởng một chế độ hỗ trợ cao nhất.</w:t>
      </w:r>
    </w:p>
    <w:p w:rsidR="00003230" w:rsidRPr="00BE28E1" w:rsidRDefault="009B2385" w:rsidP="00003230">
      <w:pPr>
        <w:pStyle w:val="sonvb"/>
        <w:ind w:firstLine="0"/>
        <w:rPr>
          <w:i/>
          <w:lang w:val="en-US"/>
        </w:rPr>
      </w:pPr>
      <w:r>
        <w:rPr>
          <w:i/>
          <w:lang w:val="en-US"/>
        </w:rPr>
        <w:t>30</w:t>
      </w:r>
      <w:r w:rsidR="00003230" w:rsidRPr="00BE28E1">
        <w:rPr>
          <w:i/>
          <w:lang w:val="en-US"/>
        </w:rPr>
        <w:t>.9. Phí, lệ phí</w:t>
      </w:r>
    </w:p>
    <w:p w:rsidR="00003230" w:rsidRPr="009E0E36" w:rsidRDefault="00003230" w:rsidP="00003230">
      <w:pPr>
        <w:pStyle w:val="sonvb"/>
        <w:rPr>
          <w:lang w:bidi="vi-VN"/>
        </w:rPr>
      </w:pPr>
      <w:r w:rsidRPr="009E0E36">
        <w:rPr>
          <w:lang w:bidi="vi-VN"/>
        </w:rPr>
        <w:t>Không</w:t>
      </w:r>
    </w:p>
    <w:p w:rsidR="00003230" w:rsidRPr="00BE28E1" w:rsidRDefault="009B2385" w:rsidP="00003230">
      <w:pPr>
        <w:pStyle w:val="sonvb"/>
        <w:ind w:firstLine="0"/>
        <w:rPr>
          <w:i/>
          <w:lang w:val="en-US"/>
        </w:rPr>
      </w:pPr>
      <w:r>
        <w:rPr>
          <w:i/>
          <w:lang w:val="en-US"/>
        </w:rPr>
        <w:t>30</w:t>
      </w:r>
      <w:r w:rsidR="00003230" w:rsidRPr="00BE28E1">
        <w:rPr>
          <w:i/>
        </w:rPr>
        <w:t xml:space="preserve">.10. Tên </w:t>
      </w:r>
      <w:r w:rsidR="00003230">
        <w:rPr>
          <w:i/>
          <w:lang w:val="en-US"/>
        </w:rPr>
        <w:t>Mẫu đơn, mẫu tờ khai</w:t>
      </w:r>
    </w:p>
    <w:p w:rsidR="00003230" w:rsidRPr="009E0E36" w:rsidRDefault="00003230" w:rsidP="00003230">
      <w:pPr>
        <w:pStyle w:val="sonvb"/>
        <w:rPr>
          <w:lang w:bidi="vi-VN"/>
        </w:rPr>
      </w:pPr>
      <w:r w:rsidRPr="009E0E36">
        <w:rPr>
          <w:lang w:bidi="vi-VN"/>
        </w:rPr>
        <w:t>Mẫu đơn đối với người khuyết tật học tại các cơ sở giáo dục ngoài công lập tại Phụ lục ban hành kèm theo Thông tư liên tịch số 42.</w:t>
      </w:r>
    </w:p>
    <w:p w:rsidR="00003230" w:rsidRDefault="009B2385" w:rsidP="00003230">
      <w:pPr>
        <w:pStyle w:val="sonvb"/>
        <w:ind w:firstLine="0"/>
        <w:rPr>
          <w:i/>
        </w:rPr>
      </w:pPr>
      <w:r>
        <w:rPr>
          <w:i/>
          <w:lang w:val="en-US"/>
        </w:rPr>
        <w:t>30</w:t>
      </w:r>
      <w:r w:rsidR="00003230">
        <w:rPr>
          <w:i/>
        </w:rPr>
        <w:t xml:space="preserve">.11. </w:t>
      </w:r>
      <w:r w:rsidR="00003230" w:rsidRPr="00816513">
        <w:rPr>
          <w:i/>
        </w:rPr>
        <w:t>Căn cứ pháp lý</w:t>
      </w:r>
    </w:p>
    <w:p w:rsidR="00003230" w:rsidRDefault="00003230" w:rsidP="00003230">
      <w:pPr>
        <w:pStyle w:val="sonvb"/>
        <w:rPr>
          <w:lang w:val="en-US" w:bidi="vi-VN"/>
        </w:rPr>
      </w:pPr>
      <w:r w:rsidRPr="00BE28E1">
        <w:t>T</w:t>
      </w:r>
      <w:r w:rsidRPr="00BE28E1">
        <w:rPr>
          <w:lang w:bidi="vi-VN"/>
        </w:rPr>
        <w:t>hông tư liên tịch số 42/2013/TTLT-BGDĐT-BLĐTBXH-BTC ngày 31/12/2013 của liên Bộ Giáo dục và Đào tạo, Bộ Lao động - Thương binh và Xã hội, Bộ Tài chính quy định chính sách về giáo dục đối với người khuyết tật.</w:t>
      </w:r>
    </w:p>
    <w:p w:rsidR="00E2471E" w:rsidRPr="00E2471E" w:rsidRDefault="00E2471E" w:rsidP="00003230">
      <w:pPr>
        <w:pStyle w:val="sonvb"/>
        <w:rPr>
          <w:lang w:val="en-US" w:bidi="vi-VN"/>
        </w:rPr>
      </w:pPr>
    </w:p>
    <w:p w:rsidR="00CF050C" w:rsidRDefault="00CF050C" w:rsidP="00003230">
      <w:pPr>
        <w:widowControl w:val="0"/>
        <w:spacing w:after="56" w:line="260" w:lineRule="exact"/>
        <w:ind w:left="220"/>
        <w:jc w:val="center"/>
        <w:rPr>
          <w:b/>
          <w:bCs/>
          <w:color w:val="000000"/>
          <w:sz w:val="26"/>
          <w:szCs w:val="26"/>
          <w:lang w:eastAsia="vi-VN" w:bidi="vi-VN"/>
        </w:rPr>
      </w:pPr>
    </w:p>
    <w:p w:rsidR="00CF050C" w:rsidRDefault="00CF050C" w:rsidP="00003230">
      <w:pPr>
        <w:widowControl w:val="0"/>
        <w:spacing w:after="56" w:line="260" w:lineRule="exact"/>
        <w:ind w:left="220"/>
        <w:jc w:val="center"/>
        <w:rPr>
          <w:b/>
          <w:bCs/>
          <w:color w:val="000000"/>
          <w:sz w:val="26"/>
          <w:szCs w:val="26"/>
          <w:lang w:eastAsia="vi-VN" w:bidi="vi-VN"/>
        </w:rPr>
      </w:pPr>
    </w:p>
    <w:p w:rsidR="00CF050C" w:rsidRDefault="00CF050C" w:rsidP="00003230">
      <w:pPr>
        <w:widowControl w:val="0"/>
        <w:spacing w:after="56" w:line="260" w:lineRule="exact"/>
        <w:ind w:left="220"/>
        <w:jc w:val="center"/>
        <w:rPr>
          <w:b/>
          <w:bCs/>
          <w:color w:val="000000"/>
          <w:sz w:val="26"/>
          <w:szCs w:val="26"/>
          <w:lang w:eastAsia="vi-VN" w:bidi="vi-VN"/>
        </w:rPr>
      </w:pPr>
    </w:p>
    <w:p w:rsidR="00CF050C" w:rsidRDefault="00CF050C" w:rsidP="00003230">
      <w:pPr>
        <w:widowControl w:val="0"/>
        <w:spacing w:after="56" w:line="260" w:lineRule="exact"/>
        <w:ind w:left="220"/>
        <w:jc w:val="center"/>
        <w:rPr>
          <w:b/>
          <w:bCs/>
          <w:color w:val="000000"/>
          <w:sz w:val="26"/>
          <w:szCs w:val="26"/>
          <w:lang w:eastAsia="vi-VN" w:bidi="vi-VN"/>
        </w:rPr>
      </w:pPr>
    </w:p>
    <w:p w:rsidR="00CF050C" w:rsidRDefault="00CF050C" w:rsidP="00003230">
      <w:pPr>
        <w:widowControl w:val="0"/>
        <w:spacing w:after="56" w:line="260" w:lineRule="exact"/>
        <w:ind w:left="220"/>
        <w:jc w:val="center"/>
        <w:rPr>
          <w:b/>
          <w:bCs/>
          <w:color w:val="000000"/>
          <w:sz w:val="26"/>
          <w:szCs w:val="26"/>
          <w:lang w:eastAsia="vi-VN" w:bidi="vi-VN"/>
        </w:rPr>
      </w:pPr>
    </w:p>
    <w:p w:rsidR="00CF050C" w:rsidRDefault="00CF050C" w:rsidP="00003230">
      <w:pPr>
        <w:widowControl w:val="0"/>
        <w:spacing w:after="56" w:line="260" w:lineRule="exact"/>
        <w:ind w:left="220"/>
        <w:jc w:val="center"/>
        <w:rPr>
          <w:b/>
          <w:bCs/>
          <w:color w:val="000000"/>
          <w:sz w:val="26"/>
          <w:szCs w:val="26"/>
          <w:lang w:eastAsia="vi-VN" w:bidi="vi-VN"/>
        </w:rPr>
      </w:pPr>
    </w:p>
    <w:p w:rsidR="00CF050C" w:rsidRDefault="00CF050C" w:rsidP="00003230">
      <w:pPr>
        <w:widowControl w:val="0"/>
        <w:spacing w:after="56" w:line="260" w:lineRule="exact"/>
        <w:ind w:left="220"/>
        <w:jc w:val="center"/>
        <w:rPr>
          <w:b/>
          <w:bCs/>
          <w:color w:val="000000"/>
          <w:sz w:val="26"/>
          <w:szCs w:val="26"/>
          <w:lang w:eastAsia="vi-VN" w:bidi="vi-VN"/>
        </w:rPr>
      </w:pPr>
    </w:p>
    <w:p w:rsidR="00CF050C" w:rsidRDefault="00CF050C" w:rsidP="00003230">
      <w:pPr>
        <w:widowControl w:val="0"/>
        <w:spacing w:after="56" w:line="260" w:lineRule="exact"/>
        <w:ind w:left="220"/>
        <w:jc w:val="center"/>
        <w:rPr>
          <w:b/>
          <w:bCs/>
          <w:color w:val="000000"/>
          <w:sz w:val="26"/>
          <w:szCs w:val="26"/>
          <w:lang w:eastAsia="vi-VN" w:bidi="vi-VN"/>
        </w:rPr>
      </w:pPr>
    </w:p>
    <w:p w:rsidR="00CF050C" w:rsidRDefault="00CF050C" w:rsidP="00003230">
      <w:pPr>
        <w:widowControl w:val="0"/>
        <w:spacing w:after="56" w:line="260" w:lineRule="exact"/>
        <w:ind w:left="220"/>
        <w:jc w:val="center"/>
        <w:rPr>
          <w:b/>
          <w:bCs/>
          <w:color w:val="000000"/>
          <w:sz w:val="26"/>
          <w:szCs w:val="26"/>
          <w:lang w:eastAsia="vi-VN" w:bidi="vi-VN"/>
        </w:rPr>
      </w:pPr>
    </w:p>
    <w:p w:rsidR="00CF050C" w:rsidRDefault="00CF050C" w:rsidP="00003230">
      <w:pPr>
        <w:widowControl w:val="0"/>
        <w:spacing w:after="56" w:line="260" w:lineRule="exact"/>
        <w:ind w:left="220"/>
        <w:jc w:val="center"/>
        <w:rPr>
          <w:b/>
          <w:bCs/>
          <w:color w:val="000000"/>
          <w:sz w:val="26"/>
          <w:szCs w:val="26"/>
          <w:lang w:eastAsia="vi-VN" w:bidi="vi-VN"/>
        </w:rPr>
      </w:pPr>
    </w:p>
    <w:p w:rsidR="00CF050C" w:rsidRDefault="00CF050C" w:rsidP="00003230">
      <w:pPr>
        <w:widowControl w:val="0"/>
        <w:spacing w:after="56" w:line="260" w:lineRule="exact"/>
        <w:ind w:left="220"/>
        <w:jc w:val="center"/>
        <w:rPr>
          <w:b/>
          <w:bCs/>
          <w:color w:val="000000"/>
          <w:sz w:val="26"/>
          <w:szCs w:val="26"/>
          <w:lang w:eastAsia="vi-VN" w:bidi="vi-VN"/>
        </w:rPr>
      </w:pPr>
    </w:p>
    <w:p w:rsidR="00CF050C" w:rsidRDefault="00CF050C" w:rsidP="00003230">
      <w:pPr>
        <w:widowControl w:val="0"/>
        <w:spacing w:after="56" w:line="260" w:lineRule="exact"/>
        <w:ind w:left="220"/>
        <w:jc w:val="center"/>
        <w:rPr>
          <w:b/>
          <w:bCs/>
          <w:color w:val="000000"/>
          <w:sz w:val="26"/>
          <w:szCs w:val="26"/>
          <w:lang w:eastAsia="vi-VN" w:bidi="vi-VN"/>
        </w:rPr>
      </w:pPr>
    </w:p>
    <w:p w:rsidR="00CF050C" w:rsidRDefault="00CF050C" w:rsidP="00003230">
      <w:pPr>
        <w:widowControl w:val="0"/>
        <w:spacing w:after="56" w:line="260" w:lineRule="exact"/>
        <w:ind w:left="220"/>
        <w:jc w:val="center"/>
        <w:rPr>
          <w:b/>
          <w:bCs/>
          <w:color w:val="000000"/>
          <w:sz w:val="26"/>
          <w:szCs w:val="26"/>
          <w:lang w:eastAsia="vi-VN" w:bidi="vi-VN"/>
        </w:rPr>
      </w:pPr>
    </w:p>
    <w:p w:rsidR="00CF050C" w:rsidRDefault="00CF050C" w:rsidP="00003230">
      <w:pPr>
        <w:widowControl w:val="0"/>
        <w:spacing w:after="56" w:line="260" w:lineRule="exact"/>
        <w:ind w:left="220"/>
        <w:jc w:val="center"/>
        <w:rPr>
          <w:b/>
          <w:bCs/>
          <w:color w:val="000000"/>
          <w:sz w:val="26"/>
          <w:szCs w:val="26"/>
          <w:lang w:eastAsia="vi-VN" w:bidi="vi-VN"/>
        </w:rPr>
      </w:pPr>
    </w:p>
    <w:p w:rsidR="00CF050C" w:rsidRDefault="00CF050C" w:rsidP="00003230">
      <w:pPr>
        <w:widowControl w:val="0"/>
        <w:spacing w:after="56" w:line="260" w:lineRule="exact"/>
        <w:ind w:left="220"/>
        <w:jc w:val="center"/>
        <w:rPr>
          <w:b/>
          <w:bCs/>
          <w:color w:val="000000"/>
          <w:sz w:val="26"/>
          <w:szCs w:val="26"/>
          <w:lang w:eastAsia="vi-VN" w:bidi="vi-VN"/>
        </w:rPr>
      </w:pPr>
    </w:p>
    <w:p w:rsidR="00CF050C" w:rsidRDefault="00CF050C" w:rsidP="00003230">
      <w:pPr>
        <w:widowControl w:val="0"/>
        <w:spacing w:after="56" w:line="260" w:lineRule="exact"/>
        <w:ind w:left="220"/>
        <w:jc w:val="center"/>
        <w:rPr>
          <w:b/>
          <w:bCs/>
          <w:color w:val="000000"/>
          <w:sz w:val="26"/>
          <w:szCs w:val="26"/>
          <w:lang w:eastAsia="vi-VN" w:bidi="vi-VN"/>
        </w:rPr>
      </w:pPr>
    </w:p>
    <w:p w:rsidR="00CF050C" w:rsidRDefault="00CF050C" w:rsidP="00003230">
      <w:pPr>
        <w:widowControl w:val="0"/>
        <w:spacing w:after="56" w:line="260" w:lineRule="exact"/>
        <w:ind w:left="220"/>
        <w:jc w:val="center"/>
        <w:rPr>
          <w:b/>
          <w:bCs/>
          <w:color w:val="000000"/>
          <w:sz w:val="26"/>
          <w:szCs w:val="26"/>
          <w:lang w:eastAsia="vi-VN" w:bidi="vi-VN"/>
        </w:rPr>
      </w:pPr>
    </w:p>
    <w:p w:rsidR="00CF050C" w:rsidRDefault="00CF050C" w:rsidP="00003230">
      <w:pPr>
        <w:widowControl w:val="0"/>
        <w:spacing w:after="56" w:line="260" w:lineRule="exact"/>
        <w:ind w:left="220"/>
        <w:jc w:val="center"/>
        <w:rPr>
          <w:b/>
          <w:bCs/>
          <w:color w:val="000000"/>
          <w:sz w:val="26"/>
          <w:szCs w:val="26"/>
          <w:lang w:eastAsia="vi-VN" w:bidi="vi-VN"/>
        </w:rPr>
      </w:pPr>
    </w:p>
    <w:p w:rsidR="00CF050C" w:rsidRDefault="00CF050C" w:rsidP="00003230">
      <w:pPr>
        <w:widowControl w:val="0"/>
        <w:spacing w:after="56" w:line="260" w:lineRule="exact"/>
        <w:ind w:left="220"/>
        <w:jc w:val="center"/>
        <w:rPr>
          <w:b/>
          <w:bCs/>
          <w:color w:val="000000"/>
          <w:sz w:val="26"/>
          <w:szCs w:val="26"/>
          <w:lang w:eastAsia="vi-VN" w:bidi="vi-VN"/>
        </w:rPr>
      </w:pPr>
    </w:p>
    <w:p w:rsidR="00CF050C" w:rsidRDefault="00CF050C" w:rsidP="00003230">
      <w:pPr>
        <w:widowControl w:val="0"/>
        <w:spacing w:after="56" w:line="260" w:lineRule="exact"/>
        <w:ind w:left="220"/>
        <w:jc w:val="center"/>
        <w:rPr>
          <w:b/>
          <w:bCs/>
          <w:color w:val="000000"/>
          <w:sz w:val="26"/>
          <w:szCs w:val="26"/>
          <w:lang w:eastAsia="vi-VN" w:bidi="vi-VN"/>
        </w:rPr>
      </w:pPr>
    </w:p>
    <w:p w:rsidR="00CF050C" w:rsidRDefault="00CF050C" w:rsidP="00003230">
      <w:pPr>
        <w:widowControl w:val="0"/>
        <w:spacing w:after="56" w:line="260" w:lineRule="exact"/>
        <w:ind w:left="220"/>
        <w:jc w:val="center"/>
        <w:rPr>
          <w:b/>
          <w:bCs/>
          <w:color w:val="000000"/>
          <w:sz w:val="26"/>
          <w:szCs w:val="26"/>
          <w:lang w:eastAsia="vi-VN" w:bidi="vi-VN"/>
        </w:rPr>
      </w:pPr>
    </w:p>
    <w:p w:rsidR="00CF050C" w:rsidRDefault="00CF050C" w:rsidP="00003230">
      <w:pPr>
        <w:widowControl w:val="0"/>
        <w:spacing w:after="56" w:line="260" w:lineRule="exact"/>
        <w:ind w:left="220"/>
        <w:jc w:val="center"/>
        <w:rPr>
          <w:b/>
          <w:bCs/>
          <w:color w:val="000000"/>
          <w:sz w:val="26"/>
          <w:szCs w:val="26"/>
          <w:lang w:eastAsia="vi-VN" w:bidi="vi-VN"/>
        </w:rPr>
      </w:pPr>
    </w:p>
    <w:p w:rsidR="00CF050C" w:rsidRDefault="00CF050C" w:rsidP="00003230">
      <w:pPr>
        <w:widowControl w:val="0"/>
        <w:spacing w:after="56" w:line="260" w:lineRule="exact"/>
        <w:ind w:left="220"/>
        <w:jc w:val="center"/>
        <w:rPr>
          <w:b/>
          <w:bCs/>
          <w:color w:val="000000"/>
          <w:sz w:val="26"/>
          <w:szCs w:val="26"/>
          <w:lang w:eastAsia="vi-VN" w:bidi="vi-VN"/>
        </w:rPr>
      </w:pPr>
    </w:p>
    <w:p w:rsidR="00CF050C" w:rsidRDefault="00CF050C" w:rsidP="00003230">
      <w:pPr>
        <w:widowControl w:val="0"/>
        <w:spacing w:after="56" w:line="260" w:lineRule="exact"/>
        <w:ind w:left="220"/>
        <w:jc w:val="center"/>
        <w:rPr>
          <w:b/>
          <w:bCs/>
          <w:color w:val="000000"/>
          <w:sz w:val="26"/>
          <w:szCs w:val="26"/>
          <w:lang w:eastAsia="vi-VN" w:bidi="vi-VN"/>
        </w:rPr>
      </w:pPr>
    </w:p>
    <w:p w:rsidR="00CF050C" w:rsidRDefault="00CF050C" w:rsidP="00003230">
      <w:pPr>
        <w:widowControl w:val="0"/>
        <w:spacing w:after="56" w:line="260" w:lineRule="exact"/>
        <w:ind w:left="220"/>
        <w:jc w:val="center"/>
        <w:rPr>
          <w:b/>
          <w:bCs/>
          <w:color w:val="000000"/>
          <w:sz w:val="26"/>
          <w:szCs w:val="26"/>
          <w:lang w:eastAsia="vi-VN" w:bidi="vi-VN"/>
        </w:rPr>
      </w:pPr>
    </w:p>
    <w:p w:rsidR="00CF050C" w:rsidRDefault="00CF050C" w:rsidP="00003230">
      <w:pPr>
        <w:widowControl w:val="0"/>
        <w:spacing w:after="56" w:line="260" w:lineRule="exact"/>
        <w:ind w:left="220"/>
        <w:jc w:val="center"/>
        <w:rPr>
          <w:b/>
          <w:bCs/>
          <w:color w:val="000000"/>
          <w:sz w:val="26"/>
          <w:szCs w:val="26"/>
          <w:lang w:eastAsia="vi-VN" w:bidi="vi-VN"/>
        </w:rPr>
      </w:pPr>
    </w:p>
    <w:p w:rsidR="00CF050C" w:rsidRDefault="00CF050C" w:rsidP="00003230">
      <w:pPr>
        <w:widowControl w:val="0"/>
        <w:spacing w:after="56" w:line="260" w:lineRule="exact"/>
        <w:ind w:left="220"/>
        <w:jc w:val="center"/>
        <w:rPr>
          <w:b/>
          <w:bCs/>
          <w:color w:val="000000"/>
          <w:sz w:val="26"/>
          <w:szCs w:val="26"/>
          <w:lang w:eastAsia="vi-VN" w:bidi="vi-VN"/>
        </w:rPr>
      </w:pPr>
    </w:p>
    <w:p w:rsidR="00CF050C" w:rsidRDefault="00CF050C" w:rsidP="00003230">
      <w:pPr>
        <w:widowControl w:val="0"/>
        <w:spacing w:after="56" w:line="260" w:lineRule="exact"/>
        <w:ind w:left="220"/>
        <w:jc w:val="center"/>
        <w:rPr>
          <w:b/>
          <w:bCs/>
          <w:color w:val="000000"/>
          <w:sz w:val="26"/>
          <w:szCs w:val="26"/>
          <w:lang w:eastAsia="vi-VN" w:bidi="vi-VN"/>
        </w:rPr>
      </w:pPr>
    </w:p>
    <w:p w:rsidR="00CF050C" w:rsidRDefault="00CF050C" w:rsidP="00003230">
      <w:pPr>
        <w:widowControl w:val="0"/>
        <w:spacing w:after="56" w:line="260" w:lineRule="exact"/>
        <w:ind w:left="220"/>
        <w:jc w:val="center"/>
        <w:rPr>
          <w:b/>
          <w:bCs/>
          <w:color w:val="000000"/>
          <w:sz w:val="26"/>
          <w:szCs w:val="26"/>
          <w:lang w:eastAsia="vi-VN" w:bidi="vi-VN"/>
        </w:rPr>
      </w:pPr>
    </w:p>
    <w:p w:rsidR="00CF050C" w:rsidRDefault="00CF050C" w:rsidP="00003230">
      <w:pPr>
        <w:widowControl w:val="0"/>
        <w:spacing w:after="56" w:line="260" w:lineRule="exact"/>
        <w:ind w:left="220"/>
        <w:jc w:val="center"/>
        <w:rPr>
          <w:b/>
          <w:bCs/>
          <w:color w:val="000000"/>
          <w:sz w:val="26"/>
          <w:szCs w:val="26"/>
          <w:lang w:eastAsia="vi-VN" w:bidi="vi-VN"/>
        </w:rPr>
      </w:pPr>
    </w:p>
    <w:p w:rsidR="00CF050C" w:rsidRDefault="00CF050C" w:rsidP="00003230">
      <w:pPr>
        <w:widowControl w:val="0"/>
        <w:spacing w:after="56" w:line="260" w:lineRule="exact"/>
        <w:ind w:left="220"/>
        <w:jc w:val="center"/>
        <w:rPr>
          <w:b/>
          <w:bCs/>
          <w:color w:val="000000"/>
          <w:sz w:val="26"/>
          <w:szCs w:val="26"/>
          <w:lang w:eastAsia="vi-VN" w:bidi="vi-VN"/>
        </w:rPr>
      </w:pPr>
    </w:p>
    <w:p w:rsidR="00CF050C" w:rsidRDefault="00CF050C" w:rsidP="00003230">
      <w:pPr>
        <w:widowControl w:val="0"/>
        <w:spacing w:after="56" w:line="260" w:lineRule="exact"/>
        <w:ind w:left="220"/>
        <w:jc w:val="center"/>
        <w:rPr>
          <w:b/>
          <w:bCs/>
          <w:color w:val="000000"/>
          <w:sz w:val="26"/>
          <w:szCs w:val="26"/>
          <w:lang w:eastAsia="vi-VN" w:bidi="vi-VN"/>
        </w:rPr>
      </w:pPr>
    </w:p>
    <w:p w:rsidR="00CF050C" w:rsidRDefault="00CF050C" w:rsidP="00003230">
      <w:pPr>
        <w:widowControl w:val="0"/>
        <w:spacing w:after="56" w:line="260" w:lineRule="exact"/>
        <w:ind w:left="220"/>
        <w:jc w:val="center"/>
        <w:rPr>
          <w:b/>
          <w:bCs/>
          <w:color w:val="000000"/>
          <w:sz w:val="26"/>
          <w:szCs w:val="26"/>
          <w:lang w:eastAsia="vi-VN" w:bidi="vi-VN"/>
        </w:rPr>
      </w:pPr>
    </w:p>
    <w:p w:rsidR="00CF050C" w:rsidRDefault="00CF050C" w:rsidP="00003230">
      <w:pPr>
        <w:widowControl w:val="0"/>
        <w:spacing w:after="56" w:line="260" w:lineRule="exact"/>
        <w:ind w:left="220"/>
        <w:jc w:val="center"/>
        <w:rPr>
          <w:b/>
          <w:bCs/>
          <w:color w:val="000000"/>
          <w:sz w:val="26"/>
          <w:szCs w:val="26"/>
          <w:lang w:eastAsia="vi-VN" w:bidi="vi-VN"/>
        </w:rPr>
      </w:pPr>
    </w:p>
    <w:p w:rsidR="00003230" w:rsidRPr="009E0E36" w:rsidRDefault="00003230" w:rsidP="00003230">
      <w:pPr>
        <w:widowControl w:val="0"/>
        <w:spacing w:after="56" w:line="260" w:lineRule="exact"/>
        <w:ind w:left="220"/>
        <w:jc w:val="center"/>
        <w:rPr>
          <w:b/>
          <w:bCs/>
          <w:color w:val="000000"/>
          <w:sz w:val="26"/>
          <w:szCs w:val="26"/>
          <w:lang w:val="vi-VN" w:eastAsia="vi-VN" w:bidi="vi-VN"/>
        </w:rPr>
      </w:pPr>
      <w:r w:rsidRPr="009E0E36">
        <w:rPr>
          <w:b/>
          <w:bCs/>
          <w:color w:val="000000"/>
          <w:sz w:val="26"/>
          <w:szCs w:val="26"/>
          <w:lang w:val="vi-VN" w:eastAsia="vi-VN" w:bidi="vi-VN"/>
        </w:rPr>
        <w:t>Phụ lục</w:t>
      </w:r>
    </w:p>
    <w:p w:rsidR="00003230" w:rsidRPr="009E0E36" w:rsidRDefault="00003230" w:rsidP="00003230">
      <w:pPr>
        <w:widowControl w:val="0"/>
        <w:spacing w:line="302" w:lineRule="exact"/>
        <w:ind w:left="40"/>
        <w:jc w:val="center"/>
        <w:rPr>
          <w:i/>
          <w:iCs/>
          <w:color w:val="000000"/>
          <w:sz w:val="26"/>
          <w:szCs w:val="26"/>
          <w:lang w:val="vi-VN" w:eastAsia="vi-VN" w:bidi="vi-VN"/>
        </w:rPr>
      </w:pPr>
      <w:r w:rsidRPr="009E0E36">
        <w:rPr>
          <w:i/>
          <w:iCs/>
          <w:color w:val="000000"/>
          <w:sz w:val="26"/>
          <w:szCs w:val="26"/>
          <w:lang w:val="vi-VN" w:eastAsia="vi-VN" w:bidi="vi-VN"/>
        </w:rPr>
        <w:t>(Kèm theo Thông tư liên tịchsố:42/2013/TTLT-BGDĐT-BTC-BLĐTBXH ngày tháng</w:t>
      </w:r>
      <w:r w:rsidRPr="009E0E36">
        <w:rPr>
          <w:i/>
          <w:iCs/>
          <w:color w:val="000000"/>
          <w:sz w:val="26"/>
          <w:szCs w:val="26"/>
          <w:lang w:val="vi-VN" w:eastAsia="vi-VN" w:bidi="vi-VN"/>
        </w:rPr>
        <w:br/>
        <w:t>năm 2013 Liên Bộ Giáo dục và Đào tạo, Bộ Tài chính và Bộ Lao động-Thương binh</w:t>
      </w:r>
    </w:p>
    <w:p w:rsidR="00003230" w:rsidRPr="009E0E36" w:rsidRDefault="00003230" w:rsidP="00003230">
      <w:pPr>
        <w:widowControl w:val="0"/>
        <w:spacing w:after="319" w:line="302" w:lineRule="exact"/>
        <w:ind w:left="40"/>
        <w:jc w:val="center"/>
        <w:rPr>
          <w:i/>
          <w:iCs/>
          <w:color w:val="000000"/>
          <w:sz w:val="26"/>
          <w:szCs w:val="26"/>
          <w:lang w:val="vi-VN" w:eastAsia="vi-VN" w:bidi="vi-VN"/>
        </w:rPr>
      </w:pPr>
      <w:r w:rsidRPr="009E0E36">
        <w:rPr>
          <w:i/>
          <w:iCs/>
          <w:color w:val="000000"/>
          <w:sz w:val="26"/>
          <w:szCs w:val="26"/>
          <w:lang w:val="vi-VN" w:eastAsia="vi-VN" w:bidi="vi-VN"/>
        </w:rPr>
        <w:t>và Xã hội)</w:t>
      </w:r>
    </w:p>
    <w:p w:rsidR="00003230" w:rsidRDefault="00003230" w:rsidP="00003230">
      <w:pPr>
        <w:widowControl w:val="0"/>
        <w:tabs>
          <w:tab w:val="left" w:pos="3548"/>
        </w:tabs>
        <w:spacing w:after="120" w:line="278" w:lineRule="exact"/>
        <w:ind w:right="1760"/>
        <w:jc w:val="center"/>
        <w:rPr>
          <w:b/>
          <w:bCs/>
          <w:color w:val="000000"/>
          <w:sz w:val="26"/>
          <w:szCs w:val="26"/>
          <w:lang w:eastAsia="vi-VN" w:bidi="vi-VN"/>
        </w:rPr>
      </w:pPr>
      <w:r>
        <w:rPr>
          <w:b/>
          <w:bCs/>
          <w:color w:val="000000"/>
          <w:sz w:val="26"/>
          <w:szCs w:val="26"/>
          <w:lang w:eastAsia="vi-VN" w:bidi="vi-VN"/>
        </w:rPr>
        <w:t xml:space="preserve">                           </w:t>
      </w:r>
      <w:r w:rsidRPr="009E0E36">
        <w:rPr>
          <w:b/>
          <w:bCs/>
          <w:color w:val="000000"/>
          <w:sz w:val="26"/>
          <w:szCs w:val="26"/>
          <w:lang w:val="vi-VN" w:eastAsia="vi-VN" w:bidi="vi-VN"/>
        </w:rPr>
        <w:t>CỘNG HÒA XÃ HỘI CHỦ NGHĨA VIỆT NAM</w:t>
      </w:r>
    </w:p>
    <w:p w:rsidR="00003230" w:rsidRPr="009E0E36" w:rsidRDefault="00003230" w:rsidP="00003230">
      <w:pPr>
        <w:widowControl w:val="0"/>
        <w:tabs>
          <w:tab w:val="left" w:pos="3548"/>
        </w:tabs>
        <w:spacing w:after="120" w:line="278" w:lineRule="exact"/>
        <w:ind w:right="1760"/>
        <w:jc w:val="center"/>
        <w:rPr>
          <w:b/>
          <w:bCs/>
          <w:color w:val="000000"/>
          <w:sz w:val="26"/>
          <w:szCs w:val="26"/>
          <w:lang w:val="vi-VN" w:eastAsia="vi-VN" w:bidi="vi-VN"/>
        </w:rPr>
      </w:pPr>
      <w:r>
        <w:rPr>
          <w:b/>
          <w:bCs/>
          <w:color w:val="000000"/>
          <w:sz w:val="26"/>
          <w:szCs w:val="26"/>
          <w:lang w:eastAsia="vi-VN" w:bidi="vi-VN"/>
        </w:rPr>
        <w:t xml:space="preserve">                      </w:t>
      </w:r>
      <w:r w:rsidRPr="009E0E36">
        <w:rPr>
          <w:b/>
          <w:bCs/>
          <w:color w:val="000000"/>
          <w:sz w:val="26"/>
          <w:szCs w:val="26"/>
          <w:lang w:val="vi-VN" w:eastAsia="vi-VN" w:bidi="vi-VN"/>
        </w:rPr>
        <w:t>Độc lập - Tự do - Hạnh phúc</w:t>
      </w:r>
    </w:p>
    <w:p w:rsidR="00003230" w:rsidRPr="009E0E36" w:rsidRDefault="00003230" w:rsidP="00003230">
      <w:pPr>
        <w:widowControl w:val="0"/>
        <w:spacing w:line="278" w:lineRule="exact"/>
        <w:ind w:right="540"/>
        <w:jc w:val="center"/>
        <w:rPr>
          <w:b/>
          <w:bCs/>
          <w:color w:val="000000"/>
          <w:sz w:val="26"/>
          <w:szCs w:val="26"/>
          <w:lang w:val="vi-VN" w:eastAsia="vi-VN" w:bidi="vi-VN"/>
        </w:rPr>
      </w:pPr>
      <w:r w:rsidRPr="009E0E36">
        <w:rPr>
          <w:b/>
          <w:bCs/>
          <w:smallCaps/>
          <w:color w:val="000000"/>
          <w:sz w:val="26"/>
          <w:szCs w:val="26"/>
          <w:lang w:val="vi-VN" w:eastAsia="vi-VN" w:bidi="vi-VN"/>
        </w:rPr>
        <w:t>Đơn đề nghị</w:t>
      </w:r>
    </w:p>
    <w:p w:rsidR="00003230" w:rsidRPr="009E0E36" w:rsidRDefault="00003230" w:rsidP="00003230">
      <w:pPr>
        <w:widowControl w:val="0"/>
        <w:spacing w:line="278" w:lineRule="exact"/>
        <w:ind w:left="40"/>
        <w:jc w:val="center"/>
        <w:rPr>
          <w:b/>
          <w:bCs/>
          <w:color w:val="000000"/>
          <w:sz w:val="26"/>
          <w:szCs w:val="26"/>
          <w:lang w:val="vi-VN" w:eastAsia="vi-VN" w:bidi="vi-VN"/>
        </w:rPr>
      </w:pPr>
      <w:r w:rsidRPr="009E0E36">
        <w:rPr>
          <w:b/>
          <w:bCs/>
          <w:color w:val="000000"/>
          <w:sz w:val="26"/>
          <w:szCs w:val="26"/>
          <w:lang w:val="vi-VN" w:eastAsia="vi-VN" w:bidi="vi-VN"/>
        </w:rPr>
        <w:t>Cấp tiền học bổng và hỗ trợ kinh phí mua phương tiện,</w:t>
      </w:r>
      <w:r w:rsidRPr="009E0E36">
        <w:rPr>
          <w:b/>
          <w:bCs/>
          <w:color w:val="000000"/>
          <w:sz w:val="26"/>
          <w:szCs w:val="26"/>
          <w:lang w:val="vi-VN" w:eastAsia="vi-VN" w:bidi="vi-VN"/>
        </w:rPr>
        <w:br/>
        <w:t>đồ dùng học tập dùng riêng</w:t>
      </w:r>
    </w:p>
    <w:p w:rsidR="00003230" w:rsidRPr="009E0E36" w:rsidRDefault="00003230" w:rsidP="00003230">
      <w:pPr>
        <w:widowControl w:val="0"/>
        <w:spacing w:after="135" w:line="278" w:lineRule="exact"/>
        <w:ind w:right="540"/>
        <w:jc w:val="center"/>
        <w:rPr>
          <w:i/>
          <w:iCs/>
          <w:color w:val="000000"/>
          <w:sz w:val="26"/>
          <w:szCs w:val="26"/>
          <w:lang w:val="vi-VN" w:eastAsia="vi-VN" w:bidi="vi-VN"/>
        </w:rPr>
      </w:pPr>
      <w:r w:rsidRPr="009E0E36">
        <w:rPr>
          <w:i/>
          <w:iCs/>
          <w:color w:val="000000"/>
          <w:sz w:val="26"/>
          <w:szCs w:val="26"/>
          <w:lang w:val="vi-VN" w:eastAsia="vi-VN" w:bidi="vi-VN"/>
        </w:rPr>
        <w:t>(Dùng cho người khuyết tật học tại các cơ sở giáo dục ngoài công lập)</w:t>
      </w:r>
    </w:p>
    <w:p w:rsidR="00003230" w:rsidRPr="009E0E36" w:rsidRDefault="00003230" w:rsidP="00003230">
      <w:pPr>
        <w:widowControl w:val="0"/>
        <w:tabs>
          <w:tab w:val="left" w:leader="dot" w:pos="8646"/>
        </w:tabs>
        <w:spacing w:after="188" w:line="260" w:lineRule="exact"/>
        <w:ind w:left="1120"/>
        <w:jc w:val="both"/>
        <w:rPr>
          <w:b/>
          <w:bCs/>
          <w:color w:val="000000"/>
          <w:sz w:val="26"/>
          <w:szCs w:val="26"/>
          <w:lang w:val="vi-VN" w:eastAsia="vi-VN" w:bidi="vi-VN"/>
        </w:rPr>
      </w:pPr>
      <w:r w:rsidRPr="009E0E36">
        <w:rPr>
          <w:b/>
          <w:bCs/>
          <w:color w:val="000000"/>
          <w:sz w:val="26"/>
          <w:szCs w:val="26"/>
          <w:lang w:val="vi-VN" w:eastAsia="vi-VN" w:bidi="vi-VN"/>
        </w:rPr>
        <w:t>Kính gửi</w:t>
      </w:r>
      <w:r w:rsidRPr="009E0E36">
        <w:rPr>
          <w:color w:val="000000"/>
          <w:sz w:val="26"/>
          <w:szCs w:val="26"/>
          <w:lang w:val="vi-VN" w:eastAsia="vi-VN" w:bidi="vi-VN"/>
        </w:rPr>
        <w:t xml:space="preserve">: </w:t>
      </w:r>
      <w:r w:rsidRPr="009E0E36">
        <w:rPr>
          <w:b/>
          <w:bCs/>
          <w:color w:val="000000"/>
          <w:sz w:val="26"/>
          <w:szCs w:val="26"/>
          <w:lang w:val="vi-VN" w:eastAsia="vi-VN" w:bidi="vi-VN"/>
        </w:rPr>
        <w:tab/>
      </w:r>
    </w:p>
    <w:p w:rsidR="00003230" w:rsidRPr="009E0E36" w:rsidRDefault="00003230" w:rsidP="00003230">
      <w:pPr>
        <w:widowControl w:val="0"/>
        <w:tabs>
          <w:tab w:val="left" w:leader="dot" w:pos="9240"/>
        </w:tabs>
        <w:spacing w:line="298" w:lineRule="exact"/>
        <w:ind w:firstLine="760"/>
        <w:jc w:val="both"/>
        <w:rPr>
          <w:color w:val="000000"/>
          <w:sz w:val="26"/>
          <w:szCs w:val="26"/>
          <w:lang w:val="vi-VN" w:eastAsia="vi-VN" w:bidi="vi-VN"/>
        </w:rPr>
      </w:pPr>
      <w:r w:rsidRPr="009E0E36">
        <w:rPr>
          <w:color w:val="000000"/>
          <w:sz w:val="26"/>
          <w:szCs w:val="26"/>
          <w:lang w:val="vi-VN" w:eastAsia="vi-VN" w:bidi="vi-VN"/>
        </w:rPr>
        <w:t>Họ và tên:</w:t>
      </w:r>
      <w:r w:rsidRPr="009E0E36">
        <w:rPr>
          <w:color w:val="000000"/>
          <w:sz w:val="26"/>
          <w:szCs w:val="26"/>
          <w:lang w:val="vi-VN" w:eastAsia="vi-VN" w:bidi="vi-VN"/>
        </w:rPr>
        <w:tab/>
      </w:r>
    </w:p>
    <w:p w:rsidR="00003230" w:rsidRPr="009E0E36" w:rsidRDefault="00003230" w:rsidP="00003230">
      <w:pPr>
        <w:widowControl w:val="0"/>
        <w:tabs>
          <w:tab w:val="left" w:leader="dot" w:pos="9240"/>
        </w:tabs>
        <w:spacing w:line="298" w:lineRule="exact"/>
        <w:ind w:firstLine="760"/>
        <w:jc w:val="both"/>
        <w:rPr>
          <w:color w:val="000000"/>
          <w:sz w:val="26"/>
          <w:szCs w:val="26"/>
          <w:lang w:val="vi-VN" w:eastAsia="vi-VN" w:bidi="vi-VN"/>
        </w:rPr>
      </w:pPr>
      <w:r w:rsidRPr="009E0E36">
        <w:rPr>
          <w:color w:val="000000"/>
          <w:sz w:val="26"/>
          <w:szCs w:val="26"/>
          <w:lang w:val="vi-VN" w:eastAsia="vi-VN" w:bidi="vi-VN"/>
        </w:rPr>
        <w:t>Ngày, tháng, năm sinh:</w:t>
      </w:r>
      <w:r w:rsidRPr="009E0E36">
        <w:rPr>
          <w:color w:val="000000"/>
          <w:sz w:val="26"/>
          <w:szCs w:val="26"/>
          <w:lang w:val="vi-VN" w:eastAsia="vi-VN" w:bidi="vi-VN"/>
        </w:rPr>
        <w:tab/>
      </w:r>
    </w:p>
    <w:p w:rsidR="00003230" w:rsidRPr="009E0E36" w:rsidRDefault="00003230" w:rsidP="00003230">
      <w:pPr>
        <w:widowControl w:val="0"/>
        <w:tabs>
          <w:tab w:val="left" w:leader="dot" w:pos="9240"/>
        </w:tabs>
        <w:spacing w:line="298" w:lineRule="exact"/>
        <w:ind w:firstLine="760"/>
        <w:jc w:val="both"/>
        <w:rPr>
          <w:color w:val="000000"/>
          <w:sz w:val="26"/>
          <w:szCs w:val="26"/>
          <w:lang w:val="vi-VN" w:eastAsia="vi-VN" w:bidi="vi-VN"/>
        </w:rPr>
      </w:pPr>
      <w:r w:rsidRPr="009E0E36">
        <w:rPr>
          <w:color w:val="000000"/>
          <w:sz w:val="26"/>
          <w:szCs w:val="26"/>
          <w:lang w:val="vi-VN" w:eastAsia="vi-VN" w:bidi="vi-VN"/>
        </w:rPr>
        <w:t>Nơi si</w:t>
      </w:r>
      <w:r w:rsidRPr="009E0E36">
        <w:rPr>
          <w:color w:val="000000"/>
          <w:sz w:val="26"/>
          <w:szCs w:val="26"/>
          <w:u w:val="single"/>
          <w:lang w:val="vi-VN" w:eastAsia="vi-VN" w:bidi="vi-VN"/>
        </w:rPr>
        <w:t>nh</w:t>
      </w:r>
      <w:r w:rsidRPr="009E0E36">
        <w:rPr>
          <w:color w:val="000000"/>
          <w:sz w:val="26"/>
          <w:szCs w:val="26"/>
          <w:lang w:val="vi-VN" w:eastAsia="vi-VN" w:bidi="vi-VN"/>
        </w:rPr>
        <w:t>:</w:t>
      </w:r>
      <w:r w:rsidRPr="009E0E36">
        <w:rPr>
          <w:color w:val="000000"/>
          <w:sz w:val="26"/>
          <w:szCs w:val="26"/>
          <w:lang w:val="vi-VN" w:eastAsia="vi-VN" w:bidi="vi-VN"/>
        </w:rPr>
        <w:tab/>
      </w:r>
    </w:p>
    <w:p w:rsidR="00003230" w:rsidRPr="009E0E36" w:rsidRDefault="00003230" w:rsidP="00003230">
      <w:pPr>
        <w:widowControl w:val="0"/>
        <w:tabs>
          <w:tab w:val="left" w:leader="dot" w:pos="9240"/>
        </w:tabs>
        <w:spacing w:line="298" w:lineRule="exact"/>
        <w:ind w:firstLine="760"/>
        <w:jc w:val="both"/>
        <w:rPr>
          <w:color w:val="000000"/>
          <w:sz w:val="26"/>
          <w:szCs w:val="26"/>
          <w:lang w:val="vi-VN" w:eastAsia="vi-VN" w:bidi="vi-VN"/>
        </w:rPr>
      </w:pPr>
      <w:r w:rsidRPr="009E0E36">
        <w:rPr>
          <w:color w:val="000000"/>
          <w:sz w:val="26"/>
          <w:szCs w:val="26"/>
          <w:lang w:val="vi-VN" w:eastAsia="vi-VN" w:bidi="vi-VN"/>
        </w:rPr>
        <w:t xml:space="preserve">Họ tên cha hoặc mẹ của học sinh/sinh viên: </w:t>
      </w:r>
      <w:r w:rsidRPr="009E0E36">
        <w:rPr>
          <w:color w:val="000000"/>
          <w:sz w:val="26"/>
          <w:szCs w:val="26"/>
          <w:lang w:val="vi-VN" w:eastAsia="vi-VN" w:bidi="vi-VN"/>
        </w:rPr>
        <w:tab/>
      </w:r>
    </w:p>
    <w:p w:rsidR="00003230" w:rsidRPr="009E0E36" w:rsidRDefault="00003230" w:rsidP="00003230">
      <w:pPr>
        <w:widowControl w:val="0"/>
        <w:spacing w:line="298" w:lineRule="exact"/>
        <w:ind w:firstLine="760"/>
        <w:jc w:val="both"/>
        <w:rPr>
          <w:color w:val="000000"/>
          <w:sz w:val="26"/>
          <w:szCs w:val="26"/>
          <w:lang w:val="vi-VN" w:eastAsia="vi-VN" w:bidi="vi-VN"/>
        </w:rPr>
      </w:pPr>
      <w:r w:rsidRPr="009E0E36">
        <w:rPr>
          <w:color w:val="000000"/>
          <w:sz w:val="26"/>
          <w:szCs w:val="26"/>
          <w:lang w:val="vi-VN" w:eastAsia="vi-VN" w:bidi="vi-VN"/>
        </w:rPr>
        <w:t>Hộ khẩu thường trú (ghi đầy đủ):</w:t>
      </w:r>
    </w:p>
    <w:p w:rsidR="00003230" w:rsidRPr="009E0E36" w:rsidRDefault="00003230" w:rsidP="00003230">
      <w:pPr>
        <w:widowControl w:val="0"/>
        <w:tabs>
          <w:tab w:val="left" w:leader="dot" w:pos="3187"/>
          <w:tab w:val="left" w:leader="dot" w:pos="4571"/>
          <w:tab w:val="left" w:leader="dot" w:pos="9240"/>
        </w:tabs>
        <w:spacing w:line="298" w:lineRule="exact"/>
        <w:ind w:left="1480"/>
        <w:jc w:val="both"/>
        <w:rPr>
          <w:color w:val="000000"/>
          <w:sz w:val="26"/>
          <w:szCs w:val="26"/>
          <w:lang w:val="vi-VN" w:eastAsia="vi-VN" w:bidi="vi-VN"/>
        </w:rPr>
      </w:pPr>
      <w:r w:rsidRPr="009E0E36">
        <w:rPr>
          <w:color w:val="000000"/>
          <w:sz w:val="26"/>
          <w:szCs w:val="26"/>
          <w:lang w:val="vi-VN" w:eastAsia="vi-VN" w:bidi="vi-VN"/>
        </w:rPr>
        <w:t xml:space="preserve">Xã (Phường): </w:t>
      </w:r>
      <w:r w:rsidRPr="009E0E36">
        <w:rPr>
          <w:color w:val="000000"/>
          <w:sz w:val="26"/>
          <w:szCs w:val="26"/>
          <w:lang w:val="vi-VN" w:eastAsia="vi-VN" w:bidi="vi-VN"/>
        </w:rPr>
        <w:tab/>
      </w:r>
      <w:r w:rsidRPr="009E0E36">
        <w:rPr>
          <w:color w:val="000000"/>
          <w:sz w:val="26"/>
          <w:szCs w:val="26"/>
          <w:lang w:val="vi-VN" w:eastAsia="vi-VN" w:bidi="vi-VN"/>
        </w:rPr>
        <w:tab/>
        <w:t xml:space="preserve"> Huyện (Quận):</w:t>
      </w:r>
      <w:r w:rsidRPr="009E0E36">
        <w:rPr>
          <w:color w:val="000000"/>
          <w:sz w:val="26"/>
          <w:szCs w:val="26"/>
          <w:lang w:val="vi-VN" w:eastAsia="vi-VN" w:bidi="vi-VN"/>
        </w:rPr>
        <w:tab/>
      </w:r>
    </w:p>
    <w:p w:rsidR="00003230" w:rsidRPr="009E0E36" w:rsidRDefault="00003230" w:rsidP="00003230">
      <w:pPr>
        <w:widowControl w:val="0"/>
        <w:tabs>
          <w:tab w:val="left" w:leader="dot" w:pos="9240"/>
        </w:tabs>
        <w:spacing w:line="298" w:lineRule="exact"/>
        <w:ind w:left="1480"/>
        <w:jc w:val="both"/>
        <w:rPr>
          <w:color w:val="000000"/>
          <w:sz w:val="26"/>
          <w:szCs w:val="26"/>
          <w:lang w:val="vi-VN" w:eastAsia="vi-VN" w:bidi="vi-VN"/>
        </w:rPr>
      </w:pPr>
      <w:r w:rsidRPr="009E0E36">
        <w:rPr>
          <w:color w:val="000000"/>
          <w:sz w:val="26"/>
          <w:szCs w:val="26"/>
          <w:lang w:val="vi-VN" w:eastAsia="vi-VN" w:bidi="vi-VN"/>
        </w:rPr>
        <w:t>Tỉnh (Thành phố):</w:t>
      </w:r>
      <w:r w:rsidRPr="009E0E36">
        <w:rPr>
          <w:color w:val="000000"/>
          <w:sz w:val="26"/>
          <w:szCs w:val="26"/>
          <w:lang w:val="vi-VN" w:eastAsia="vi-VN" w:bidi="vi-VN"/>
        </w:rPr>
        <w:tab/>
      </w:r>
    </w:p>
    <w:p w:rsidR="00003230" w:rsidRPr="009E0E36" w:rsidRDefault="00003230" w:rsidP="00003230">
      <w:pPr>
        <w:widowControl w:val="0"/>
        <w:tabs>
          <w:tab w:val="left" w:leader="dot" w:pos="9240"/>
        </w:tabs>
        <w:spacing w:line="298" w:lineRule="exact"/>
        <w:ind w:firstLine="760"/>
        <w:jc w:val="both"/>
        <w:rPr>
          <w:color w:val="000000"/>
          <w:sz w:val="26"/>
          <w:szCs w:val="26"/>
          <w:lang w:val="vi-VN" w:eastAsia="vi-VN" w:bidi="vi-VN"/>
        </w:rPr>
      </w:pPr>
      <w:r w:rsidRPr="009E0E36">
        <w:rPr>
          <w:color w:val="000000"/>
          <w:sz w:val="26"/>
          <w:szCs w:val="26"/>
          <w:lang w:val="vi-VN" w:eastAsia="vi-VN" w:bidi="vi-VN"/>
        </w:rPr>
        <w:t xml:space="preserve">Hiện đang học tại: </w:t>
      </w:r>
      <w:r w:rsidRPr="009E0E36">
        <w:rPr>
          <w:color w:val="000000"/>
          <w:sz w:val="26"/>
          <w:szCs w:val="26"/>
          <w:lang w:val="vi-VN" w:eastAsia="vi-VN" w:bidi="vi-VN"/>
        </w:rPr>
        <w:tab/>
      </w:r>
    </w:p>
    <w:p w:rsidR="00003230" w:rsidRPr="009E0E36" w:rsidRDefault="00003230" w:rsidP="00003230">
      <w:pPr>
        <w:widowControl w:val="0"/>
        <w:spacing w:after="120" w:line="298" w:lineRule="exact"/>
        <w:ind w:firstLine="760"/>
        <w:jc w:val="both"/>
        <w:rPr>
          <w:color w:val="000000"/>
          <w:sz w:val="26"/>
          <w:szCs w:val="26"/>
          <w:lang w:val="vi-VN" w:eastAsia="vi-VN" w:bidi="vi-VN"/>
        </w:rPr>
      </w:pPr>
      <w:r w:rsidRPr="009E0E36">
        <w:rPr>
          <w:color w:val="000000"/>
          <w:sz w:val="26"/>
          <w:szCs w:val="26"/>
          <w:lang w:val="vi-VN" w:eastAsia="vi-VN" w:bidi="vi-VN"/>
        </w:rPr>
        <w:t>Tôi làm đơn này đề nghị được xem xét, giải quyết để được chi trả học bổng và hỗ trợ chi phí mua phương tiện, đồ dùng học tập dùng riêng theo quy định và chế độ hiện h</w:t>
      </w:r>
      <w:r w:rsidRPr="009E0E36">
        <w:rPr>
          <w:color w:val="000000"/>
          <w:sz w:val="26"/>
          <w:szCs w:val="26"/>
          <w:u w:val="single"/>
          <w:lang w:val="vi-VN" w:eastAsia="vi-VN" w:bidi="vi-VN"/>
        </w:rPr>
        <w:t>ành</w:t>
      </w:r>
      <w:r w:rsidRPr="009E0E36">
        <w:rPr>
          <w:color w:val="000000"/>
          <w:sz w:val="26"/>
          <w:szCs w:val="26"/>
          <w:lang w:val="vi-VN" w:eastAsia="vi-VN" w:bidi="vi-VN"/>
        </w:rPr>
        <w:t>.</w:t>
      </w:r>
    </w:p>
    <w:p w:rsidR="00003230" w:rsidRPr="009E0E36" w:rsidRDefault="00003230" w:rsidP="00003230">
      <w:pPr>
        <w:widowControl w:val="0"/>
        <w:tabs>
          <w:tab w:val="left" w:leader="dot" w:pos="5488"/>
        </w:tabs>
        <w:spacing w:line="298" w:lineRule="exact"/>
        <w:ind w:left="4360"/>
        <w:jc w:val="both"/>
        <w:rPr>
          <w:i/>
          <w:iCs/>
          <w:color w:val="000000"/>
          <w:sz w:val="26"/>
          <w:szCs w:val="26"/>
          <w:lang w:val="vi-VN" w:eastAsia="vi-VN" w:bidi="vi-VN"/>
        </w:rPr>
      </w:pPr>
      <w:r w:rsidRPr="009E0E36">
        <w:rPr>
          <w:b/>
          <w:bCs/>
          <w:color w:val="000000"/>
          <w:sz w:val="26"/>
          <w:szCs w:val="26"/>
          <w:lang w:val="vi-VN" w:eastAsia="vi-VN" w:bidi="vi-VN"/>
        </w:rPr>
        <w:tab/>
      </w:r>
      <w:r w:rsidRPr="009E0E36">
        <w:rPr>
          <w:color w:val="000000"/>
          <w:sz w:val="26"/>
          <w:szCs w:val="26"/>
          <w:lang w:val="vi-VN" w:eastAsia="vi-VN" w:bidi="vi-VN"/>
        </w:rPr>
        <w:t xml:space="preserve">, </w:t>
      </w:r>
      <w:r w:rsidRPr="009E0E36">
        <w:rPr>
          <w:i/>
          <w:iCs/>
          <w:color w:val="000000"/>
          <w:sz w:val="26"/>
          <w:szCs w:val="26"/>
          <w:lang w:val="vi-VN" w:eastAsia="vi-VN" w:bidi="vi-VN"/>
        </w:rPr>
        <w:t>ngày tháng năm 20</w:t>
      </w:r>
    </w:p>
    <w:p w:rsidR="00003230" w:rsidRPr="009E0E36" w:rsidRDefault="00003230" w:rsidP="00003230">
      <w:pPr>
        <w:widowControl w:val="0"/>
        <w:spacing w:line="298" w:lineRule="exact"/>
        <w:ind w:left="4360"/>
        <w:jc w:val="both"/>
        <w:rPr>
          <w:color w:val="000000"/>
          <w:sz w:val="26"/>
          <w:szCs w:val="26"/>
          <w:lang w:val="vi-VN" w:eastAsia="vi-VN" w:bidi="vi-VN"/>
        </w:rPr>
      </w:pPr>
      <w:r w:rsidRPr="009E0E36">
        <w:rPr>
          <w:color w:val="000000"/>
          <w:sz w:val="26"/>
          <w:szCs w:val="26"/>
          <w:lang w:val="vi-VN" w:eastAsia="vi-VN" w:bidi="vi-VN"/>
        </w:rPr>
        <w:t>Người làm đơn</w:t>
      </w:r>
    </w:p>
    <w:p w:rsidR="00003230" w:rsidRPr="009E0E36" w:rsidRDefault="00003230" w:rsidP="00003230">
      <w:pPr>
        <w:widowControl w:val="0"/>
        <w:spacing w:after="1170" w:line="298" w:lineRule="exact"/>
        <w:ind w:left="5160"/>
        <w:rPr>
          <w:i/>
          <w:iCs/>
          <w:color w:val="000000"/>
          <w:sz w:val="26"/>
          <w:szCs w:val="26"/>
          <w:lang w:val="vi-VN" w:eastAsia="vi-VN" w:bidi="vi-VN"/>
        </w:rPr>
      </w:pPr>
      <w:r w:rsidRPr="009E0E36">
        <w:rPr>
          <w:i/>
          <w:iCs/>
          <w:color w:val="000000"/>
          <w:sz w:val="26"/>
          <w:szCs w:val="26"/>
          <w:lang w:val="vi-VN" w:eastAsia="vi-VN" w:bidi="vi-VN"/>
        </w:rPr>
        <w:t>(kí và ghi rõ họ, tên)</w:t>
      </w:r>
    </w:p>
    <w:p w:rsidR="00003230" w:rsidRPr="009E0E36" w:rsidRDefault="00003230" w:rsidP="00003230">
      <w:pPr>
        <w:widowControl w:val="0"/>
        <w:spacing w:after="184" w:line="260" w:lineRule="exact"/>
        <w:ind w:left="40"/>
        <w:jc w:val="center"/>
        <w:rPr>
          <w:b/>
          <w:bCs/>
          <w:color w:val="000000"/>
          <w:sz w:val="26"/>
          <w:szCs w:val="26"/>
          <w:lang w:val="vi-VN" w:eastAsia="vi-VN" w:bidi="vi-VN"/>
        </w:rPr>
      </w:pPr>
      <w:r w:rsidRPr="009E0E36">
        <w:rPr>
          <w:b/>
          <w:bCs/>
          <w:color w:val="000000"/>
          <w:sz w:val="26"/>
          <w:szCs w:val="26"/>
          <w:lang w:val="vi-VN" w:eastAsia="vi-VN" w:bidi="vi-VN"/>
        </w:rPr>
        <w:t>Xác nhận của cơ sở giáo dục</w:t>
      </w:r>
    </w:p>
    <w:p w:rsidR="00003230" w:rsidRPr="009E0E36" w:rsidRDefault="00003230" w:rsidP="00003230">
      <w:pPr>
        <w:widowControl w:val="0"/>
        <w:tabs>
          <w:tab w:val="left" w:leader="dot" w:pos="9240"/>
        </w:tabs>
        <w:spacing w:line="302" w:lineRule="exact"/>
        <w:jc w:val="both"/>
        <w:rPr>
          <w:color w:val="000000"/>
          <w:sz w:val="26"/>
          <w:szCs w:val="26"/>
          <w:lang w:val="vi-VN" w:eastAsia="vi-VN" w:bidi="vi-VN"/>
        </w:rPr>
      </w:pPr>
      <w:r w:rsidRPr="009E0E36">
        <w:rPr>
          <w:color w:val="000000"/>
          <w:sz w:val="26"/>
          <w:szCs w:val="26"/>
          <w:lang w:val="vi-VN" w:eastAsia="vi-VN" w:bidi="vi-VN"/>
        </w:rPr>
        <w:t xml:space="preserve">Trường </w:t>
      </w:r>
      <w:r w:rsidRPr="009E0E36">
        <w:rPr>
          <w:color w:val="000000"/>
          <w:sz w:val="26"/>
          <w:szCs w:val="26"/>
          <w:lang w:val="vi-VN" w:eastAsia="vi-VN" w:bidi="vi-VN"/>
        </w:rPr>
        <w:tab/>
      </w:r>
    </w:p>
    <w:p w:rsidR="00003230" w:rsidRPr="009E0E36" w:rsidRDefault="00003230" w:rsidP="00003230">
      <w:pPr>
        <w:widowControl w:val="0"/>
        <w:tabs>
          <w:tab w:val="left" w:leader="dot" w:pos="9240"/>
        </w:tabs>
        <w:spacing w:line="302" w:lineRule="exact"/>
        <w:jc w:val="both"/>
        <w:rPr>
          <w:color w:val="000000"/>
          <w:sz w:val="26"/>
          <w:szCs w:val="26"/>
          <w:lang w:val="vi-VN" w:eastAsia="vi-VN" w:bidi="vi-VN"/>
        </w:rPr>
      </w:pPr>
      <w:r w:rsidRPr="009E0E36">
        <w:rPr>
          <w:color w:val="000000"/>
          <w:sz w:val="26"/>
          <w:szCs w:val="26"/>
          <w:lang w:val="vi-VN" w:eastAsia="vi-VN" w:bidi="vi-VN"/>
        </w:rPr>
        <w:t xml:space="preserve">Xác nhận học sinh/sinh viên </w:t>
      </w:r>
      <w:r w:rsidRPr="009E0E36">
        <w:rPr>
          <w:color w:val="000000"/>
          <w:sz w:val="26"/>
          <w:szCs w:val="26"/>
          <w:lang w:val="vi-VN" w:eastAsia="vi-VN" w:bidi="vi-VN"/>
        </w:rPr>
        <w:tab/>
      </w:r>
    </w:p>
    <w:p w:rsidR="00003230" w:rsidRPr="009E0E36" w:rsidRDefault="00003230" w:rsidP="00003230">
      <w:pPr>
        <w:widowControl w:val="0"/>
        <w:tabs>
          <w:tab w:val="left" w:leader="dot" w:pos="3548"/>
          <w:tab w:val="left" w:leader="dot" w:pos="5765"/>
          <w:tab w:val="left" w:leader="dot" w:pos="8646"/>
        </w:tabs>
        <w:spacing w:after="540" w:line="302" w:lineRule="exact"/>
        <w:jc w:val="both"/>
        <w:rPr>
          <w:color w:val="000000"/>
          <w:sz w:val="26"/>
          <w:szCs w:val="26"/>
          <w:lang w:val="vi-VN" w:eastAsia="vi-VN" w:bidi="vi-VN"/>
        </w:rPr>
      </w:pPr>
      <w:r w:rsidRPr="009E0E36">
        <w:rPr>
          <w:color w:val="000000"/>
          <w:sz w:val="26"/>
          <w:szCs w:val="26"/>
          <w:lang w:val="vi-VN" w:eastAsia="vi-VN" w:bidi="vi-VN"/>
        </w:rPr>
        <w:t>là học sinh/sinh viên lớp</w:t>
      </w:r>
      <w:r w:rsidRPr="009E0E36">
        <w:rPr>
          <w:color w:val="000000"/>
          <w:sz w:val="26"/>
          <w:szCs w:val="26"/>
          <w:lang w:val="vi-VN" w:eastAsia="vi-VN" w:bidi="vi-VN"/>
        </w:rPr>
        <w:tab/>
        <w:t xml:space="preserve">/năm thứ </w:t>
      </w:r>
      <w:r w:rsidRPr="009E0E36">
        <w:rPr>
          <w:color w:val="000000"/>
          <w:sz w:val="26"/>
          <w:szCs w:val="26"/>
          <w:lang w:val="vi-VN" w:eastAsia="vi-VN" w:bidi="vi-VN"/>
        </w:rPr>
        <w:tab/>
        <w:t xml:space="preserve">Năm học </w:t>
      </w:r>
      <w:r w:rsidRPr="009E0E36">
        <w:rPr>
          <w:color w:val="000000"/>
          <w:sz w:val="26"/>
          <w:szCs w:val="26"/>
          <w:lang w:val="vi-VN" w:eastAsia="vi-VN" w:bidi="vi-VN"/>
        </w:rPr>
        <w:tab/>
        <w:t>/Khóa</w:t>
      </w:r>
    </w:p>
    <w:p w:rsidR="00003230" w:rsidRPr="009E0E36" w:rsidRDefault="00003230" w:rsidP="00003230">
      <w:pPr>
        <w:widowControl w:val="0"/>
        <w:tabs>
          <w:tab w:val="left" w:leader="dot" w:pos="1987"/>
        </w:tabs>
        <w:spacing w:after="154" w:line="302" w:lineRule="exact"/>
        <w:jc w:val="both"/>
        <w:rPr>
          <w:color w:val="000000"/>
          <w:sz w:val="26"/>
          <w:szCs w:val="26"/>
          <w:lang w:val="vi-VN" w:eastAsia="vi-VN" w:bidi="vi-VN"/>
        </w:rPr>
      </w:pPr>
      <w:r>
        <w:rPr>
          <w:noProof/>
          <w:color w:val="000000"/>
          <w:sz w:val="26"/>
          <w:szCs w:val="26"/>
        </w:rPr>
        <mc:AlternateContent>
          <mc:Choice Requires="wps">
            <w:drawing>
              <wp:anchor distT="0" distB="88265" distL="63500" distR="63500" simplePos="0" relativeHeight="251725824" behindDoc="1" locked="0" layoutInCell="1" allowOverlap="1" wp14:anchorId="6194BF1A" wp14:editId="22744295">
                <wp:simplePos x="0" y="0"/>
                <wp:positionH relativeFrom="margin">
                  <wp:posOffset>635</wp:posOffset>
                </wp:positionH>
                <wp:positionV relativeFrom="paragraph">
                  <wp:posOffset>-382270</wp:posOffset>
                </wp:positionV>
                <wp:extent cx="5952490" cy="330200"/>
                <wp:effectExtent l="1270" t="635" r="0" b="2540"/>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49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385" w:rsidRDefault="009B2385" w:rsidP="00003230">
                            <w:pPr>
                              <w:tabs>
                                <w:tab w:val="left" w:leader="dot" w:pos="1262"/>
                              </w:tabs>
                              <w:spacing w:line="260" w:lineRule="exact"/>
                            </w:pPr>
                            <w:r>
                              <w:rPr>
                                <w:rStyle w:val="Vnbnnidung2Exact"/>
                                <w:lang w:val="vi-VN" w:eastAsia="vi-VN" w:bidi="vi-VN"/>
                              </w:rPr>
                              <w:t>học</w:t>
                            </w:r>
                            <w:r>
                              <w:rPr>
                                <w:rStyle w:val="Vnbnnidung2Exact"/>
                                <w:lang w:val="vi-VN" w:eastAsia="vi-VN" w:bidi="vi-VN"/>
                              </w:rPr>
                              <w:tab/>
                              <w:t>của nhà trường.</w:t>
                            </w:r>
                          </w:p>
                          <w:p w:rsidR="009B2385" w:rsidRDefault="009B2385" w:rsidP="00003230">
                            <w:pPr>
                              <w:tabs>
                                <w:tab w:val="left" w:leader="dot" w:pos="5054"/>
                              </w:tabs>
                              <w:spacing w:line="260" w:lineRule="exact"/>
                            </w:pPr>
                            <w:r>
                              <w:rPr>
                                <w:rStyle w:val="Vnbnnidung2Exact"/>
                                <w:lang w:val="vi-VN" w:eastAsia="vi-VN" w:bidi="vi-VN"/>
                              </w:rPr>
                              <w:t xml:space="preserve">Đề nghị </w:t>
                            </w:r>
                            <w:r>
                              <w:rPr>
                                <w:rStyle w:val="Vnbnnidung2Exact"/>
                                <w:lang w:val="vi-VN" w:eastAsia="vi-VN" w:bidi="vi-VN"/>
                              </w:rPr>
                              <w:tab/>
                              <w:t>xem xét giải quyết chi trả học bổng và</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94BF1A" id="Text Box 28" o:spid="_x0000_s1028" type="#_x0000_t202" style="position:absolute;left:0;text-align:left;margin-left:.05pt;margin-top:-30.1pt;width:468.7pt;height:26pt;z-index:-251590656;visibility:visible;mso-wrap-style:square;mso-width-percent:0;mso-height-percent:0;mso-wrap-distance-left:5pt;mso-wrap-distance-top:0;mso-wrap-distance-right:5pt;mso-wrap-distance-bottom:6.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" filled="f" stroked="f">
                <v:textbox style="mso-fit-shape-to-text:t" inset="0,0,0,0">
                  <w:txbxContent>
                    <w:p w:rsidR="009B2385" w:rsidRDefault="009B2385" w:rsidP="00003230">
                      <w:pPr>
                        <w:tabs>
                          <w:tab w:val="left" w:leader="dot" w:pos="1262"/>
                        </w:tabs>
                        <w:spacing w:line="260" w:lineRule="exact"/>
                      </w:pPr>
                      <w:r>
                        <w:rPr>
                          <w:rStyle w:val="Vnbnnidung2Exact"/>
                          <w:lang w:val="vi-VN" w:eastAsia="vi-VN" w:bidi="vi-VN"/>
                        </w:rPr>
                        <w:t>học</w:t>
                      </w:r>
                      <w:r>
                        <w:rPr>
                          <w:rStyle w:val="Vnbnnidung2Exact"/>
                          <w:lang w:val="vi-VN" w:eastAsia="vi-VN" w:bidi="vi-VN"/>
                        </w:rPr>
                        <w:tab/>
                        <w:t>của nhà trường.</w:t>
                      </w:r>
                    </w:p>
                    <w:p w:rsidR="009B2385" w:rsidRDefault="009B2385" w:rsidP="00003230">
                      <w:pPr>
                        <w:tabs>
                          <w:tab w:val="left" w:leader="dot" w:pos="5054"/>
                        </w:tabs>
                        <w:spacing w:line="260" w:lineRule="exact"/>
                      </w:pPr>
                      <w:r>
                        <w:rPr>
                          <w:rStyle w:val="Vnbnnidung2Exact"/>
                          <w:lang w:val="vi-VN" w:eastAsia="vi-VN" w:bidi="vi-VN"/>
                        </w:rPr>
                        <w:t xml:space="preserve">Đề nghị </w:t>
                      </w:r>
                      <w:r>
                        <w:rPr>
                          <w:rStyle w:val="Vnbnnidung2Exact"/>
                          <w:lang w:val="vi-VN" w:eastAsia="vi-VN" w:bidi="vi-VN"/>
                        </w:rPr>
                        <w:tab/>
                        <w:t>xem xét giải quyết chi trả học bổng và</w:t>
                      </w:r>
                    </w:p>
                  </w:txbxContent>
                </v:textbox>
                <w10:wrap type="square" anchorx="margin"/>
              </v:shape>
            </w:pict>
          </mc:Fallback>
        </mc:AlternateContent>
      </w:r>
      <w:r w:rsidRPr="009E0E36">
        <w:rPr>
          <w:color w:val="000000"/>
          <w:sz w:val="26"/>
          <w:szCs w:val="26"/>
          <w:lang w:val="vi-VN" w:eastAsia="vi-VN" w:bidi="vi-VN"/>
        </w:rPr>
        <w:t xml:space="preserve">hỗ trợ chi phí mua phương tiện, đồ dùng học tập dùng riêng cho học sinh/sinh viên </w:t>
      </w:r>
      <w:r w:rsidRPr="009E0E36">
        <w:rPr>
          <w:color w:val="000000"/>
          <w:sz w:val="26"/>
          <w:szCs w:val="26"/>
          <w:lang w:val="vi-VN" w:eastAsia="vi-VN" w:bidi="vi-VN"/>
        </w:rPr>
        <w:tab/>
        <w:t>theo quy định và chế độ hiện hành.</w:t>
      </w:r>
    </w:p>
    <w:p w:rsidR="00003230" w:rsidRPr="009E0E36" w:rsidRDefault="00003230" w:rsidP="00003230">
      <w:pPr>
        <w:widowControl w:val="0"/>
        <w:tabs>
          <w:tab w:val="left" w:leader="dot" w:pos="1128"/>
        </w:tabs>
        <w:spacing w:after="42" w:line="260" w:lineRule="exact"/>
        <w:jc w:val="both"/>
        <w:rPr>
          <w:i/>
          <w:iCs/>
          <w:color w:val="000000"/>
          <w:sz w:val="26"/>
          <w:szCs w:val="26"/>
          <w:lang w:val="vi-VN" w:eastAsia="vi-VN" w:bidi="vi-VN"/>
        </w:rPr>
      </w:pPr>
      <w:r w:rsidRPr="009E0E36">
        <w:rPr>
          <w:b/>
          <w:bCs/>
          <w:color w:val="000000"/>
          <w:sz w:val="26"/>
          <w:szCs w:val="26"/>
          <w:lang w:val="vi-VN" w:eastAsia="vi-VN" w:bidi="vi-VN"/>
        </w:rPr>
        <w:tab/>
      </w:r>
      <w:r w:rsidRPr="009E0E36">
        <w:rPr>
          <w:i/>
          <w:iCs/>
          <w:color w:val="000000"/>
          <w:sz w:val="26"/>
          <w:szCs w:val="26"/>
          <w:lang w:val="vi-VN" w:eastAsia="vi-VN" w:bidi="vi-VN"/>
        </w:rPr>
        <w:t>,ngày tháng năm 20</w:t>
      </w:r>
    </w:p>
    <w:p w:rsidR="00003230" w:rsidRPr="00003230" w:rsidRDefault="00003230" w:rsidP="00003230">
      <w:pPr>
        <w:widowControl w:val="0"/>
        <w:spacing w:line="260" w:lineRule="exact"/>
        <w:jc w:val="both"/>
        <w:rPr>
          <w:color w:val="000000"/>
          <w:sz w:val="26"/>
          <w:szCs w:val="26"/>
          <w:lang w:eastAsia="vi-VN" w:bidi="vi-VN"/>
        </w:rPr>
      </w:pPr>
      <w:r>
        <w:rPr>
          <w:noProof/>
          <w:color w:val="000000"/>
          <w:sz w:val="26"/>
          <w:szCs w:val="26"/>
        </w:rPr>
        <mc:AlternateContent>
          <mc:Choice Requires="wps">
            <w:drawing>
              <wp:anchor distT="274320" distB="254000" distL="63500" distR="731520" simplePos="0" relativeHeight="251726848" behindDoc="1" locked="0" layoutInCell="1" allowOverlap="1" wp14:anchorId="4714AA06" wp14:editId="7ECB9280">
                <wp:simplePos x="0" y="0"/>
                <wp:positionH relativeFrom="margin">
                  <wp:posOffset>697865</wp:posOffset>
                </wp:positionH>
                <wp:positionV relativeFrom="paragraph">
                  <wp:posOffset>140335</wp:posOffset>
                </wp:positionV>
                <wp:extent cx="1337945" cy="165100"/>
                <wp:effectExtent l="0" t="0" r="14605" b="6350"/>
                <wp:wrapSquare wrapText="right"/>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9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385" w:rsidRDefault="009B2385" w:rsidP="00003230">
                            <w:pPr>
                              <w:pStyle w:val="Vnbnnidung60"/>
                              <w:shd w:val="clear" w:color="auto" w:fill="auto"/>
                              <w:spacing w:before="0" w:line="260" w:lineRule="exact"/>
                              <w:jc w:val="left"/>
                            </w:pPr>
                            <w:r>
                              <w:rPr>
                                <w:rStyle w:val="Vnbnnidung6Exact"/>
                                <w:i/>
                                <w:iCs/>
                              </w:rPr>
                              <w:t>(kí tên và đóng dấu)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14AA06" id="Text Box 36" o:spid="_x0000_s1029" type="#_x0000_t202" style="position:absolute;left:0;text-align:left;margin-left:54.95pt;margin-top:11.05pt;width:105.35pt;height:13pt;z-index:-251589632;visibility:visible;mso-wrap-style:square;mso-width-percent:0;mso-height-percent:0;mso-wrap-distance-left:5pt;mso-wrap-distance-top:21.6pt;mso-wrap-distance-right:57.6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" filled="f" stroked="f">
                <v:textbox style="mso-fit-shape-to-text:t" inset="0,0,0,0">
                  <w:txbxContent>
                    <w:p w:rsidR="009B2385" w:rsidRDefault="009B2385" w:rsidP="00003230">
                      <w:pPr>
                        <w:pStyle w:val="Vnbnnidung60"/>
                        <w:shd w:val="clear" w:color="auto" w:fill="auto"/>
                        <w:spacing w:before="0" w:line="260" w:lineRule="exact"/>
                        <w:jc w:val="left"/>
                      </w:pPr>
                      <w:r>
                        <w:rPr>
                          <w:rStyle w:val="Vnbnnidung6Exact"/>
                          <w:i/>
                          <w:iCs/>
                        </w:rPr>
                        <w:t>(kí tên và đóng dấu)</w:t>
                      </w:r>
                    </w:p>
                  </w:txbxContent>
                </v:textbox>
                <w10:wrap type="square" side="right" anchorx="margin"/>
              </v:shape>
            </w:pict>
          </mc:Fallback>
        </mc:AlternateContent>
      </w:r>
      <w:r w:rsidRPr="009E0E36">
        <w:rPr>
          <w:color w:val="000000"/>
          <w:sz w:val="26"/>
          <w:szCs w:val="26"/>
          <w:lang w:val="vi-VN" w:eastAsia="vi-VN" w:bidi="vi-VN"/>
        </w:rPr>
        <w:t>Thủ trưởng đơn vị</w:t>
      </w:r>
      <w:r w:rsidRPr="009E0E36">
        <w:rPr>
          <w:color w:val="000000"/>
          <w:sz w:val="26"/>
          <w:szCs w:val="26"/>
          <w:lang w:val="vi-VN" w:eastAsia="vi-VN" w:bidi="vi-VN"/>
        </w:rPr>
        <w:br w:type="page"/>
      </w:r>
    </w:p>
    <w:p w:rsidR="000D499E" w:rsidRPr="00C8760D" w:rsidRDefault="000D499E" w:rsidP="000D499E">
      <w:pPr>
        <w:shd w:val="clear" w:color="auto" w:fill="FFFFFF"/>
        <w:spacing w:before="120" w:after="150"/>
        <w:rPr>
          <w:color w:val="FF0000"/>
          <w:sz w:val="18"/>
          <w:szCs w:val="18"/>
        </w:rPr>
      </w:pPr>
      <w:r>
        <w:rPr>
          <w:b/>
          <w:bCs/>
          <w:color w:val="FF0000"/>
          <w:sz w:val="30"/>
          <w:szCs w:val="30"/>
          <w:lang w:val="nl-NL"/>
        </w:rPr>
        <w:t>31</w:t>
      </w:r>
      <w:r w:rsidRPr="00C8760D">
        <w:rPr>
          <w:b/>
          <w:bCs/>
          <w:color w:val="FF0000"/>
          <w:sz w:val="30"/>
          <w:szCs w:val="30"/>
          <w:lang w:val="nl-NL"/>
        </w:rPr>
        <w:t>. Tiếp nhận học sinh người nước ngoài</w:t>
      </w:r>
      <w:r>
        <w:rPr>
          <w:b/>
          <w:bCs/>
          <w:color w:val="FF0000"/>
          <w:sz w:val="30"/>
          <w:szCs w:val="30"/>
          <w:lang w:val="nl-NL"/>
        </w:rPr>
        <w:t xml:space="preserve"> (đối với các cấp học trực thuộc cấp huyện quản lý)</w:t>
      </w:r>
    </w:p>
    <w:p w:rsidR="000D499E" w:rsidRPr="00C8760D" w:rsidRDefault="000D499E" w:rsidP="000D499E">
      <w:pPr>
        <w:pStyle w:val="sonvb"/>
        <w:spacing w:before="120" w:after="0" w:line="269" w:lineRule="auto"/>
        <w:ind w:firstLine="0"/>
        <w:rPr>
          <w:lang w:val="en-US"/>
        </w:rPr>
      </w:pPr>
      <w:r>
        <w:rPr>
          <w:lang w:val="en-US"/>
        </w:rPr>
        <w:t>31</w:t>
      </w:r>
      <w:r w:rsidRPr="00C8760D">
        <w:rPr>
          <w:lang w:val="en-US"/>
        </w:rPr>
        <w:t>.1. Trình tự thực hiện:</w:t>
      </w:r>
    </w:p>
    <w:p w:rsidR="000D499E" w:rsidRPr="00C8760D" w:rsidRDefault="000D499E" w:rsidP="000D499E">
      <w:pPr>
        <w:pStyle w:val="sonvb"/>
        <w:spacing w:before="120" w:after="0" w:line="269" w:lineRule="auto"/>
        <w:rPr>
          <w:lang w:val="en-US"/>
        </w:rPr>
      </w:pPr>
      <w:r w:rsidRPr="00C8760D">
        <w:rPr>
          <w:lang w:val="en-US"/>
        </w:rPr>
        <w:t>Học sinh cấp Trung học phổ thông hoặc tương đương là người nước ngoài (hoặc phụ huynh đại diện cho học sinh) có nguyện vọng vào học tại các trường Trung học phổ thông</w:t>
      </w:r>
      <w:r>
        <w:rPr>
          <w:lang w:val="en-US"/>
        </w:rPr>
        <w:t>.</w:t>
      </w:r>
      <w:r w:rsidRPr="00C8760D">
        <w:rPr>
          <w:lang w:val="en-US"/>
        </w:rPr>
        <w:t xml:space="preserve"> Cán bộ chuyên môn kiểm tra hồ sơ:</w:t>
      </w:r>
    </w:p>
    <w:p w:rsidR="000D499E" w:rsidRPr="00C8760D" w:rsidRDefault="000D499E" w:rsidP="000D499E">
      <w:pPr>
        <w:pStyle w:val="sonvb"/>
        <w:spacing w:before="120" w:after="0" w:line="269" w:lineRule="auto"/>
        <w:ind w:firstLine="0"/>
        <w:rPr>
          <w:lang w:val="en-US"/>
        </w:rPr>
      </w:pPr>
      <w:r w:rsidRPr="00C8760D">
        <w:rPr>
          <w:lang w:val="en-US"/>
        </w:rPr>
        <w:t>+ Nếu hồ sơ chưa đầy đủ hoặc không hợp lệ: Cán bộ chuyên môn hướng dẫn bổ sung, hoàn thiện hồ sơ.</w:t>
      </w:r>
    </w:p>
    <w:p w:rsidR="000D499E" w:rsidRPr="00C8760D" w:rsidRDefault="000D499E" w:rsidP="000D499E">
      <w:pPr>
        <w:pStyle w:val="sonvb"/>
        <w:spacing w:before="120" w:after="0" w:line="269" w:lineRule="auto"/>
        <w:ind w:firstLine="0"/>
        <w:rPr>
          <w:lang w:val="en-US"/>
        </w:rPr>
      </w:pPr>
      <w:r w:rsidRPr="00C8760D">
        <w:rPr>
          <w:lang w:val="en-US"/>
        </w:rPr>
        <w:t>+ Nếu hồ sơ đầy đủ, hợp lệ: Làm thủ tục tiếp nhận hồ sơ, hẹn trả kết quả cho cá nhân.</w:t>
      </w:r>
    </w:p>
    <w:p w:rsidR="000D499E" w:rsidRPr="00C8760D" w:rsidRDefault="000D499E" w:rsidP="000D499E">
      <w:pPr>
        <w:pStyle w:val="sonvb"/>
        <w:spacing w:before="120" w:after="0" w:line="269" w:lineRule="auto"/>
        <w:ind w:firstLine="0"/>
        <w:rPr>
          <w:lang w:val="en-US"/>
        </w:rPr>
      </w:pPr>
      <w:r>
        <w:rPr>
          <w:lang w:val="en-US"/>
        </w:rPr>
        <w:t>31</w:t>
      </w:r>
      <w:r w:rsidRPr="00C8760D">
        <w:rPr>
          <w:lang w:val="en-US"/>
        </w:rPr>
        <w:t>.2. Cách thức thực hiện:</w:t>
      </w:r>
    </w:p>
    <w:p w:rsidR="000D499E" w:rsidRPr="005D70DB" w:rsidRDefault="000D499E" w:rsidP="000D499E">
      <w:pPr>
        <w:pStyle w:val="sonvb"/>
        <w:spacing w:before="120" w:after="0" w:line="276" w:lineRule="auto"/>
        <w:rPr>
          <w:lang w:val="en-US"/>
        </w:rPr>
      </w:pPr>
      <w:r w:rsidRPr="005D70DB">
        <w:rPr>
          <w:lang w:val="en-US"/>
        </w:rPr>
        <w:t>Trực tiếp tại Bộ phận tiếp nhận và trả kết quả của Sở Giáo dục và Đào tạo (Tầ</w:t>
      </w:r>
      <w:r>
        <w:rPr>
          <w:lang w:val="en-US"/>
        </w:rPr>
        <w:t>ng 01, Tháp A</w:t>
      </w:r>
      <w:r w:rsidRPr="005D70DB">
        <w:rPr>
          <w:lang w:val="en-US"/>
        </w:rPr>
        <w:t>, Trung tâm Hành chính tỉnh Bình Dương, điện thoại: 0</w:t>
      </w:r>
      <w:r>
        <w:rPr>
          <w:lang w:val="en-US"/>
        </w:rPr>
        <w:t>274</w:t>
      </w:r>
      <w:r w:rsidRPr="005D70DB">
        <w:rPr>
          <w:lang w:val="en-US"/>
        </w:rPr>
        <w:t>-3.903.242) hoặc qua bưu điện.</w:t>
      </w:r>
    </w:p>
    <w:p w:rsidR="000D499E" w:rsidRPr="00C8760D" w:rsidRDefault="000D499E" w:rsidP="000D499E">
      <w:pPr>
        <w:pStyle w:val="sonvb"/>
        <w:spacing w:before="120" w:after="0" w:line="269" w:lineRule="auto"/>
        <w:ind w:firstLine="0"/>
        <w:rPr>
          <w:lang w:val="en-US"/>
        </w:rPr>
      </w:pPr>
      <w:r w:rsidRPr="00C8760D">
        <w:rPr>
          <w:lang w:val="en-US"/>
        </w:rPr>
        <w:t>57.3. Thành phần, số lượng hồ sơ:</w:t>
      </w:r>
    </w:p>
    <w:p w:rsidR="000D499E" w:rsidRPr="00C8760D" w:rsidRDefault="000D499E" w:rsidP="000D499E">
      <w:pPr>
        <w:pStyle w:val="sonvb"/>
        <w:spacing w:before="120" w:after="0" w:line="269" w:lineRule="auto"/>
        <w:ind w:firstLine="0"/>
        <w:rPr>
          <w:lang w:val="en-US"/>
        </w:rPr>
      </w:pPr>
      <w:r w:rsidRPr="00C8760D">
        <w:rPr>
          <w:lang w:val="en-US"/>
        </w:rPr>
        <w:t>a) Thành phần hồ sơ, bao gồm:</w:t>
      </w:r>
    </w:p>
    <w:p w:rsidR="000D499E" w:rsidRPr="00C8760D" w:rsidRDefault="000D499E" w:rsidP="000D499E">
      <w:pPr>
        <w:pStyle w:val="sonvb"/>
        <w:spacing w:before="120" w:after="0" w:line="269" w:lineRule="auto"/>
        <w:ind w:firstLine="0"/>
        <w:rPr>
          <w:lang w:val="en-US"/>
        </w:rPr>
      </w:pPr>
      <w:r w:rsidRPr="00C8760D">
        <w:rPr>
          <w:lang w:val="en-US"/>
        </w:rPr>
        <w:t>- Đơn xin học do cha hoặc mẹ hoặc người giám hộ ký.</w:t>
      </w:r>
    </w:p>
    <w:p w:rsidR="000D499E" w:rsidRPr="00C8760D" w:rsidRDefault="000D499E" w:rsidP="000D499E">
      <w:pPr>
        <w:pStyle w:val="sonvb"/>
        <w:spacing w:before="120" w:after="0" w:line="269" w:lineRule="auto"/>
        <w:ind w:firstLine="0"/>
        <w:rPr>
          <w:lang w:val="en-US"/>
        </w:rPr>
      </w:pPr>
      <w:r w:rsidRPr="00C8760D">
        <w:rPr>
          <w:lang w:val="en-US"/>
        </w:rPr>
        <w:t>- Bản tóm tắ</w:t>
      </w:r>
      <w:r>
        <w:rPr>
          <w:lang w:val="en-US"/>
        </w:rPr>
        <w:t>t lý</w:t>
      </w:r>
      <w:r w:rsidRPr="00C8760D">
        <w:rPr>
          <w:lang w:val="en-US"/>
        </w:rPr>
        <w:t xml:space="preserve"> lịch học sinh.</w:t>
      </w:r>
    </w:p>
    <w:p w:rsidR="000D499E" w:rsidRPr="00C8760D" w:rsidRDefault="000D499E" w:rsidP="000D499E">
      <w:pPr>
        <w:pStyle w:val="sonvb"/>
        <w:spacing w:before="120" w:after="0" w:line="269" w:lineRule="auto"/>
        <w:ind w:firstLine="0"/>
        <w:rPr>
          <w:lang w:val="en-US"/>
        </w:rPr>
      </w:pPr>
      <w:r w:rsidRPr="00C8760D">
        <w:rPr>
          <w:lang w:val="en-US"/>
        </w:rPr>
        <w:t>- Học bạ (bản gốc và bản dịch sang tiếng Việt).</w:t>
      </w:r>
    </w:p>
    <w:p w:rsidR="000D499E" w:rsidRPr="00C8760D" w:rsidRDefault="000D499E" w:rsidP="000D499E">
      <w:pPr>
        <w:pStyle w:val="sonvb"/>
        <w:spacing w:before="120" w:after="0" w:line="269" w:lineRule="auto"/>
        <w:ind w:firstLine="0"/>
        <w:rPr>
          <w:lang w:val="en-US"/>
        </w:rPr>
      </w:pPr>
      <w:r w:rsidRPr="00C8760D">
        <w:rPr>
          <w:lang w:val="en-US"/>
        </w:rPr>
        <w:t>- Ảnh cỡ 4 x 6 cm (ảnh chụp không quá 6 tháng tính đến ngày nộp hồ sơ).</w:t>
      </w:r>
    </w:p>
    <w:p w:rsidR="000D499E" w:rsidRPr="00C8760D" w:rsidRDefault="000D499E" w:rsidP="000D499E">
      <w:pPr>
        <w:pStyle w:val="sonvb"/>
        <w:spacing w:before="120" w:after="0" w:line="269" w:lineRule="auto"/>
        <w:ind w:firstLine="0"/>
        <w:rPr>
          <w:lang w:val="en-US"/>
        </w:rPr>
      </w:pPr>
      <w:r w:rsidRPr="00C8760D">
        <w:rPr>
          <w:lang w:val="en-US"/>
        </w:rPr>
        <w:t>- Bản sao và bản dịch sang Tiếng Việt các giấy chứng nhận tốt nghiệp tương đương bằng tốt nghiệp của Việt Nam được quy định tại Luật Giáo dục Việt Nam đối với từng cấp học, bậc học (có công chứng hoặc xác nhận của cơ quan có thẩm quyền của quốc gia mà học sinh chuyển đi).</w:t>
      </w:r>
    </w:p>
    <w:p w:rsidR="000D499E" w:rsidRPr="00C8760D" w:rsidRDefault="000D499E" w:rsidP="000D499E">
      <w:pPr>
        <w:pStyle w:val="sonvb"/>
        <w:spacing w:before="120" w:after="0" w:line="269" w:lineRule="auto"/>
        <w:ind w:firstLine="0"/>
        <w:rPr>
          <w:lang w:val="en-US"/>
        </w:rPr>
      </w:pPr>
      <w:r w:rsidRPr="00C8760D">
        <w:rPr>
          <w:lang w:val="en-US"/>
        </w:rPr>
        <w:t>- Giấy chứng nhận sức khỏe (do cơ quan y tế có thẩm quyền của quốc gia mà học sinh chuyển đi cấp trước khi đến Việt Nam không quá 6 tháng).</w:t>
      </w:r>
    </w:p>
    <w:p w:rsidR="000D499E" w:rsidRPr="00C8760D" w:rsidRDefault="000D499E" w:rsidP="000D499E">
      <w:pPr>
        <w:pStyle w:val="sonvb"/>
        <w:spacing w:before="120" w:after="0" w:line="269" w:lineRule="auto"/>
        <w:ind w:firstLine="0"/>
        <w:rPr>
          <w:lang w:val="en-US"/>
        </w:rPr>
      </w:pPr>
      <w:r w:rsidRPr="00C8760D">
        <w:rPr>
          <w:lang w:val="en-US"/>
        </w:rPr>
        <w:t>b) Số lượng hồ sơ: 01 (bộ)</w:t>
      </w:r>
    </w:p>
    <w:p w:rsidR="000D499E" w:rsidRPr="00C8760D" w:rsidRDefault="000D499E" w:rsidP="000D499E">
      <w:pPr>
        <w:pStyle w:val="sonvb"/>
        <w:spacing w:before="120" w:after="0" w:line="269" w:lineRule="auto"/>
        <w:ind w:firstLine="0"/>
        <w:rPr>
          <w:lang w:val="en-US"/>
        </w:rPr>
      </w:pPr>
      <w:r>
        <w:rPr>
          <w:lang w:val="en-US"/>
        </w:rPr>
        <w:t>31</w:t>
      </w:r>
      <w:r w:rsidRPr="00C8760D">
        <w:rPr>
          <w:lang w:val="en-US"/>
        </w:rPr>
        <w:t>.4. Thời hạn giải quyết: Trong 01 ngày làm việc.</w:t>
      </w:r>
    </w:p>
    <w:p w:rsidR="000D499E" w:rsidRPr="00C8760D" w:rsidRDefault="000D499E" w:rsidP="000D499E">
      <w:pPr>
        <w:pStyle w:val="sonvb"/>
        <w:spacing w:before="120" w:after="0" w:line="269" w:lineRule="auto"/>
        <w:ind w:firstLine="0"/>
        <w:rPr>
          <w:lang w:val="en-US"/>
        </w:rPr>
      </w:pPr>
      <w:r>
        <w:rPr>
          <w:lang w:val="en-US"/>
        </w:rPr>
        <w:t>31</w:t>
      </w:r>
      <w:r w:rsidRPr="00C8760D">
        <w:rPr>
          <w:lang w:val="en-US"/>
        </w:rPr>
        <w:t>.5. Đối tượng thực hiện thủ tục hành chính: Cá nhân.</w:t>
      </w:r>
    </w:p>
    <w:p w:rsidR="000D499E" w:rsidRPr="00C8760D" w:rsidRDefault="000D499E" w:rsidP="000D499E">
      <w:pPr>
        <w:pStyle w:val="sonvb"/>
        <w:spacing w:before="120" w:after="0" w:line="269" w:lineRule="auto"/>
        <w:ind w:firstLine="0"/>
        <w:rPr>
          <w:lang w:val="en-US"/>
        </w:rPr>
      </w:pPr>
      <w:r>
        <w:rPr>
          <w:lang w:val="en-US"/>
        </w:rPr>
        <w:t>31</w:t>
      </w:r>
      <w:r w:rsidRPr="00C8760D">
        <w:rPr>
          <w:lang w:val="en-US"/>
        </w:rPr>
        <w:t>.6. Cơ quan thực hiện thủ tục hành chính: Sở Giáo dục và Đào tạo.</w:t>
      </w:r>
    </w:p>
    <w:p w:rsidR="000D499E" w:rsidRPr="00C8760D" w:rsidRDefault="000D499E" w:rsidP="000D499E">
      <w:pPr>
        <w:pStyle w:val="sonvb"/>
        <w:spacing w:before="120" w:after="0" w:line="269" w:lineRule="auto"/>
        <w:ind w:firstLine="0"/>
        <w:rPr>
          <w:lang w:val="en-US"/>
        </w:rPr>
      </w:pPr>
      <w:r>
        <w:rPr>
          <w:lang w:val="en-US"/>
        </w:rPr>
        <w:t>31</w:t>
      </w:r>
      <w:r w:rsidRPr="00C8760D">
        <w:rPr>
          <w:lang w:val="en-US"/>
        </w:rPr>
        <w:t>.7. Kết quả thực hiện thủ tục hành chính: Giấy giới thiệu chuyển trường.</w:t>
      </w:r>
    </w:p>
    <w:p w:rsidR="000D499E" w:rsidRPr="00C8760D" w:rsidRDefault="000D499E" w:rsidP="000D499E">
      <w:pPr>
        <w:pStyle w:val="sonvb"/>
        <w:spacing w:before="120" w:after="0" w:line="269" w:lineRule="auto"/>
        <w:ind w:firstLine="0"/>
        <w:rPr>
          <w:lang w:val="en-US"/>
        </w:rPr>
      </w:pPr>
      <w:r>
        <w:rPr>
          <w:lang w:val="en-US"/>
        </w:rPr>
        <w:t>31</w:t>
      </w:r>
      <w:r w:rsidRPr="00C8760D">
        <w:rPr>
          <w:lang w:val="en-US"/>
        </w:rPr>
        <w:t>.8. Lệ phí: Không.</w:t>
      </w:r>
    </w:p>
    <w:p w:rsidR="000D499E" w:rsidRPr="00C8760D" w:rsidRDefault="000D499E" w:rsidP="000D499E">
      <w:pPr>
        <w:pStyle w:val="sonvb"/>
        <w:spacing w:before="120" w:after="0" w:line="269" w:lineRule="auto"/>
        <w:ind w:firstLine="0"/>
        <w:rPr>
          <w:lang w:val="en-US"/>
        </w:rPr>
      </w:pPr>
      <w:r>
        <w:rPr>
          <w:lang w:val="en-US"/>
        </w:rPr>
        <w:t>31</w:t>
      </w:r>
      <w:r w:rsidRPr="00C8760D">
        <w:rPr>
          <w:lang w:val="en-US"/>
        </w:rPr>
        <w:t>.9. Tên mẫu đơn, mẫu tờ khai: Không.</w:t>
      </w:r>
    </w:p>
    <w:p w:rsidR="000D499E" w:rsidRPr="00C8760D" w:rsidRDefault="000D499E" w:rsidP="000D499E">
      <w:pPr>
        <w:pStyle w:val="sonvb"/>
        <w:spacing w:before="120" w:after="0" w:line="269" w:lineRule="auto"/>
        <w:ind w:firstLine="0"/>
        <w:rPr>
          <w:lang w:val="en-US"/>
        </w:rPr>
      </w:pPr>
      <w:r>
        <w:rPr>
          <w:lang w:val="en-US"/>
        </w:rPr>
        <w:t>31</w:t>
      </w:r>
      <w:r w:rsidRPr="00C8760D">
        <w:rPr>
          <w:lang w:val="en-US"/>
        </w:rPr>
        <w:t>.10. Yêu cầu, điều kiện thực hiện thủ tục hành chính:</w:t>
      </w:r>
    </w:p>
    <w:p w:rsidR="000D499E" w:rsidRPr="00C8760D" w:rsidRDefault="000D499E" w:rsidP="000D499E">
      <w:pPr>
        <w:pStyle w:val="sonvb"/>
        <w:spacing w:before="120" w:after="0" w:line="269" w:lineRule="auto"/>
        <w:ind w:firstLine="0"/>
        <w:rPr>
          <w:lang w:val="en-US"/>
        </w:rPr>
      </w:pPr>
      <w:r w:rsidRPr="00C8760D">
        <w:rPr>
          <w:lang w:val="en-US"/>
        </w:rPr>
        <w:t>- Học sinh nước ngoài có nguyện vọng vào học tại các trường trung học Việt Nam phải có giấy chứng nhận tốt nghiệp tương đương bằng tốt nghiệp của Việt Nam được quy định tại Luật Giáo dục Việt Nam đối với từng cấp học, bậc học.</w:t>
      </w:r>
    </w:p>
    <w:p w:rsidR="000D499E" w:rsidRPr="00C8760D" w:rsidRDefault="000D499E" w:rsidP="000D499E">
      <w:pPr>
        <w:pStyle w:val="sonvb"/>
        <w:spacing w:before="120" w:after="0" w:line="269" w:lineRule="auto"/>
        <w:ind w:firstLine="0"/>
        <w:rPr>
          <w:lang w:val="en-US"/>
        </w:rPr>
      </w:pPr>
      <w:r>
        <w:rPr>
          <w:lang w:val="en-US"/>
        </w:rPr>
        <w:t>31</w:t>
      </w:r>
      <w:r w:rsidRPr="00C8760D">
        <w:rPr>
          <w:lang w:val="en-US"/>
        </w:rPr>
        <w:t>.11. Căn cứ pháp lý của thủ tục hành chính:</w:t>
      </w:r>
    </w:p>
    <w:p w:rsidR="000D499E" w:rsidRPr="00C8760D" w:rsidRDefault="000D499E" w:rsidP="000D499E">
      <w:pPr>
        <w:pStyle w:val="sonvb"/>
        <w:spacing w:before="120" w:after="0" w:line="269" w:lineRule="auto"/>
        <w:ind w:firstLine="0"/>
        <w:rPr>
          <w:lang w:val="en-US"/>
        </w:rPr>
      </w:pPr>
      <w:r w:rsidRPr="00C8760D">
        <w:rPr>
          <w:lang w:val="en-US"/>
        </w:rPr>
        <w:t>- Luật Giáo dục số 38/2005/QH11 ngày 14/06/2005;</w:t>
      </w:r>
    </w:p>
    <w:p w:rsidR="000D499E" w:rsidRPr="00C8760D" w:rsidRDefault="000D499E" w:rsidP="000D499E">
      <w:pPr>
        <w:pStyle w:val="sonvb"/>
        <w:spacing w:before="120" w:after="0" w:line="269" w:lineRule="auto"/>
        <w:ind w:firstLine="0"/>
        <w:rPr>
          <w:lang w:val="en-US"/>
        </w:rPr>
      </w:pPr>
      <w:r w:rsidRPr="00C8760D">
        <w:rPr>
          <w:lang w:val="en-US"/>
        </w:rPr>
        <w:t>- Luật Giáo dục số 46/2009/QH12 ngày 25/11/2009 sửa đổi, bổ sung một số điều của Luật 2005;</w:t>
      </w:r>
    </w:p>
    <w:p w:rsidR="000D499E" w:rsidRPr="00C8760D" w:rsidRDefault="000D499E" w:rsidP="000D499E">
      <w:pPr>
        <w:pStyle w:val="sonvb"/>
        <w:spacing w:before="120" w:after="0" w:line="269" w:lineRule="auto"/>
        <w:ind w:firstLine="0"/>
        <w:rPr>
          <w:lang w:val="en-US"/>
        </w:rPr>
      </w:pPr>
      <w:r w:rsidRPr="00C8760D">
        <w:rPr>
          <w:lang w:val="en-US"/>
        </w:rPr>
        <w:t>- Quyết định số 51/2002/QĐ-BGD&amp;ĐT ngày 25/12/2002 của Bộ Giáo dục và Đào tạo về việc Ban hành quy định chuyển trường và tiếp nhận học sinh tại các trường THCS và THPT.</w:t>
      </w:r>
    </w:p>
    <w:p w:rsidR="000D499E" w:rsidRPr="00C8760D" w:rsidRDefault="000D499E" w:rsidP="000D499E">
      <w:pPr>
        <w:spacing w:before="120" w:line="252" w:lineRule="auto"/>
        <w:jc w:val="both"/>
        <w:rPr>
          <w:b/>
        </w:rPr>
      </w:pPr>
    </w:p>
    <w:p w:rsidR="000D499E" w:rsidRDefault="000D499E" w:rsidP="000D499E">
      <w:pPr>
        <w:spacing w:before="120" w:line="252" w:lineRule="auto"/>
        <w:jc w:val="both"/>
        <w:rPr>
          <w:b/>
        </w:rPr>
      </w:pPr>
    </w:p>
    <w:p w:rsidR="000D499E" w:rsidRDefault="000D499E" w:rsidP="000D499E">
      <w:pPr>
        <w:spacing w:before="120" w:line="252" w:lineRule="auto"/>
        <w:jc w:val="both"/>
        <w:rPr>
          <w:b/>
        </w:rPr>
      </w:pPr>
    </w:p>
    <w:p w:rsidR="000D499E" w:rsidRDefault="000D499E" w:rsidP="000D499E">
      <w:pPr>
        <w:spacing w:before="120" w:line="252" w:lineRule="auto"/>
        <w:jc w:val="both"/>
        <w:rPr>
          <w:b/>
        </w:rPr>
      </w:pPr>
    </w:p>
    <w:p w:rsidR="000D499E" w:rsidRDefault="000D499E" w:rsidP="000D499E">
      <w:pPr>
        <w:spacing w:before="120" w:line="252" w:lineRule="auto"/>
        <w:jc w:val="both"/>
        <w:rPr>
          <w:b/>
        </w:rPr>
      </w:pPr>
    </w:p>
    <w:p w:rsidR="000D499E" w:rsidRDefault="000D499E" w:rsidP="000D499E">
      <w:pPr>
        <w:spacing w:before="120" w:line="252" w:lineRule="auto"/>
        <w:jc w:val="both"/>
        <w:rPr>
          <w:b/>
        </w:rPr>
      </w:pPr>
    </w:p>
    <w:p w:rsidR="000D499E" w:rsidRDefault="000D499E" w:rsidP="000D499E">
      <w:pPr>
        <w:spacing w:before="120" w:line="252" w:lineRule="auto"/>
        <w:jc w:val="both"/>
        <w:rPr>
          <w:b/>
        </w:rPr>
      </w:pPr>
    </w:p>
    <w:p w:rsidR="000D499E" w:rsidRDefault="000D499E" w:rsidP="000D499E">
      <w:pPr>
        <w:spacing w:before="120" w:line="252" w:lineRule="auto"/>
        <w:jc w:val="both"/>
        <w:rPr>
          <w:b/>
        </w:rPr>
      </w:pPr>
    </w:p>
    <w:p w:rsidR="000D499E" w:rsidRDefault="000D499E" w:rsidP="000D499E">
      <w:pPr>
        <w:spacing w:before="120" w:line="252" w:lineRule="auto"/>
        <w:jc w:val="both"/>
        <w:rPr>
          <w:b/>
        </w:rPr>
      </w:pPr>
    </w:p>
    <w:p w:rsidR="000D499E" w:rsidRDefault="000D499E" w:rsidP="000D499E">
      <w:pPr>
        <w:spacing w:before="120" w:line="252" w:lineRule="auto"/>
        <w:jc w:val="both"/>
        <w:rPr>
          <w:b/>
        </w:rPr>
      </w:pPr>
    </w:p>
    <w:p w:rsidR="000D499E" w:rsidRDefault="000D499E" w:rsidP="000D499E">
      <w:pPr>
        <w:spacing w:before="120" w:line="252" w:lineRule="auto"/>
        <w:jc w:val="both"/>
        <w:rPr>
          <w:b/>
        </w:rPr>
      </w:pPr>
    </w:p>
    <w:p w:rsidR="000D499E" w:rsidRDefault="000D499E" w:rsidP="000D499E">
      <w:pPr>
        <w:spacing w:before="120" w:line="252" w:lineRule="auto"/>
        <w:jc w:val="both"/>
        <w:rPr>
          <w:b/>
        </w:rPr>
      </w:pPr>
    </w:p>
    <w:p w:rsidR="000D499E" w:rsidRDefault="000D499E" w:rsidP="000D499E">
      <w:pPr>
        <w:spacing w:before="120" w:line="252" w:lineRule="auto"/>
        <w:jc w:val="both"/>
        <w:rPr>
          <w:b/>
        </w:rPr>
      </w:pPr>
    </w:p>
    <w:p w:rsidR="000D499E" w:rsidRDefault="000D499E" w:rsidP="000D499E">
      <w:pPr>
        <w:spacing w:before="120" w:line="252" w:lineRule="auto"/>
        <w:jc w:val="both"/>
        <w:rPr>
          <w:b/>
        </w:rPr>
      </w:pPr>
    </w:p>
    <w:p w:rsidR="000D499E" w:rsidRDefault="000D499E" w:rsidP="000D499E">
      <w:pPr>
        <w:spacing w:before="120" w:line="252" w:lineRule="auto"/>
        <w:jc w:val="both"/>
        <w:rPr>
          <w:b/>
        </w:rPr>
      </w:pPr>
    </w:p>
    <w:p w:rsidR="000D499E" w:rsidRDefault="000D499E" w:rsidP="000D499E">
      <w:pPr>
        <w:spacing w:before="120" w:line="252" w:lineRule="auto"/>
        <w:jc w:val="both"/>
        <w:rPr>
          <w:b/>
        </w:rPr>
      </w:pPr>
    </w:p>
    <w:p w:rsidR="000D499E" w:rsidRDefault="000D499E" w:rsidP="000D499E">
      <w:pPr>
        <w:spacing w:before="120" w:line="252" w:lineRule="auto"/>
        <w:jc w:val="both"/>
        <w:rPr>
          <w:b/>
        </w:rPr>
      </w:pPr>
    </w:p>
    <w:p w:rsidR="000D499E" w:rsidRDefault="000D499E" w:rsidP="000D499E">
      <w:pPr>
        <w:spacing w:before="120" w:line="252" w:lineRule="auto"/>
        <w:jc w:val="both"/>
        <w:rPr>
          <w:b/>
        </w:rPr>
      </w:pPr>
    </w:p>
    <w:p w:rsidR="000D499E" w:rsidRDefault="000D499E" w:rsidP="000D499E">
      <w:pPr>
        <w:spacing w:before="120" w:line="252" w:lineRule="auto"/>
        <w:jc w:val="both"/>
        <w:rPr>
          <w:b/>
        </w:rPr>
      </w:pPr>
    </w:p>
    <w:p w:rsidR="000D499E" w:rsidRDefault="000D499E" w:rsidP="000D499E">
      <w:pPr>
        <w:spacing w:before="120" w:line="252" w:lineRule="auto"/>
        <w:jc w:val="both"/>
        <w:rPr>
          <w:b/>
        </w:rPr>
      </w:pPr>
    </w:p>
    <w:p w:rsidR="000D499E" w:rsidRDefault="000D499E" w:rsidP="00FA1AAB">
      <w:pPr>
        <w:pStyle w:val="sonvb"/>
        <w:spacing w:before="120" w:after="0" w:line="283" w:lineRule="auto"/>
        <w:ind w:firstLine="0"/>
        <w:rPr>
          <w:b/>
          <w:lang w:val="en-US"/>
        </w:rPr>
      </w:pPr>
    </w:p>
    <w:p w:rsidR="00FA1AAB" w:rsidRPr="00EE35C2" w:rsidRDefault="00013C1B" w:rsidP="00FA1AAB">
      <w:pPr>
        <w:pStyle w:val="sonvb"/>
        <w:spacing w:before="120" w:after="0" w:line="283" w:lineRule="auto"/>
        <w:ind w:firstLine="0"/>
        <w:rPr>
          <w:b/>
          <w:lang w:val="en-US"/>
        </w:rPr>
      </w:pPr>
      <w:r>
        <w:rPr>
          <w:b/>
          <w:lang w:val="en-US"/>
        </w:rPr>
        <w:t>I</w:t>
      </w:r>
      <w:r w:rsidR="00FA1AAB" w:rsidRPr="00EE35C2">
        <w:rPr>
          <w:b/>
          <w:lang w:val="en-US"/>
        </w:rPr>
        <w:t>I. LĨNH VỰC HỆ THỐNG VĂN BẰNG, CHỨNG CHỈ</w:t>
      </w:r>
    </w:p>
    <w:p w:rsidR="00FA1AAB" w:rsidRPr="00EE35C2" w:rsidRDefault="00FA1AAB" w:rsidP="00FA1AAB">
      <w:pPr>
        <w:pStyle w:val="sonvb"/>
        <w:spacing w:before="120" w:after="0" w:line="276" w:lineRule="auto"/>
        <w:ind w:firstLine="0"/>
        <w:rPr>
          <w:b/>
          <w:lang w:val="en-US"/>
        </w:rPr>
      </w:pPr>
      <w:r w:rsidRPr="00EE35C2">
        <w:rPr>
          <w:b/>
          <w:lang w:val="en-US"/>
        </w:rPr>
        <w:t>1. Cấp bản sao văn bằng, chứng chỉ từ sổ gốc</w:t>
      </w:r>
    </w:p>
    <w:p w:rsidR="00FA1AAB" w:rsidRPr="00EE35C2" w:rsidRDefault="00FA1AAB" w:rsidP="00FA1AAB">
      <w:pPr>
        <w:pStyle w:val="sonvb"/>
        <w:spacing w:before="120" w:after="0" w:line="276" w:lineRule="auto"/>
        <w:rPr>
          <w:i/>
          <w:lang w:val="en-US"/>
        </w:rPr>
      </w:pPr>
      <w:r w:rsidRPr="00EE35C2">
        <w:rPr>
          <w:i/>
          <w:lang w:val="en-US"/>
        </w:rPr>
        <w:t>1.1 Trình tự thực hiện</w:t>
      </w:r>
    </w:p>
    <w:p w:rsidR="00FA1AAB" w:rsidRPr="00EE35C2" w:rsidRDefault="00FA1AAB" w:rsidP="00FA1AAB">
      <w:pPr>
        <w:pStyle w:val="sonvb"/>
        <w:spacing w:before="120" w:after="0" w:line="276" w:lineRule="auto"/>
        <w:ind w:firstLine="0"/>
        <w:rPr>
          <w:lang w:val="en-US"/>
        </w:rPr>
      </w:pPr>
      <w:r w:rsidRPr="00EE35C2">
        <w:rPr>
          <w:lang w:val="en-US"/>
        </w:rPr>
        <w:t>a) Người yêu cầu cấp bản sao văn bằng, chứng chỉ từ sổ gốc phải xuất trình bản chính hoặc bản sao có chứng thực Giấy chứng minh nhân dân hoặc hộ chiếu còn giá trị sử dụng để người tiếp nhận hồ sơ kiểm tra. Trường hợp người yêu cầu cấp bản sao văn bằng, chứng chỉ từ sổ gốc là người đại diện theo pháp luật, người đại diện theo ủy quyền của người được cấp bản chính văn bằng, chứng chỉ hoặc là Cha, mẹ, con; vợ, chồng; anh, chị, em ruột; người thừa kế khác của người được cấp bản chính văn bằng, chứng chỉ trong trường hợp người đó đã chết thì còn phải xuất trình giấy tờ chứng minh quan hệ với người được cấp bản chính văn bằng, chứng chỉ.</w:t>
      </w:r>
    </w:p>
    <w:p w:rsidR="00FA1AAB" w:rsidRPr="00EE35C2" w:rsidRDefault="00FA1AAB" w:rsidP="00FA1AAB">
      <w:pPr>
        <w:pStyle w:val="sonvb"/>
        <w:spacing w:before="120" w:after="0" w:line="276" w:lineRule="auto"/>
        <w:ind w:firstLine="0"/>
        <w:rPr>
          <w:lang w:val="en-US"/>
        </w:rPr>
      </w:pPr>
      <w:r w:rsidRPr="00EE35C2">
        <w:rPr>
          <w:lang w:val="en-US"/>
        </w:rPr>
        <w:t>b) Trường hợp người yêu cầu cấp bản sao văn bằng, chứng chỉ từ sổ gốc gửi yêu cầu qua bưu điện thì phải gửi kèm theo bản sao có chứng thực giấy tờ quy định tại khoản 1 Điều này, 01 (một) phong bì dán tem ghi rõ họ tên, địa chỉ người nhận cho cơ quan, cơ sở giáo dục cấp bản sao.</w:t>
      </w:r>
    </w:p>
    <w:p w:rsidR="00FA1AAB" w:rsidRPr="00EE35C2" w:rsidRDefault="00FA1AAB" w:rsidP="00FA1AAB">
      <w:pPr>
        <w:pStyle w:val="sonvb"/>
        <w:spacing w:before="120" w:after="0" w:line="276" w:lineRule="auto"/>
        <w:ind w:firstLine="0"/>
        <w:rPr>
          <w:lang w:val="en-US"/>
        </w:rPr>
      </w:pPr>
      <w:r w:rsidRPr="00EE35C2">
        <w:rPr>
          <w:lang w:val="en-US"/>
        </w:rPr>
        <w:t>c) Cơ quan, cơ sở giáo dục đang quản lý sổ gốc cấp văn bằng, chứng chỉ căn cứ vào sổ gốc để cấp bản sao cho người yêu cầu; nội dung bản sao phải ghi theo đúng nội dung đã ghi trong sổ gốc. Trường hợp không còn lưu trữ được sổ gốc hoặc trong sổ gốc không có thông tin về nội dung yêu cầu cấp bản sao thì cơ quan, cơ sở giáo dục có trách nhiệm trả lời bằng văn bản cho người yêu cầu.</w:t>
      </w:r>
    </w:p>
    <w:p w:rsidR="00FA1AAB" w:rsidRPr="00EE35C2" w:rsidRDefault="00FA1AAB" w:rsidP="00FA1AAB">
      <w:pPr>
        <w:pStyle w:val="sonvb"/>
        <w:spacing w:before="120" w:after="0" w:line="276" w:lineRule="auto"/>
        <w:ind w:firstLine="0"/>
        <w:rPr>
          <w:lang w:val="en-US"/>
        </w:rPr>
      </w:pPr>
      <w:r w:rsidRPr="00EE35C2">
        <w:rPr>
          <w:lang w:val="en-US"/>
        </w:rPr>
        <w:t>d) Trường hợp không cấp bản sao văn bằng, chứng chỉ từ sổ gốc cho người yêu cầu thì cơ quan, cơ sở giáo dục phải trả lời bằng văn bản và nêu rõ lý do.</w:t>
      </w:r>
    </w:p>
    <w:p w:rsidR="00FA1AAB" w:rsidRPr="00EE35C2" w:rsidRDefault="00FA1AAB" w:rsidP="00FA1AAB">
      <w:pPr>
        <w:pStyle w:val="sonvb"/>
        <w:spacing w:before="120" w:after="0" w:line="276" w:lineRule="auto"/>
        <w:rPr>
          <w:i/>
          <w:lang w:val="en-US"/>
        </w:rPr>
      </w:pPr>
      <w:r w:rsidRPr="00EE35C2">
        <w:rPr>
          <w:i/>
          <w:lang w:val="en-US"/>
        </w:rPr>
        <w:t>1.2. Cách thức thực hiện:</w:t>
      </w:r>
    </w:p>
    <w:p w:rsidR="00F26663" w:rsidRPr="00EE35C2" w:rsidRDefault="00F26663" w:rsidP="00F26663">
      <w:pPr>
        <w:pStyle w:val="sonvb"/>
        <w:spacing w:before="120" w:after="0" w:line="269" w:lineRule="auto"/>
        <w:rPr>
          <w:lang w:val="en-US"/>
        </w:rPr>
      </w:pPr>
      <w:r w:rsidRPr="005D70DB">
        <w:rPr>
          <w:lang w:val="en-US"/>
        </w:rPr>
        <w:t>Trực tiế</w:t>
      </w:r>
      <w:r>
        <w:rPr>
          <w:lang w:val="en-US"/>
        </w:rPr>
        <w:t>p hoặc qua bưu điện</w:t>
      </w:r>
    </w:p>
    <w:p w:rsidR="00FA1AAB" w:rsidRPr="00EE35C2" w:rsidRDefault="00FA1AAB" w:rsidP="00FA1AAB">
      <w:pPr>
        <w:pStyle w:val="sonvb"/>
        <w:spacing w:before="120" w:after="0" w:line="276" w:lineRule="auto"/>
        <w:rPr>
          <w:i/>
          <w:lang w:val="en-US"/>
        </w:rPr>
      </w:pPr>
      <w:r w:rsidRPr="00EE35C2">
        <w:rPr>
          <w:i/>
          <w:lang w:val="en-US"/>
        </w:rPr>
        <w:t>1.3. Thành phần, số lượng hồ sơ:</w:t>
      </w:r>
    </w:p>
    <w:p w:rsidR="00FA1AAB" w:rsidRPr="00EE35C2" w:rsidRDefault="00FA1AAB" w:rsidP="00FA1AAB">
      <w:pPr>
        <w:pStyle w:val="sonvb"/>
        <w:spacing w:before="120" w:after="0" w:line="276" w:lineRule="auto"/>
        <w:ind w:firstLine="0"/>
        <w:rPr>
          <w:lang w:val="en-US"/>
        </w:rPr>
      </w:pPr>
      <w:r w:rsidRPr="00EE35C2">
        <w:rPr>
          <w:lang w:val="en-US"/>
        </w:rPr>
        <w:t>Hồ sơ bao gồm (thực hiện theo Điều 6</w:t>
      </w:r>
      <w:r w:rsidRPr="00EE35C2">
        <w:rPr>
          <w:rStyle w:val="FootnoteReference"/>
          <w:lang w:val="en-US"/>
        </w:rPr>
        <w:footnoteReference w:id="24"/>
      </w:r>
      <w:r w:rsidRPr="00EE35C2">
        <w:rPr>
          <w:lang w:val="en-US"/>
        </w:rPr>
        <w:t xml:space="preserve"> Nghị định số 23/2015/NĐ-CP ngày 16/02/2015):</w:t>
      </w:r>
    </w:p>
    <w:p w:rsidR="00FA1AAB" w:rsidRPr="00DA4D30" w:rsidRDefault="00FA1AAB" w:rsidP="00FA1AAB">
      <w:pPr>
        <w:pStyle w:val="sonvb"/>
        <w:spacing w:before="120" w:after="0" w:line="276" w:lineRule="auto"/>
        <w:ind w:firstLine="0"/>
        <w:rPr>
          <w:lang w:val="en-US"/>
        </w:rPr>
      </w:pPr>
      <w:r w:rsidRPr="00917930">
        <w:rPr>
          <w:color w:val="FF0000"/>
          <w:lang w:val="en-US"/>
        </w:rPr>
        <w:t xml:space="preserve">a) Giấy chứng minh nhân </w:t>
      </w:r>
      <w:r w:rsidRPr="00DA4D30">
        <w:rPr>
          <w:lang w:val="en-US"/>
        </w:rPr>
        <w:t>dân hoặc hộ chiếu còn giá trị sử dụng (bản sao có chứng thực hoặc bản chính).</w:t>
      </w:r>
    </w:p>
    <w:p w:rsidR="00FA1AAB" w:rsidRPr="00DA4D30" w:rsidRDefault="00FA1AAB" w:rsidP="00C8760D">
      <w:pPr>
        <w:pStyle w:val="sonvb"/>
        <w:spacing w:before="120" w:after="0" w:line="264" w:lineRule="auto"/>
        <w:rPr>
          <w:lang w:val="en-US"/>
        </w:rPr>
      </w:pPr>
      <w:r>
        <w:rPr>
          <w:lang w:val="en-US"/>
        </w:rPr>
        <w:t xml:space="preserve">b) </w:t>
      </w:r>
      <w:r w:rsidRPr="00DA4D30">
        <w:rPr>
          <w:lang w:val="en-US"/>
        </w:rPr>
        <w:t>Trường hợp người yêu cầu cấp bản sao văn bằng, chứng chỉ từ sổ gốc là người đại diện theo pháp luật, người đại diện theo ủy quyền của người được cấp bản chính văn bằng, chứng chỉ hoặc là Cha, mẹ, con; vợ, chồng; anh, chị, em ruột; người thừa kế khác của người được cấp bản chính văn bằng, chứng chỉ trong trường hợp người đó đã chết thì còn phải xuất trình giấy tờ chứng minh quan hệ với người được cấp bản chính văn bằng, chứng chỉ.</w:t>
      </w:r>
    </w:p>
    <w:p w:rsidR="00FA1AAB" w:rsidRPr="00DA4D30" w:rsidRDefault="00FA1AAB" w:rsidP="00C8760D">
      <w:pPr>
        <w:pStyle w:val="sonvb"/>
        <w:spacing w:before="120" w:after="0" w:line="264" w:lineRule="auto"/>
        <w:rPr>
          <w:lang w:val="en-US"/>
        </w:rPr>
      </w:pPr>
      <w:r>
        <w:rPr>
          <w:lang w:val="en-US"/>
        </w:rPr>
        <w:t xml:space="preserve">c) </w:t>
      </w:r>
      <w:r w:rsidRPr="00DA4D30">
        <w:rPr>
          <w:lang w:val="en-US"/>
        </w:rPr>
        <w:t>Trường hợp người yêu cầu cấp bản sao văn bằng, chứng chỉ từ sổ gốc gửi yêu cầu qua bưu điện thì phải gửi kèm theo bản sao có chứng thực giấy tờ theo quy định và 01 (một) phong bì dán tem ghi rõ họ tên, địa chỉ người nhận cho cơ quan, cơ sở giáo dục cấp bản sao.</w:t>
      </w:r>
    </w:p>
    <w:p w:rsidR="00FA1AAB" w:rsidRPr="00DA4D30" w:rsidRDefault="00FA1AAB" w:rsidP="00FA1AAB">
      <w:pPr>
        <w:pStyle w:val="sonvb"/>
        <w:spacing w:before="120" w:after="0" w:line="264" w:lineRule="auto"/>
        <w:ind w:firstLine="0"/>
        <w:rPr>
          <w:lang w:val="en-US"/>
        </w:rPr>
      </w:pPr>
      <w:r w:rsidRPr="00DA4D30">
        <w:rPr>
          <w:lang w:val="en-US"/>
        </w:rPr>
        <w:t>Số lượng hồ sơ: 01 bộ</w:t>
      </w:r>
    </w:p>
    <w:p w:rsidR="00FA1AAB" w:rsidRPr="00883916" w:rsidRDefault="00FA1AAB" w:rsidP="00FA1AAB">
      <w:pPr>
        <w:pStyle w:val="sonvb"/>
        <w:spacing w:before="120" w:after="0" w:line="264" w:lineRule="auto"/>
        <w:rPr>
          <w:i/>
          <w:lang w:val="en-US"/>
        </w:rPr>
      </w:pPr>
      <w:r>
        <w:rPr>
          <w:i/>
          <w:lang w:val="en-US"/>
        </w:rPr>
        <w:t xml:space="preserve">1.4. </w:t>
      </w:r>
      <w:r w:rsidRPr="00883916">
        <w:rPr>
          <w:i/>
          <w:lang w:val="en-US"/>
        </w:rPr>
        <w:t>Thời hạn giải quyết</w:t>
      </w:r>
      <w:r>
        <w:rPr>
          <w:i/>
          <w:lang w:val="en-US"/>
        </w:rPr>
        <w:t>:</w:t>
      </w:r>
    </w:p>
    <w:p w:rsidR="00FA1AAB" w:rsidRPr="00DA4D30" w:rsidRDefault="00FA1AAB" w:rsidP="008B579F">
      <w:pPr>
        <w:pStyle w:val="sonvb"/>
        <w:spacing w:before="120" w:after="0" w:line="264" w:lineRule="auto"/>
        <w:rPr>
          <w:lang w:val="en-US"/>
        </w:rPr>
      </w:pPr>
      <w:r w:rsidRPr="00DA4D30">
        <w:rPr>
          <w:lang w:val="en-US"/>
        </w:rPr>
        <w:t>Ngay trong ngày cơ quan, cơ sở giáo dục tiếp nhận yêu cầu hoặc trong ngày làm việc tiếp theo, nếu tiếp nhận yêu cầu sau 03 (ba) giờ chiều.</w:t>
      </w:r>
    </w:p>
    <w:p w:rsidR="00FA1AAB" w:rsidRPr="00DA4D30" w:rsidRDefault="00FA1AAB" w:rsidP="008B579F">
      <w:pPr>
        <w:pStyle w:val="sonvb"/>
        <w:spacing w:before="120" w:after="0" w:line="264" w:lineRule="auto"/>
        <w:rPr>
          <w:lang w:val="en-US"/>
        </w:rPr>
      </w:pPr>
      <w:r w:rsidRPr="00DA4D30">
        <w:rPr>
          <w:lang w:val="en-US"/>
        </w:rPr>
        <w:t>Trong trường hợp yêu cầu cấp bản sao từ sổ gốc được gửi qua bưu điện thì thời hạn được thực hiện ngay sau khi cơ quan, cơ sở giáo dục nhận đủ hồ sơ hợp lệ theo dấu bưu điện đến;</w:t>
      </w:r>
    </w:p>
    <w:p w:rsidR="00FA1AAB" w:rsidRPr="00DA4D30" w:rsidRDefault="00FA1AAB" w:rsidP="008B579F">
      <w:pPr>
        <w:pStyle w:val="sonvb"/>
        <w:spacing w:before="120" w:after="0" w:line="264" w:lineRule="auto"/>
        <w:rPr>
          <w:lang w:val="en-US"/>
        </w:rPr>
      </w:pPr>
      <w:r w:rsidRPr="00DA4D30">
        <w:rPr>
          <w:lang w:val="en-US"/>
        </w:rPr>
        <w:t>Đối với trường hợp cùng một lúc yêu cầu chứng thực bản sao từ nhiều sổ gốc, yêu cầu số lượng nhiều bản sao, nội dung văn bằng, chứng chỉ phức tạp khó kiểm tra, đối chiếu mà cơ quan, cơ sở giáo dục không thể đáp ứng được thời hạn quy định tại điểm a khoản 1 Điều này thì thời hạn cấp bản sao được kéo dài thêm không quá 02 (hai) ngày làm việc hoặc có thể dài hơn theo thỏa thuận bằng văn bản với người yêu cầu cấp bản sao.</w:t>
      </w:r>
    </w:p>
    <w:p w:rsidR="00FA1AAB" w:rsidRPr="00883916" w:rsidRDefault="00FA1AAB" w:rsidP="00FA1AAB">
      <w:pPr>
        <w:pStyle w:val="sonvb"/>
        <w:spacing w:before="120" w:after="0" w:line="264" w:lineRule="auto"/>
        <w:rPr>
          <w:i/>
          <w:lang w:val="en-US"/>
        </w:rPr>
      </w:pPr>
      <w:r>
        <w:rPr>
          <w:i/>
          <w:lang w:val="en-US"/>
        </w:rPr>
        <w:t xml:space="preserve">1.5. </w:t>
      </w:r>
      <w:r w:rsidRPr="00883916">
        <w:rPr>
          <w:i/>
          <w:lang w:val="en-US"/>
        </w:rPr>
        <w:t>Đối tượng thực hiện:</w:t>
      </w:r>
    </w:p>
    <w:p w:rsidR="00FA1AAB" w:rsidRPr="00DA4D30" w:rsidRDefault="00FA1AAB" w:rsidP="008B579F">
      <w:pPr>
        <w:pStyle w:val="sonvb"/>
        <w:spacing w:before="120" w:after="0" w:line="264" w:lineRule="auto"/>
        <w:rPr>
          <w:lang w:val="en-US"/>
        </w:rPr>
      </w:pPr>
      <w:r w:rsidRPr="00DA4D30">
        <w:rPr>
          <w:lang w:val="en-US"/>
        </w:rPr>
        <w:t>Cá nhân</w:t>
      </w:r>
    </w:p>
    <w:p w:rsidR="00FA1AAB" w:rsidRPr="00883916" w:rsidRDefault="00FA1AAB" w:rsidP="00FA1AAB">
      <w:pPr>
        <w:pStyle w:val="sonvb"/>
        <w:spacing w:before="120" w:after="0" w:line="264" w:lineRule="auto"/>
        <w:rPr>
          <w:i/>
          <w:lang w:val="en-US"/>
        </w:rPr>
      </w:pPr>
      <w:r>
        <w:rPr>
          <w:i/>
          <w:lang w:val="en-US"/>
        </w:rPr>
        <w:t xml:space="preserve">1.6. Cơ </w:t>
      </w:r>
      <w:r w:rsidRPr="00883916">
        <w:rPr>
          <w:i/>
          <w:lang w:val="en-US"/>
        </w:rPr>
        <w:t>quan thực hiện</w:t>
      </w:r>
      <w:r>
        <w:rPr>
          <w:i/>
          <w:lang w:val="en-US"/>
        </w:rPr>
        <w:t>:</w:t>
      </w:r>
    </w:p>
    <w:p w:rsidR="00FA1AAB" w:rsidRPr="00DA4D30" w:rsidRDefault="00C37BF1" w:rsidP="00C37BF1">
      <w:pPr>
        <w:pStyle w:val="sonvb"/>
        <w:spacing w:before="120" w:after="0" w:line="264" w:lineRule="auto"/>
        <w:rPr>
          <w:lang w:val="en-US"/>
        </w:rPr>
      </w:pPr>
      <w:r>
        <w:rPr>
          <w:lang w:val="en-US"/>
        </w:rPr>
        <w:t>Phòng Giáo dục và Đào tạo</w:t>
      </w:r>
    </w:p>
    <w:p w:rsidR="00FA1AAB" w:rsidRPr="00883916" w:rsidRDefault="00FA1AAB" w:rsidP="00FA1AAB">
      <w:pPr>
        <w:pStyle w:val="sonvb"/>
        <w:spacing w:before="120" w:after="0" w:line="264" w:lineRule="auto"/>
        <w:rPr>
          <w:i/>
          <w:lang w:val="en-US"/>
        </w:rPr>
      </w:pPr>
      <w:r>
        <w:rPr>
          <w:i/>
          <w:lang w:val="en-US"/>
        </w:rPr>
        <w:t xml:space="preserve">1.7. </w:t>
      </w:r>
      <w:r w:rsidRPr="00883916">
        <w:rPr>
          <w:i/>
          <w:lang w:val="en-US"/>
        </w:rPr>
        <w:t>Kết quả thực hiện</w:t>
      </w:r>
    </w:p>
    <w:p w:rsidR="00FA1AAB" w:rsidRPr="00DA4D30" w:rsidRDefault="00FA1AAB" w:rsidP="00FA1AAB">
      <w:pPr>
        <w:pStyle w:val="sonvb"/>
        <w:spacing w:before="120" w:after="0" w:line="264" w:lineRule="auto"/>
        <w:ind w:firstLine="0"/>
        <w:rPr>
          <w:lang w:val="en-US"/>
        </w:rPr>
      </w:pPr>
      <w:r w:rsidRPr="00DA4D30">
        <w:rPr>
          <w:lang w:val="en-US"/>
        </w:rPr>
        <w:t>Bản sao văn bằng, chứng chỉ.</w:t>
      </w:r>
    </w:p>
    <w:p w:rsidR="00FA1AAB" w:rsidRPr="00883916" w:rsidRDefault="00FA1AAB" w:rsidP="00FA1AAB">
      <w:pPr>
        <w:pStyle w:val="sonvb"/>
        <w:spacing w:before="120" w:after="0" w:line="264" w:lineRule="auto"/>
        <w:rPr>
          <w:i/>
          <w:lang w:val="en-US"/>
        </w:rPr>
      </w:pPr>
      <w:r>
        <w:rPr>
          <w:i/>
          <w:lang w:val="en-US"/>
        </w:rPr>
        <w:t xml:space="preserve">1.8. </w:t>
      </w:r>
      <w:r w:rsidRPr="00883916">
        <w:rPr>
          <w:i/>
          <w:lang w:val="en-US"/>
        </w:rPr>
        <w:t>Phí, lệ phí:</w:t>
      </w:r>
    </w:p>
    <w:p w:rsidR="00FA1AAB" w:rsidRPr="00DA4D30" w:rsidRDefault="00FA1AAB" w:rsidP="00C8760D">
      <w:pPr>
        <w:pStyle w:val="sonvb"/>
        <w:spacing w:before="120" w:after="0" w:line="264" w:lineRule="auto"/>
        <w:rPr>
          <w:lang w:val="en-US"/>
        </w:rPr>
      </w:pPr>
      <w:r w:rsidRPr="00DA4D30">
        <w:rPr>
          <w:lang w:val="en-US"/>
        </w:rPr>
        <w:t>Người yêu cầu cấp bản sao văn bằng, chứng chỉ từ sổ gốc phải trả lệ phí cấp bản sao. Nếu yêu cầu gửi qua đường bưu điện thì người yêu cầu còn phải trả cước phí bưu điện cho cơ quan, tổ chức cấp bản sao.</w:t>
      </w:r>
    </w:p>
    <w:p w:rsidR="00FA1AAB" w:rsidRPr="00DA4D30" w:rsidRDefault="00FA1AAB" w:rsidP="00C8760D">
      <w:pPr>
        <w:pStyle w:val="sonvb"/>
        <w:spacing w:before="120" w:after="0" w:line="264" w:lineRule="auto"/>
        <w:rPr>
          <w:lang w:val="en-US"/>
        </w:rPr>
      </w:pPr>
      <w:r w:rsidRPr="00DA4D30">
        <w:rPr>
          <w:lang w:val="en-US"/>
        </w:rPr>
        <w:t>Lệ phí cấp bản sao văn bằng, chứng chỉ từ sổ gốc được thực hiện theo hướng dẫn của Bộ Tài chính và Bộ Tư pháp về mức thu, chế độ thu, nộp, quản lý và sử dụng lệ phí cấp bản sao.</w:t>
      </w:r>
    </w:p>
    <w:p w:rsidR="00FA1AAB" w:rsidRPr="00883916" w:rsidRDefault="00FA1AAB" w:rsidP="00FA1AAB">
      <w:pPr>
        <w:pStyle w:val="sonvb"/>
        <w:spacing w:before="120" w:after="0" w:line="283" w:lineRule="auto"/>
        <w:rPr>
          <w:i/>
          <w:lang w:val="en-US"/>
        </w:rPr>
      </w:pPr>
      <w:r>
        <w:rPr>
          <w:i/>
          <w:lang w:val="en-US"/>
        </w:rPr>
        <w:t xml:space="preserve">1.9. </w:t>
      </w:r>
      <w:r w:rsidRPr="00883916">
        <w:rPr>
          <w:i/>
          <w:lang w:val="en-US"/>
        </w:rPr>
        <w:t>Mẫu đơn, mẫu tờ khai:</w:t>
      </w:r>
    </w:p>
    <w:p w:rsidR="00FA1AAB" w:rsidRPr="00DA4D30" w:rsidRDefault="00FA1AAB" w:rsidP="00C37BF1">
      <w:pPr>
        <w:pStyle w:val="sonvb"/>
        <w:spacing w:before="120" w:after="0" w:line="269" w:lineRule="auto"/>
        <w:rPr>
          <w:lang w:val="en-US"/>
        </w:rPr>
      </w:pPr>
      <w:r w:rsidRPr="00DA4D30">
        <w:rPr>
          <w:lang w:val="en-US"/>
        </w:rPr>
        <w:t>Không</w:t>
      </w:r>
    </w:p>
    <w:p w:rsidR="00FA1AAB" w:rsidRPr="00883916" w:rsidRDefault="00FA1AAB" w:rsidP="00FA1AAB">
      <w:pPr>
        <w:pStyle w:val="sonvb"/>
        <w:spacing w:before="120" w:after="0" w:line="283" w:lineRule="auto"/>
        <w:rPr>
          <w:i/>
          <w:lang w:val="en-US"/>
        </w:rPr>
      </w:pPr>
      <w:r>
        <w:rPr>
          <w:i/>
          <w:lang w:val="en-US"/>
        </w:rPr>
        <w:t xml:space="preserve">1.10. </w:t>
      </w:r>
      <w:r w:rsidRPr="00883916">
        <w:rPr>
          <w:i/>
          <w:lang w:val="en-US"/>
        </w:rPr>
        <w:t>Yêu cầu hoặc điều kiện:</w:t>
      </w:r>
    </w:p>
    <w:p w:rsidR="00FA1AAB" w:rsidRPr="00DA4D30" w:rsidRDefault="00FA1AAB" w:rsidP="00C37BF1">
      <w:pPr>
        <w:pStyle w:val="sonvb"/>
        <w:spacing w:before="120" w:after="0" w:line="269" w:lineRule="auto"/>
        <w:rPr>
          <w:lang w:val="en-US"/>
        </w:rPr>
      </w:pPr>
      <w:r w:rsidRPr="00DA4D30">
        <w:rPr>
          <w:lang w:val="en-US"/>
        </w:rPr>
        <w:t>Không</w:t>
      </w:r>
    </w:p>
    <w:p w:rsidR="00FA1AAB" w:rsidRPr="00883916" w:rsidRDefault="00FA1AAB" w:rsidP="00FA1AAB">
      <w:pPr>
        <w:pStyle w:val="sonvb"/>
        <w:spacing w:before="120" w:after="0" w:line="283" w:lineRule="auto"/>
        <w:rPr>
          <w:i/>
          <w:lang w:val="en-US"/>
        </w:rPr>
      </w:pPr>
      <w:r>
        <w:rPr>
          <w:i/>
          <w:lang w:val="en-US"/>
        </w:rPr>
        <w:t xml:space="preserve">1.11. </w:t>
      </w:r>
      <w:r w:rsidRPr="00883916">
        <w:rPr>
          <w:i/>
          <w:lang w:val="en-US"/>
        </w:rPr>
        <w:t>Căn cứ pháp lý</w:t>
      </w:r>
      <w:r>
        <w:rPr>
          <w:i/>
          <w:lang w:val="en-US"/>
        </w:rPr>
        <w:t>:</w:t>
      </w:r>
    </w:p>
    <w:p w:rsidR="00FA1AAB" w:rsidRPr="00DA4D30" w:rsidRDefault="00FA1AAB" w:rsidP="00C8760D">
      <w:pPr>
        <w:pStyle w:val="sonvb"/>
        <w:spacing w:before="120" w:after="0" w:line="269" w:lineRule="auto"/>
        <w:rPr>
          <w:lang w:val="en-US"/>
        </w:rPr>
      </w:pPr>
      <w:r w:rsidRPr="00DA4D30">
        <w:rPr>
          <w:lang w:val="en-US"/>
        </w:rPr>
        <w:t>Thông tư số 19/2015/TT-BGDĐT ngày 08/9/2015 của Bộ trưởng Bộ Giáo dục và Đào tạo ban hành Quy chế quản lý bằng tốt nghiệp trung học cơ sở, bằng tốt nghiệp trung học phổ thông, văn bản giáo dục đại học và chứng chỉ của hệ thống giáo dục quốc dân.</w:t>
      </w:r>
    </w:p>
    <w:p w:rsidR="00FA1AAB" w:rsidRDefault="00FA1AAB" w:rsidP="00FA1AAB">
      <w:pPr>
        <w:rPr>
          <w:rFonts w:eastAsia="Arial"/>
          <w:szCs w:val="28"/>
          <w:lang w:eastAsia="x-none"/>
        </w:rPr>
      </w:pPr>
      <w:r>
        <w:br w:type="page"/>
      </w:r>
    </w:p>
    <w:p w:rsidR="00FA1AAB" w:rsidRPr="00917930" w:rsidRDefault="00FA1AAB" w:rsidP="00FA1AAB">
      <w:pPr>
        <w:pStyle w:val="sonvb"/>
        <w:spacing w:before="120" w:after="0" w:line="269" w:lineRule="auto"/>
        <w:ind w:firstLine="0"/>
        <w:rPr>
          <w:b/>
          <w:color w:val="FF0000"/>
          <w:lang w:val="en-US"/>
        </w:rPr>
      </w:pPr>
      <w:r w:rsidRPr="00917930">
        <w:rPr>
          <w:b/>
          <w:color w:val="FF0000"/>
          <w:lang w:val="en-US"/>
        </w:rPr>
        <w:t>2. Chỉnh sửa nội dung văn bằng, chứng chỉ</w:t>
      </w:r>
    </w:p>
    <w:p w:rsidR="00FA1AAB" w:rsidRPr="0022384E" w:rsidRDefault="00FA1AAB" w:rsidP="00F26663">
      <w:pPr>
        <w:pStyle w:val="sonvb"/>
        <w:spacing w:before="120" w:after="0" w:line="252" w:lineRule="auto"/>
        <w:rPr>
          <w:i/>
          <w:lang w:val="en-US"/>
        </w:rPr>
      </w:pPr>
      <w:r>
        <w:rPr>
          <w:i/>
          <w:lang w:val="en-US"/>
        </w:rPr>
        <w:t xml:space="preserve">2.1. </w:t>
      </w:r>
      <w:r w:rsidRPr="0022384E">
        <w:rPr>
          <w:i/>
          <w:lang w:val="en-US"/>
        </w:rPr>
        <w:t>Trình tự thực hiện</w:t>
      </w:r>
      <w:r>
        <w:rPr>
          <w:i/>
          <w:lang w:val="en-US"/>
        </w:rPr>
        <w:t>:</w:t>
      </w:r>
    </w:p>
    <w:p w:rsidR="00FA1AAB" w:rsidRPr="00DA4D30" w:rsidRDefault="00FA1AAB" w:rsidP="00FA1AAB">
      <w:pPr>
        <w:pStyle w:val="sonvb"/>
        <w:spacing w:before="120" w:after="0" w:line="252" w:lineRule="auto"/>
        <w:ind w:firstLine="0"/>
        <w:rPr>
          <w:lang w:val="en-US"/>
        </w:rPr>
      </w:pPr>
      <w:r>
        <w:rPr>
          <w:lang w:val="en-US"/>
        </w:rPr>
        <w:t xml:space="preserve">a) </w:t>
      </w:r>
      <w:r w:rsidRPr="00DA4D30">
        <w:rPr>
          <w:lang w:val="en-US"/>
        </w:rPr>
        <w:t>Người đề nghị chỉnh sửa văn bằng, chứng chỉ nộp 01 bộ hồ sơ theo quy định cho cơ quan có thẩm quyền chỉnh sửa nội dung văn bằng, chứng chỉ.</w:t>
      </w:r>
    </w:p>
    <w:p w:rsidR="00FA1AAB" w:rsidRPr="00DA4D30" w:rsidRDefault="00FA1AAB" w:rsidP="00FA1AAB">
      <w:pPr>
        <w:pStyle w:val="sonvb"/>
        <w:spacing w:before="120" w:after="0" w:line="252" w:lineRule="auto"/>
        <w:ind w:firstLine="0"/>
        <w:rPr>
          <w:lang w:val="en-US"/>
        </w:rPr>
      </w:pPr>
      <w:r>
        <w:rPr>
          <w:lang w:val="en-US"/>
        </w:rPr>
        <w:t xml:space="preserve">b) </w:t>
      </w:r>
      <w:r w:rsidRPr="00DA4D30">
        <w:rPr>
          <w:lang w:val="en-US"/>
        </w:rPr>
        <w:t>Trong thời hạn 05 ngày làm việc kể từ ngày nhận hồ sơ, cơ quan có thẩm quyền chỉnh sửa nội dung văn bằng, chứng chỉ xem xét quyết định việc chỉnh sửa; nếu không chỉnh sửa thì phải trả lời bằng văn bản và nêu rõ lý do;</w:t>
      </w:r>
    </w:p>
    <w:p w:rsidR="00FA1AAB" w:rsidRPr="00DA4D30" w:rsidRDefault="00FA1AAB" w:rsidP="00FA1AAB">
      <w:pPr>
        <w:pStyle w:val="sonvb"/>
        <w:spacing w:before="120" w:after="0" w:line="252" w:lineRule="auto"/>
        <w:ind w:firstLine="0"/>
        <w:rPr>
          <w:lang w:val="en-US"/>
        </w:rPr>
      </w:pPr>
      <w:r>
        <w:rPr>
          <w:lang w:val="en-US"/>
        </w:rPr>
        <w:t xml:space="preserve">c) </w:t>
      </w:r>
      <w:r w:rsidRPr="00DA4D30">
        <w:rPr>
          <w:lang w:val="en-US"/>
        </w:rPr>
        <w:t>Việc chỉnh sửa nội dung văn bằng, chứng chỉ được thực hiện bằng quyết định chỉnh sửa; không chỉnh sửa trực tiếp trên văn bằng, chứng chỉ;</w:t>
      </w:r>
    </w:p>
    <w:p w:rsidR="00FA1AAB" w:rsidRPr="00DA4D30" w:rsidRDefault="00FA1AAB" w:rsidP="00FA1AAB">
      <w:pPr>
        <w:pStyle w:val="sonvb"/>
        <w:spacing w:before="120" w:after="0" w:line="252" w:lineRule="auto"/>
        <w:ind w:firstLine="0"/>
        <w:rPr>
          <w:lang w:val="en-US"/>
        </w:rPr>
      </w:pPr>
      <w:r w:rsidRPr="00DA4D30">
        <w:rPr>
          <w:lang w:val="en-US"/>
        </w:rPr>
        <w:t>Căn cứ quyết định chỉnh sửa, cơ quan có thẩm quyền chỉnh sửa nội dung văn bằng, chứng chỉ tiến hành chỉnh sửa các nội dung tương ứng ghi trong sổ gốc cấp văn bằng, chứng chỉ.</w:t>
      </w:r>
    </w:p>
    <w:p w:rsidR="00FA1AAB" w:rsidRPr="0022384E" w:rsidRDefault="00FA1AAB" w:rsidP="00F26663">
      <w:pPr>
        <w:pStyle w:val="sonvb"/>
        <w:spacing w:before="120" w:after="0" w:line="252" w:lineRule="auto"/>
        <w:rPr>
          <w:i/>
          <w:lang w:val="en-US"/>
        </w:rPr>
      </w:pPr>
      <w:r>
        <w:rPr>
          <w:i/>
          <w:lang w:val="en-US"/>
        </w:rPr>
        <w:t xml:space="preserve">2.2. </w:t>
      </w:r>
      <w:r w:rsidRPr="0022384E">
        <w:rPr>
          <w:i/>
          <w:lang w:val="en-US"/>
        </w:rPr>
        <w:t>Cách thức thực hiện</w:t>
      </w:r>
      <w:r>
        <w:rPr>
          <w:i/>
          <w:lang w:val="en-US"/>
        </w:rPr>
        <w:t>:</w:t>
      </w:r>
    </w:p>
    <w:p w:rsidR="00F26663" w:rsidRPr="00EE35C2" w:rsidRDefault="00F26663" w:rsidP="00F26663">
      <w:pPr>
        <w:pStyle w:val="sonvb"/>
        <w:spacing w:before="120" w:after="0" w:line="269" w:lineRule="auto"/>
        <w:rPr>
          <w:lang w:val="en-US"/>
        </w:rPr>
      </w:pPr>
      <w:r w:rsidRPr="005D70DB">
        <w:rPr>
          <w:lang w:val="en-US"/>
        </w:rPr>
        <w:t>Trực tiế</w:t>
      </w:r>
      <w:r>
        <w:rPr>
          <w:lang w:val="en-US"/>
        </w:rPr>
        <w:t>p hoặc qua bưu điện</w:t>
      </w:r>
    </w:p>
    <w:p w:rsidR="00FA1AAB" w:rsidRPr="0022384E" w:rsidRDefault="00FA1AAB" w:rsidP="00F26663">
      <w:pPr>
        <w:pStyle w:val="sonvb"/>
        <w:spacing w:before="120" w:after="0" w:line="252" w:lineRule="auto"/>
        <w:rPr>
          <w:i/>
          <w:lang w:val="en-US"/>
        </w:rPr>
      </w:pPr>
      <w:r>
        <w:rPr>
          <w:i/>
          <w:lang w:val="en-US"/>
        </w:rPr>
        <w:t xml:space="preserve">2.3. </w:t>
      </w:r>
      <w:r w:rsidRPr="0022384E">
        <w:rPr>
          <w:i/>
          <w:lang w:val="en-US"/>
        </w:rPr>
        <w:t>Thành phần, số lượng hồ sơ</w:t>
      </w:r>
      <w:r>
        <w:rPr>
          <w:i/>
          <w:lang w:val="en-US"/>
        </w:rPr>
        <w:t>:</w:t>
      </w:r>
    </w:p>
    <w:p w:rsidR="00FA1AAB" w:rsidRPr="00DA4D30" w:rsidRDefault="00FA1AAB" w:rsidP="00FA1AAB">
      <w:pPr>
        <w:pStyle w:val="sonvb"/>
        <w:spacing w:before="120" w:after="0" w:line="252" w:lineRule="auto"/>
        <w:ind w:firstLine="0"/>
        <w:rPr>
          <w:lang w:val="en-US"/>
        </w:rPr>
      </w:pPr>
      <w:r w:rsidRPr="00DA4D30">
        <w:rPr>
          <w:lang w:val="en-US"/>
        </w:rPr>
        <w:t>Hồ sơ bao gồm:</w:t>
      </w:r>
    </w:p>
    <w:p w:rsidR="00FA1AAB" w:rsidRPr="00DA4D30" w:rsidRDefault="00FA1AAB" w:rsidP="00C37BF1">
      <w:pPr>
        <w:pStyle w:val="sonvb"/>
        <w:spacing w:before="120" w:after="0" w:line="252" w:lineRule="auto"/>
        <w:rPr>
          <w:lang w:val="en-US"/>
        </w:rPr>
      </w:pPr>
      <w:r>
        <w:rPr>
          <w:lang w:val="en-US"/>
        </w:rPr>
        <w:t xml:space="preserve">a) </w:t>
      </w:r>
      <w:r w:rsidRPr="00DA4D30">
        <w:rPr>
          <w:lang w:val="en-US"/>
        </w:rPr>
        <w:t>Đơn đề nghị chỉnh sửa văn bằng, chứng chỉ;</w:t>
      </w:r>
    </w:p>
    <w:p w:rsidR="00FA1AAB" w:rsidRPr="00DA4D30" w:rsidRDefault="00FA1AAB" w:rsidP="00C37BF1">
      <w:pPr>
        <w:pStyle w:val="sonvb"/>
        <w:spacing w:before="120" w:after="0" w:line="252" w:lineRule="auto"/>
        <w:rPr>
          <w:lang w:val="en-US"/>
        </w:rPr>
      </w:pPr>
      <w:r>
        <w:rPr>
          <w:lang w:val="en-US"/>
        </w:rPr>
        <w:t xml:space="preserve">b) </w:t>
      </w:r>
      <w:r w:rsidRPr="00DA4D30">
        <w:rPr>
          <w:lang w:val="en-US"/>
        </w:rPr>
        <w:t>Văn bằng, chứng chỉ đề nghị chỉnh sửa;</w:t>
      </w:r>
    </w:p>
    <w:p w:rsidR="00FA1AAB" w:rsidRPr="00DA4D30" w:rsidRDefault="00FA1AAB" w:rsidP="00C37BF1">
      <w:pPr>
        <w:pStyle w:val="sonvb"/>
        <w:spacing w:before="120" w:after="0" w:line="252" w:lineRule="auto"/>
        <w:rPr>
          <w:lang w:val="en-US"/>
        </w:rPr>
      </w:pPr>
      <w:r>
        <w:rPr>
          <w:lang w:val="en-US"/>
        </w:rPr>
        <w:t xml:space="preserve">c) </w:t>
      </w:r>
      <w:r w:rsidRPr="00DA4D30">
        <w:rPr>
          <w:lang w:val="en-US"/>
        </w:rPr>
        <w:t>Quyết định cho phép thay đổi hoặc cải chính hộ tịch, xác định lại dân tộc, xác định lại giới tính đối với trường hợp chỉnh sửa văn bằng, chứng chỉ do thay đổi hoặc cải chính hộ tịch, xác định lại dân tộc, xác định lại giới tính;</w:t>
      </w:r>
    </w:p>
    <w:p w:rsidR="00FA1AAB" w:rsidRPr="00DA4D30" w:rsidRDefault="00FA1AAB" w:rsidP="00C37BF1">
      <w:pPr>
        <w:pStyle w:val="sonvb"/>
        <w:spacing w:before="120" w:after="0" w:line="252" w:lineRule="auto"/>
        <w:rPr>
          <w:lang w:val="en-US"/>
        </w:rPr>
      </w:pPr>
      <w:r>
        <w:rPr>
          <w:lang w:val="en-US"/>
        </w:rPr>
        <w:t xml:space="preserve">d) </w:t>
      </w:r>
      <w:r w:rsidRPr="00DA4D30">
        <w:rPr>
          <w:lang w:val="en-US"/>
        </w:rPr>
        <w:t>Giấy khai sinh đối với trường hợp chỉnh sửa văn bằng, chứng chỉ do bổ sung hộ lịch, điều chỉnh hộ tịch, đăng ký lại việc sinh, đăng ký khai sinh quá hạn;</w:t>
      </w:r>
    </w:p>
    <w:p w:rsidR="00FA1AAB" w:rsidRPr="00DA4D30" w:rsidRDefault="00FA1AAB" w:rsidP="00C37BF1">
      <w:pPr>
        <w:pStyle w:val="sonvb"/>
        <w:spacing w:before="120" w:after="0" w:line="252" w:lineRule="auto"/>
        <w:rPr>
          <w:lang w:val="en-US"/>
        </w:rPr>
      </w:pPr>
      <w:r w:rsidRPr="00DA4D30">
        <w:rPr>
          <w:lang w:val="en-US"/>
        </w:rPr>
        <w:t>đ) Chứng minh thư nhân dân hoặc hộ chiếu hoặc giấy tờ tùy thân hợp pháp khác có ảnh của người được cấp văn bằng, chứng chỉ;</w:t>
      </w:r>
    </w:p>
    <w:p w:rsidR="00FA1AAB" w:rsidRPr="00DA4D30" w:rsidRDefault="00FA1AAB" w:rsidP="00C37BF1">
      <w:pPr>
        <w:pStyle w:val="sonvb"/>
        <w:spacing w:before="120" w:after="0" w:line="252" w:lineRule="auto"/>
        <w:rPr>
          <w:lang w:val="en-US"/>
        </w:rPr>
      </w:pPr>
      <w:r w:rsidRPr="00DA4D30">
        <w:rPr>
          <w:lang w:val="en-US"/>
        </w:rPr>
        <w:t>Các tài liệu trong hồ sơ đề nghị chỉnh sửa văn bằng, chứng chỉ quy định trên có thể là bản sao không có chứng thực hoặc bản sao từ sổ gốc hoặc bản sao được chứng thực từ bản chính. Nếu cơ quan có thẩm quyền chỉnh sửa nội dung văn bằng, chứng chỉ tiếp nhận tài liệu trong hồ sơ là bản sao không có chứng thực thì có quyền yêu cầu người đề nghị chỉnh sửa văn bằng, chứng chỉ xuất trình bản chính để đối chiếu; người đối chiếu phải ký xác nhận và ghi rõ họ tên vào bản sao và chịu trách nhiệm về tính chính xác của bản sao so với bản chính. Nếu tiếp nhận tài liệu trong hồ sơ là bản sao từ sổ gốc hoặc bản sao được chứng</w:t>
      </w:r>
      <w:r>
        <w:rPr>
          <w:lang w:val="en-US"/>
        </w:rPr>
        <w:t xml:space="preserve"> </w:t>
      </w:r>
      <w:r w:rsidRPr="00DA4D30">
        <w:rPr>
          <w:lang w:val="en-US"/>
        </w:rPr>
        <w:t>thực từ bản chính thì cơ quan có thẩm quyền chỉnh sửa nội dung văn bằng, chứng chỉ không được yêu cầu xuất trình bản chính để đối chiếu. Trường hợp có dấu hiệu nghi ngờ bản sao là giả mạo thì có quyền xác minh.</w:t>
      </w:r>
    </w:p>
    <w:p w:rsidR="00FA1AAB" w:rsidRPr="00DA4D30" w:rsidRDefault="00FA1AAB" w:rsidP="00C37BF1">
      <w:pPr>
        <w:pStyle w:val="sonvb"/>
        <w:spacing w:before="120" w:after="0" w:line="269" w:lineRule="auto"/>
        <w:rPr>
          <w:lang w:val="en-US"/>
        </w:rPr>
      </w:pPr>
      <w:r w:rsidRPr="00DA4D30">
        <w:rPr>
          <w:lang w:val="en-US"/>
        </w:rPr>
        <w:t>Số lượng hồ sơ: 01 bộ</w:t>
      </w:r>
    </w:p>
    <w:p w:rsidR="00FA1AAB" w:rsidRPr="0022384E" w:rsidRDefault="00FA1AAB" w:rsidP="00F26663">
      <w:pPr>
        <w:pStyle w:val="sonvb"/>
        <w:spacing w:before="120" w:after="0" w:line="269" w:lineRule="auto"/>
        <w:rPr>
          <w:i/>
          <w:lang w:val="en-US"/>
        </w:rPr>
      </w:pPr>
      <w:r>
        <w:rPr>
          <w:i/>
          <w:lang w:val="en-US"/>
        </w:rPr>
        <w:t xml:space="preserve">2.4. </w:t>
      </w:r>
      <w:r w:rsidRPr="0022384E">
        <w:rPr>
          <w:i/>
          <w:lang w:val="en-US"/>
        </w:rPr>
        <w:t>Thời hạn giải quyết</w:t>
      </w:r>
      <w:r>
        <w:rPr>
          <w:i/>
          <w:lang w:val="en-US"/>
        </w:rPr>
        <w:t>:</w:t>
      </w:r>
    </w:p>
    <w:p w:rsidR="00FA1AAB" w:rsidRPr="00DA4D30" w:rsidRDefault="00FA1AAB" w:rsidP="00C37BF1">
      <w:pPr>
        <w:pStyle w:val="sonvb"/>
        <w:spacing w:before="120" w:after="0" w:line="269" w:lineRule="auto"/>
        <w:rPr>
          <w:lang w:val="en-US"/>
        </w:rPr>
      </w:pPr>
      <w:r w:rsidRPr="00DA4D30">
        <w:rPr>
          <w:lang w:val="en-US"/>
        </w:rPr>
        <w:t>05 ngày làm việc.</w:t>
      </w:r>
    </w:p>
    <w:p w:rsidR="00FA1AAB" w:rsidRPr="0022384E" w:rsidRDefault="00FA1AAB" w:rsidP="00F26663">
      <w:pPr>
        <w:pStyle w:val="sonvb"/>
        <w:spacing w:before="120" w:after="0" w:line="269" w:lineRule="auto"/>
        <w:rPr>
          <w:i/>
          <w:lang w:val="en-US"/>
        </w:rPr>
      </w:pPr>
      <w:r>
        <w:rPr>
          <w:i/>
          <w:lang w:val="en-US"/>
        </w:rPr>
        <w:t xml:space="preserve">2.5. </w:t>
      </w:r>
      <w:r w:rsidRPr="0022384E">
        <w:rPr>
          <w:i/>
          <w:lang w:val="en-US"/>
        </w:rPr>
        <w:t>Đối tượng thực hiện:</w:t>
      </w:r>
    </w:p>
    <w:p w:rsidR="00FA1AAB" w:rsidRPr="00DA4D30" w:rsidRDefault="00FA1AAB" w:rsidP="00C37BF1">
      <w:pPr>
        <w:pStyle w:val="sonvb"/>
        <w:spacing w:before="120" w:after="0" w:line="269" w:lineRule="auto"/>
        <w:rPr>
          <w:lang w:val="en-US"/>
        </w:rPr>
      </w:pPr>
      <w:r w:rsidRPr="00DA4D30">
        <w:rPr>
          <w:lang w:val="en-US"/>
        </w:rPr>
        <w:t>Cá nhân</w:t>
      </w:r>
    </w:p>
    <w:p w:rsidR="00FA1AAB" w:rsidRPr="0022384E" w:rsidRDefault="00FA1AAB" w:rsidP="00F26663">
      <w:pPr>
        <w:pStyle w:val="sonvb"/>
        <w:spacing w:before="120" w:after="0" w:line="269" w:lineRule="auto"/>
        <w:rPr>
          <w:i/>
          <w:lang w:val="en-US"/>
        </w:rPr>
      </w:pPr>
      <w:r>
        <w:rPr>
          <w:i/>
          <w:lang w:val="en-US"/>
        </w:rPr>
        <w:t xml:space="preserve">2.6. Cơ </w:t>
      </w:r>
      <w:r w:rsidRPr="0022384E">
        <w:rPr>
          <w:i/>
          <w:lang w:val="en-US"/>
        </w:rPr>
        <w:t>quan thực hiện</w:t>
      </w:r>
      <w:r>
        <w:rPr>
          <w:i/>
          <w:lang w:val="en-US"/>
        </w:rPr>
        <w:t>:</w:t>
      </w:r>
    </w:p>
    <w:p w:rsidR="00FA1AAB" w:rsidRPr="00DA4D30" w:rsidRDefault="00FA1AAB" w:rsidP="00C37BF1">
      <w:pPr>
        <w:pStyle w:val="sonvb"/>
        <w:spacing w:before="120" w:after="0" w:line="269" w:lineRule="auto"/>
        <w:rPr>
          <w:lang w:val="en-US"/>
        </w:rPr>
      </w:pPr>
      <w:r w:rsidRPr="00DA4D30">
        <w:rPr>
          <w:lang w:val="en-US"/>
        </w:rPr>
        <w:t>Người có thẩm quyền quyết định chỉnh sửa nội dung văn bằng, chứng chỉ là thủ trưởng cơ quan đã cấp văn bằng, chứng chỉ và đang quản lý sổ gốc cấp văn bằng, chứng chỉ. Trường hợp cơ quan cấp văn bằng, chứng chỉ đã sáp nhập, chia, tách, giải thể hoặc có sự điều chỉnh về thẩm quyền thì người có thẩm quyền quyết định chỉnh sửa nội dung văn bằng, chứng chỉ là thủ trưởng cơ quan đang quản lý sổ gốc cấp văn bằng, chứng chỉ.</w:t>
      </w:r>
    </w:p>
    <w:p w:rsidR="00FA1AAB" w:rsidRPr="00DA4D30" w:rsidRDefault="00FA1AAB" w:rsidP="00C37BF1">
      <w:pPr>
        <w:pStyle w:val="sonvb"/>
        <w:spacing w:before="120" w:after="0" w:line="269" w:lineRule="auto"/>
        <w:rPr>
          <w:lang w:val="en-US"/>
        </w:rPr>
      </w:pPr>
      <w:r w:rsidRPr="00DA4D30">
        <w:rPr>
          <w:lang w:val="en-US"/>
        </w:rPr>
        <w:t>Bằng tốt nghiệp trung học cơ sở do trưởng phòng giáo dục và đào tạo huyện, quận, thị xã, thành phố thuộc tỉnh cấp</w:t>
      </w:r>
    </w:p>
    <w:p w:rsidR="00FA1AAB" w:rsidRPr="0022384E" w:rsidRDefault="00FA1AAB" w:rsidP="00F26663">
      <w:pPr>
        <w:pStyle w:val="sonvb"/>
        <w:spacing w:before="120" w:after="0" w:line="269" w:lineRule="auto"/>
        <w:rPr>
          <w:i/>
          <w:lang w:val="en-US"/>
        </w:rPr>
      </w:pPr>
      <w:r>
        <w:rPr>
          <w:i/>
          <w:lang w:val="en-US"/>
        </w:rPr>
        <w:t xml:space="preserve">2.7. </w:t>
      </w:r>
      <w:r w:rsidRPr="0022384E">
        <w:rPr>
          <w:i/>
          <w:lang w:val="en-US"/>
        </w:rPr>
        <w:t>Kết quả thực hiện</w:t>
      </w:r>
      <w:r>
        <w:rPr>
          <w:i/>
          <w:lang w:val="en-US"/>
        </w:rPr>
        <w:t>:</w:t>
      </w:r>
    </w:p>
    <w:p w:rsidR="00FA1AAB" w:rsidRPr="00DA4D30" w:rsidRDefault="00FA1AAB" w:rsidP="00C37BF1">
      <w:pPr>
        <w:pStyle w:val="sonvb"/>
        <w:spacing w:before="120" w:after="0" w:line="269" w:lineRule="auto"/>
        <w:rPr>
          <w:lang w:val="en-US"/>
        </w:rPr>
      </w:pPr>
      <w:r w:rsidRPr="00DA4D30">
        <w:rPr>
          <w:lang w:val="en-US"/>
        </w:rPr>
        <w:t>Quyết định chỉnh sửa nội dung văn bằng, chứng chỉ</w:t>
      </w:r>
    </w:p>
    <w:p w:rsidR="00FA1AAB" w:rsidRPr="00D34786" w:rsidRDefault="00FA1AAB" w:rsidP="00F26663">
      <w:pPr>
        <w:pStyle w:val="sonvb"/>
        <w:spacing w:before="120" w:after="0" w:line="269" w:lineRule="auto"/>
        <w:rPr>
          <w:i/>
          <w:lang w:val="en-US"/>
        </w:rPr>
      </w:pPr>
      <w:r>
        <w:rPr>
          <w:i/>
          <w:lang w:val="en-US"/>
        </w:rPr>
        <w:t xml:space="preserve">2.8. </w:t>
      </w:r>
      <w:r w:rsidRPr="0022384E">
        <w:rPr>
          <w:i/>
          <w:lang w:val="en-US"/>
        </w:rPr>
        <w:t>Phí, lệ phí:</w:t>
      </w:r>
      <w:r>
        <w:rPr>
          <w:i/>
          <w:lang w:val="en-US"/>
        </w:rPr>
        <w:t xml:space="preserve"> </w:t>
      </w:r>
      <w:r w:rsidRPr="00D34786">
        <w:rPr>
          <w:b/>
          <w:lang w:val="en-US"/>
        </w:rPr>
        <w:t>Không</w:t>
      </w:r>
    </w:p>
    <w:p w:rsidR="00FA1AAB" w:rsidRPr="00D34786" w:rsidRDefault="00FA1AAB" w:rsidP="00F26663">
      <w:pPr>
        <w:pStyle w:val="sonvb"/>
        <w:spacing w:before="120" w:after="0" w:line="269" w:lineRule="auto"/>
        <w:rPr>
          <w:b/>
          <w:i/>
          <w:lang w:val="en-US"/>
        </w:rPr>
      </w:pPr>
      <w:r>
        <w:rPr>
          <w:i/>
          <w:lang w:val="en-US"/>
        </w:rPr>
        <w:t xml:space="preserve">2.9. </w:t>
      </w:r>
      <w:r w:rsidRPr="0022384E">
        <w:rPr>
          <w:i/>
          <w:lang w:val="en-US"/>
        </w:rPr>
        <w:t>Mẫu đơn, mẫu tờ khai:</w:t>
      </w:r>
      <w:r>
        <w:rPr>
          <w:i/>
          <w:lang w:val="en-US"/>
        </w:rPr>
        <w:t xml:space="preserve"> </w:t>
      </w:r>
      <w:r w:rsidRPr="00D34786">
        <w:rPr>
          <w:b/>
          <w:lang w:val="en-US"/>
        </w:rPr>
        <w:t>Không</w:t>
      </w:r>
    </w:p>
    <w:p w:rsidR="00FA1AAB" w:rsidRPr="0022384E" w:rsidRDefault="00FA1AAB" w:rsidP="00F26663">
      <w:pPr>
        <w:pStyle w:val="sonvb"/>
        <w:spacing w:before="120" w:after="0" w:line="269" w:lineRule="auto"/>
        <w:rPr>
          <w:i/>
          <w:lang w:val="en-US"/>
        </w:rPr>
      </w:pPr>
      <w:r>
        <w:rPr>
          <w:i/>
          <w:lang w:val="en-US"/>
        </w:rPr>
        <w:t xml:space="preserve">2.10. </w:t>
      </w:r>
      <w:r w:rsidRPr="0022384E">
        <w:rPr>
          <w:i/>
          <w:lang w:val="en-US"/>
        </w:rPr>
        <w:t>Yêu cầu hoặc điều kiện</w:t>
      </w:r>
      <w:r>
        <w:rPr>
          <w:i/>
          <w:lang w:val="en-US"/>
        </w:rPr>
        <w:t>:</w:t>
      </w:r>
    </w:p>
    <w:p w:rsidR="00FA1AAB" w:rsidRPr="00DA4D30" w:rsidRDefault="00FA1AAB" w:rsidP="00C37BF1">
      <w:pPr>
        <w:pStyle w:val="sonvb"/>
        <w:spacing w:before="120" w:after="0" w:line="269" w:lineRule="auto"/>
        <w:rPr>
          <w:lang w:val="en-US"/>
        </w:rPr>
      </w:pPr>
      <w:r w:rsidRPr="00DA4D30">
        <w:rPr>
          <w:lang w:val="en-US"/>
        </w:rPr>
        <w:t>Người được cấp văn bằng, chứng chỉ có quyền yêu cầu chỉnh sửa nội dung ghi trên văn bằng, chứng chỉ trong trường hợp sau khi được cấp văn bằng, chứng chỉ, người học được cơ quan có thẩm quyền quyết định hoặc xác nhận việc thay đổi hoặc cải chính hộ tịch, xác định lại dân tộc, xác định lại giới tính, bổ sung hộ tịch, điều chỉnh hộ tịch, đăng ký khai sinh quá hạn, đăng ký lại việc sinh theo quy định của pháp luật.</w:t>
      </w:r>
    </w:p>
    <w:p w:rsidR="00FA1AAB" w:rsidRPr="0022384E" w:rsidRDefault="00FA1AAB" w:rsidP="00F26663">
      <w:pPr>
        <w:pStyle w:val="sonvb"/>
        <w:spacing w:before="120" w:after="0" w:line="269" w:lineRule="auto"/>
        <w:rPr>
          <w:i/>
          <w:lang w:val="en-US"/>
        </w:rPr>
      </w:pPr>
      <w:r>
        <w:rPr>
          <w:i/>
          <w:lang w:val="en-US"/>
        </w:rPr>
        <w:t xml:space="preserve">2.11. </w:t>
      </w:r>
      <w:r w:rsidRPr="0022384E">
        <w:rPr>
          <w:i/>
          <w:lang w:val="en-US"/>
        </w:rPr>
        <w:t>Căn cứ pháp lý</w:t>
      </w:r>
      <w:r>
        <w:rPr>
          <w:i/>
          <w:lang w:val="en-US"/>
        </w:rPr>
        <w:t>:</w:t>
      </w:r>
    </w:p>
    <w:p w:rsidR="00FA1AAB" w:rsidRPr="00DA4D30" w:rsidRDefault="00FA1AAB" w:rsidP="00C37BF1">
      <w:pPr>
        <w:pStyle w:val="sonvb"/>
        <w:spacing w:before="120" w:after="0" w:line="269" w:lineRule="auto"/>
        <w:ind w:firstLine="709"/>
        <w:rPr>
          <w:lang w:val="en-US"/>
        </w:rPr>
      </w:pPr>
      <w:r w:rsidRPr="00DA4D30">
        <w:rPr>
          <w:lang w:val="en-US"/>
        </w:rPr>
        <w:t>Thông tư số 19/2015/TT-BGDĐT ngày 08/9/2015 của Bộ trưởng Bộ Giáo dục và Đào tạo ban hành Quy chế quản lý bằng tốt nghiệp trung học cơ sở, bằng tốt nghiệp trung học phổ thông, văn bản giáo dục đại học và chứng chỉ của hệ thống giáo dục quốc dân.</w:t>
      </w:r>
    </w:p>
    <w:p w:rsidR="00FA1AAB" w:rsidRPr="0022384E" w:rsidRDefault="00FA1AAB" w:rsidP="00FA1AAB">
      <w:pPr>
        <w:pStyle w:val="sonvb"/>
        <w:spacing w:before="120" w:after="0" w:line="269" w:lineRule="auto"/>
        <w:ind w:firstLine="0"/>
        <w:rPr>
          <w:b/>
        </w:rPr>
      </w:pPr>
      <w:r w:rsidRPr="0022384E">
        <w:rPr>
          <w:b/>
        </w:rPr>
        <w:br w:type="page"/>
      </w:r>
    </w:p>
    <w:p w:rsidR="00FA1AAB" w:rsidRPr="00B15288" w:rsidRDefault="00FA1AAB" w:rsidP="00FA1AAB">
      <w:pPr>
        <w:pStyle w:val="sonvb"/>
        <w:spacing w:before="120" w:after="0" w:line="276" w:lineRule="auto"/>
        <w:ind w:firstLine="709"/>
        <w:rPr>
          <w:b/>
          <w:color w:val="0000FF"/>
          <w:lang w:val="en-US"/>
        </w:rPr>
      </w:pPr>
      <w:r>
        <w:rPr>
          <w:b/>
          <w:color w:val="0000FF"/>
          <w:lang w:val="en-US"/>
        </w:rPr>
        <w:t>3</w:t>
      </w:r>
      <w:r w:rsidRPr="00B15288">
        <w:rPr>
          <w:b/>
          <w:color w:val="0000FF"/>
          <w:lang w:val="en-US"/>
        </w:rPr>
        <w:t xml:space="preserve">. </w:t>
      </w:r>
      <w:r>
        <w:rPr>
          <w:b/>
          <w:color w:val="0000FF"/>
          <w:lang w:val="en-US"/>
        </w:rPr>
        <w:t>Xác minh văn bằng, chứng chỉ</w:t>
      </w:r>
    </w:p>
    <w:p w:rsidR="00FA1AAB" w:rsidRPr="00883916" w:rsidRDefault="00FA1AAB" w:rsidP="00FA1AAB">
      <w:pPr>
        <w:pStyle w:val="sonvb"/>
        <w:spacing w:before="120" w:after="0" w:line="276" w:lineRule="auto"/>
        <w:ind w:firstLine="709"/>
        <w:rPr>
          <w:i/>
          <w:lang w:val="en-US"/>
        </w:rPr>
      </w:pPr>
      <w:r>
        <w:rPr>
          <w:i/>
          <w:lang w:val="en-US"/>
        </w:rPr>
        <w:t xml:space="preserve">3.1 </w:t>
      </w:r>
      <w:r w:rsidRPr="00883916">
        <w:rPr>
          <w:i/>
          <w:lang w:val="en-US"/>
        </w:rPr>
        <w:t>Trình tự thực hiện</w:t>
      </w:r>
    </w:p>
    <w:p w:rsidR="00FA1AAB" w:rsidRPr="00DA4D30" w:rsidRDefault="00FA1AAB" w:rsidP="00FA1AAB">
      <w:pPr>
        <w:pStyle w:val="sonvb"/>
        <w:spacing w:before="120" w:after="0" w:line="276" w:lineRule="auto"/>
        <w:ind w:firstLine="709"/>
        <w:rPr>
          <w:lang w:val="en-US"/>
        </w:rPr>
      </w:pPr>
      <w:r>
        <w:rPr>
          <w:lang w:val="en-US"/>
        </w:rPr>
        <w:t>a) Tổ chức</w:t>
      </w:r>
      <w:r w:rsidRPr="00DA4D30">
        <w:rPr>
          <w:lang w:val="en-US"/>
        </w:rPr>
        <w:t xml:space="preserve"> yêu cầu </w:t>
      </w:r>
      <w:r>
        <w:rPr>
          <w:lang w:val="en-US"/>
        </w:rPr>
        <w:t>xác minh</w:t>
      </w:r>
      <w:r w:rsidRPr="00DA4D30">
        <w:rPr>
          <w:lang w:val="en-US"/>
        </w:rPr>
        <w:t xml:space="preserve"> văn bằng, chứng chỉ từ sổ gốc phải </w:t>
      </w:r>
      <w:r>
        <w:rPr>
          <w:lang w:val="en-US"/>
        </w:rPr>
        <w:t xml:space="preserve">làm văn bản đề nghị phối hợp xác minh kèm theo </w:t>
      </w:r>
      <w:r w:rsidRPr="00DA4D30">
        <w:rPr>
          <w:lang w:val="en-US"/>
        </w:rPr>
        <w:t xml:space="preserve">bản sao có chứng thực Giấy chứng minh nhân dân hoặc hộ chiếu còn giá trị sử dụng để người tiếp nhận hồ sơ kiểm tra. </w:t>
      </w:r>
    </w:p>
    <w:p w:rsidR="00FA1AAB" w:rsidRPr="00DA4D30" w:rsidRDefault="00FA1AAB" w:rsidP="00FA1AAB">
      <w:pPr>
        <w:pStyle w:val="sonvb"/>
        <w:spacing w:before="120" w:after="0" w:line="276" w:lineRule="auto"/>
        <w:ind w:firstLine="709"/>
        <w:rPr>
          <w:lang w:val="en-US"/>
        </w:rPr>
      </w:pPr>
      <w:r>
        <w:rPr>
          <w:lang w:val="en-US"/>
        </w:rPr>
        <w:t xml:space="preserve">b) </w:t>
      </w:r>
      <w:r w:rsidRPr="00DA4D30">
        <w:rPr>
          <w:lang w:val="en-US"/>
        </w:rPr>
        <w:t xml:space="preserve">Trường hợp người yêu cầu cấp bản sao văn bằng, chứng chỉ từ sổ gốc gửi yêu cầu qua bưu điện thì phải gửi kèm theo bản sao có chứng thực giấy tờ quy định tại khoản 1 Điều này, 01 (một) phong bì dán tem ghi rõ họ tên, địa chỉ người nhận cho cơ quan, cơ sở giáo dục </w:t>
      </w:r>
      <w:r>
        <w:rPr>
          <w:lang w:val="en-US"/>
        </w:rPr>
        <w:t>xác minh văn bằng, chứng chỉ</w:t>
      </w:r>
      <w:r w:rsidRPr="00DA4D30">
        <w:rPr>
          <w:lang w:val="en-US"/>
        </w:rPr>
        <w:t>.</w:t>
      </w:r>
    </w:p>
    <w:p w:rsidR="00FA1AAB" w:rsidRPr="00DA4D30" w:rsidRDefault="00FA1AAB" w:rsidP="00FA1AAB">
      <w:pPr>
        <w:pStyle w:val="sonvb"/>
        <w:spacing w:before="120" w:after="0" w:line="276" w:lineRule="auto"/>
        <w:ind w:firstLine="709"/>
        <w:rPr>
          <w:lang w:val="en-US"/>
        </w:rPr>
      </w:pPr>
      <w:r>
        <w:rPr>
          <w:lang w:val="en-US"/>
        </w:rPr>
        <w:t xml:space="preserve">c) </w:t>
      </w:r>
      <w:r w:rsidRPr="00DA4D30">
        <w:rPr>
          <w:lang w:val="en-US"/>
        </w:rPr>
        <w:t xml:space="preserve">Cơ quan, cơ sở giáo dục đang quản lý sổ gốc cấp văn bằng, chứng chỉ căn cứ vào sổ gốc để </w:t>
      </w:r>
      <w:r>
        <w:rPr>
          <w:lang w:val="en-US"/>
        </w:rPr>
        <w:t>làm văn bản trả lời xác minh</w:t>
      </w:r>
      <w:r w:rsidRPr="00DA4D30">
        <w:rPr>
          <w:lang w:val="en-US"/>
        </w:rPr>
        <w:t xml:space="preserve"> cho </w:t>
      </w:r>
      <w:r>
        <w:rPr>
          <w:lang w:val="en-US"/>
        </w:rPr>
        <w:t>tổ chức</w:t>
      </w:r>
      <w:r w:rsidRPr="00DA4D30">
        <w:rPr>
          <w:lang w:val="en-US"/>
        </w:rPr>
        <w:t xml:space="preserve"> yêu cầu; nội dung </w:t>
      </w:r>
      <w:r>
        <w:rPr>
          <w:lang w:val="en-US"/>
        </w:rPr>
        <w:t>trả lời xác minh</w:t>
      </w:r>
      <w:r w:rsidRPr="00DA4D30">
        <w:rPr>
          <w:lang w:val="en-US"/>
        </w:rPr>
        <w:t xml:space="preserve"> phải ghi theo đúng nội dung đã ghi trong sổ gốc. Trường hợp không còn lưu trữ được sổ gốc hoặc trong sổ gốc không có thông tin về nội dung yêu cầu cấp bản sao thì cơ quan, cơ sở giáo dục có trách nhiệm trả lời bằng văn bản cho </w:t>
      </w:r>
      <w:r>
        <w:rPr>
          <w:lang w:val="en-US"/>
        </w:rPr>
        <w:t>tổ chức</w:t>
      </w:r>
      <w:r w:rsidRPr="00DA4D30">
        <w:rPr>
          <w:lang w:val="en-US"/>
        </w:rPr>
        <w:t xml:space="preserve"> yêu cầu.</w:t>
      </w:r>
    </w:p>
    <w:p w:rsidR="00FA1AAB" w:rsidRPr="00DA4D30" w:rsidRDefault="00FA1AAB" w:rsidP="00FA1AAB">
      <w:pPr>
        <w:pStyle w:val="sonvb"/>
        <w:spacing w:before="120" w:after="0" w:line="276" w:lineRule="auto"/>
        <w:ind w:firstLine="709"/>
        <w:rPr>
          <w:lang w:val="en-US"/>
        </w:rPr>
      </w:pPr>
      <w:r>
        <w:rPr>
          <w:lang w:val="en-US"/>
        </w:rPr>
        <w:t xml:space="preserve">d) </w:t>
      </w:r>
      <w:r w:rsidRPr="00DA4D30">
        <w:rPr>
          <w:lang w:val="en-US"/>
        </w:rPr>
        <w:t xml:space="preserve">Trường hợp không cấp bản sao văn bằng, chứng chỉ từ sổ gốc cho </w:t>
      </w:r>
      <w:r>
        <w:rPr>
          <w:lang w:val="en-US"/>
        </w:rPr>
        <w:t>cá nhân được</w:t>
      </w:r>
      <w:r w:rsidRPr="00DA4D30">
        <w:rPr>
          <w:lang w:val="en-US"/>
        </w:rPr>
        <w:t xml:space="preserve"> yêu cầu thì cơ quan, cơ sở giáo dục phải trả lời bằng văn bản và nêu rõ lý do.</w:t>
      </w:r>
    </w:p>
    <w:p w:rsidR="00FA1AAB" w:rsidRPr="00883916" w:rsidRDefault="00FA1AAB" w:rsidP="00FA1AAB">
      <w:pPr>
        <w:pStyle w:val="sonvb"/>
        <w:spacing w:before="120" w:after="0" w:line="276" w:lineRule="auto"/>
        <w:ind w:firstLine="709"/>
        <w:rPr>
          <w:i/>
          <w:lang w:val="en-US"/>
        </w:rPr>
      </w:pPr>
      <w:r>
        <w:rPr>
          <w:i/>
          <w:lang w:val="en-US"/>
        </w:rPr>
        <w:t xml:space="preserve">3.2. </w:t>
      </w:r>
      <w:r w:rsidRPr="00883916">
        <w:rPr>
          <w:i/>
          <w:lang w:val="en-US"/>
        </w:rPr>
        <w:t>Cách thức thực hiện</w:t>
      </w:r>
      <w:r>
        <w:rPr>
          <w:i/>
          <w:lang w:val="en-US"/>
        </w:rPr>
        <w:t>:</w:t>
      </w:r>
    </w:p>
    <w:p w:rsidR="00FA1AAB" w:rsidRPr="00EE35C2" w:rsidRDefault="00FA1AAB" w:rsidP="00FA1AAB">
      <w:pPr>
        <w:pStyle w:val="sonvb"/>
        <w:spacing w:before="120" w:after="0" w:line="269" w:lineRule="auto"/>
        <w:rPr>
          <w:lang w:val="en-US"/>
        </w:rPr>
      </w:pPr>
      <w:r w:rsidRPr="005D70DB">
        <w:rPr>
          <w:lang w:val="en-US"/>
        </w:rPr>
        <w:t>Trực tiế</w:t>
      </w:r>
      <w:r w:rsidR="00F26663">
        <w:rPr>
          <w:lang w:val="en-US"/>
        </w:rPr>
        <w:t>p hoặc qua bưu điện</w:t>
      </w:r>
    </w:p>
    <w:p w:rsidR="00FA1AAB" w:rsidRPr="00883916" w:rsidRDefault="00FA1AAB" w:rsidP="00FA1AAB">
      <w:pPr>
        <w:pStyle w:val="sonvb"/>
        <w:spacing w:before="120" w:after="0" w:line="276" w:lineRule="auto"/>
        <w:ind w:firstLine="709"/>
        <w:rPr>
          <w:i/>
          <w:lang w:val="en-US"/>
        </w:rPr>
      </w:pPr>
      <w:r>
        <w:rPr>
          <w:i/>
          <w:lang w:val="en-US"/>
        </w:rPr>
        <w:t xml:space="preserve">3.3. </w:t>
      </w:r>
      <w:r w:rsidRPr="00883916">
        <w:rPr>
          <w:i/>
          <w:lang w:val="en-US"/>
        </w:rPr>
        <w:t>Thành phần, số lượng hồ sơ</w:t>
      </w:r>
      <w:r>
        <w:rPr>
          <w:i/>
          <w:lang w:val="en-US"/>
        </w:rPr>
        <w:t>:</w:t>
      </w:r>
    </w:p>
    <w:p w:rsidR="00FA1AAB" w:rsidRPr="00DA4D30" w:rsidRDefault="00FA1AAB" w:rsidP="00FA1AAB">
      <w:pPr>
        <w:pStyle w:val="sonvb"/>
        <w:spacing w:before="120" w:after="0" w:line="276" w:lineRule="auto"/>
        <w:ind w:firstLine="709"/>
        <w:rPr>
          <w:lang w:val="en-US"/>
        </w:rPr>
      </w:pPr>
      <w:r w:rsidRPr="00DA4D30">
        <w:rPr>
          <w:lang w:val="en-US"/>
        </w:rPr>
        <w:t>Hồ sơ bao gồm</w:t>
      </w:r>
      <w:r>
        <w:rPr>
          <w:lang w:val="en-US"/>
        </w:rPr>
        <w:t xml:space="preserve"> (t</w:t>
      </w:r>
      <w:r w:rsidRPr="0003209A">
        <w:rPr>
          <w:lang w:val="en-US"/>
        </w:rPr>
        <w:t>hực hiện theo Điề</w:t>
      </w:r>
      <w:r>
        <w:rPr>
          <w:lang w:val="en-US"/>
        </w:rPr>
        <w:t xml:space="preserve">u </w:t>
      </w:r>
      <w:r w:rsidRPr="0003209A">
        <w:rPr>
          <w:lang w:val="en-US"/>
        </w:rPr>
        <w:t>6</w:t>
      </w:r>
      <w:r>
        <w:rPr>
          <w:rStyle w:val="FootnoteReference"/>
          <w:lang w:val="en-US"/>
        </w:rPr>
        <w:footnoteReference w:id="25"/>
      </w:r>
      <w:r w:rsidRPr="0003209A">
        <w:rPr>
          <w:lang w:val="en-US"/>
        </w:rPr>
        <w:t xml:space="preserve"> </w:t>
      </w:r>
      <w:r>
        <w:rPr>
          <w:lang w:val="en-US"/>
        </w:rPr>
        <w:t>N</w:t>
      </w:r>
      <w:r w:rsidRPr="0003209A">
        <w:rPr>
          <w:lang w:val="en-US"/>
        </w:rPr>
        <w:t>ghị định số 23/2015/NĐ-CP ngày 16/02/2015</w:t>
      </w:r>
      <w:r>
        <w:rPr>
          <w:lang w:val="en-US"/>
        </w:rPr>
        <w:t>)</w:t>
      </w:r>
      <w:r w:rsidRPr="00DA4D30">
        <w:rPr>
          <w:lang w:val="en-US"/>
        </w:rPr>
        <w:t>:</w:t>
      </w:r>
    </w:p>
    <w:p w:rsidR="00FA1AAB" w:rsidRPr="00DA4D30" w:rsidRDefault="00FA1AAB" w:rsidP="00FA1AAB">
      <w:pPr>
        <w:pStyle w:val="sonvb"/>
        <w:spacing w:before="120" w:after="0" w:line="276" w:lineRule="auto"/>
        <w:ind w:firstLine="709"/>
        <w:rPr>
          <w:lang w:val="en-US"/>
        </w:rPr>
      </w:pPr>
      <w:r>
        <w:rPr>
          <w:lang w:val="en-US"/>
        </w:rPr>
        <w:t xml:space="preserve">a) </w:t>
      </w:r>
      <w:r w:rsidRPr="00DA4D30">
        <w:rPr>
          <w:lang w:val="en-US"/>
        </w:rPr>
        <w:t>Giấy chứng minh nhân dân hoặc hộ chiếu còn giá trị sử dụng (bản sao có chứng thực hoặc bản chính).</w:t>
      </w:r>
    </w:p>
    <w:p w:rsidR="00FA1AAB" w:rsidRDefault="00FA1AAB" w:rsidP="00FA1AAB">
      <w:pPr>
        <w:pStyle w:val="sonvb"/>
        <w:spacing w:before="120" w:after="0" w:line="264" w:lineRule="auto"/>
        <w:ind w:firstLine="709"/>
        <w:rPr>
          <w:lang w:val="en-US"/>
        </w:rPr>
      </w:pPr>
      <w:r>
        <w:rPr>
          <w:lang w:val="en-US"/>
        </w:rPr>
        <w:t xml:space="preserve">b) </w:t>
      </w:r>
      <w:r w:rsidRPr="00DA4D30">
        <w:rPr>
          <w:lang w:val="en-US"/>
        </w:rPr>
        <w:t>T</w:t>
      </w:r>
      <w:r>
        <w:rPr>
          <w:lang w:val="en-US"/>
        </w:rPr>
        <w:t>ổ chức</w:t>
      </w:r>
      <w:r w:rsidRPr="00DA4D30">
        <w:rPr>
          <w:lang w:val="en-US"/>
        </w:rPr>
        <w:t xml:space="preserve"> yêu cầu </w:t>
      </w:r>
      <w:r>
        <w:rPr>
          <w:lang w:val="en-US"/>
        </w:rPr>
        <w:t>xác minh</w:t>
      </w:r>
      <w:r w:rsidRPr="00DA4D30">
        <w:rPr>
          <w:lang w:val="en-US"/>
        </w:rPr>
        <w:t xml:space="preserve"> văn bằng, chứng chỉ từ sổ gốc là </w:t>
      </w:r>
      <w:r>
        <w:rPr>
          <w:lang w:val="en-US"/>
        </w:rPr>
        <w:t>cơ quan được</w:t>
      </w:r>
      <w:r w:rsidRPr="00DA4D30">
        <w:rPr>
          <w:lang w:val="en-US"/>
        </w:rPr>
        <w:t xml:space="preserve"> pháp luật </w:t>
      </w:r>
      <w:r>
        <w:rPr>
          <w:lang w:val="en-US"/>
        </w:rPr>
        <w:t>cho phép thành lập.</w:t>
      </w:r>
    </w:p>
    <w:p w:rsidR="00FA1AAB" w:rsidRPr="00DA4D30" w:rsidRDefault="00FA1AAB" w:rsidP="00FA1AAB">
      <w:pPr>
        <w:pStyle w:val="sonvb"/>
        <w:spacing w:before="120" w:after="0" w:line="264" w:lineRule="auto"/>
        <w:ind w:firstLine="709"/>
        <w:rPr>
          <w:lang w:val="en-US"/>
        </w:rPr>
      </w:pPr>
      <w:r>
        <w:rPr>
          <w:lang w:val="en-US"/>
        </w:rPr>
        <w:t xml:space="preserve">c) </w:t>
      </w:r>
      <w:r w:rsidRPr="00DA4D30">
        <w:rPr>
          <w:lang w:val="en-US"/>
        </w:rPr>
        <w:t xml:space="preserve">Trường </w:t>
      </w:r>
      <w:r>
        <w:rPr>
          <w:lang w:val="en-US"/>
        </w:rPr>
        <w:t>tổ chức</w:t>
      </w:r>
      <w:r w:rsidRPr="00DA4D30">
        <w:rPr>
          <w:lang w:val="en-US"/>
        </w:rPr>
        <w:t xml:space="preserve"> yêu cầu </w:t>
      </w:r>
      <w:r>
        <w:rPr>
          <w:lang w:val="en-US"/>
        </w:rPr>
        <w:t>xác minh</w:t>
      </w:r>
      <w:r w:rsidRPr="00DA4D30">
        <w:rPr>
          <w:lang w:val="en-US"/>
        </w:rPr>
        <w:t xml:space="preserve"> văn bằng, chứng chỉ từ sổ gốc gửi yêu cầu qua bưu điện thì phải gửi kèm theo bản sao có chứng thực giấy tờ theo quy định và 01 (một) phong bì dán tem ghi rõ họ tên, địa chỉ người nhận cho cơ quan, cơ sở giáo dục cấp bản sao.</w:t>
      </w:r>
    </w:p>
    <w:p w:rsidR="00FA1AAB" w:rsidRPr="00DA4D30" w:rsidRDefault="00FA1AAB" w:rsidP="00FA1AAB">
      <w:pPr>
        <w:pStyle w:val="sonvb"/>
        <w:spacing w:before="120" w:after="0" w:line="264" w:lineRule="auto"/>
        <w:ind w:firstLine="709"/>
        <w:rPr>
          <w:lang w:val="en-US"/>
        </w:rPr>
      </w:pPr>
      <w:r w:rsidRPr="00DA4D30">
        <w:rPr>
          <w:lang w:val="en-US"/>
        </w:rPr>
        <w:t>Số lượng hồ sơ: 01 bộ</w:t>
      </w:r>
    </w:p>
    <w:p w:rsidR="00FA1AAB" w:rsidRPr="00883916" w:rsidRDefault="00FA1AAB" w:rsidP="00FA1AAB">
      <w:pPr>
        <w:pStyle w:val="sonvb"/>
        <w:spacing w:before="120" w:after="0" w:line="264" w:lineRule="auto"/>
        <w:ind w:firstLine="709"/>
        <w:rPr>
          <w:i/>
          <w:lang w:val="en-US"/>
        </w:rPr>
      </w:pPr>
      <w:r>
        <w:rPr>
          <w:i/>
          <w:lang w:val="en-US"/>
        </w:rPr>
        <w:t xml:space="preserve">3.4. </w:t>
      </w:r>
      <w:r w:rsidRPr="00883916">
        <w:rPr>
          <w:i/>
          <w:lang w:val="en-US"/>
        </w:rPr>
        <w:t>Thời hạn giải quyết</w:t>
      </w:r>
      <w:r>
        <w:rPr>
          <w:i/>
          <w:lang w:val="en-US"/>
        </w:rPr>
        <w:t>:</w:t>
      </w:r>
    </w:p>
    <w:p w:rsidR="00FA1AAB" w:rsidRDefault="00FA1AAB" w:rsidP="00FA1AAB">
      <w:pPr>
        <w:pStyle w:val="sonvb"/>
        <w:spacing w:before="120" w:after="0" w:line="264" w:lineRule="auto"/>
        <w:ind w:firstLine="709"/>
        <w:rPr>
          <w:lang w:val="en-US"/>
        </w:rPr>
      </w:pPr>
      <w:r>
        <w:rPr>
          <w:lang w:val="en-US"/>
        </w:rPr>
        <w:t>Bảy (07)</w:t>
      </w:r>
      <w:r w:rsidRPr="00DA4D30">
        <w:rPr>
          <w:lang w:val="en-US"/>
        </w:rPr>
        <w:t xml:space="preserve"> ngày cơ quan, cơ sở giáo dục tiếp nhận yêu cầu hoặc trong ngày làm việc tiếp theo</w:t>
      </w:r>
      <w:r>
        <w:rPr>
          <w:lang w:val="en-US"/>
        </w:rPr>
        <w:t>.</w:t>
      </w:r>
    </w:p>
    <w:p w:rsidR="00FA1AAB" w:rsidRPr="00DA4D30" w:rsidRDefault="00FA1AAB" w:rsidP="00FA1AAB">
      <w:pPr>
        <w:pStyle w:val="sonvb"/>
        <w:spacing w:before="120" w:after="0" w:line="264" w:lineRule="auto"/>
        <w:ind w:firstLine="709"/>
        <w:rPr>
          <w:lang w:val="en-US"/>
        </w:rPr>
      </w:pPr>
      <w:r w:rsidRPr="00DA4D30">
        <w:rPr>
          <w:lang w:val="en-US"/>
        </w:rPr>
        <w:t xml:space="preserve">Trong trường hợp yêu cầu </w:t>
      </w:r>
      <w:r>
        <w:rPr>
          <w:lang w:val="en-US"/>
        </w:rPr>
        <w:t>xác minh</w:t>
      </w:r>
      <w:r w:rsidRPr="00DA4D30">
        <w:rPr>
          <w:lang w:val="en-US"/>
        </w:rPr>
        <w:t xml:space="preserve"> từ sổ gốc được gửi qua bưu điện thì thời hạn được thực hiện ngay sau khi cơ quan, cơ sở giáo dục nhận đủ hồ sơ hợp lệ theo dấu bưu điện đến;</w:t>
      </w:r>
    </w:p>
    <w:p w:rsidR="00FA1AAB" w:rsidRPr="00DA4D30" w:rsidRDefault="00FA1AAB" w:rsidP="00FA1AAB">
      <w:pPr>
        <w:pStyle w:val="sonvb"/>
        <w:spacing w:before="120" w:after="0" w:line="264" w:lineRule="auto"/>
        <w:ind w:firstLine="709"/>
        <w:rPr>
          <w:lang w:val="en-US"/>
        </w:rPr>
      </w:pPr>
      <w:r w:rsidRPr="00DA4D30">
        <w:rPr>
          <w:lang w:val="en-US"/>
        </w:rPr>
        <w:t xml:space="preserve">Đối với trường hợp cùng một lúc yêu </w:t>
      </w:r>
      <w:r>
        <w:rPr>
          <w:lang w:val="en-US"/>
        </w:rPr>
        <w:t>cầu xác minh văn bằng, chứng chỉ</w:t>
      </w:r>
      <w:r w:rsidRPr="00DA4D30">
        <w:rPr>
          <w:lang w:val="en-US"/>
        </w:rPr>
        <w:t xml:space="preserve"> từ nhiều sổ gốc, yêu cầu số lượng nhiều bản sao, nội dung văn bằng, chứng chỉ phức tạp khó kiểm tra, đối chiếu mà cơ quan, cơ sở giáo dục không thể đáp ứng được thời hạn quy định tại điểm a khoản 1 Điều này thì thời hạn cấp bản sao được kéo dài thêm không quá 02 (hai) ngày làm việc hoặc có thể dài hơn theo thỏa thuận bằng văn bản với người yêu cầu cấp bản sao.</w:t>
      </w:r>
    </w:p>
    <w:p w:rsidR="00FA1AAB" w:rsidRPr="00883916" w:rsidRDefault="00FA1AAB" w:rsidP="00FA1AAB">
      <w:pPr>
        <w:pStyle w:val="sonvb"/>
        <w:spacing w:before="120" w:after="0" w:line="264" w:lineRule="auto"/>
        <w:ind w:firstLine="709"/>
        <w:rPr>
          <w:i/>
          <w:lang w:val="en-US"/>
        </w:rPr>
      </w:pPr>
      <w:r>
        <w:rPr>
          <w:i/>
          <w:lang w:val="en-US"/>
        </w:rPr>
        <w:t xml:space="preserve">3.5. </w:t>
      </w:r>
      <w:r w:rsidRPr="00883916">
        <w:rPr>
          <w:i/>
          <w:lang w:val="en-US"/>
        </w:rPr>
        <w:t>Đối tượng thực hiện:</w:t>
      </w:r>
    </w:p>
    <w:p w:rsidR="00FA1AAB" w:rsidRPr="00DA4D30" w:rsidRDefault="00FA1AAB" w:rsidP="00FA1AAB">
      <w:pPr>
        <w:pStyle w:val="sonvb"/>
        <w:spacing w:before="120" w:after="0" w:line="264" w:lineRule="auto"/>
        <w:ind w:firstLine="709"/>
        <w:rPr>
          <w:lang w:val="en-US"/>
        </w:rPr>
      </w:pPr>
      <w:r w:rsidRPr="00DA4D30">
        <w:rPr>
          <w:lang w:val="en-US"/>
        </w:rPr>
        <w:t>Cá nhân</w:t>
      </w:r>
    </w:p>
    <w:p w:rsidR="00FA1AAB" w:rsidRPr="00883916" w:rsidRDefault="00FA1AAB" w:rsidP="00FA1AAB">
      <w:pPr>
        <w:pStyle w:val="sonvb"/>
        <w:spacing w:before="120" w:after="0" w:line="264" w:lineRule="auto"/>
        <w:ind w:firstLine="709"/>
        <w:rPr>
          <w:i/>
          <w:lang w:val="en-US"/>
        </w:rPr>
      </w:pPr>
      <w:r>
        <w:rPr>
          <w:i/>
          <w:lang w:val="en-US"/>
        </w:rPr>
        <w:t xml:space="preserve">3.6. Cơ </w:t>
      </w:r>
      <w:r w:rsidRPr="00883916">
        <w:rPr>
          <w:i/>
          <w:lang w:val="en-US"/>
        </w:rPr>
        <w:t>quan thực hiện</w:t>
      </w:r>
      <w:r>
        <w:rPr>
          <w:i/>
          <w:lang w:val="en-US"/>
        </w:rPr>
        <w:t>:</w:t>
      </w:r>
    </w:p>
    <w:p w:rsidR="00FA1AAB" w:rsidRPr="00DA4D30" w:rsidRDefault="00FA1AAB" w:rsidP="00FA1AAB">
      <w:pPr>
        <w:pStyle w:val="sonvb"/>
        <w:spacing w:before="120" w:after="0" w:line="264" w:lineRule="auto"/>
        <w:ind w:firstLine="709"/>
        <w:rPr>
          <w:lang w:val="en-US"/>
        </w:rPr>
      </w:pPr>
      <w:r w:rsidRPr="00DA4D30">
        <w:rPr>
          <w:lang w:val="en-US"/>
        </w:rPr>
        <w:t>Sở Giáo dục và Đào tạo; Cơ sở giáo dục</w:t>
      </w:r>
    </w:p>
    <w:p w:rsidR="00FA1AAB" w:rsidRPr="00883916" w:rsidRDefault="00FA1AAB" w:rsidP="00FA1AAB">
      <w:pPr>
        <w:pStyle w:val="sonvb"/>
        <w:spacing w:before="120" w:after="0" w:line="264" w:lineRule="auto"/>
        <w:ind w:firstLine="709"/>
        <w:rPr>
          <w:i/>
          <w:lang w:val="en-US"/>
        </w:rPr>
      </w:pPr>
      <w:r>
        <w:rPr>
          <w:i/>
          <w:lang w:val="en-US"/>
        </w:rPr>
        <w:t xml:space="preserve">3.7. </w:t>
      </w:r>
      <w:r w:rsidRPr="00883916">
        <w:rPr>
          <w:i/>
          <w:lang w:val="en-US"/>
        </w:rPr>
        <w:t>Kết quả thực hiện</w:t>
      </w:r>
    </w:p>
    <w:p w:rsidR="00FA1AAB" w:rsidRPr="00DA4D30" w:rsidRDefault="00FA1AAB" w:rsidP="00FA1AAB">
      <w:pPr>
        <w:pStyle w:val="sonvb"/>
        <w:spacing w:before="120" w:after="0" w:line="264" w:lineRule="auto"/>
        <w:ind w:firstLine="709"/>
        <w:rPr>
          <w:lang w:val="en-US"/>
        </w:rPr>
      </w:pPr>
      <w:r>
        <w:rPr>
          <w:lang w:val="en-US"/>
        </w:rPr>
        <w:t>Văn bản trả lời xác minh văn bằng, chứng chỉ</w:t>
      </w:r>
    </w:p>
    <w:p w:rsidR="00FA1AAB" w:rsidRPr="00883916" w:rsidRDefault="00FA1AAB" w:rsidP="00FA1AAB">
      <w:pPr>
        <w:pStyle w:val="sonvb"/>
        <w:spacing w:before="120" w:after="0" w:line="264" w:lineRule="auto"/>
        <w:ind w:firstLine="709"/>
        <w:rPr>
          <w:i/>
          <w:lang w:val="en-US"/>
        </w:rPr>
      </w:pPr>
      <w:r>
        <w:rPr>
          <w:i/>
          <w:lang w:val="en-US"/>
        </w:rPr>
        <w:t xml:space="preserve">3.8. </w:t>
      </w:r>
      <w:r w:rsidRPr="00883916">
        <w:rPr>
          <w:i/>
          <w:lang w:val="en-US"/>
        </w:rPr>
        <w:t>Phí, lệ phí:</w:t>
      </w:r>
    </w:p>
    <w:p w:rsidR="00FA1AAB" w:rsidRDefault="00FA1AAB" w:rsidP="00FA1AAB">
      <w:pPr>
        <w:pStyle w:val="sonvb"/>
        <w:spacing w:before="120" w:after="0" w:line="264" w:lineRule="auto"/>
        <w:ind w:firstLine="709"/>
        <w:rPr>
          <w:lang w:val="en-US"/>
        </w:rPr>
      </w:pPr>
      <w:r>
        <w:rPr>
          <w:lang w:val="en-US"/>
        </w:rPr>
        <w:t>Không</w:t>
      </w:r>
    </w:p>
    <w:p w:rsidR="00FA1AAB" w:rsidRPr="00883916" w:rsidRDefault="00FA1AAB" w:rsidP="00FA1AAB">
      <w:pPr>
        <w:pStyle w:val="sonvb"/>
        <w:spacing w:before="120" w:after="0" w:line="283" w:lineRule="auto"/>
        <w:ind w:firstLine="709"/>
        <w:rPr>
          <w:i/>
          <w:lang w:val="en-US"/>
        </w:rPr>
      </w:pPr>
      <w:r>
        <w:rPr>
          <w:i/>
          <w:lang w:val="en-US"/>
        </w:rPr>
        <w:t xml:space="preserve">3.9. </w:t>
      </w:r>
      <w:r w:rsidRPr="00883916">
        <w:rPr>
          <w:i/>
          <w:lang w:val="en-US"/>
        </w:rPr>
        <w:t>Mẫu đơn, mẫu tờ khai:</w:t>
      </w:r>
    </w:p>
    <w:p w:rsidR="00FA1AAB" w:rsidRPr="00DA4D30" w:rsidRDefault="00FA1AAB" w:rsidP="00FA1AAB">
      <w:pPr>
        <w:pStyle w:val="sonvb"/>
        <w:spacing w:before="120" w:after="0" w:line="269" w:lineRule="auto"/>
        <w:ind w:firstLine="709"/>
        <w:rPr>
          <w:lang w:val="en-US"/>
        </w:rPr>
      </w:pPr>
      <w:r w:rsidRPr="00DA4D30">
        <w:rPr>
          <w:lang w:val="en-US"/>
        </w:rPr>
        <w:t>Không</w:t>
      </w:r>
    </w:p>
    <w:p w:rsidR="00FA1AAB" w:rsidRPr="00883916" w:rsidRDefault="00FA1AAB" w:rsidP="00FA1AAB">
      <w:pPr>
        <w:pStyle w:val="sonvb"/>
        <w:spacing w:before="120" w:after="0" w:line="283" w:lineRule="auto"/>
        <w:ind w:firstLine="709"/>
        <w:rPr>
          <w:i/>
          <w:lang w:val="en-US"/>
        </w:rPr>
      </w:pPr>
      <w:r>
        <w:rPr>
          <w:i/>
          <w:lang w:val="en-US"/>
        </w:rPr>
        <w:t xml:space="preserve">3.10. </w:t>
      </w:r>
      <w:r w:rsidRPr="00883916">
        <w:rPr>
          <w:i/>
          <w:lang w:val="en-US"/>
        </w:rPr>
        <w:t>Yêu cầu hoặc điều kiện:</w:t>
      </w:r>
    </w:p>
    <w:p w:rsidR="00FA1AAB" w:rsidRPr="00DA4D30" w:rsidRDefault="00FA1AAB" w:rsidP="00FA1AAB">
      <w:pPr>
        <w:pStyle w:val="sonvb"/>
        <w:spacing w:before="120" w:after="0" w:line="269" w:lineRule="auto"/>
        <w:ind w:firstLine="709"/>
        <w:rPr>
          <w:lang w:val="en-US"/>
        </w:rPr>
      </w:pPr>
      <w:r w:rsidRPr="00DA4D30">
        <w:rPr>
          <w:lang w:val="en-US"/>
        </w:rPr>
        <w:t>Không</w:t>
      </w:r>
    </w:p>
    <w:p w:rsidR="00FA1AAB" w:rsidRPr="00883916" w:rsidRDefault="00FA1AAB" w:rsidP="00FA1AAB">
      <w:pPr>
        <w:pStyle w:val="sonvb"/>
        <w:spacing w:before="120" w:after="0" w:line="283" w:lineRule="auto"/>
        <w:ind w:firstLine="709"/>
        <w:rPr>
          <w:i/>
          <w:lang w:val="en-US"/>
        </w:rPr>
      </w:pPr>
      <w:r>
        <w:rPr>
          <w:i/>
          <w:lang w:val="en-US"/>
        </w:rPr>
        <w:t xml:space="preserve">3.11. </w:t>
      </w:r>
      <w:r w:rsidRPr="00883916">
        <w:rPr>
          <w:i/>
          <w:lang w:val="en-US"/>
        </w:rPr>
        <w:t>Căn cứ pháp lý</w:t>
      </w:r>
      <w:r>
        <w:rPr>
          <w:i/>
          <w:lang w:val="en-US"/>
        </w:rPr>
        <w:t>:</w:t>
      </w:r>
    </w:p>
    <w:p w:rsidR="00FA1AAB" w:rsidRPr="00FA1AAB" w:rsidRDefault="00FA1AAB" w:rsidP="00FA1AAB">
      <w:pPr>
        <w:pStyle w:val="sonvb"/>
        <w:spacing w:before="120" w:after="0" w:line="264" w:lineRule="auto"/>
        <w:ind w:firstLine="709"/>
        <w:rPr>
          <w:lang w:val="en-US"/>
        </w:rPr>
      </w:pPr>
      <w:r w:rsidRPr="00DA4D30">
        <w:rPr>
          <w:lang w:val="en-US"/>
        </w:rPr>
        <w:t>Thông tư số 19/2015/TT-BGDĐT ngày 08/9/2015 của Bộ trưởng Bộ Giáo dục và Đào tạo ban hành Quy chế quản lý bằng tốt nghiệp trung học cơ sở, bằng tốt nghiệp trung học phổ thông, văn bản giáo dục đại học và chứng chỉ của hệ thống giáo dục quốc dân.</w:t>
      </w:r>
    </w:p>
    <w:p w:rsidR="00F26663" w:rsidRDefault="00F26663" w:rsidP="00BA62D2">
      <w:pPr>
        <w:pStyle w:val="sonvb"/>
        <w:spacing w:before="120" w:after="0" w:line="264" w:lineRule="auto"/>
        <w:ind w:firstLine="709"/>
        <w:rPr>
          <w:b/>
          <w:lang w:val="en-US"/>
        </w:rPr>
      </w:pPr>
    </w:p>
    <w:p w:rsidR="00BA62D2" w:rsidRPr="005D70DB" w:rsidRDefault="00BA62D2" w:rsidP="00BA62D2">
      <w:pPr>
        <w:pStyle w:val="sonvb"/>
        <w:spacing w:before="120" w:after="0" w:line="264" w:lineRule="auto"/>
        <w:ind w:firstLine="709"/>
        <w:rPr>
          <w:b/>
          <w:lang w:val="en-US"/>
        </w:rPr>
      </w:pPr>
      <w:r w:rsidRPr="005D70DB">
        <w:rPr>
          <w:b/>
          <w:lang w:val="en-US"/>
        </w:rPr>
        <w:t xml:space="preserve">C. </w:t>
      </w:r>
      <w:r>
        <w:rPr>
          <w:b/>
          <w:lang w:val="en-US"/>
        </w:rPr>
        <w:t xml:space="preserve">THỦ TỤC HÀNH CHÍNH </w:t>
      </w:r>
      <w:r w:rsidRPr="005D70DB">
        <w:rPr>
          <w:b/>
          <w:lang w:val="en-US"/>
        </w:rPr>
        <w:t>CẤP XÃ</w:t>
      </w:r>
    </w:p>
    <w:p w:rsidR="00BA62D2" w:rsidRPr="004A7E8E" w:rsidRDefault="00BA62D2" w:rsidP="00BA62D2">
      <w:pPr>
        <w:spacing w:before="120" w:line="264" w:lineRule="auto"/>
        <w:ind w:firstLine="709"/>
        <w:jc w:val="both"/>
        <w:rPr>
          <w:b/>
          <w:color w:val="0000FF"/>
          <w:szCs w:val="28"/>
        </w:rPr>
      </w:pPr>
      <w:r>
        <w:rPr>
          <w:b/>
          <w:color w:val="0000FF"/>
          <w:szCs w:val="28"/>
        </w:rPr>
        <w:t xml:space="preserve">1. </w:t>
      </w:r>
      <w:r w:rsidRPr="004A7E8E">
        <w:rPr>
          <w:b/>
          <w:color w:val="0000FF"/>
          <w:szCs w:val="28"/>
        </w:rPr>
        <w:t>Thủ tục cho phép cơ sở giáo dục khác thực hiện chương trình giáo dục tiểu học</w:t>
      </w:r>
    </w:p>
    <w:p w:rsidR="00BA62D2" w:rsidRPr="00D5684C" w:rsidRDefault="00BA62D2" w:rsidP="00BA62D2">
      <w:pPr>
        <w:spacing w:before="120" w:line="264" w:lineRule="auto"/>
        <w:ind w:firstLine="709"/>
        <w:jc w:val="both"/>
        <w:rPr>
          <w:rFonts w:eastAsia="Calibri"/>
          <w:i/>
          <w:iCs/>
          <w:szCs w:val="28"/>
        </w:rPr>
      </w:pPr>
      <w:r w:rsidRPr="00D5684C">
        <w:rPr>
          <w:rFonts w:eastAsia="Calibri"/>
          <w:i/>
          <w:iCs/>
          <w:szCs w:val="28"/>
        </w:rPr>
        <w:t>1.1. Trình tự thực hiện:</w:t>
      </w:r>
    </w:p>
    <w:p w:rsidR="00BA62D2" w:rsidRPr="003342BE" w:rsidRDefault="00BA62D2" w:rsidP="00BA62D2">
      <w:pPr>
        <w:spacing w:before="120" w:line="264" w:lineRule="auto"/>
        <w:ind w:firstLine="709"/>
        <w:jc w:val="both"/>
        <w:rPr>
          <w:rFonts w:eastAsia="Calibri"/>
          <w:iCs/>
          <w:szCs w:val="28"/>
        </w:rPr>
      </w:pPr>
      <w:r>
        <w:rPr>
          <w:rFonts w:eastAsia="Calibri"/>
          <w:iCs/>
          <w:szCs w:val="28"/>
        </w:rPr>
        <w:t xml:space="preserve">a) </w:t>
      </w:r>
      <w:r w:rsidRPr="003342BE">
        <w:rPr>
          <w:rFonts w:eastAsia="Calibri"/>
          <w:iCs/>
          <w:szCs w:val="28"/>
        </w:rPr>
        <w:t>Tổ chức, cá nhân gửi trực tiếp hoặc qua bưu điện 01 bộ hồ sơ đến Ủy ban nhân dân cấp xã;</w:t>
      </w:r>
    </w:p>
    <w:p w:rsidR="00BA62D2" w:rsidRPr="003342BE" w:rsidRDefault="00BA62D2" w:rsidP="00BA62D2">
      <w:pPr>
        <w:spacing w:before="120" w:line="264" w:lineRule="auto"/>
        <w:ind w:firstLine="709"/>
        <w:jc w:val="both"/>
        <w:rPr>
          <w:rFonts w:eastAsia="Calibri"/>
          <w:iCs/>
          <w:szCs w:val="28"/>
        </w:rPr>
      </w:pPr>
      <w:r>
        <w:rPr>
          <w:rFonts w:eastAsia="Calibri"/>
          <w:iCs/>
          <w:szCs w:val="28"/>
        </w:rPr>
        <w:t xml:space="preserve">b) </w:t>
      </w:r>
      <w:r w:rsidRPr="003342BE">
        <w:rPr>
          <w:rFonts w:eastAsia="Calibri"/>
          <w:iCs/>
          <w:szCs w:val="28"/>
        </w:rPr>
        <w:t>Ủy ban nhân dân cấp xã tiếp nhận hồ sơ. Nếu hồ sơ chưa đúng quy định thì thông báo bằng văn bản những nội dung cần chỉnh sửa, bổ sung cho tổ chức, cá nhân trong thời hạn 05 ngày làm việc, kể từ ngày nhận hồ sơ;</w:t>
      </w:r>
    </w:p>
    <w:p w:rsidR="00BA62D2" w:rsidRPr="003342BE" w:rsidRDefault="00BA62D2" w:rsidP="00BA62D2">
      <w:pPr>
        <w:spacing w:before="120" w:line="264" w:lineRule="auto"/>
        <w:ind w:firstLine="709"/>
        <w:jc w:val="both"/>
        <w:rPr>
          <w:rFonts w:eastAsia="Calibri"/>
          <w:iCs/>
          <w:szCs w:val="28"/>
        </w:rPr>
      </w:pPr>
      <w:r>
        <w:rPr>
          <w:rFonts w:eastAsia="Calibri"/>
          <w:iCs/>
          <w:szCs w:val="28"/>
        </w:rPr>
        <w:t xml:space="preserve">c) </w:t>
      </w:r>
      <w:r w:rsidRPr="003342BE">
        <w:rPr>
          <w:rFonts w:eastAsia="Calibri"/>
          <w:iCs/>
          <w:szCs w:val="28"/>
        </w:rPr>
        <w:t>Trong thời hạn 20 ngày làm việc, kể từ ngày nhận đủ hồ sơ hợp lệ, Chủ tịch Ủy ban nhân dân cấp xã xem xét, quyết định cho phép cơ sở giáo dục khác thực hiện chương trình giáo dục tiểu học; nếu chưa cho phép thì có văn bản thông báo cho tổ chức, cá nhân nêu rõ lý do và hướng giải quyết.</w:t>
      </w:r>
    </w:p>
    <w:p w:rsidR="00BA62D2" w:rsidRPr="00D5684C" w:rsidRDefault="00BA62D2" w:rsidP="00BA62D2">
      <w:pPr>
        <w:spacing w:before="120" w:line="264" w:lineRule="auto"/>
        <w:ind w:firstLine="709"/>
        <w:jc w:val="both"/>
        <w:rPr>
          <w:rFonts w:eastAsia="Calibri"/>
          <w:i/>
          <w:iCs/>
          <w:szCs w:val="28"/>
        </w:rPr>
      </w:pPr>
      <w:r w:rsidRPr="00D5684C">
        <w:rPr>
          <w:rFonts w:eastAsia="Calibri"/>
          <w:i/>
          <w:iCs/>
          <w:szCs w:val="28"/>
        </w:rPr>
        <w:t>1.2. Cách thức thực hiện</w:t>
      </w:r>
      <w:r>
        <w:rPr>
          <w:rFonts w:eastAsia="Calibri"/>
          <w:i/>
          <w:iCs/>
          <w:szCs w:val="28"/>
        </w:rPr>
        <w:t>:</w:t>
      </w:r>
    </w:p>
    <w:p w:rsidR="00BA62D2" w:rsidRPr="003342BE" w:rsidRDefault="00BA62D2" w:rsidP="00BA62D2">
      <w:pPr>
        <w:spacing w:before="120" w:line="264" w:lineRule="auto"/>
        <w:ind w:firstLine="709"/>
        <w:jc w:val="both"/>
        <w:rPr>
          <w:rFonts w:eastAsia="Calibri"/>
          <w:iCs/>
          <w:szCs w:val="28"/>
        </w:rPr>
      </w:pPr>
      <w:r w:rsidRPr="003342BE">
        <w:rPr>
          <w:rFonts w:eastAsia="Calibri"/>
          <w:iCs/>
          <w:szCs w:val="28"/>
        </w:rPr>
        <w:t>Trực tiếp hoặc qua bưu điện.</w:t>
      </w:r>
    </w:p>
    <w:p w:rsidR="00BA62D2" w:rsidRPr="00D5684C" w:rsidRDefault="00BA62D2" w:rsidP="00BA62D2">
      <w:pPr>
        <w:spacing w:before="120" w:line="264" w:lineRule="auto"/>
        <w:ind w:firstLine="709"/>
        <w:jc w:val="both"/>
        <w:rPr>
          <w:rFonts w:eastAsia="Calibri"/>
          <w:i/>
          <w:iCs/>
          <w:szCs w:val="28"/>
        </w:rPr>
      </w:pPr>
      <w:r w:rsidRPr="00D5684C">
        <w:rPr>
          <w:rFonts w:eastAsia="Calibri"/>
          <w:i/>
          <w:iCs/>
          <w:szCs w:val="28"/>
        </w:rPr>
        <w:t>1.3. Thành phần, số lượng hồ sơ:</w:t>
      </w:r>
    </w:p>
    <w:p w:rsidR="00BA62D2" w:rsidRPr="003342BE" w:rsidRDefault="00BA62D2" w:rsidP="00BA62D2">
      <w:pPr>
        <w:spacing w:before="120" w:line="264" w:lineRule="auto"/>
        <w:ind w:firstLine="709"/>
        <w:jc w:val="both"/>
        <w:rPr>
          <w:rFonts w:eastAsia="Calibri"/>
          <w:iCs/>
          <w:szCs w:val="28"/>
        </w:rPr>
      </w:pPr>
      <w:r w:rsidRPr="003342BE">
        <w:rPr>
          <w:rFonts w:eastAsia="Calibri"/>
          <w:iCs/>
          <w:szCs w:val="28"/>
        </w:rPr>
        <w:t>Hồ sơ gồm:</w:t>
      </w:r>
    </w:p>
    <w:p w:rsidR="00BA62D2" w:rsidRPr="003342BE" w:rsidRDefault="00BA62D2" w:rsidP="00BA62D2">
      <w:pPr>
        <w:spacing w:before="120" w:line="264" w:lineRule="auto"/>
        <w:ind w:firstLine="709"/>
        <w:jc w:val="both"/>
        <w:rPr>
          <w:rFonts w:eastAsia="Calibri"/>
          <w:iCs/>
          <w:szCs w:val="28"/>
        </w:rPr>
      </w:pPr>
      <w:r>
        <w:rPr>
          <w:rFonts w:eastAsia="Calibri"/>
          <w:iCs/>
          <w:szCs w:val="28"/>
        </w:rPr>
        <w:t xml:space="preserve">a) </w:t>
      </w:r>
      <w:r w:rsidRPr="003342BE">
        <w:rPr>
          <w:rFonts w:eastAsia="Calibri"/>
          <w:iCs/>
          <w:szCs w:val="28"/>
        </w:rPr>
        <w:t>Tờ trình đề nghị cho phép thực hiện chương trình giáo dục tiểu học;</w:t>
      </w:r>
    </w:p>
    <w:p w:rsidR="00BA62D2" w:rsidRPr="003342BE" w:rsidRDefault="00BA62D2" w:rsidP="00BA62D2">
      <w:pPr>
        <w:spacing w:before="120" w:line="264" w:lineRule="auto"/>
        <w:ind w:firstLine="709"/>
        <w:jc w:val="both"/>
        <w:rPr>
          <w:rFonts w:eastAsia="Calibri"/>
          <w:iCs/>
          <w:szCs w:val="28"/>
        </w:rPr>
      </w:pPr>
      <w:r>
        <w:rPr>
          <w:rFonts w:eastAsia="Calibri"/>
          <w:iCs/>
          <w:szCs w:val="28"/>
        </w:rPr>
        <w:t xml:space="preserve">b) </w:t>
      </w:r>
      <w:r w:rsidRPr="003342BE">
        <w:rPr>
          <w:rFonts w:eastAsia="Calibri"/>
          <w:iCs/>
          <w:szCs w:val="28"/>
        </w:rPr>
        <w:t>Bản sao có chứng thực văn bằng, chứng chỉ hợp lệ của người dự kiến phụ trách cơ sở giáo dục</w:t>
      </w:r>
      <w:r>
        <w:rPr>
          <w:rFonts w:eastAsia="Calibri"/>
          <w:iCs/>
          <w:szCs w:val="28"/>
        </w:rPr>
        <w:t xml:space="preserve"> </w:t>
      </w:r>
      <w:r>
        <w:t>(t</w:t>
      </w:r>
      <w:r w:rsidRPr="0003209A">
        <w:t>hực hiện theo Điề</w:t>
      </w:r>
      <w:r>
        <w:t xml:space="preserve">u </w:t>
      </w:r>
      <w:r w:rsidRPr="0003209A">
        <w:t>6</w:t>
      </w:r>
      <w:r>
        <w:rPr>
          <w:rStyle w:val="FootnoteReference"/>
        </w:rPr>
        <w:footnoteReference w:id="26"/>
      </w:r>
      <w:r w:rsidRPr="0003209A">
        <w:t xml:space="preserve"> </w:t>
      </w:r>
      <w:r>
        <w:t>N</w:t>
      </w:r>
      <w:r w:rsidRPr="0003209A">
        <w:t>ghị định số 23/2015/NĐ-CP ngày 16/02/2015</w:t>
      </w:r>
      <w:r>
        <w:t>);</w:t>
      </w:r>
    </w:p>
    <w:p w:rsidR="00BA62D2" w:rsidRDefault="00BA62D2" w:rsidP="00BA62D2">
      <w:pPr>
        <w:spacing w:before="120" w:line="264" w:lineRule="auto"/>
        <w:ind w:firstLine="709"/>
        <w:jc w:val="both"/>
        <w:rPr>
          <w:rFonts w:eastAsia="Calibri"/>
          <w:iCs/>
          <w:szCs w:val="28"/>
        </w:rPr>
      </w:pPr>
      <w:r>
        <w:rPr>
          <w:rFonts w:eastAsia="Calibri"/>
          <w:iCs/>
          <w:szCs w:val="28"/>
        </w:rPr>
        <w:t xml:space="preserve">c) </w:t>
      </w:r>
      <w:r w:rsidRPr="003342BE">
        <w:rPr>
          <w:rFonts w:eastAsia="Calibri"/>
          <w:iCs/>
          <w:szCs w:val="28"/>
        </w:rPr>
        <w:t>Văn bản nhận bảo trợ của một trường tiểu học cùng địa bàn trong huyện.</w:t>
      </w:r>
    </w:p>
    <w:p w:rsidR="00BA62D2" w:rsidRPr="003342BE" w:rsidRDefault="00BA62D2" w:rsidP="00BA62D2">
      <w:pPr>
        <w:spacing w:before="120" w:line="264" w:lineRule="auto"/>
        <w:ind w:firstLine="709"/>
        <w:jc w:val="both"/>
        <w:rPr>
          <w:rFonts w:eastAsia="Calibri"/>
          <w:iCs/>
          <w:szCs w:val="28"/>
        </w:rPr>
      </w:pPr>
      <w:r w:rsidRPr="003342BE">
        <w:rPr>
          <w:rFonts w:eastAsia="Calibri"/>
          <w:iCs/>
          <w:szCs w:val="28"/>
        </w:rPr>
        <w:t>Số lượng hồ sơ: 01 bộ.</w:t>
      </w:r>
    </w:p>
    <w:p w:rsidR="00BA62D2" w:rsidRPr="00D5684C" w:rsidRDefault="00BA62D2" w:rsidP="00BA62D2">
      <w:pPr>
        <w:spacing w:before="120" w:line="264" w:lineRule="auto"/>
        <w:ind w:firstLine="709"/>
        <w:jc w:val="both"/>
        <w:rPr>
          <w:rFonts w:eastAsia="Calibri"/>
          <w:i/>
          <w:iCs/>
          <w:szCs w:val="28"/>
        </w:rPr>
      </w:pPr>
      <w:r w:rsidRPr="00D5684C">
        <w:rPr>
          <w:rFonts w:eastAsia="Calibri"/>
          <w:i/>
          <w:iCs/>
          <w:szCs w:val="28"/>
        </w:rPr>
        <w:t>1.4. Thời hạn giải quyết</w:t>
      </w:r>
      <w:r>
        <w:rPr>
          <w:rFonts w:eastAsia="Calibri"/>
          <w:i/>
          <w:iCs/>
          <w:szCs w:val="28"/>
        </w:rPr>
        <w:t>:</w:t>
      </w:r>
    </w:p>
    <w:p w:rsidR="00BA62D2" w:rsidRPr="003342BE" w:rsidRDefault="00BA62D2" w:rsidP="00BA62D2">
      <w:pPr>
        <w:spacing w:before="120" w:line="264" w:lineRule="auto"/>
        <w:ind w:firstLine="709"/>
        <w:jc w:val="both"/>
        <w:rPr>
          <w:rFonts w:eastAsia="Calibri"/>
          <w:iCs/>
          <w:szCs w:val="28"/>
        </w:rPr>
      </w:pPr>
      <w:r w:rsidRPr="003342BE">
        <w:rPr>
          <w:rFonts w:eastAsia="Calibri"/>
          <w:iCs/>
          <w:szCs w:val="28"/>
        </w:rPr>
        <w:t>20 ngày làm việc.</w:t>
      </w:r>
    </w:p>
    <w:p w:rsidR="00BA62D2" w:rsidRPr="00D5684C" w:rsidRDefault="00BA62D2" w:rsidP="00BA62D2">
      <w:pPr>
        <w:spacing w:before="120" w:line="264" w:lineRule="auto"/>
        <w:ind w:firstLine="709"/>
        <w:jc w:val="both"/>
        <w:rPr>
          <w:rFonts w:eastAsia="Calibri"/>
          <w:i/>
          <w:iCs/>
          <w:szCs w:val="28"/>
        </w:rPr>
      </w:pPr>
      <w:r w:rsidRPr="00D5684C">
        <w:rPr>
          <w:rFonts w:eastAsia="Calibri"/>
          <w:i/>
          <w:iCs/>
          <w:szCs w:val="28"/>
        </w:rPr>
        <w:t>1.5. Đối tượng thực hiện</w:t>
      </w:r>
      <w:r>
        <w:rPr>
          <w:rFonts w:eastAsia="Calibri"/>
          <w:i/>
          <w:iCs/>
          <w:szCs w:val="28"/>
        </w:rPr>
        <w:t>:</w:t>
      </w:r>
    </w:p>
    <w:p w:rsidR="00BA62D2" w:rsidRPr="003342BE" w:rsidRDefault="00BA62D2" w:rsidP="00BA62D2">
      <w:pPr>
        <w:spacing w:before="120" w:line="264" w:lineRule="auto"/>
        <w:ind w:firstLine="709"/>
        <w:jc w:val="both"/>
        <w:rPr>
          <w:rFonts w:eastAsia="Calibri"/>
          <w:iCs/>
          <w:szCs w:val="28"/>
        </w:rPr>
      </w:pPr>
      <w:r w:rsidRPr="003342BE">
        <w:rPr>
          <w:rFonts w:eastAsia="Calibri"/>
          <w:iCs/>
          <w:szCs w:val="28"/>
        </w:rPr>
        <w:t>Tổ chức, cá nhân.</w:t>
      </w:r>
    </w:p>
    <w:p w:rsidR="00BA62D2" w:rsidRPr="00D5684C" w:rsidRDefault="00BA62D2" w:rsidP="00BA62D2">
      <w:pPr>
        <w:spacing w:before="120" w:line="264" w:lineRule="auto"/>
        <w:ind w:firstLine="709"/>
        <w:jc w:val="both"/>
        <w:rPr>
          <w:rFonts w:eastAsia="Calibri"/>
          <w:i/>
          <w:iCs/>
          <w:szCs w:val="28"/>
        </w:rPr>
      </w:pPr>
      <w:r w:rsidRPr="00D5684C">
        <w:rPr>
          <w:rFonts w:eastAsia="Calibri"/>
          <w:i/>
          <w:iCs/>
          <w:szCs w:val="28"/>
        </w:rPr>
        <w:t>1.6. Cơ quan thực hiện</w:t>
      </w:r>
      <w:r>
        <w:rPr>
          <w:rFonts w:eastAsia="Calibri"/>
          <w:i/>
          <w:iCs/>
          <w:szCs w:val="28"/>
        </w:rPr>
        <w:t>:</w:t>
      </w:r>
    </w:p>
    <w:p w:rsidR="00BA62D2" w:rsidRPr="003342BE" w:rsidRDefault="00BA62D2" w:rsidP="00BA62D2">
      <w:pPr>
        <w:spacing w:before="120" w:line="264" w:lineRule="auto"/>
        <w:ind w:firstLine="709"/>
        <w:jc w:val="both"/>
        <w:rPr>
          <w:rFonts w:eastAsia="Calibri"/>
          <w:iCs/>
          <w:szCs w:val="28"/>
        </w:rPr>
      </w:pPr>
      <w:r w:rsidRPr="003342BE">
        <w:rPr>
          <w:rFonts w:eastAsia="Calibri"/>
          <w:iCs/>
          <w:szCs w:val="28"/>
        </w:rPr>
        <w:t>Ủy ban nhân dân cấp xã</w:t>
      </w:r>
    </w:p>
    <w:p w:rsidR="00BA62D2" w:rsidRPr="00D5684C" w:rsidRDefault="00BA62D2" w:rsidP="00BA62D2">
      <w:pPr>
        <w:spacing w:before="120" w:line="264" w:lineRule="auto"/>
        <w:ind w:firstLine="709"/>
        <w:jc w:val="both"/>
        <w:rPr>
          <w:rFonts w:eastAsia="Calibri"/>
          <w:i/>
          <w:iCs/>
          <w:szCs w:val="28"/>
        </w:rPr>
      </w:pPr>
      <w:r w:rsidRPr="00D5684C">
        <w:rPr>
          <w:rFonts w:eastAsia="Calibri"/>
          <w:i/>
          <w:iCs/>
          <w:szCs w:val="28"/>
        </w:rPr>
        <w:t>1.7. Kết quả thực hiện:</w:t>
      </w:r>
    </w:p>
    <w:p w:rsidR="00BA62D2" w:rsidRPr="003342BE" w:rsidRDefault="00BA62D2" w:rsidP="00BA62D2">
      <w:pPr>
        <w:spacing w:before="120" w:line="245" w:lineRule="auto"/>
        <w:ind w:firstLine="709"/>
        <w:jc w:val="both"/>
        <w:rPr>
          <w:rFonts w:eastAsia="Calibri"/>
          <w:iCs/>
          <w:szCs w:val="28"/>
        </w:rPr>
      </w:pPr>
      <w:r w:rsidRPr="003342BE">
        <w:rPr>
          <w:rFonts w:eastAsia="Calibri"/>
          <w:iCs/>
          <w:szCs w:val="28"/>
        </w:rPr>
        <w:t>Quyết định cho phép cơ sở giáo dục khác thực hiện chương trình giáo dục tiểu học của Chủ tịch Ủy ban nhân dân cấp xã.</w:t>
      </w:r>
    </w:p>
    <w:p w:rsidR="00BA62D2" w:rsidRPr="00D5684C" w:rsidRDefault="00BA62D2" w:rsidP="00BA62D2">
      <w:pPr>
        <w:spacing w:before="120" w:line="245" w:lineRule="auto"/>
        <w:ind w:firstLine="709"/>
        <w:jc w:val="both"/>
        <w:rPr>
          <w:rFonts w:eastAsia="Calibri"/>
          <w:i/>
          <w:iCs/>
          <w:szCs w:val="28"/>
        </w:rPr>
      </w:pPr>
      <w:r w:rsidRPr="00D5684C">
        <w:rPr>
          <w:rFonts w:eastAsia="Calibri"/>
          <w:i/>
          <w:iCs/>
          <w:szCs w:val="28"/>
        </w:rPr>
        <w:t>1.8. Lệ phí</w:t>
      </w:r>
    </w:p>
    <w:p w:rsidR="00BA62D2" w:rsidRPr="003342BE" w:rsidRDefault="00BA62D2" w:rsidP="00BA62D2">
      <w:pPr>
        <w:spacing w:before="120" w:line="245" w:lineRule="auto"/>
        <w:ind w:firstLine="709"/>
        <w:jc w:val="both"/>
        <w:rPr>
          <w:rFonts w:eastAsia="Calibri"/>
          <w:iCs/>
          <w:szCs w:val="28"/>
        </w:rPr>
      </w:pPr>
      <w:r w:rsidRPr="003342BE">
        <w:rPr>
          <w:rFonts w:eastAsia="Calibri"/>
          <w:iCs/>
          <w:szCs w:val="28"/>
        </w:rPr>
        <w:t>Không.</w:t>
      </w:r>
    </w:p>
    <w:p w:rsidR="00BA62D2" w:rsidRPr="00D5684C" w:rsidRDefault="00BA62D2" w:rsidP="00BA62D2">
      <w:pPr>
        <w:spacing w:before="120" w:line="245" w:lineRule="auto"/>
        <w:ind w:firstLine="709"/>
        <w:jc w:val="both"/>
        <w:rPr>
          <w:rFonts w:eastAsia="Calibri"/>
          <w:i/>
          <w:iCs/>
          <w:szCs w:val="28"/>
        </w:rPr>
      </w:pPr>
      <w:r w:rsidRPr="00D5684C">
        <w:rPr>
          <w:rFonts w:eastAsia="Calibri"/>
          <w:i/>
          <w:iCs/>
          <w:szCs w:val="28"/>
        </w:rPr>
        <w:t>1.9. Tên mẫu đơn, mẫu tờ khai</w:t>
      </w:r>
      <w:r>
        <w:rPr>
          <w:rFonts w:eastAsia="Calibri"/>
          <w:i/>
          <w:iCs/>
          <w:szCs w:val="28"/>
        </w:rPr>
        <w:t>:</w:t>
      </w:r>
    </w:p>
    <w:p w:rsidR="00BA62D2" w:rsidRPr="003342BE" w:rsidRDefault="00BA62D2" w:rsidP="00BA62D2">
      <w:pPr>
        <w:spacing w:before="120" w:line="245" w:lineRule="auto"/>
        <w:ind w:firstLine="709"/>
        <w:jc w:val="both"/>
        <w:rPr>
          <w:rFonts w:eastAsia="Calibri"/>
          <w:iCs/>
          <w:szCs w:val="28"/>
        </w:rPr>
      </w:pPr>
      <w:r w:rsidRPr="003342BE">
        <w:rPr>
          <w:rFonts w:eastAsia="Calibri"/>
          <w:iCs/>
          <w:szCs w:val="28"/>
        </w:rPr>
        <w:t>Không.</w:t>
      </w:r>
    </w:p>
    <w:p w:rsidR="00BA62D2" w:rsidRPr="00D5684C" w:rsidRDefault="00BA62D2" w:rsidP="00BA62D2">
      <w:pPr>
        <w:spacing w:before="120" w:line="245" w:lineRule="auto"/>
        <w:ind w:firstLine="709"/>
        <w:jc w:val="both"/>
        <w:rPr>
          <w:rFonts w:eastAsia="Calibri"/>
          <w:i/>
          <w:iCs/>
          <w:szCs w:val="28"/>
        </w:rPr>
      </w:pPr>
      <w:r w:rsidRPr="00D5684C">
        <w:rPr>
          <w:rFonts w:eastAsia="Calibri"/>
          <w:i/>
          <w:iCs/>
          <w:szCs w:val="28"/>
        </w:rPr>
        <w:t>1.10. Yêu cầu, điều kiện:</w:t>
      </w:r>
    </w:p>
    <w:p w:rsidR="00BA62D2" w:rsidRPr="003342BE" w:rsidRDefault="00BA62D2" w:rsidP="00BA62D2">
      <w:pPr>
        <w:spacing w:before="120" w:line="245" w:lineRule="auto"/>
        <w:ind w:firstLine="709"/>
        <w:jc w:val="both"/>
        <w:rPr>
          <w:rFonts w:eastAsia="Calibri"/>
          <w:iCs/>
          <w:szCs w:val="28"/>
        </w:rPr>
      </w:pPr>
      <w:r>
        <w:rPr>
          <w:rFonts w:eastAsia="Calibri"/>
          <w:iCs/>
          <w:szCs w:val="28"/>
        </w:rPr>
        <w:t xml:space="preserve">- </w:t>
      </w:r>
      <w:r w:rsidRPr="003342BE">
        <w:rPr>
          <w:rFonts w:eastAsia="Calibri"/>
          <w:iCs/>
          <w:szCs w:val="28"/>
        </w:rPr>
        <w:t>Đáp ứng yêu cầu hỗ trợ phổ cập giáo dục tiểu học của địa phương.</w:t>
      </w:r>
    </w:p>
    <w:p w:rsidR="00BA62D2" w:rsidRPr="003342BE" w:rsidRDefault="00BA62D2" w:rsidP="00BA62D2">
      <w:pPr>
        <w:spacing w:before="120" w:line="245" w:lineRule="auto"/>
        <w:ind w:firstLine="709"/>
        <w:jc w:val="both"/>
        <w:rPr>
          <w:rFonts w:eastAsia="Calibri"/>
          <w:iCs/>
          <w:szCs w:val="28"/>
        </w:rPr>
      </w:pPr>
      <w:r>
        <w:rPr>
          <w:rFonts w:eastAsia="Calibri"/>
          <w:iCs/>
          <w:szCs w:val="28"/>
        </w:rPr>
        <w:t xml:space="preserve">- </w:t>
      </w:r>
      <w:r w:rsidRPr="003342BE">
        <w:rPr>
          <w:rFonts w:eastAsia="Calibri"/>
          <w:iCs/>
          <w:szCs w:val="28"/>
        </w:rPr>
        <w:t>Được một trường tiểu học nhận bảo trợ và giúp cơ quan có thẩm quyền quản lý về chương trình giáo dục, kế hoạch dạy học, sách giáo khoa và tài liệu tham khảo, hoạt động giáo dục, hồ sơ phục vụ hoạt động giáo dục trong trường, đánh giá, xếp loại học sinh.</w:t>
      </w:r>
    </w:p>
    <w:p w:rsidR="00BA62D2" w:rsidRPr="003342BE" w:rsidRDefault="00BA62D2" w:rsidP="00BA62D2">
      <w:pPr>
        <w:spacing w:before="120" w:line="245" w:lineRule="auto"/>
        <w:ind w:firstLine="709"/>
        <w:jc w:val="both"/>
        <w:rPr>
          <w:rFonts w:eastAsia="Calibri"/>
          <w:iCs/>
          <w:szCs w:val="28"/>
        </w:rPr>
      </w:pPr>
      <w:r>
        <w:rPr>
          <w:rFonts w:eastAsia="Calibri"/>
          <w:iCs/>
          <w:szCs w:val="28"/>
        </w:rPr>
        <w:t xml:space="preserve">- </w:t>
      </w:r>
      <w:r w:rsidRPr="003342BE">
        <w:rPr>
          <w:rFonts w:eastAsia="Calibri"/>
          <w:iCs/>
          <w:szCs w:val="28"/>
        </w:rPr>
        <w:t>Có đội ngũ cán bộ quản lý, giáo viên đạt chuẩn theo quy định.</w:t>
      </w:r>
    </w:p>
    <w:p w:rsidR="00BA62D2" w:rsidRPr="003342BE" w:rsidRDefault="00BA62D2" w:rsidP="00BA62D2">
      <w:pPr>
        <w:spacing w:before="120" w:line="245" w:lineRule="auto"/>
        <w:ind w:firstLine="709"/>
        <w:jc w:val="both"/>
        <w:rPr>
          <w:rFonts w:eastAsia="Calibri"/>
          <w:iCs/>
          <w:szCs w:val="28"/>
        </w:rPr>
      </w:pPr>
      <w:r>
        <w:rPr>
          <w:rFonts w:eastAsia="Calibri"/>
          <w:iCs/>
          <w:szCs w:val="28"/>
        </w:rPr>
        <w:t xml:space="preserve">- </w:t>
      </w:r>
      <w:r w:rsidRPr="003342BE">
        <w:rPr>
          <w:rFonts w:eastAsia="Calibri"/>
          <w:iCs/>
          <w:szCs w:val="28"/>
        </w:rPr>
        <w:t>Phòng học:</w:t>
      </w:r>
    </w:p>
    <w:p w:rsidR="00BA62D2" w:rsidRPr="003342BE" w:rsidRDefault="00BA62D2" w:rsidP="00BA62D2">
      <w:pPr>
        <w:spacing w:before="120" w:line="245" w:lineRule="auto"/>
        <w:ind w:firstLine="709"/>
        <w:jc w:val="both"/>
        <w:rPr>
          <w:rFonts w:eastAsia="Calibri"/>
          <w:iCs/>
          <w:szCs w:val="28"/>
        </w:rPr>
      </w:pPr>
      <w:r w:rsidRPr="003342BE">
        <w:rPr>
          <w:rFonts w:eastAsia="Calibri"/>
          <w:iCs/>
          <w:szCs w:val="28"/>
        </w:rPr>
        <w:t>+ Bảo đảm đúng quy cách, đủ ánh sáng, thoáng mát về mùa hè, ấm áp về mùa đông, an toàn cho giáo viên và học sinh theo quy định về vệ sinh trường học; có điều kiện tối thiểu dành cho học sinh khuyết tật học tập thuận lợi;</w:t>
      </w:r>
    </w:p>
    <w:p w:rsidR="00BA62D2" w:rsidRPr="003342BE" w:rsidRDefault="00BA62D2" w:rsidP="00BA62D2">
      <w:pPr>
        <w:spacing w:before="120" w:line="245" w:lineRule="auto"/>
        <w:ind w:firstLine="709"/>
        <w:jc w:val="both"/>
        <w:rPr>
          <w:rFonts w:eastAsia="Calibri"/>
          <w:iCs/>
          <w:szCs w:val="28"/>
        </w:rPr>
      </w:pPr>
      <w:r w:rsidRPr="003342BE">
        <w:rPr>
          <w:rFonts w:eastAsia="Calibri"/>
          <w:iCs/>
          <w:szCs w:val="28"/>
        </w:rPr>
        <w:t>+ Có các thiết bị: Bàn, ghế học sinh đúng quy cách và đủ chỗ ngồi cho học sinh; bàn, ghế giáo viên; bảng lớp; hệ thống đèn và hệ thống quạt (ở nơi có điện); hệ thống tủ đựng hồ sơ, thiết bị dạy học.</w:t>
      </w:r>
    </w:p>
    <w:p w:rsidR="00BA62D2" w:rsidRDefault="00BA62D2" w:rsidP="00BA62D2">
      <w:pPr>
        <w:pStyle w:val="sonvb"/>
        <w:spacing w:before="120" w:after="0" w:line="264" w:lineRule="auto"/>
        <w:ind w:firstLine="709"/>
        <w:rPr>
          <w:i/>
          <w:lang w:val="en-US"/>
        </w:rPr>
      </w:pPr>
      <w:r>
        <w:rPr>
          <w:i/>
          <w:lang w:val="en-US"/>
        </w:rPr>
        <w:t xml:space="preserve">1.11. </w:t>
      </w:r>
      <w:r w:rsidRPr="00E85AD5">
        <w:rPr>
          <w:i/>
          <w:lang w:val="en-US"/>
        </w:rPr>
        <w:t>Căn cứ pháp lý</w:t>
      </w:r>
      <w:r>
        <w:rPr>
          <w:i/>
          <w:lang w:val="en-US"/>
        </w:rPr>
        <w:t>:</w:t>
      </w:r>
    </w:p>
    <w:p w:rsidR="00BA62D2" w:rsidRDefault="00BA62D2" w:rsidP="00BA62D2">
      <w:pPr>
        <w:pStyle w:val="sonvb"/>
        <w:spacing w:before="120" w:after="0" w:line="264"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dục.</w:t>
      </w:r>
    </w:p>
    <w:p w:rsidR="00BA62D2" w:rsidRDefault="00FA1AAB" w:rsidP="00BA62D2">
      <w:pPr>
        <w:rPr>
          <w:rFonts w:eastAsia="Calibri"/>
          <w:iCs/>
          <w:szCs w:val="28"/>
        </w:rPr>
      </w:pPr>
      <w:r>
        <w:rPr>
          <w:rFonts w:eastAsia="Calibri"/>
          <w:iCs/>
          <w:szCs w:val="28"/>
        </w:rPr>
        <w:tab/>
      </w:r>
      <w:r w:rsidRPr="00FE7B1E">
        <w:rPr>
          <w:szCs w:val="28"/>
        </w:rPr>
        <w:t>Nghị định số 135/2018/NĐ-CP ngày 04/10/2018 sửa đổi bổ sung một số điều của Nghị định số 46/2017/NĐ-CP ngày 21/4/2017 của Chính phủ về Quy định đầu tư và hoạt động trong lĩnh vực giáo dục</w:t>
      </w:r>
      <w:r>
        <w:t xml:space="preserve"> </w:t>
      </w:r>
      <w:r w:rsidR="00BA62D2">
        <w:rPr>
          <w:rFonts w:eastAsia="Calibri"/>
          <w:iCs/>
          <w:szCs w:val="28"/>
        </w:rPr>
        <w:br w:type="page"/>
      </w:r>
    </w:p>
    <w:p w:rsidR="00BA62D2" w:rsidRPr="004A7E8E" w:rsidRDefault="00BA62D2" w:rsidP="00BA62D2">
      <w:pPr>
        <w:spacing w:before="120" w:line="245" w:lineRule="auto"/>
        <w:ind w:firstLine="709"/>
        <w:jc w:val="both"/>
        <w:rPr>
          <w:b/>
          <w:color w:val="0000FF"/>
          <w:szCs w:val="28"/>
        </w:rPr>
      </w:pPr>
      <w:r>
        <w:rPr>
          <w:b/>
          <w:color w:val="0000FF"/>
          <w:szCs w:val="28"/>
        </w:rPr>
        <w:t xml:space="preserve">2. </w:t>
      </w:r>
      <w:r w:rsidRPr="004A7E8E">
        <w:rPr>
          <w:b/>
          <w:color w:val="0000FF"/>
          <w:szCs w:val="28"/>
        </w:rPr>
        <w:t>Thành lập nhóm trẻ, lớp mẫu giáo độc lập</w:t>
      </w:r>
    </w:p>
    <w:p w:rsidR="00BA62D2" w:rsidRPr="00BB046C" w:rsidRDefault="00BA62D2" w:rsidP="00BA62D2">
      <w:pPr>
        <w:spacing w:before="120" w:line="245" w:lineRule="auto"/>
        <w:ind w:firstLine="709"/>
        <w:jc w:val="both"/>
        <w:rPr>
          <w:rFonts w:eastAsia="Calibri"/>
          <w:i/>
          <w:iCs/>
          <w:szCs w:val="28"/>
        </w:rPr>
      </w:pPr>
      <w:r w:rsidRPr="00BB046C">
        <w:rPr>
          <w:rFonts w:eastAsia="Calibri"/>
          <w:i/>
          <w:iCs/>
          <w:szCs w:val="28"/>
        </w:rPr>
        <w:t>2.1. Trình tự thực hiện:</w:t>
      </w:r>
    </w:p>
    <w:p w:rsidR="00BA62D2" w:rsidRPr="003342BE" w:rsidRDefault="00BA62D2" w:rsidP="00BA62D2">
      <w:pPr>
        <w:spacing w:before="120" w:line="245" w:lineRule="auto"/>
        <w:ind w:firstLine="709"/>
        <w:jc w:val="both"/>
        <w:rPr>
          <w:rFonts w:eastAsia="Calibri"/>
          <w:iCs/>
          <w:szCs w:val="28"/>
        </w:rPr>
      </w:pPr>
      <w:r>
        <w:rPr>
          <w:rFonts w:eastAsia="Calibri"/>
          <w:iCs/>
          <w:szCs w:val="28"/>
        </w:rPr>
        <w:t xml:space="preserve">a) </w:t>
      </w:r>
      <w:r w:rsidRPr="003342BE">
        <w:rPr>
          <w:rFonts w:eastAsia="Calibri"/>
          <w:iCs/>
          <w:szCs w:val="28"/>
        </w:rPr>
        <w:t>Tổ chức, cá nhân gửi trực tiếp hoặc qua bưu điện 01 bộ hồ sơ đến Ủy ban nhân dân cấp xã;</w:t>
      </w:r>
    </w:p>
    <w:p w:rsidR="00BA62D2" w:rsidRPr="003342BE" w:rsidRDefault="00BA62D2" w:rsidP="00BA62D2">
      <w:pPr>
        <w:spacing w:before="120" w:line="245" w:lineRule="auto"/>
        <w:ind w:firstLine="709"/>
        <w:jc w:val="both"/>
        <w:rPr>
          <w:rFonts w:eastAsia="Calibri"/>
          <w:iCs/>
          <w:szCs w:val="28"/>
        </w:rPr>
      </w:pPr>
      <w:r>
        <w:rPr>
          <w:rFonts w:eastAsia="Calibri"/>
          <w:iCs/>
          <w:szCs w:val="28"/>
        </w:rPr>
        <w:t xml:space="preserve">b) </w:t>
      </w:r>
      <w:r w:rsidRPr="003342BE">
        <w:rPr>
          <w:rFonts w:eastAsia="Calibri"/>
          <w:iCs/>
          <w:szCs w:val="28"/>
        </w:rPr>
        <w:t>Ủy ban nhân dân cấp xã tiếp nhận và tổ chức thẩm định hồ sơ. Trong thời hạn 05 ngày làm việc, kể từ ngày nhận hồ sơ, nếu hồ sơ chưa đúng quy định thì thông báo bằng văn bản những nội dung cần chỉnh sửa, bổ sung cho tổ chức, cá nhân nếu hồ sơ đúng quy định thì có văn bản gửi Phòng Giáo dục và Đào tạo đề nghị kiểm tra thực tế các điều kiện thành lập đối với nhóm trẻ, lớp mẫu giáo độc lập;</w:t>
      </w:r>
    </w:p>
    <w:p w:rsidR="00BA62D2" w:rsidRPr="003342BE" w:rsidRDefault="00BA62D2" w:rsidP="00BA62D2">
      <w:pPr>
        <w:spacing w:before="120" w:line="245" w:lineRule="auto"/>
        <w:ind w:firstLine="709"/>
        <w:jc w:val="both"/>
        <w:rPr>
          <w:rFonts w:eastAsia="Calibri"/>
          <w:iCs/>
          <w:szCs w:val="28"/>
        </w:rPr>
      </w:pPr>
      <w:r>
        <w:rPr>
          <w:rFonts w:eastAsia="Calibri"/>
          <w:iCs/>
          <w:szCs w:val="28"/>
        </w:rPr>
        <w:t xml:space="preserve">c) </w:t>
      </w:r>
      <w:r w:rsidRPr="003342BE">
        <w:rPr>
          <w:rFonts w:eastAsia="Calibri"/>
          <w:iCs/>
          <w:szCs w:val="28"/>
        </w:rPr>
        <w:t>Trong thời hạn 10 ngày làm việc, Phòng Giáo dục và Đào tạo tổ chức kiểm tra trên thực tế và có ý kiến bằng văn bản gửi Ủy ban nhân dân cấp xã nêu rõ nhóm trẻ, lớp mẫu giáo độc lập đủ hay không đủ điều kiện thành lập;</w:t>
      </w:r>
    </w:p>
    <w:p w:rsidR="00BA62D2" w:rsidRPr="003342BE" w:rsidRDefault="00BA62D2" w:rsidP="00BA62D2">
      <w:pPr>
        <w:spacing w:before="120" w:line="245" w:lineRule="auto"/>
        <w:ind w:firstLine="709"/>
        <w:jc w:val="both"/>
        <w:rPr>
          <w:rFonts w:eastAsia="Calibri"/>
          <w:iCs/>
          <w:szCs w:val="28"/>
        </w:rPr>
      </w:pPr>
      <w:r>
        <w:rPr>
          <w:rFonts w:eastAsia="Calibri"/>
          <w:iCs/>
          <w:szCs w:val="28"/>
        </w:rPr>
        <w:t xml:space="preserve">d) </w:t>
      </w:r>
      <w:r w:rsidRPr="003342BE">
        <w:rPr>
          <w:rFonts w:eastAsia="Calibri"/>
          <w:iCs/>
          <w:szCs w:val="28"/>
        </w:rPr>
        <w:t>Trong thời hạn 10 ngày làm việc, kể từ ngày nhận được văn bản trả lời của Phòng Giáo dục và Đào tạo, Chủ tịch Ủy ban nhân dân cấp xã có quyết định thành lập hoặc cho phép thành lập; nếu chưa quyết định thì có văn bản thông báo cho tổ chức, cá nhân và Phòng Giáo dục và Đào tạo nêu rõ lý do.</w:t>
      </w:r>
    </w:p>
    <w:p w:rsidR="00BA62D2" w:rsidRPr="00BB046C" w:rsidRDefault="00BA62D2" w:rsidP="00BA62D2">
      <w:pPr>
        <w:spacing w:before="120" w:line="245" w:lineRule="auto"/>
        <w:ind w:firstLine="709"/>
        <w:jc w:val="both"/>
        <w:rPr>
          <w:rFonts w:eastAsia="Calibri"/>
          <w:i/>
          <w:iCs/>
          <w:szCs w:val="28"/>
        </w:rPr>
      </w:pPr>
      <w:r w:rsidRPr="00BB046C">
        <w:rPr>
          <w:rFonts w:eastAsia="Calibri"/>
          <w:i/>
          <w:iCs/>
          <w:szCs w:val="28"/>
        </w:rPr>
        <w:t>2.2. Cách thức thực hiện:</w:t>
      </w:r>
    </w:p>
    <w:p w:rsidR="00BA62D2" w:rsidRPr="003342BE" w:rsidRDefault="00BA62D2" w:rsidP="00BA62D2">
      <w:pPr>
        <w:spacing w:before="120" w:line="245" w:lineRule="auto"/>
        <w:ind w:firstLine="709"/>
        <w:jc w:val="both"/>
        <w:rPr>
          <w:rFonts w:eastAsia="Calibri"/>
          <w:iCs/>
          <w:szCs w:val="28"/>
        </w:rPr>
      </w:pPr>
      <w:r w:rsidRPr="003342BE">
        <w:rPr>
          <w:rFonts w:eastAsia="Calibri"/>
          <w:iCs/>
          <w:szCs w:val="28"/>
        </w:rPr>
        <w:t>Trực tiếp hoặc qua bưu điện</w:t>
      </w:r>
    </w:p>
    <w:p w:rsidR="00BA62D2" w:rsidRDefault="00BA62D2" w:rsidP="00BA62D2">
      <w:pPr>
        <w:spacing w:before="120" w:line="245" w:lineRule="auto"/>
        <w:ind w:firstLine="709"/>
        <w:jc w:val="both"/>
        <w:rPr>
          <w:rFonts w:eastAsia="Calibri"/>
          <w:i/>
          <w:iCs/>
          <w:szCs w:val="28"/>
        </w:rPr>
      </w:pPr>
      <w:r w:rsidRPr="00BB046C">
        <w:rPr>
          <w:rFonts w:eastAsia="Calibri"/>
          <w:i/>
          <w:iCs/>
          <w:szCs w:val="28"/>
        </w:rPr>
        <w:t>2.3. Thành phần, số lượng hồ</w:t>
      </w:r>
      <w:r>
        <w:rPr>
          <w:rFonts w:eastAsia="Calibri"/>
          <w:i/>
          <w:iCs/>
          <w:szCs w:val="28"/>
        </w:rPr>
        <w:t xml:space="preserve"> sơ:</w:t>
      </w:r>
    </w:p>
    <w:p w:rsidR="00BA62D2" w:rsidRPr="00BB046C" w:rsidRDefault="00BA62D2" w:rsidP="00BA62D2">
      <w:pPr>
        <w:spacing w:before="120" w:line="245" w:lineRule="auto"/>
        <w:ind w:firstLine="709"/>
        <w:jc w:val="both"/>
        <w:rPr>
          <w:rFonts w:eastAsia="Calibri"/>
          <w:iCs/>
          <w:szCs w:val="28"/>
        </w:rPr>
      </w:pPr>
      <w:r w:rsidRPr="00BB046C">
        <w:rPr>
          <w:rFonts w:eastAsia="Calibri"/>
          <w:iCs/>
          <w:szCs w:val="28"/>
        </w:rPr>
        <w:t>Hồ sơ gồm:</w:t>
      </w:r>
    </w:p>
    <w:p w:rsidR="00BA62D2" w:rsidRPr="003342BE" w:rsidRDefault="00BA62D2" w:rsidP="00BA62D2">
      <w:pPr>
        <w:spacing w:before="120" w:line="245" w:lineRule="auto"/>
        <w:ind w:firstLine="709"/>
        <w:jc w:val="both"/>
        <w:rPr>
          <w:rFonts w:eastAsia="Calibri"/>
          <w:iCs/>
          <w:szCs w:val="28"/>
        </w:rPr>
      </w:pPr>
      <w:r>
        <w:rPr>
          <w:rFonts w:eastAsia="Calibri"/>
          <w:iCs/>
          <w:szCs w:val="28"/>
        </w:rPr>
        <w:t xml:space="preserve">a) </w:t>
      </w:r>
      <w:r w:rsidRPr="003342BE">
        <w:rPr>
          <w:rFonts w:eastAsia="Calibri"/>
          <w:iCs/>
          <w:szCs w:val="28"/>
        </w:rPr>
        <w:t>Tờ trình đề nghị cho phép thành lập nhóm trẻ, lớp mẫu giáo độc lập;</w:t>
      </w:r>
    </w:p>
    <w:p w:rsidR="00BA62D2" w:rsidRPr="003342BE" w:rsidRDefault="00BA62D2" w:rsidP="00BA62D2">
      <w:pPr>
        <w:spacing w:before="120" w:line="245" w:lineRule="auto"/>
        <w:ind w:firstLine="709"/>
        <w:jc w:val="both"/>
        <w:rPr>
          <w:rFonts w:eastAsia="Calibri"/>
          <w:iCs/>
          <w:szCs w:val="28"/>
        </w:rPr>
      </w:pPr>
      <w:r>
        <w:rPr>
          <w:rFonts w:eastAsia="Calibri"/>
          <w:iCs/>
          <w:szCs w:val="28"/>
        </w:rPr>
        <w:t xml:space="preserve">b) </w:t>
      </w:r>
      <w:r w:rsidRPr="003342BE">
        <w:rPr>
          <w:rFonts w:eastAsia="Calibri"/>
          <w:iCs/>
          <w:szCs w:val="28"/>
        </w:rPr>
        <w:t>Trường mẫu giáo, trường mầm non, nhà trẻ dân lập, tư thục có thể thuê trường sở, cơ sở vật chất, thiết bị của Nhà nước, cơ sở giáo dục công lập không sử dụng để tổ chức hoạt động giáo dục theo quy định của pháp luật;</w:t>
      </w:r>
    </w:p>
    <w:p w:rsidR="00BA62D2" w:rsidRDefault="00BA62D2" w:rsidP="00BA62D2">
      <w:pPr>
        <w:spacing w:before="120" w:line="264" w:lineRule="auto"/>
        <w:ind w:firstLine="709"/>
        <w:jc w:val="both"/>
        <w:rPr>
          <w:rFonts w:eastAsia="Calibri"/>
          <w:iCs/>
          <w:szCs w:val="28"/>
        </w:rPr>
      </w:pPr>
      <w:r>
        <w:rPr>
          <w:rFonts w:eastAsia="Calibri"/>
          <w:iCs/>
          <w:szCs w:val="28"/>
        </w:rPr>
        <w:t xml:space="preserve">c) </w:t>
      </w:r>
      <w:r w:rsidRPr="003342BE">
        <w:rPr>
          <w:rFonts w:eastAsia="Calibri"/>
          <w:iCs/>
          <w:szCs w:val="28"/>
        </w:rPr>
        <w:t>Bản sao có chứng thực văn bằng, chứng chỉ củ</w:t>
      </w:r>
      <w:r>
        <w:rPr>
          <w:rFonts w:eastAsia="Calibri"/>
          <w:iCs/>
          <w:szCs w:val="28"/>
        </w:rPr>
        <w:t xml:space="preserve">a giáo viên </w:t>
      </w:r>
      <w:r>
        <w:t>(t</w:t>
      </w:r>
      <w:r w:rsidRPr="0003209A">
        <w:t>hực hiện theo Điề</w:t>
      </w:r>
      <w:r>
        <w:t xml:space="preserve">u </w:t>
      </w:r>
      <w:r w:rsidRPr="0003209A">
        <w:t>6</w:t>
      </w:r>
      <w:r>
        <w:rPr>
          <w:rStyle w:val="FootnoteReference"/>
        </w:rPr>
        <w:footnoteReference w:id="27"/>
      </w:r>
      <w:r w:rsidRPr="0003209A">
        <w:t xml:space="preserve"> </w:t>
      </w:r>
      <w:r>
        <w:t>N</w:t>
      </w:r>
      <w:r w:rsidRPr="0003209A">
        <w:t>ghị định số 23/2015/NĐ-CP ngày 16/02/2015</w:t>
      </w:r>
      <w:r>
        <w:t>)</w:t>
      </w:r>
      <w:r>
        <w:rPr>
          <w:rFonts w:eastAsia="Calibri"/>
          <w:iCs/>
          <w:szCs w:val="28"/>
        </w:rPr>
        <w:t>.</w:t>
      </w:r>
    </w:p>
    <w:p w:rsidR="00BA62D2" w:rsidRPr="003342BE" w:rsidRDefault="00BA62D2" w:rsidP="00BA62D2">
      <w:pPr>
        <w:spacing w:before="120" w:line="245" w:lineRule="auto"/>
        <w:ind w:firstLine="709"/>
        <w:jc w:val="both"/>
        <w:rPr>
          <w:rFonts w:eastAsia="Calibri"/>
          <w:iCs/>
          <w:szCs w:val="28"/>
        </w:rPr>
      </w:pPr>
      <w:r w:rsidRPr="003342BE">
        <w:rPr>
          <w:rFonts w:eastAsia="Calibri"/>
          <w:iCs/>
          <w:szCs w:val="28"/>
        </w:rPr>
        <w:t>Số lượng hồ sơ: 01 bộ.</w:t>
      </w:r>
    </w:p>
    <w:p w:rsidR="00BA62D2" w:rsidRPr="00BB046C" w:rsidRDefault="00BA62D2" w:rsidP="00BA62D2">
      <w:pPr>
        <w:spacing w:before="120" w:line="245" w:lineRule="auto"/>
        <w:ind w:firstLine="709"/>
        <w:jc w:val="both"/>
        <w:rPr>
          <w:rFonts w:eastAsia="Calibri"/>
          <w:i/>
          <w:iCs/>
          <w:szCs w:val="28"/>
        </w:rPr>
      </w:pPr>
      <w:r w:rsidRPr="00BB046C">
        <w:rPr>
          <w:rFonts w:eastAsia="Calibri"/>
          <w:i/>
          <w:iCs/>
          <w:szCs w:val="28"/>
        </w:rPr>
        <w:t>2.4. Thời hạn giải quyết:</w:t>
      </w:r>
    </w:p>
    <w:p w:rsidR="00BA62D2" w:rsidRPr="003342BE" w:rsidRDefault="00BA62D2" w:rsidP="00BA62D2">
      <w:pPr>
        <w:spacing w:before="120" w:line="245" w:lineRule="auto"/>
        <w:ind w:firstLine="709"/>
        <w:jc w:val="both"/>
        <w:rPr>
          <w:rFonts w:eastAsia="Calibri"/>
          <w:iCs/>
          <w:szCs w:val="28"/>
        </w:rPr>
      </w:pPr>
      <w:r w:rsidRPr="003342BE">
        <w:rPr>
          <w:rFonts w:eastAsia="Calibri"/>
          <w:iCs/>
          <w:szCs w:val="28"/>
        </w:rPr>
        <w:t>25 ngày làm việc.</w:t>
      </w:r>
    </w:p>
    <w:p w:rsidR="00BA62D2" w:rsidRPr="00BB046C" w:rsidRDefault="00BA62D2" w:rsidP="00BA62D2">
      <w:pPr>
        <w:spacing w:before="120" w:line="245" w:lineRule="auto"/>
        <w:ind w:firstLine="709"/>
        <w:jc w:val="both"/>
        <w:rPr>
          <w:rFonts w:eastAsia="Calibri"/>
          <w:i/>
          <w:iCs/>
          <w:szCs w:val="28"/>
        </w:rPr>
      </w:pPr>
      <w:r w:rsidRPr="00BB046C">
        <w:rPr>
          <w:rFonts w:eastAsia="Calibri"/>
          <w:i/>
          <w:iCs/>
          <w:szCs w:val="28"/>
        </w:rPr>
        <w:t>2.5. Đối tượng thực hiện</w:t>
      </w:r>
    </w:p>
    <w:p w:rsidR="00BA62D2" w:rsidRPr="003342BE" w:rsidRDefault="00BA62D2" w:rsidP="00BA62D2">
      <w:pPr>
        <w:spacing w:before="120" w:line="245" w:lineRule="auto"/>
        <w:ind w:firstLine="709"/>
        <w:jc w:val="both"/>
        <w:rPr>
          <w:rFonts w:eastAsia="Calibri"/>
          <w:iCs/>
          <w:szCs w:val="28"/>
        </w:rPr>
      </w:pPr>
      <w:r w:rsidRPr="003342BE">
        <w:rPr>
          <w:rFonts w:eastAsia="Calibri"/>
          <w:iCs/>
          <w:szCs w:val="28"/>
        </w:rPr>
        <w:t>Tổ chức, cá nhân.</w:t>
      </w:r>
    </w:p>
    <w:p w:rsidR="00BA62D2" w:rsidRPr="00BB046C" w:rsidRDefault="00BA62D2" w:rsidP="00BA62D2">
      <w:pPr>
        <w:spacing w:before="120" w:line="245" w:lineRule="auto"/>
        <w:ind w:firstLine="709"/>
        <w:jc w:val="both"/>
        <w:rPr>
          <w:rFonts w:eastAsia="Calibri"/>
          <w:i/>
          <w:iCs/>
          <w:szCs w:val="28"/>
        </w:rPr>
      </w:pPr>
      <w:r w:rsidRPr="00BB046C">
        <w:rPr>
          <w:rFonts w:eastAsia="Calibri"/>
          <w:i/>
          <w:iCs/>
          <w:szCs w:val="28"/>
        </w:rPr>
        <w:t>2.6. Cơ quan thực hiện</w:t>
      </w:r>
    </w:p>
    <w:p w:rsidR="00BA62D2" w:rsidRPr="003342BE" w:rsidRDefault="00BA62D2" w:rsidP="00BA62D2">
      <w:pPr>
        <w:spacing w:before="120" w:line="245" w:lineRule="auto"/>
        <w:ind w:firstLine="709"/>
        <w:jc w:val="both"/>
        <w:rPr>
          <w:rFonts w:eastAsia="Calibri"/>
          <w:iCs/>
          <w:szCs w:val="28"/>
        </w:rPr>
      </w:pPr>
      <w:r w:rsidRPr="003342BE">
        <w:rPr>
          <w:rFonts w:eastAsia="Calibri"/>
          <w:iCs/>
          <w:szCs w:val="28"/>
        </w:rPr>
        <w:t>Ủy ban nhân dân cấp xã;</w:t>
      </w:r>
    </w:p>
    <w:p w:rsidR="00BA62D2" w:rsidRPr="00BB046C" w:rsidRDefault="00BA62D2" w:rsidP="00BA62D2">
      <w:pPr>
        <w:spacing w:before="120" w:line="245" w:lineRule="auto"/>
        <w:ind w:firstLine="709"/>
        <w:jc w:val="both"/>
        <w:rPr>
          <w:rFonts w:eastAsia="Calibri"/>
          <w:i/>
          <w:iCs/>
          <w:szCs w:val="28"/>
        </w:rPr>
      </w:pPr>
      <w:r w:rsidRPr="00BB046C">
        <w:rPr>
          <w:rFonts w:eastAsia="Calibri"/>
          <w:i/>
          <w:iCs/>
          <w:szCs w:val="28"/>
        </w:rPr>
        <w:t>2.7. Kết quả thực hiện:</w:t>
      </w:r>
    </w:p>
    <w:p w:rsidR="00BA62D2" w:rsidRPr="003342BE" w:rsidRDefault="00BA62D2" w:rsidP="00BA62D2">
      <w:pPr>
        <w:spacing w:before="120" w:line="245" w:lineRule="auto"/>
        <w:ind w:firstLine="709"/>
        <w:jc w:val="both"/>
        <w:rPr>
          <w:rFonts w:eastAsia="Calibri"/>
          <w:iCs/>
          <w:szCs w:val="28"/>
        </w:rPr>
      </w:pPr>
      <w:r w:rsidRPr="003342BE">
        <w:rPr>
          <w:rFonts w:eastAsia="Calibri"/>
          <w:iCs/>
          <w:szCs w:val="28"/>
        </w:rPr>
        <w:t>Quyết định cho phép thành lập nhóm trẻ, lớp mẫu giáo độc lập của Chủ tịch Ủy ban nhân dân cấp xã.</w:t>
      </w:r>
    </w:p>
    <w:p w:rsidR="00BA62D2" w:rsidRPr="00BB046C" w:rsidRDefault="00BA62D2" w:rsidP="00BA62D2">
      <w:pPr>
        <w:spacing w:before="120" w:line="245" w:lineRule="auto"/>
        <w:ind w:firstLine="709"/>
        <w:jc w:val="both"/>
        <w:rPr>
          <w:rFonts w:eastAsia="Calibri"/>
          <w:i/>
          <w:iCs/>
          <w:szCs w:val="28"/>
        </w:rPr>
      </w:pPr>
      <w:r w:rsidRPr="00BB046C">
        <w:rPr>
          <w:rFonts w:eastAsia="Calibri"/>
          <w:i/>
          <w:iCs/>
          <w:szCs w:val="28"/>
        </w:rPr>
        <w:t>2.8. Lệ phí:</w:t>
      </w:r>
    </w:p>
    <w:p w:rsidR="00BA62D2" w:rsidRPr="003342BE" w:rsidRDefault="00BA62D2" w:rsidP="00BA62D2">
      <w:pPr>
        <w:spacing w:before="120" w:line="245" w:lineRule="auto"/>
        <w:ind w:firstLine="709"/>
        <w:jc w:val="both"/>
        <w:rPr>
          <w:rFonts w:eastAsia="Calibri"/>
          <w:iCs/>
          <w:szCs w:val="28"/>
        </w:rPr>
      </w:pPr>
      <w:r w:rsidRPr="003342BE">
        <w:rPr>
          <w:rFonts w:eastAsia="Calibri"/>
          <w:iCs/>
          <w:szCs w:val="28"/>
        </w:rPr>
        <w:t>Không.</w:t>
      </w:r>
    </w:p>
    <w:p w:rsidR="00BA62D2" w:rsidRPr="00BB046C" w:rsidRDefault="00BA62D2" w:rsidP="00BA62D2">
      <w:pPr>
        <w:spacing w:before="120" w:line="245" w:lineRule="auto"/>
        <w:ind w:firstLine="709"/>
        <w:jc w:val="both"/>
        <w:rPr>
          <w:rFonts w:eastAsia="Calibri"/>
          <w:i/>
          <w:iCs/>
          <w:szCs w:val="28"/>
        </w:rPr>
      </w:pPr>
      <w:r w:rsidRPr="00BB046C">
        <w:rPr>
          <w:rFonts w:eastAsia="Calibri"/>
          <w:i/>
          <w:iCs/>
          <w:szCs w:val="28"/>
        </w:rPr>
        <w:t>2.9. Tên mẫu đơn, mẫu tờ khai</w:t>
      </w:r>
      <w:r>
        <w:rPr>
          <w:rFonts w:eastAsia="Calibri"/>
          <w:i/>
          <w:iCs/>
          <w:szCs w:val="28"/>
        </w:rPr>
        <w:t>:</w:t>
      </w:r>
    </w:p>
    <w:p w:rsidR="00BA62D2" w:rsidRPr="003342BE" w:rsidRDefault="00BA62D2" w:rsidP="00BA62D2">
      <w:pPr>
        <w:spacing w:before="120" w:line="245" w:lineRule="auto"/>
        <w:ind w:firstLine="709"/>
        <w:jc w:val="both"/>
        <w:rPr>
          <w:rFonts w:eastAsia="Calibri"/>
          <w:iCs/>
          <w:szCs w:val="28"/>
        </w:rPr>
      </w:pPr>
      <w:r w:rsidRPr="003342BE">
        <w:rPr>
          <w:rFonts w:eastAsia="Calibri"/>
          <w:iCs/>
          <w:szCs w:val="28"/>
        </w:rPr>
        <w:t>Không.</w:t>
      </w:r>
    </w:p>
    <w:p w:rsidR="00BA62D2" w:rsidRPr="00BB046C" w:rsidRDefault="00BA62D2" w:rsidP="00BA62D2">
      <w:pPr>
        <w:spacing w:before="120" w:line="245" w:lineRule="auto"/>
        <w:ind w:firstLine="709"/>
        <w:jc w:val="both"/>
        <w:rPr>
          <w:rFonts w:eastAsia="Calibri"/>
          <w:i/>
          <w:iCs/>
          <w:szCs w:val="28"/>
        </w:rPr>
      </w:pPr>
      <w:r w:rsidRPr="00BB046C">
        <w:rPr>
          <w:rFonts w:eastAsia="Calibri"/>
          <w:i/>
          <w:iCs/>
          <w:szCs w:val="28"/>
        </w:rPr>
        <w:t>2.10. Yêu cầu, điều kiện:</w:t>
      </w:r>
    </w:p>
    <w:p w:rsidR="00BA62D2" w:rsidRPr="003342BE" w:rsidRDefault="00BA62D2" w:rsidP="00BA62D2">
      <w:pPr>
        <w:spacing w:before="120" w:line="245" w:lineRule="auto"/>
        <w:ind w:firstLine="709"/>
        <w:jc w:val="both"/>
        <w:rPr>
          <w:rFonts w:eastAsia="Calibri"/>
          <w:iCs/>
          <w:szCs w:val="28"/>
        </w:rPr>
      </w:pPr>
      <w:r>
        <w:rPr>
          <w:rFonts w:eastAsia="Calibri"/>
          <w:iCs/>
          <w:szCs w:val="28"/>
        </w:rPr>
        <w:t xml:space="preserve">a) </w:t>
      </w:r>
      <w:r w:rsidRPr="003342BE">
        <w:rPr>
          <w:rFonts w:eastAsia="Calibri"/>
          <w:iCs/>
          <w:szCs w:val="28"/>
        </w:rPr>
        <w:t>Đáp ứng nhu cầu gửi trẻ em của các gia đình.</w:t>
      </w:r>
    </w:p>
    <w:p w:rsidR="00BA62D2" w:rsidRPr="003342BE" w:rsidRDefault="00BA62D2" w:rsidP="00BA62D2">
      <w:pPr>
        <w:spacing w:before="120" w:line="245" w:lineRule="auto"/>
        <w:ind w:firstLine="709"/>
        <w:jc w:val="both"/>
        <w:rPr>
          <w:rFonts w:eastAsia="Calibri"/>
          <w:iCs/>
          <w:szCs w:val="28"/>
        </w:rPr>
      </w:pPr>
      <w:r>
        <w:rPr>
          <w:rFonts w:eastAsia="Calibri"/>
          <w:iCs/>
          <w:szCs w:val="28"/>
        </w:rPr>
        <w:t xml:space="preserve">b) </w:t>
      </w:r>
      <w:r w:rsidRPr="003342BE">
        <w:rPr>
          <w:rFonts w:eastAsia="Calibri"/>
          <w:iCs/>
          <w:szCs w:val="28"/>
        </w:rPr>
        <w:t>Có giáo viên đạt trình độ trung cấp sư phạm.</w:t>
      </w:r>
    </w:p>
    <w:p w:rsidR="00BA62D2" w:rsidRPr="003342BE" w:rsidRDefault="00BA62D2" w:rsidP="00BA62D2">
      <w:pPr>
        <w:spacing w:before="120" w:line="245" w:lineRule="auto"/>
        <w:ind w:firstLine="709"/>
        <w:jc w:val="both"/>
        <w:rPr>
          <w:rFonts w:eastAsia="Calibri"/>
          <w:iCs/>
          <w:szCs w:val="28"/>
        </w:rPr>
      </w:pPr>
      <w:r>
        <w:rPr>
          <w:rFonts w:eastAsia="Calibri"/>
          <w:iCs/>
          <w:szCs w:val="28"/>
        </w:rPr>
        <w:t xml:space="preserve">c) </w:t>
      </w:r>
      <w:r w:rsidRPr="003342BE">
        <w:rPr>
          <w:rFonts w:eastAsia="Calibri"/>
          <w:iCs/>
          <w:szCs w:val="28"/>
        </w:rPr>
        <w:t>Có phòng nuôi dưỡng, chăm sóc, giáo dục trẻ em được xây dựng kiên cố hoặc bán kiên cố, an toàn, đủ ánh sáng tự nhiên, thoáng và sắp xếp gọn gàng; diện tích phòng nuôi dưỡng, chăm sóc, giáo dục trẻ em bảo đảm ít nhất 1,5 m2 cho một trẻ em; có chỗ chơi, có hàng rào và cổng bảo vệ an toàn cho trẻ em và phương tiện phù hợp với lứa tuổi; những nơi có tổ chức ăn cho trẻ em phải có bếp riêng, an toàn, bếp đặt xa lớp mẫu giáo, nhóm trẻ; bảo đảm phòng chống cháy nổ và vệ sinh an toàn thực phẩm. Có đủ nước sạch dùng cho sinh hoạt và đủ nước uống hàng ngày cho trẻ em theo quy định.</w:t>
      </w:r>
    </w:p>
    <w:p w:rsidR="00BA62D2" w:rsidRPr="003342BE" w:rsidRDefault="00BA62D2" w:rsidP="00BA62D2">
      <w:pPr>
        <w:spacing w:before="120" w:line="245" w:lineRule="auto"/>
        <w:ind w:firstLine="709"/>
        <w:jc w:val="both"/>
        <w:rPr>
          <w:rFonts w:eastAsia="Calibri"/>
          <w:iCs/>
          <w:szCs w:val="28"/>
        </w:rPr>
      </w:pPr>
      <w:r>
        <w:rPr>
          <w:rFonts w:eastAsia="Calibri"/>
          <w:iCs/>
          <w:szCs w:val="28"/>
        </w:rPr>
        <w:t xml:space="preserve">d) </w:t>
      </w:r>
      <w:r w:rsidRPr="003342BE">
        <w:rPr>
          <w:rFonts w:eastAsia="Calibri"/>
          <w:iCs/>
          <w:szCs w:val="28"/>
        </w:rPr>
        <w:t>Trang thiết bị đối với một nhóm trẻ độc lập:</w:t>
      </w:r>
    </w:p>
    <w:p w:rsidR="00BA62D2" w:rsidRPr="003342BE" w:rsidRDefault="00BA62D2" w:rsidP="00BA62D2">
      <w:pPr>
        <w:spacing w:before="120" w:line="245" w:lineRule="auto"/>
        <w:ind w:firstLine="709"/>
        <w:jc w:val="both"/>
        <w:rPr>
          <w:rFonts w:eastAsia="Calibri"/>
          <w:iCs/>
          <w:szCs w:val="28"/>
        </w:rPr>
      </w:pPr>
      <w:r>
        <w:rPr>
          <w:rFonts w:eastAsia="Calibri"/>
          <w:iCs/>
          <w:szCs w:val="28"/>
        </w:rPr>
        <w:t xml:space="preserve">- </w:t>
      </w:r>
      <w:r w:rsidRPr="003342BE">
        <w:rPr>
          <w:rFonts w:eastAsia="Calibri"/>
          <w:iCs/>
          <w:szCs w:val="28"/>
        </w:rPr>
        <w:t>Có chiếu hoặc thảm cho trẻ em ngồi chơi, giường nằm, chăn, gối, màn cho trẻ em ngủ, dụng cụ đựng nước uống, giá để đồ chơi, giá để khăn và ca, cốc cho trẻ em, có đủ bô đi vệ sinh cho trẻ em dùng và một ghế cho giáo viên;</w:t>
      </w:r>
    </w:p>
    <w:p w:rsidR="00BA62D2" w:rsidRPr="003342BE" w:rsidRDefault="00BA62D2" w:rsidP="00BA62D2">
      <w:pPr>
        <w:spacing w:before="120" w:line="245" w:lineRule="auto"/>
        <w:ind w:firstLine="709"/>
        <w:jc w:val="both"/>
        <w:rPr>
          <w:rFonts w:eastAsia="Calibri"/>
          <w:iCs/>
          <w:szCs w:val="28"/>
        </w:rPr>
      </w:pPr>
      <w:r>
        <w:rPr>
          <w:rFonts w:eastAsia="Calibri"/>
          <w:iCs/>
          <w:szCs w:val="28"/>
        </w:rPr>
        <w:t xml:space="preserve">- </w:t>
      </w:r>
      <w:r w:rsidRPr="003342BE">
        <w:rPr>
          <w:rFonts w:eastAsia="Calibri"/>
          <w:iCs/>
          <w:szCs w:val="28"/>
        </w:rPr>
        <w:t>Có đủ thiết bị tối thiểu cho trẻ em gồm: Đồ chơi, đồ dùng và tài liệu phục vụ hoạt động chơi và chơi - tập có chủ đích;</w:t>
      </w:r>
    </w:p>
    <w:p w:rsidR="00BA62D2" w:rsidRPr="003342BE" w:rsidRDefault="00BA62D2" w:rsidP="00BA62D2">
      <w:pPr>
        <w:spacing w:before="120" w:line="245" w:lineRule="auto"/>
        <w:ind w:firstLine="709"/>
        <w:jc w:val="both"/>
        <w:rPr>
          <w:rFonts w:eastAsia="Calibri"/>
          <w:iCs/>
          <w:szCs w:val="28"/>
        </w:rPr>
      </w:pPr>
      <w:r>
        <w:rPr>
          <w:rFonts w:eastAsia="Calibri"/>
          <w:iCs/>
          <w:szCs w:val="28"/>
        </w:rPr>
        <w:t xml:space="preserve">- </w:t>
      </w:r>
      <w:r w:rsidRPr="003342BE">
        <w:rPr>
          <w:rFonts w:eastAsia="Calibri"/>
          <w:iCs/>
          <w:szCs w:val="28"/>
        </w:rPr>
        <w:t>Đủ đồ dùng cá nhân cho mỗi trẻ em;</w:t>
      </w:r>
    </w:p>
    <w:p w:rsidR="00BA62D2" w:rsidRPr="003342BE" w:rsidRDefault="00BA62D2" w:rsidP="00BA62D2">
      <w:pPr>
        <w:spacing w:before="120" w:line="245" w:lineRule="auto"/>
        <w:ind w:firstLine="709"/>
        <w:jc w:val="both"/>
        <w:rPr>
          <w:rFonts w:eastAsia="Calibri"/>
          <w:iCs/>
          <w:szCs w:val="28"/>
        </w:rPr>
      </w:pPr>
      <w:r>
        <w:rPr>
          <w:rFonts w:eastAsia="Calibri"/>
          <w:iCs/>
          <w:szCs w:val="28"/>
        </w:rPr>
        <w:t xml:space="preserve">- </w:t>
      </w:r>
      <w:r w:rsidRPr="003342BE">
        <w:rPr>
          <w:rFonts w:eastAsia="Calibri"/>
          <w:iCs/>
          <w:szCs w:val="28"/>
        </w:rPr>
        <w:t>Có đồ dùng, tài liệu cho người nuôi dạy trẻ em, gồm: Bộ tài liệu hướng dẫn thực hiện hoạt động chăm sóc, giáo dục trẻ em; sổ theo dõi trẻ; sổ theo dõi tài sản của nhóm trẻ; tài liệu dùng để phổ biến kiến thức nuôi dạy con cho cha mẹ.</w:t>
      </w:r>
    </w:p>
    <w:p w:rsidR="00BA62D2" w:rsidRPr="003342BE" w:rsidRDefault="00BA62D2" w:rsidP="00BA62D2">
      <w:pPr>
        <w:spacing w:before="120" w:line="245" w:lineRule="auto"/>
        <w:ind w:firstLine="709"/>
        <w:jc w:val="both"/>
        <w:rPr>
          <w:rFonts w:eastAsia="Calibri"/>
          <w:iCs/>
          <w:szCs w:val="28"/>
        </w:rPr>
      </w:pPr>
      <w:r w:rsidRPr="003342BE">
        <w:rPr>
          <w:rFonts w:eastAsia="Calibri"/>
          <w:iCs/>
          <w:szCs w:val="28"/>
        </w:rPr>
        <w:t>đ) Trang thiết bị đối với một lớp mẫu giáo độc lập:</w:t>
      </w:r>
    </w:p>
    <w:p w:rsidR="00BA62D2" w:rsidRPr="003342BE" w:rsidRDefault="00BA62D2" w:rsidP="00BA62D2">
      <w:pPr>
        <w:spacing w:before="120" w:line="245" w:lineRule="auto"/>
        <w:ind w:firstLine="709"/>
        <w:jc w:val="both"/>
        <w:rPr>
          <w:rFonts w:eastAsia="Calibri"/>
          <w:iCs/>
          <w:szCs w:val="28"/>
        </w:rPr>
      </w:pPr>
      <w:r>
        <w:rPr>
          <w:rFonts w:eastAsia="Calibri"/>
          <w:iCs/>
          <w:szCs w:val="28"/>
        </w:rPr>
        <w:t xml:space="preserve">- </w:t>
      </w:r>
      <w:r w:rsidRPr="003342BE">
        <w:rPr>
          <w:rFonts w:eastAsia="Calibri"/>
          <w:iCs/>
          <w:szCs w:val="28"/>
        </w:rPr>
        <w:t>Có bàn, ghế đúng quy cách cho trẻ em ngồi (đặc biệt đối với trẻ em 05 tuổi): Một bàn và hai ghế cho hai trẻ em; một bàn, một ghế và một bảng cho giáo viên; kệ để đồ dùng, đồ chơi; thùng đựng nước uống, nước sinh hoạt. Đối</w:t>
      </w:r>
      <w:r>
        <w:rPr>
          <w:rFonts w:eastAsia="Calibri"/>
          <w:iCs/>
          <w:szCs w:val="28"/>
        </w:rPr>
        <w:t xml:space="preserve"> </w:t>
      </w:r>
      <w:r w:rsidRPr="003342BE">
        <w:rPr>
          <w:rFonts w:eastAsia="Calibri"/>
          <w:iCs/>
          <w:szCs w:val="28"/>
        </w:rPr>
        <w:t>với lớp bán trú: Có ván hoặc giường nằm, chăn, gối, màn, quạt phục vụ trẻ em ngủ;</w:t>
      </w:r>
    </w:p>
    <w:p w:rsidR="00BA62D2" w:rsidRPr="003342BE" w:rsidRDefault="00BA62D2" w:rsidP="00BA62D2">
      <w:pPr>
        <w:spacing w:before="120" w:line="245" w:lineRule="auto"/>
        <w:ind w:firstLine="709"/>
        <w:jc w:val="both"/>
        <w:rPr>
          <w:rFonts w:eastAsia="Calibri"/>
          <w:iCs/>
          <w:szCs w:val="28"/>
        </w:rPr>
      </w:pPr>
      <w:r>
        <w:rPr>
          <w:rFonts w:eastAsia="Calibri"/>
          <w:iCs/>
          <w:szCs w:val="28"/>
        </w:rPr>
        <w:t xml:space="preserve">- </w:t>
      </w:r>
      <w:r w:rsidRPr="003342BE">
        <w:rPr>
          <w:rFonts w:eastAsia="Calibri"/>
          <w:iCs/>
          <w:szCs w:val="28"/>
        </w:rPr>
        <w:t>Có đủ thiết bị tối thiểu cho trẻ em bao gồm: Đồ chơi, đồ dùng và tài liệu cho hoạt động chơi và học có chủ đích;</w:t>
      </w:r>
    </w:p>
    <w:p w:rsidR="00BA62D2" w:rsidRPr="003342BE" w:rsidRDefault="00BA62D2" w:rsidP="00BA62D2">
      <w:pPr>
        <w:spacing w:before="120" w:line="245" w:lineRule="auto"/>
        <w:ind w:firstLine="709"/>
        <w:jc w:val="both"/>
        <w:rPr>
          <w:rFonts w:eastAsia="Calibri"/>
          <w:iCs/>
          <w:szCs w:val="28"/>
        </w:rPr>
      </w:pPr>
      <w:r>
        <w:rPr>
          <w:rFonts w:eastAsia="Calibri"/>
          <w:iCs/>
          <w:szCs w:val="28"/>
        </w:rPr>
        <w:t xml:space="preserve">- </w:t>
      </w:r>
      <w:r w:rsidRPr="003342BE">
        <w:rPr>
          <w:rFonts w:eastAsia="Calibri"/>
          <w:iCs/>
          <w:szCs w:val="28"/>
        </w:rPr>
        <w:t>Đủ đồ dùng cá nhân cho mỗi trẻ em;</w:t>
      </w:r>
    </w:p>
    <w:p w:rsidR="00BA62D2" w:rsidRPr="003342BE" w:rsidRDefault="00BA62D2" w:rsidP="00BA62D2">
      <w:pPr>
        <w:spacing w:before="120" w:line="245" w:lineRule="auto"/>
        <w:ind w:firstLine="709"/>
        <w:jc w:val="both"/>
        <w:rPr>
          <w:rFonts w:eastAsia="Calibri"/>
          <w:iCs/>
          <w:szCs w:val="28"/>
        </w:rPr>
      </w:pPr>
      <w:r>
        <w:rPr>
          <w:rFonts w:eastAsia="Calibri"/>
          <w:iCs/>
          <w:szCs w:val="28"/>
        </w:rPr>
        <w:t xml:space="preserve">- </w:t>
      </w:r>
      <w:r w:rsidRPr="003342BE">
        <w:rPr>
          <w:rFonts w:eastAsia="Calibri"/>
          <w:iCs/>
          <w:szCs w:val="28"/>
        </w:rPr>
        <w:t>Có đồ dùng, tài liệu cho giáo viên mẫu giáo gồm: Bộ tài liệu hướng dẫn thực hiện hoạt động chăm sóc, giáo dục trẻ em; sổ theo dõi trẻ em, sổ ghi chép tổ chức các hoạt động giáo dục của trẻ em trong ngày, tài liệu dùng để phổ biến kiến thức nuôi dạy con cho cha mẹ.</w:t>
      </w:r>
    </w:p>
    <w:p w:rsidR="00BA62D2" w:rsidRPr="003342BE" w:rsidRDefault="00BA62D2" w:rsidP="00BA62D2">
      <w:pPr>
        <w:spacing w:before="120" w:line="245" w:lineRule="auto"/>
        <w:ind w:firstLine="709"/>
        <w:jc w:val="both"/>
        <w:rPr>
          <w:rFonts w:eastAsia="Calibri"/>
          <w:iCs/>
          <w:szCs w:val="28"/>
        </w:rPr>
      </w:pPr>
      <w:r>
        <w:rPr>
          <w:rFonts w:eastAsia="Calibri"/>
          <w:iCs/>
          <w:szCs w:val="28"/>
        </w:rPr>
        <w:t xml:space="preserve">e) </w:t>
      </w:r>
      <w:r w:rsidRPr="003342BE">
        <w:rPr>
          <w:rFonts w:eastAsia="Calibri"/>
          <w:iCs/>
          <w:szCs w:val="28"/>
        </w:rPr>
        <w:t>Đối với những nơi mạng lưới cơ sở giáo dục mầm non chưa đáp ứng đủ nhu cầu đưa trẻ em tới trường, lớp, các cá nhân có thể tổ chức nhóm trẻ nhằm đáp ứng nhu cầu nuôi dưỡng, chăm sóc trẻ em của phụ huynh và phải đăng ký hoạt động với Ủy ban nhân dân cấp xã, bảo đảm các điều kiện đăng ký hoạt động như sau:</w:t>
      </w:r>
    </w:p>
    <w:p w:rsidR="00BA62D2" w:rsidRPr="003342BE" w:rsidRDefault="00BA62D2" w:rsidP="00BA62D2">
      <w:pPr>
        <w:spacing w:before="120" w:line="245" w:lineRule="auto"/>
        <w:ind w:firstLine="709"/>
        <w:jc w:val="both"/>
        <w:rPr>
          <w:rFonts w:eastAsia="Calibri"/>
          <w:iCs/>
          <w:szCs w:val="28"/>
        </w:rPr>
      </w:pPr>
      <w:r>
        <w:rPr>
          <w:rFonts w:eastAsia="Calibri"/>
          <w:iCs/>
          <w:szCs w:val="28"/>
        </w:rPr>
        <w:t xml:space="preserve">- </w:t>
      </w:r>
      <w:r w:rsidRPr="003342BE">
        <w:rPr>
          <w:rFonts w:eastAsia="Calibri"/>
          <w:iCs/>
          <w:szCs w:val="28"/>
        </w:rPr>
        <w:t>Số lượng trẻ em trong nhóm trẻ tối đa là 07 trẻ em;</w:t>
      </w:r>
    </w:p>
    <w:p w:rsidR="00BA62D2" w:rsidRPr="003342BE" w:rsidRDefault="00BA62D2" w:rsidP="00BA62D2">
      <w:pPr>
        <w:spacing w:before="120" w:line="245" w:lineRule="auto"/>
        <w:ind w:firstLine="709"/>
        <w:jc w:val="both"/>
        <w:rPr>
          <w:rFonts w:eastAsia="Calibri"/>
          <w:iCs/>
          <w:szCs w:val="28"/>
        </w:rPr>
      </w:pPr>
      <w:r>
        <w:rPr>
          <w:rFonts w:eastAsia="Calibri"/>
          <w:iCs/>
          <w:szCs w:val="28"/>
        </w:rPr>
        <w:t xml:space="preserve">- </w:t>
      </w:r>
      <w:r w:rsidRPr="003342BE">
        <w:rPr>
          <w:rFonts w:eastAsia="Calibri"/>
          <w:iCs/>
          <w:szCs w:val="28"/>
        </w:rPr>
        <w:t>Người chăm sóc trẻ em có đủ sức khỏe, không mắc bệnh truyền nhiễm, đủ năng lực chịu trách nhiệm dân sự và có chứng chỉ bồi dưỡng nghiệp vụ chăm sóc, nuôi dưỡng trẻ em theo quy định;</w:t>
      </w:r>
    </w:p>
    <w:p w:rsidR="00BA62D2" w:rsidRPr="003342BE" w:rsidRDefault="00BA62D2" w:rsidP="00BA62D2">
      <w:pPr>
        <w:spacing w:before="120" w:line="245" w:lineRule="auto"/>
        <w:ind w:firstLine="709"/>
        <w:jc w:val="both"/>
        <w:rPr>
          <w:rFonts w:eastAsia="Calibri"/>
          <w:iCs/>
          <w:szCs w:val="28"/>
        </w:rPr>
      </w:pPr>
      <w:r>
        <w:rPr>
          <w:rFonts w:eastAsia="Calibri"/>
          <w:iCs/>
          <w:szCs w:val="28"/>
        </w:rPr>
        <w:t xml:space="preserve">- </w:t>
      </w:r>
      <w:r w:rsidRPr="003342BE">
        <w:rPr>
          <w:rFonts w:eastAsia="Calibri"/>
          <w:iCs/>
          <w:szCs w:val="28"/>
        </w:rPr>
        <w:t>Cơ sở vật chất phải bảo đảm các điều kiện tối thiểu như sau: Phòng nuôi dưỡng, chăm sóc trẻ em có diện tích tối thiểu là 15 m2; bảo đảm an toàn, thoáng, mát; có đồ dùng, đồ chơi an toàn, phù hợp lứa tuổi của trẻ em; có đủ đồ dùng cá nhân phục vụ trẻ em ăn, uống, ngủ, sinh hoạt và các thiết bị phục vụ nuôi dưỡng, chăm sóc trẻ em; có đủ nước uống cho trẻ em hằng ngày; có phòng vệ sinh và thiết bị vệ sinh phù hợp với trẻ em; có đủ nước sạch cho trẻ em dùng; có bản thỏa thuận với phụ huynh về việc nhận nuôi dưỡng, chăm sóc và bảo đảm an toàn cho trẻ em tại nhóm trẻ; có tài liệu hướng dẫn thực hiện chăm sóc, giáo dục trẻ em.</w:t>
      </w:r>
    </w:p>
    <w:p w:rsidR="00BA62D2" w:rsidRPr="00BB046C" w:rsidRDefault="00BA62D2" w:rsidP="00BA62D2">
      <w:pPr>
        <w:spacing w:before="120" w:line="245" w:lineRule="auto"/>
        <w:ind w:firstLine="709"/>
        <w:jc w:val="both"/>
        <w:rPr>
          <w:rFonts w:eastAsia="Calibri"/>
          <w:i/>
          <w:iCs/>
          <w:szCs w:val="28"/>
        </w:rPr>
      </w:pPr>
      <w:r w:rsidRPr="00BB046C">
        <w:rPr>
          <w:rFonts w:eastAsia="Calibri"/>
          <w:i/>
          <w:iCs/>
          <w:szCs w:val="28"/>
        </w:rPr>
        <w:t>2.11. Căn cứ pháp lý:</w:t>
      </w:r>
    </w:p>
    <w:p w:rsidR="00BA62D2" w:rsidRDefault="00BA62D2" w:rsidP="00BA62D2">
      <w:pPr>
        <w:pStyle w:val="sonvb"/>
        <w:spacing w:before="120" w:after="0" w:line="264"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dục.</w:t>
      </w:r>
    </w:p>
    <w:p w:rsidR="00BA62D2" w:rsidRDefault="00FA1AAB" w:rsidP="00BA62D2">
      <w:pPr>
        <w:rPr>
          <w:rFonts w:eastAsia="Calibri"/>
          <w:iCs/>
          <w:szCs w:val="28"/>
        </w:rPr>
      </w:pPr>
      <w:r>
        <w:rPr>
          <w:rFonts w:eastAsia="Calibri"/>
          <w:iCs/>
          <w:szCs w:val="28"/>
        </w:rPr>
        <w:tab/>
      </w:r>
      <w:r w:rsidRPr="00FE7B1E">
        <w:rPr>
          <w:szCs w:val="28"/>
        </w:rPr>
        <w:t>Nghị định số 135/2018/NĐ-CP ngày 04/10/2018 sửa đổi bổ sung một số điều của Nghị định số 46/2017/NĐ-CP ngày 21/4/2017 của Chính phủ về Quy định đầu tư và hoạt động trong lĩnh vực giáo dục</w:t>
      </w:r>
      <w:r>
        <w:t xml:space="preserve"> </w:t>
      </w:r>
      <w:r w:rsidR="00BA62D2">
        <w:rPr>
          <w:rFonts w:eastAsia="Calibri"/>
          <w:iCs/>
          <w:szCs w:val="28"/>
        </w:rPr>
        <w:br w:type="page"/>
      </w:r>
    </w:p>
    <w:p w:rsidR="00BA62D2" w:rsidRPr="004A7E8E" w:rsidRDefault="00BA62D2" w:rsidP="00BA62D2">
      <w:pPr>
        <w:spacing w:before="120" w:line="252" w:lineRule="auto"/>
        <w:ind w:firstLine="709"/>
        <w:jc w:val="both"/>
        <w:rPr>
          <w:b/>
          <w:color w:val="0000FF"/>
          <w:szCs w:val="28"/>
        </w:rPr>
      </w:pPr>
      <w:r>
        <w:rPr>
          <w:b/>
          <w:color w:val="0000FF"/>
          <w:szCs w:val="28"/>
        </w:rPr>
        <w:t xml:space="preserve">3. </w:t>
      </w:r>
      <w:r w:rsidRPr="004A7E8E">
        <w:rPr>
          <w:b/>
          <w:color w:val="0000FF"/>
          <w:szCs w:val="28"/>
        </w:rPr>
        <w:t>Thủ tục cho phép nhóm trẻ, lớp mẫu giáo độc lập hoạt động giáo dục trở lại</w:t>
      </w:r>
    </w:p>
    <w:p w:rsidR="00BA62D2" w:rsidRPr="003370F2" w:rsidRDefault="00BA62D2" w:rsidP="00BA62D2">
      <w:pPr>
        <w:spacing w:before="120" w:line="252" w:lineRule="auto"/>
        <w:ind w:firstLine="709"/>
        <w:jc w:val="both"/>
        <w:rPr>
          <w:rFonts w:eastAsia="Calibri"/>
          <w:i/>
          <w:iCs/>
          <w:szCs w:val="28"/>
        </w:rPr>
      </w:pPr>
      <w:r w:rsidRPr="003370F2">
        <w:rPr>
          <w:rFonts w:eastAsia="Calibri"/>
          <w:i/>
          <w:iCs/>
          <w:szCs w:val="28"/>
        </w:rPr>
        <w:t>3.1. Trình tự thực hiện:</w:t>
      </w:r>
    </w:p>
    <w:p w:rsidR="00BA62D2" w:rsidRPr="003342BE" w:rsidRDefault="00BA62D2" w:rsidP="00BA62D2">
      <w:pPr>
        <w:spacing w:before="120" w:line="252" w:lineRule="auto"/>
        <w:ind w:firstLine="709"/>
        <w:jc w:val="both"/>
        <w:rPr>
          <w:rFonts w:eastAsia="Calibri"/>
          <w:iCs/>
          <w:szCs w:val="28"/>
        </w:rPr>
      </w:pPr>
      <w:r>
        <w:rPr>
          <w:rFonts w:eastAsia="Calibri"/>
          <w:iCs/>
          <w:szCs w:val="28"/>
        </w:rPr>
        <w:t xml:space="preserve">a) </w:t>
      </w:r>
      <w:r w:rsidRPr="003342BE">
        <w:rPr>
          <w:rFonts w:eastAsia="Calibri"/>
          <w:iCs/>
          <w:szCs w:val="28"/>
        </w:rPr>
        <w:t>Sau thời hạn bị đình chỉ hoạt động giáo dục, tổ chức, cá nhân gửi trực tiếp hoặc qua bưu điện 01 bộ hồ sơ đến Ủy ban nhân dân cấp xã;</w:t>
      </w:r>
    </w:p>
    <w:p w:rsidR="00BA62D2" w:rsidRPr="003342BE" w:rsidRDefault="00BA62D2" w:rsidP="00BA62D2">
      <w:pPr>
        <w:spacing w:before="120" w:line="252" w:lineRule="auto"/>
        <w:ind w:firstLine="709"/>
        <w:jc w:val="both"/>
        <w:rPr>
          <w:rFonts w:eastAsia="Calibri"/>
          <w:iCs/>
          <w:szCs w:val="28"/>
        </w:rPr>
      </w:pPr>
      <w:r>
        <w:rPr>
          <w:rFonts w:eastAsia="Calibri"/>
          <w:iCs/>
          <w:szCs w:val="28"/>
        </w:rPr>
        <w:t xml:space="preserve">b) </w:t>
      </w:r>
      <w:r w:rsidRPr="003342BE">
        <w:rPr>
          <w:rFonts w:eastAsia="Calibri"/>
          <w:iCs/>
          <w:szCs w:val="28"/>
        </w:rPr>
        <w:t>Ủy ban nhân dân cấp xã tiếp nhận và tổ chức thẩm định hồ sơ. Trong thời hạn 05 ngày làm việc, kể từ ngày nhận hồ sơ, nếu hồ sơ chưa đúng quy định thì thông báo bằng văn bản những nội dung cần chỉnh sửa, bổ sung cho tổ chức, cá nhân nếu hồ sơ đúng quy định thì có văn bản gửi Phòng Giáo dục và Đào tạo đề nghị kiểm tra thực tế các điều kiện thành lập đối với nhóm trẻ, lớp mẫu giáo độc lập;</w:t>
      </w:r>
    </w:p>
    <w:p w:rsidR="00BA62D2" w:rsidRPr="003342BE" w:rsidRDefault="00BA62D2" w:rsidP="00BA62D2">
      <w:pPr>
        <w:spacing w:before="120" w:line="252" w:lineRule="auto"/>
        <w:ind w:firstLine="709"/>
        <w:jc w:val="both"/>
        <w:rPr>
          <w:rFonts w:eastAsia="Calibri"/>
          <w:iCs/>
          <w:szCs w:val="28"/>
        </w:rPr>
      </w:pPr>
      <w:r>
        <w:rPr>
          <w:rFonts w:eastAsia="Calibri"/>
          <w:iCs/>
          <w:szCs w:val="28"/>
        </w:rPr>
        <w:t xml:space="preserve">c) </w:t>
      </w:r>
      <w:r w:rsidRPr="003342BE">
        <w:rPr>
          <w:rFonts w:eastAsia="Calibri"/>
          <w:iCs/>
          <w:szCs w:val="28"/>
        </w:rPr>
        <w:t>Trong thời hạn 10 ngày làm việc, Phòng Giáo dục và Đào tạo tổ chức kiểm tra trên thực tế và có ý kiến bằng văn bản gửi Ủy ban nhân dân cấp xã nêu rõ nhóm trẻ, lớp mẫu giáo độc lập đủ hay không đủ điều kiện thành lập;</w:t>
      </w:r>
    </w:p>
    <w:p w:rsidR="00BA62D2" w:rsidRPr="003342BE" w:rsidRDefault="00BA62D2" w:rsidP="00BA62D2">
      <w:pPr>
        <w:spacing w:before="120" w:line="252" w:lineRule="auto"/>
        <w:ind w:firstLine="709"/>
        <w:jc w:val="both"/>
        <w:rPr>
          <w:rFonts w:eastAsia="Calibri"/>
          <w:iCs/>
          <w:szCs w:val="28"/>
        </w:rPr>
      </w:pPr>
      <w:r>
        <w:rPr>
          <w:rFonts w:eastAsia="Calibri"/>
          <w:iCs/>
          <w:szCs w:val="28"/>
        </w:rPr>
        <w:t xml:space="preserve">d) </w:t>
      </w:r>
      <w:r w:rsidRPr="003342BE">
        <w:rPr>
          <w:rFonts w:eastAsia="Calibri"/>
          <w:iCs/>
          <w:szCs w:val="28"/>
        </w:rPr>
        <w:t>Trong thời hạn 10 ngày làm việc, kể từ ngày nhận được văn bản trả lời của Phòng Giáo dục và Đào tạo, Chủ tịch Ủy ban nhân dân cấp xã có quyết định cho phép hoạt động giáo dục trở lại; nếu chưa quyết định thì có văn bản thông báo cho tổ chức, cá nhân và Phòng Giáo dục và Đào tạo nêu rõ lý do.</w:t>
      </w:r>
    </w:p>
    <w:p w:rsidR="00BA62D2" w:rsidRPr="003370F2" w:rsidRDefault="00BA62D2" w:rsidP="00BA62D2">
      <w:pPr>
        <w:spacing w:before="120" w:line="252" w:lineRule="auto"/>
        <w:ind w:firstLine="709"/>
        <w:jc w:val="both"/>
        <w:rPr>
          <w:rFonts w:eastAsia="Calibri"/>
          <w:i/>
          <w:iCs/>
          <w:szCs w:val="28"/>
        </w:rPr>
      </w:pPr>
      <w:r>
        <w:rPr>
          <w:rFonts w:eastAsia="Calibri"/>
          <w:i/>
          <w:iCs/>
          <w:szCs w:val="28"/>
        </w:rPr>
        <w:t xml:space="preserve">3.2. </w:t>
      </w:r>
      <w:r w:rsidRPr="003370F2">
        <w:rPr>
          <w:rFonts w:eastAsia="Calibri"/>
          <w:i/>
          <w:iCs/>
          <w:szCs w:val="28"/>
        </w:rPr>
        <w:t>Cách thức thực hiện:</w:t>
      </w:r>
    </w:p>
    <w:p w:rsidR="00BA62D2" w:rsidRPr="003342BE" w:rsidRDefault="00BA62D2" w:rsidP="00BA62D2">
      <w:pPr>
        <w:spacing w:before="120" w:line="252" w:lineRule="auto"/>
        <w:ind w:firstLine="709"/>
        <w:jc w:val="both"/>
        <w:rPr>
          <w:rFonts w:eastAsia="Calibri"/>
          <w:iCs/>
          <w:szCs w:val="28"/>
        </w:rPr>
      </w:pPr>
      <w:r w:rsidRPr="003342BE">
        <w:rPr>
          <w:rFonts w:eastAsia="Calibri"/>
          <w:iCs/>
          <w:szCs w:val="28"/>
        </w:rPr>
        <w:t>Trực tiếp hoặc qua bưu điện</w:t>
      </w:r>
    </w:p>
    <w:p w:rsidR="00BA62D2" w:rsidRPr="003370F2" w:rsidRDefault="00BA62D2" w:rsidP="00BA62D2">
      <w:pPr>
        <w:spacing w:before="120" w:line="252" w:lineRule="auto"/>
        <w:ind w:firstLine="709"/>
        <w:jc w:val="both"/>
        <w:rPr>
          <w:rFonts w:eastAsia="Calibri"/>
          <w:i/>
          <w:iCs/>
          <w:szCs w:val="28"/>
        </w:rPr>
      </w:pPr>
      <w:r>
        <w:rPr>
          <w:rFonts w:eastAsia="Calibri"/>
          <w:i/>
          <w:iCs/>
          <w:szCs w:val="28"/>
        </w:rPr>
        <w:t xml:space="preserve">3.3. </w:t>
      </w:r>
      <w:r w:rsidRPr="003370F2">
        <w:rPr>
          <w:rFonts w:eastAsia="Calibri"/>
          <w:i/>
          <w:iCs/>
          <w:szCs w:val="28"/>
        </w:rPr>
        <w:t>Thành phần, số lượng hồ sơ:</w:t>
      </w:r>
    </w:p>
    <w:p w:rsidR="00BA62D2" w:rsidRPr="003342BE" w:rsidRDefault="00BA62D2" w:rsidP="00BA62D2">
      <w:pPr>
        <w:spacing w:before="120" w:line="252" w:lineRule="auto"/>
        <w:ind w:firstLine="709"/>
        <w:jc w:val="both"/>
        <w:rPr>
          <w:rFonts w:eastAsia="Calibri"/>
          <w:iCs/>
          <w:szCs w:val="28"/>
        </w:rPr>
      </w:pPr>
      <w:r w:rsidRPr="003342BE">
        <w:rPr>
          <w:rFonts w:eastAsia="Calibri"/>
          <w:iCs/>
          <w:szCs w:val="28"/>
        </w:rPr>
        <w:t>Hồ sơ gồm:</w:t>
      </w:r>
    </w:p>
    <w:p w:rsidR="00BA62D2" w:rsidRDefault="00BA62D2" w:rsidP="00BA62D2">
      <w:pPr>
        <w:spacing w:before="120" w:line="252" w:lineRule="auto"/>
        <w:ind w:firstLine="709"/>
        <w:jc w:val="both"/>
        <w:rPr>
          <w:rFonts w:eastAsia="Calibri"/>
          <w:iCs/>
          <w:szCs w:val="28"/>
        </w:rPr>
      </w:pPr>
      <w:r w:rsidRPr="003342BE">
        <w:rPr>
          <w:rFonts w:eastAsia="Calibri"/>
          <w:iCs/>
          <w:szCs w:val="28"/>
        </w:rPr>
        <w:t>a) Tờ trình đề nghị cho phép hoạt động giáo dục trở lạ</w:t>
      </w:r>
      <w:r>
        <w:rPr>
          <w:rFonts w:eastAsia="Calibri"/>
          <w:iCs/>
          <w:szCs w:val="28"/>
        </w:rPr>
        <w:t>i;</w:t>
      </w:r>
    </w:p>
    <w:p w:rsidR="00BA62D2" w:rsidRPr="003342BE" w:rsidRDefault="00BA62D2" w:rsidP="00BA62D2">
      <w:pPr>
        <w:spacing w:before="120" w:line="252" w:lineRule="auto"/>
        <w:ind w:firstLine="709"/>
        <w:jc w:val="both"/>
        <w:rPr>
          <w:rFonts w:eastAsia="Calibri"/>
          <w:iCs/>
          <w:szCs w:val="28"/>
        </w:rPr>
      </w:pPr>
      <w:r w:rsidRPr="003342BE">
        <w:rPr>
          <w:rFonts w:eastAsia="Calibri"/>
          <w:iCs/>
          <w:szCs w:val="28"/>
        </w:rPr>
        <w:t>b)</w:t>
      </w:r>
      <w:r>
        <w:rPr>
          <w:rFonts w:eastAsia="Calibri"/>
          <w:iCs/>
          <w:szCs w:val="28"/>
        </w:rPr>
        <w:t xml:space="preserve"> </w:t>
      </w:r>
      <w:r w:rsidRPr="003342BE">
        <w:rPr>
          <w:rFonts w:eastAsia="Calibri"/>
          <w:iCs/>
          <w:szCs w:val="28"/>
        </w:rPr>
        <w:t>Quyết định thành lập Đoàn kiểm tra;</w:t>
      </w:r>
    </w:p>
    <w:p w:rsidR="00BA62D2" w:rsidRDefault="00BA62D2" w:rsidP="00BA62D2">
      <w:pPr>
        <w:spacing w:before="120" w:line="252" w:lineRule="auto"/>
        <w:ind w:firstLine="709"/>
        <w:jc w:val="both"/>
        <w:rPr>
          <w:rFonts w:eastAsia="Calibri"/>
          <w:iCs/>
          <w:szCs w:val="28"/>
        </w:rPr>
      </w:pPr>
      <w:r w:rsidRPr="003342BE">
        <w:rPr>
          <w:rFonts w:eastAsia="Calibri"/>
          <w:iCs/>
          <w:szCs w:val="28"/>
        </w:rPr>
        <w:t>c)</w:t>
      </w:r>
      <w:r>
        <w:rPr>
          <w:rFonts w:eastAsia="Calibri"/>
          <w:iCs/>
          <w:szCs w:val="28"/>
        </w:rPr>
        <w:t xml:space="preserve"> </w:t>
      </w:r>
      <w:r w:rsidRPr="003342BE">
        <w:rPr>
          <w:rFonts w:eastAsia="Calibri"/>
          <w:iCs/>
          <w:szCs w:val="28"/>
        </w:rPr>
        <w:t>Biên bản kiể</w:t>
      </w:r>
      <w:r>
        <w:rPr>
          <w:rFonts w:eastAsia="Calibri"/>
          <w:iCs/>
          <w:szCs w:val="28"/>
        </w:rPr>
        <w:t>m tra.</w:t>
      </w:r>
    </w:p>
    <w:p w:rsidR="00BA62D2" w:rsidRPr="003342BE" w:rsidRDefault="00BA62D2" w:rsidP="00BA62D2">
      <w:pPr>
        <w:spacing w:before="120" w:line="252" w:lineRule="auto"/>
        <w:ind w:firstLine="709"/>
        <w:jc w:val="both"/>
        <w:rPr>
          <w:rFonts w:eastAsia="Calibri"/>
          <w:iCs/>
          <w:szCs w:val="28"/>
        </w:rPr>
      </w:pPr>
      <w:r w:rsidRPr="003342BE">
        <w:rPr>
          <w:rFonts w:eastAsia="Calibri"/>
          <w:iCs/>
          <w:szCs w:val="28"/>
        </w:rPr>
        <w:t>Số lượng hồ sơ: 01 bộ.</w:t>
      </w:r>
    </w:p>
    <w:p w:rsidR="00BA62D2" w:rsidRPr="003370F2" w:rsidRDefault="00BA62D2" w:rsidP="00BA62D2">
      <w:pPr>
        <w:spacing w:before="120" w:line="252" w:lineRule="auto"/>
        <w:ind w:firstLine="709"/>
        <w:jc w:val="both"/>
        <w:rPr>
          <w:rFonts w:eastAsia="Calibri"/>
          <w:i/>
          <w:iCs/>
          <w:szCs w:val="28"/>
        </w:rPr>
      </w:pPr>
      <w:r>
        <w:rPr>
          <w:rFonts w:eastAsia="Calibri"/>
          <w:i/>
          <w:iCs/>
          <w:szCs w:val="28"/>
        </w:rPr>
        <w:t xml:space="preserve">3.4. </w:t>
      </w:r>
      <w:r w:rsidRPr="003370F2">
        <w:rPr>
          <w:rFonts w:eastAsia="Calibri"/>
          <w:i/>
          <w:iCs/>
          <w:szCs w:val="28"/>
        </w:rPr>
        <w:t>Thời hạn giải quyết:</w:t>
      </w:r>
    </w:p>
    <w:p w:rsidR="00BA62D2" w:rsidRPr="003342BE" w:rsidRDefault="00BA62D2" w:rsidP="00BA62D2">
      <w:pPr>
        <w:spacing w:before="120" w:line="252" w:lineRule="auto"/>
        <w:ind w:firstLine="709"/>
        <w:jc w:val="both"/>
        <w:rPr>
          <w:rFonts w:eastAsia="Calibri"/>
          <w:iCs/>
          <w:szCs w:val="28"/>
        </w:rPr>
      </w:pPr>
      <w:r w:rsidRPr="003342BE">
        <w:rPr>
          <w:rFonts w:eastAsia="Calibri"/>
          <w:iCs/>
          <w:szCs w:val="28"/>
        </w:rPr>
        <w:t>25 ngày làm việc.</w:t>
      </w:r>
    </w:p>
    <w:p w:rsidR="00BA62D2" w:rsidRPr="003370F2" w:rsidRDefault="00BA62D2" w:rsidP="00BA62D2">
      <w:pPr>
        <w:spacing w:before="120" w:line="252" w:lineRule="auto"/>
        <w:ind w:firstLine="709"/>
        <w:jc w:val="both"/>
        <w:rPr>
          <w:rFonts w:eastAsia="Calibri"/>
          <w:i/>
          <w:iCs/>
          <w:szCs w:val="28"/>
        </w:rPr>
      </w:pPr>
      <w:r>
        <w:rPr>
          <w:rFonts w:eastAsia="Calibri"/>
          <w:i/>
          <w:iCs/>
          <w:szCs w:val="28"/>
        </w:rPr>
        <w:t xml:space="preserve">3.5. </w:t>
      </w:r>
      <w:r w:rsidRPr="003370F2">
        <w:rPr>
          <w:rFonts w:eastAsia="Calibri"/>
          <w:i/>
          <w:iCs/>
          <w:szCs w:val="28"/>
        </w:rPr>
        <w:t>Đối tượng thực hiện</w:t>
      </w:r>
    </w:p>
    <w:p w:rsidR="00BA62D2" w:rsidRPr="003342BE" w:rsidRDefault="00BA62D2" w:rsidP="00BA62D2">
      <w:pPr>
        <w:spacing w:before="120" w:line="252" w:lineRule="auto"/>
        <w:ind w:firstLine="709"/>
        <w:jc w:val="both"/>
        <w:rPr>
          <w:rFonts w:eastAsia="Calibri"/>
          <w:iCs/>
          <w:szCs w:val="28"/>
        </w:rPr>
      </w:pPr>
      <w:r w:rsidRPr="003342BE">
        <w:rPr>
          <w:rFonts w:eastAsia="Calibri"/>
          <w:iCs/>
          <w:szCs w:val="28"/>
        </w:rPr>
        <w:t>Tổ chức, cá nhân.</w:t>
      </w:r>
    </w:p>
    <w:p w:rsidR="00BA62D2" w:rsidRPr="003370F2" w:rsidRDefault="00BA62D2" w:rsidP="00BA62D2">
      <w:pPr>
        <w:spacing w:before="120" w:line="252" w:lineRule="auto"/>
        <w:ind w:firstLine="709"/>
        <w:jc w:val="both"/>
        <w:rPr>
          <w:rFonts w:eastAsia="Calibri"/>
          <w:i/>
          <w:iCs/>
          <w:szCs w:val="28"/>
        </w:rPr>
      </w:pPr>
      <w:r>
        <w:rPr>
          <w:rFonts w:eastAsia="Calibri"/>
          <w:i/>
          <w:iCs/>
          <w:szCs w:val="28"/>
        </w:rPr>
        <w:t xml:space="preserve">3.6. </w:t>
      </w:r>
      <w:r w:rsidRPr="003370F2">
        <w:rPr>
          <w:rFonts w:eastAsia="Calibri"/>
          <w:i/>
          <w:iCs/>
          <w:szCs w:val="28"/>
        </w:rPr>
        <w:t>Cơ quan thực hiện</w:t>
      </w:r>
    </w:p>
    <w:p w:rsidR="00BA62D2" w:rsidRPr="003342BE" w:rsidRDefault="00BA62D2" w:rsidP="00BA62D2">
      <w:pPr>
        <w:spacing w:before="120" w:line="252" w:lineRule="auto"/>
        <w:ind w:firstLine="709"/>
        <w:jc w:val="both"/>
        <w:rPr>
          <w:rFonts w:eastAsia="Calibri"/>
          <w:iCs/>
          <w:szCs w:val="28"/>
        </w:rPr>
      </w:pPr>
      <w:r w:rsidRPr="003342BE">
        <w:rPr>
          <w:rFonts w:eastAsia="Calibri"/>
          <w:iCs/>
          <w:szCs w:val="28"/>
        </w:rPr>
        <w:t>Ủy ban nhân dân cấp xã.</w:t>
      </w:r>
    </w:p>
    <w:p w:rsidR="00BA62D2" w:rsidRPr="003370F2" w:rsidRDefault="00BA62D2" w:rsidP="00BA62D2">
      <w:pPr>
        <w:spacing w:before="120" w:line="252" w:lineRule="auto"/>
        <w:ind w:firstLine="709"/>
        <w:jc w:val="both"/>
        <w:rPr>
          <w:rFonts w:eastAsia="Calibri"/>
          <w:i/>
          <w:iCs/>
          <w:szCs w:val="28"/>
        </w:rPr>
      </w:pPr>
      <w:r>
        <w:rPr>
          <w:rFonts w:eastAsia="Calibri"/>
          <w:i/>
          <w:iCs/>
          <w:szCs w:val="28"/>
        </w:rPr>
        <w:t xml:space="preserve">3.7. </w:t>
      </w:r>
      <w:r w:rsidRPr="003370F2">
        <w:rPr>
          <w:rFonts w:eastAsia="Calibri"/>
          <w:i/>
          <w:iCs/>
          <w:szCs w:val="28"/>
        </w:rPr>
        <w:t>Kết quả thực hiện:</w:t>
      </w:r>
    </w:p>
    <w:p w:rsidR="00BA62D2" w:rsidRPr="003342BE" w:rsidRDefault="00BA62D2" w:rsidP="00BA62D2">
      <w:pPr>
        <w:spacing w:before="120" w:line="252" w:lineRule="auto"/>
        <w:ind w:firstLine="709"/>
        <w:jc w:val="both"/>
        <w:rPr>
          <w:rFonts w:eastAsia="Calibri"/>
          <w:iCs/>
          <w:szCs w:val="28"/>
        </w:rPr>
      </w:pPr>
      <w:r w:rsidRPr="003342BE">
        <w:rPr>
          <w:rFonts w:eastAsia="Calibri"/>
          <w:iCs/>
          <w:szCs w:val="28"/>
        </w:rPr>
        <w:t>Quyết định cho phép nhóm trẻ, lớp mẫu giáo độc lập hoạt động giáo dục trở lại của Chủ tịch Ủy ban nhân dân cấp xã.</w:t>
      </w:r>
    </w:p>
    <w:p w:rsidR="00BA62D2" w:rsidRPr="003370F2" w:rsidRDefault="00BA62D2" w:rsidP="00BA62D2">
      <w:pPr>
        <w:spacing w:before="120" w:line="259" w:lineRule="auto"/>
        <w:ind w:firstLine="709"/>
        <w:jc w:val="both"/>
        <w:rPr>
          <w:rFonts w:eastAsia="Calibri"/>
          <w:i/>
          <w:iCs/>
          <w:szCs w:val="28"/>
        </w:rPr>
      </w:pPr>
      <w:r>
        <w:rPr>
          <w:rFonts w:eastAsia="Calibri"/>
          <w:i/>
          <w:iCs/>
          <w:szCs w:val="28"/>
        </w:rPr>
        <w:t xml:space="preserve">3.8. </w:t>
      </w:r>
      <w:r w:rsidRPr="003370F2">
        <w:rPr>
          <w:rFonts w:eastAsia="Calibri"/>
          <w:i/>
          <w:iCs/>
          <w:szCs w:val="28"/>
        </w:rPr>
        <w:t>Lệ phí:</w:t>
      </w:r>
    </w:p>
    <w:p w:rsidR="00BA62D2" w:rsidRPr="003342BE" w:rsidRDefault="00BA62D2" w:rsidP="00BA62D2">
      <w:pPr>
        <w:spacing w:before="120" w:line="259" w:lineRule="auto"/>
        <w:ind w:firstLine="709"/>
        <w:jc w:val="both"/>
        <w:rPr>
          <w:rFonts w:eastAsia="Calibri"/>
          <w:iCs/>
          <w:szCs w:val="28"/>
        </w:rPr>
      </w:pPr>
      <w:r w:rsidRPr="003342BE">
        <w:rPr>
          <w:rFonts w:eastAsia="Calibri"/>
          <w:iCs/>
          <w:szCs w:val="28"/>
        </w:rPr>
        <w:t>Không.</w:t>
      </w:r>
    </w:p>
    <w:p w:rsidR="00BA62D2" w:rsidRPr="003370F2" w:rsidRDefault="00BA62D2" w:rsidP="00BA62D2">
      <w:pPr>
        <w:spacing w:before="120" w:line="245" w:lineRule="auto"/>
        <w:ind w:firstLine="709"/>
        <w:jc w:val="both"/>
        <w:rPr>
          <w:rFonts w:eastAsia="Calibri"/>
          <w:i/>
          <w:iCs/>
          <w:szCs w:val="28"/>
        </w:rPr>
      </w:pPr>
      <w:r>
        <w:rPr>
          <w:rFonts w:eastAsia="Calibri"/>
          <w:i/>
          <w:iCs/>
          <w:szCs w:val="28"/>
        </w:rPr>
        <w:t xml:space="preserve">3.9. </w:t>
      </w:r>
      <w:r w:rsidRPr="003370F2">
        <w:rPr>
          <w:rFonts w:eastAsia="Calibri"/>
          <w:i/>
          <w:iCs/>
          <w:szCs w:val="28"/>
        </w:rPr>
        <w:t>Tên mẫu đơn, mẫu tờ khai</w:t>
      </w:r>
    </w:p>
    <w:p w:rsidR="00BA62D2" w:rsidRPr="003342BE" w:rsidRDefault="00BA62D2" w:rsidP="00BA62D2">
      <w:pPr>
        <w:spacing w:before="120" w:line="245" w:lineRule="auto"/>
        <w:ind w:firstLine="709"/>
        <w:jc w:val="both"/>
        <w:rPr>
          <w:rFonts w:eastAsia="Calibri"/>
          <w:iCs/>
          <w:szCs w:val="28"/>
        </w:rPr>
      </w:pPr>
      <w:r w:rsidRPr="003342BE">
        <w:rPr>
          <w:rFonts w:eastAsia="Calibri"/>
          <w:iCs/>
          <w:szCs w:val="28"/>
        </w:rPr>
        <w:t>Không.</w:t>
      </w:r>
    </w:p>
    <w:p w:rsidR="00BA62D2" w:rsidRPr="003370F2" w:rsidRDefault="00BA62D2" w:rsidP="00BA62D2">
      <w:pPr>
        <w:spacing w:before="120" w:line="245" w:lineRule="auto"/>
        <w:ind w:firstLine="709"/>
        <w:jc w:val="both"/>
        <w:rPr>
          <w:rFonts w:eastAsia="Calibri"/>
          <w:i/>
          <w:iCs/>
          <w:szCs w:val="28"/>
        </w:rPr>
      </w:pPr>
      <w:r>
        <w:rPr>
          <w:rFonts w:eastAsia="Calibri"/>
          <w:i/>
          <w:iCs/>
          <w:szCs w:val="28"/>
        </w:rPr>
        <w:t xml:space="preserve">3.10. </w:t>
      </w:r>
      <w:r w:rsidRPr="003370F2">
        <w:rPr>
          <w:rFonts w:eastAsia="Calibri"/>
          <w:i/>
          <w:iCs/>
          <w:szCs w:val="28"/>
        </w:rPr>
        <w:t>Yêu cầu, điều kiện</w:t>
      </w:r>
    </w:p>
    <w:p w:rsidR="00BA62D2" w:rsidRPr="003342BE" w:rsidRDefault="00BA62D2" w:rsidP="00BA62D2">
      <w:pPr>
        <w:spacing w:before="120" w:line="245" w:lineRule="auto"/>
        <w:ind w:firstLine="709"/>
        <w:jc w:val="both"/>
        <w:rPr>
          <w:rFonts w:eastAsia="Calibri"/>
          <w:iCs/>
          <w:szCs w:val="28"/>
        </w:rPr>
      </w:pPr>
      <w:r w:rsidRPr="003342BE">
        <w:rPr>
          <w:rFonts w:eastAsia="Calibri"/>
          <w:iCs/>
          <w:szCs w:val="28"/>
        </w:rPr>
        <w:t>Sau thời hạn bị đình chỉ hoạt động giáo dục, nhóm trẻ, lớp mẫu giáo độc lập khắc phục những nguyên nhân bị đình chỉ, tổ chức, các nhận chuẩn bị hồ sơgửi đến Ủy ban nhân dân cấp xã đề nghị cho phép hoạt động giáo dục trở lại.</w:t>
      </w:r>
    </w:p>
    <w:p w:rsidR="00BA62D2" w:rsidRPr="003370F2" w:rsidRDefault="00BA62D2" w:rsidP="00BA62D2">
      <w:pPr>
        <w:spacing w:before="120" w:line="245" w:lineRule="auto"/>
        <w:ind w:firstLine="709"/>
        <w:jc w:val="both"/>
        <w:rPr>
          <w:rFonts w:eastAsia="Calibri"/>
          <w:i/>
          <w:iCs/>
          <w:szCs w:val="28"/>
        </w:rPr>
      </w:pPr>
      <w:r>
        <w:rPr>
          <w:rFonts w:eastAsia="Calibri"/>
          <w:i/>
          <w:iCs/>
          <w:szCs w:val="28"/>
        </w:rPr>
        <w:t xml:space="preserve">3.11. </w:t>
      </w:r>
      <w:r w:rsidRPr="003370F2">
        <w:rPr>
          <w:rFonts w:eastAsia="Calibri"/>
          <w:i/>
          <w:iCs/>
          <w:szCs w:val="28"/>
        </w:rPr>
        <w:t>Căn cứ pháp lý</w:t>
      </w:r>
    </w:p>
    <w:p w:rsidR="00BA62D2" w:rsidRDefault="00BA62D2" w:rsidP="00BA62D2">
      <w:pPr>
        <w:pStyle w:val="sonvb"/>
        <w:spacing w:before="120" w:after="0" w:line="264"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dục.</w:t>
      </w:r>
    </w:p>
    <w:p w:rsidR="00BA62D2" w:rsidRDefault="00FA1AAB" w:rsidP="00BA62D2">
      <w:pPr>
        <w:rPr>
          <w:rFonts w:eastAsia="Calibri"/>
          <w:iCs/>
          <w:szCs w:val="28"/>
        </w:rPr>
      </w:pPr>
      <w:r>
        <w:rPr>
          <w:rFonts w:eastAsia="Calibri"/>
          <w:iCs/>
          <w:szCs w:val="28"/>
        </w:rPr>
        <w:tab/>
      </w:r>
      <w:r w:rsidRPr="00FE7B1E">
        <w:rPr>
          <w:szCs w:val="28"/>
        </w:rPr>
        <w:t>Nghị định số 135/2018/NĐ-CP ngày 04/10/2018 sửa đổi bổ sung một số điều của Nghị định số 46/2017/NĐ-CP ngày 21/4/2017 của Chính phủ về Quy định đầu tư và hoạt động trong lĩnh vực giáo dục</w:t>
      </w:r>
      <w:r>
        <w:t xml:space="preserve"> </w:t>
      </w:r>
      <w:r w:rsidR="00BA62D2">
        <w:rPr>
          <w:rFonts w:eastAsia="Calibri"/>
          <w:iCs/>
          <w:szCs w:val="28"/>
        </w:rPr>
        <w:br w:type="page"/>
      </w:r>
    </w:p>
    <w:p w:rsidR="00BA62D2" w:rsidRPr="004A7E8E" w:rsidRDefault="00BA62D2" w:rsidP="00BA62D2">
      <w:pPr>
        <w:spacing w:before="120" w:line="252" w:lineRule="auto"/>
        <w:ind w:firstLine="709"/>
        <w:jc w:val="both"/>
        <w:rPr>
          <w:b/>
          <w:color w:val="0000FF"/>
          <w:szCs w:val="28"/>
        </w:rPr>
      </w:pPr>
      <w:r>
        <w:rPr>
          <w:b/>
          <w:color w:val="0000FF"/>
          <w:szCs w:val="28"/>
        </w:rPr>
        <w:t xml:space="preserve">4. </w:t>
      </w:r>
      <w:r w:rsidRPr="004A7E8E">
        <w:rPr>
          <w:b/>
          <w:color w:val="0000FF"/>
          <w:szCs w:val="28"/>
        </w:rPr>
        <w:t>Thủ tục sáp nhập, chia, tách nhóm trẻ, lớp mẫu giáo độc lập</w:t>
      </w:r>
    </w:p>
    <w:p w:rsidR="00BA62D2" w:rsidRPr="003370F2" w:rsidRDefault="00BA62D2" w:rsidP="00BA62D2">
      <w:pPr>
        <w:spacing w:before="120" w:line="252" w:lineRule="auto"/>
        <w:ind w:firstLine="709"/>
        <w:jc w:val="both"/>
        <w:rPr>
          <w:rFonts w:eastAsia="Calibri"/>
          <w:i/>
          <w:iCs/>
          <w:szCs w:val="28"/>
        </w:rPr>
      </w:pPr>
      <w:r>
        <w:rPr>
          <w:rFonts w:eastAsia="Calibri"/>
          <w:i/>
          <w:iCs/>
          <w:szCs w:val="28"/>
        </w:rPr>
        <w:t xml:space="preserve">4.1. </w:t>
      </w:r>
      <w:r w:rsidRPr="003370F2">
        <w:rPr>
          <w:rFonts w:eastAsia="Calibri"/>
          <w:i/>
          <w:iCs/>
          <w:szCs w:val="28"/>
        </w:rPr>
        <w:t>Trình tự thực hiện:</w:t>
      </w:r>
    </w:p>
    <w:p w:rsidR="00BA62D2" w:rsidRPr="003342BE" w:rsidRDefault="00BA62D2" w:rsidP="00BA62D2">
      <w:pPr>
        <w:spacing w:before="120" w:line="252" w:lineRule="auto"/>
        <w:ind w:firstLine="709"/>
        <w:jc w:val="both"/>
        <w:rPr>
          <w:rFonts w:eastAsia="Calibri"/>
          <w:iCs/>
          <w:szCs w:val="28"/>
        </w:rPr>
      </w:pPr>
      <w:r w:rsidRPr="003342BE">
        <w:rPr>
          <w:rFonts w:eastAsia="Calibri"/>
          <w:iCs/>
          <w:szCs w:val="28"/>
        </w:rPr>
        <w:t>Tổ chức, cá nhân gửi trực tiếp hoặc qua bưu điện 01 bộ hồ sơ đến Ủy ban nhân dân cấp xã. Trong thời hạn 05 ngày làm việc, kể từ ngày nhận đủ hồ sơ hợp lệ, Ủy ban nhân dân cấp xã có văn bản gửi Phòng Giáo dục và Đào tạo đề nghị kiểm tra các điều kiện sáp nhập, chia, tách nhóm trẻ, lớp mẫu giáo độc lập;</w:t>
      </w:r>
    </w:p>
    <w:p w:rsidR="00BA62D2" w:rsidRPr="003342BE" w:rsidRDefault="00BA62D2" w:rsidP="00BA62D2">
      <w:pPr>
        <w:spacing w:before="120" w:line="252" w:lineRule="auto"/>
        <w:ind w:firstLine="709"/>
        <w:jc w:val="both"/>
        <w:rPr>
          <w:rFonts w:eastAsia="Calibri"/>
          <w:iCs/>
          <w:szCs w:val="28"/>
        </w:rPr>
      </w:pPr>
      <w:r w:rsidRPr="003342BE">
        <w:rPr>
          <w:rFonts w:eastAsia="Calibri"/>
          <w:iCs/>
          <w:szCs w:val="28"/>
        </w:rPr>
        <w:t>Trong thời hạn 10 ngày làm việc, Phòng Giáo dục và Đào tạo xem xét, kiểm tra trên thực tế, nếu thấy đủ điều kiện, Phòng Giáo dục và Đào tạo có ý kiến bằng văn bản gửi Ủy ban nhân dân cấp xã;</w:t>
      </w:r>
    </w:p>
    <w:p w:rsidR="00BA62D2" w:rsidRPr="003342BE" w:rsidRDefault="00BA62D2" w:rsidP="00BA62D2">
      <w:pPr>
        <w:spacing w:before="120" w:line="252" w:lineRule="auto"/>
        <w:ind w:firstLine="709"/>
        <w:jc w:val="both"/>
        <w:rPr>
          <w:rFonts w:eastAsia="Calibri"/>
          <w:iCs/>
          <w:szCs w:val="28"/>
        </w:rPr>
      </w:pPr>
      <w:r w:rsidRPr="003342BE">
        <w:rPr>
          <w:rFonts w:eastAsia="Calibri"/>
          <w:iCs/>
          <w:szCs w:val="28"/>
        </w:rPr>
        <w:t>Trong thời hạn 10 ngày làm việc, kể từ ngày nhận được văn bản trả lời của Phòng Giáo dục và Đào tạo, Chủ tịch Ủy ban nhân dân cấp xã quyết định sáp nhập, chia, tách. Nếu không sáp nhập, chia, tách nhóm trẻ, lớp mẫu giáo độc lập thì có văn bản thông báo đến Phòng Giáo dục và Đào tạo và tổ chức, cá nhân nộp hồ sơ nêu rõ lý do.</w:t>
      </w:r>
    </w:p>
    <w:p w:rsidR="00BA62D2" w:rsidRPr="003370F2" w:rsidRDefault="00BA62D2" w:rsidP="00BA62D2">
      <w:pPr>
        <w:spacing w:before="120" w:line="252" w:lineRule="auto"/>
        <w:ind w:firstLine="709"/>
        <w:jc w:val="both"/>
        <w:rPr>
          <w:rFonts w:eastAsia="Calibri"/>
          <w:i/>
          <w:iCs/>
          <w:szCs w:val="28"/>
        </w:rPr>
      </w:pPr>
      <w:r>
        <w:rPr>
          <w:rFonts w:eastAsia="Calibri"/>
          <w:i/>
          <w:iCs/>
          <w:szCs w:val="28"/>
        </w:rPr>
        <w:t xml:space="preserve">4.2. </w:t>
      </w:r>
      <w:r w:rsidRPr="003370F2">
        <w:rPr>
          <w:rFonts w:eastAsia="Calibri"/>
          <w:i/>
          <w:iCs/>
          <w:szCs w:val="28"/>
        </w:rPr>
        <w:t xml:space="preserve">Cách thức thực hiện: </w:t>
      </w:r>
    </w:p>
    <w:p w:rsidR="00BA62D2" w:rsidRPr="003342BE" w:rsidRDefault="00BA62D2" w:rsidP="00BA62D2">
      <w:pPr>
        <w:spacing w:before="120" w:line="252" w:lineRule="auto"/>
        <w:ind w:firstLine="709"/>
        <w:jc w:val="both"/>
        <w:rPr>
          <w:rFonts w:eastAsia="Calibri"/>
          <w:iCs/>
          <w:szCs w:val="28"/>
        </w:rPr>
      </w:pPr>
      <w:r w:rsidRPr="003342BE">
        <w:rPr>
          <w:rFonts w:eastAsia="Calibri"/>
          <w:iCs/>
          <w:szCs w:val="28"/>
        </w:rPr>
        <w:t>Trực tiếp hoặc qua bưu điện</w:t>
      </w:r>
    </w:p>
    <w:p w:rsidR="00BA62D2" w:rsidRPr="003370F2" w:rsidRDefault="00BA62D2" w:rsidP="00BA62D2">
      <w:pPr>
        <w:spacing w:before="120" w:line="252" w:lineRule="auto"/>
        <w:ind w:firstLine="709"/>
        <w:jc w:val="both"/>
        <w:rPr>
          <w:rFonts w:eastAsia="Calibri"/>
          <w:i/>
          <w:iCs/>
          <w:szCs w:val="28"/>
        </w:rPr>
      </w:pPr>
      <w:r>
        <w:rPr>
          <w:rFonts w:eastAsia="Calibri"/>
          <w:i/>
          <w:iCs/>
          <w:szCs w:val="28"/>
        </w:rPr>
        <w:t xml:space="preserve">4.3. </w:t>
      </w:r>
      <w:r w:rsidRPr="003370F2">
        <w:rPr>
          <w:rFonts w:eastAsia="Calibri"/>
          <w:i/>
          <w:iCs/>
          <w:szCs w:val="28"/>
        </w:rPr>
        <w:t>Thành phần, số lượng hồ sơ:</w:t>
      </w:r>
    </w:p>
    <w:p w:rsidR="00BA62D2" w:rsidRPr="003342BE" w:rsidRDefault="00BA62D2" w:rsidP="00BA62D2">
      <w:pPr>
        <w:spacing w:before="120" w:line="252" w:lineRule="auto"/>
        <w:ind w:firstLine="709"/>
        <w:jc w:val="both"/>
        <w:rPr>
          <w:rFonts w:eastAsia="Calibri"/>
          <w:iCs/>
          <w:szCs w:val="28"/>
        </w:rPr>
      </w:pPr>
      <w:r w:rsidRPr="003342BE">
        <w:rPr>
          <w:rFonts w:eastAsia="Calibri"/>
          <w:iCs/>
          <w:szCs w:val="28"/>
        </w:rPr>
        <w:t>Hồ sơ gồm:</w:t>
      </w:r>
    </w:p>
    <w:p w:rsidR="00BA62D2" w:rsidRPr="003342BE" w:rsidRDefault="00BA62D2" w:rsidP="00BA62D2">
      <w:pPr>
        <w:spacing w:before="120" w:line="252" w:lineRule="auto"/>
        <w:ind w:firstLine="709"/>
        <w:jc w:val="both"/>
        <w:rPr>
          <w:rFonts w:eastAsia="Calibri"/>
          <w:iCs/>
          <w:szCs w:val="28"/>
        </w:rPr>
      </w:pPr>
      <w:r>
        <w:rPr>
          <w:rFonts w:eastAsia="Calibri"/>
          <w:iCs/>
          <w:szCs w:val="28"/>
        </w:rPr>
        <w:t xml:space="preserve">a) </w:t>
      </w:r>
      <w:r w:rsidRPr="003342BE">
        <w:rPr>
          <w:rFonts w:eastAsia="Calibri"/>
          <w:iCs/>
          <w:szCs w:val="28"/>
        </w:rPr>
        <w:t>Tờ trình đề nghị sáp nhập, chia, tách nhóm trẻ, lớp mẫu giáo độc lập;</w:t>
      </w:r>
    </w:p>
    <w:p w:rsidR="00BA62D2" w:rsidRDefault="00BA62D2" w:rsidP="00BA62D2">
      <w:pPr>
        <w:spacing w:before="120" w:line="252" w:lineRule="auto"/>
        <w:ind w:firstLine="709"/>
        <w:jc w:val="both"/>
        <w:rPr>
          <w:rFonts w:eastAsia="Calibri"/>
          <w:iCs/>
          <w:szCs w:val="28"/>
        </w:rPr>
      </w:pPr>
      <w:r>
        <w:rPr>
          <w:rFonts w:eastAsia="Calibri"/>
          <w:iCs/>
          <w:szCs w:val="28"/>
        </w:rPr>
        <w:t xml:space="preserve">b) </w:t>
      </w:r>
      <w:r w:rsidRPr="003342BE">
        <w:rPr>
          <w:rFonts w:eastAsia="Calibri"/>
          <w:iCs/>
          <w:szCs w:val="28"/>
        </w:rPr>
        <w:t>Văn bằng, chứng chỉ có chứng thực củ</w:t>
      </w:r>
      <w:r>
        <w:rPr>
          <w:rFonts w:eastAsia="Calibri"/>
          <w:iCs/>
          <w:szCs w:val="28"/>
        </w:rPr>
        <w:t xml:space="preserve">a giáo viên </w:t>
      </w:r>
      <w:r>
        <w:t>(t</w:t>
      </w:r>
      <w:r w:rsidRPr="0003209A">
        <w:t>hực hiện theo Điề</w:t>
      </w:r>
      <w:r>
        <w:t xml:space="preserve">u </w:t>
      </w:r>
      <w:r w:rsidRPr="0003209A">
        <w:t>6</w:t>
      </w:r>
      <w:r>
        <w:rPr>
          <w:rStyle w:val="FootnoteReference"/>
        </w:rPr>
        <w:footnoteReference w:id="28"/>
      </w:r>
      <w:r w:rsidRPr="0003209A">
        <w:t xml:space="preserve"> </w:t>
      </w:r>
      <w:r>
        <w:t>N</w:t>
      </w:r>
      <w:r w:rsidRPr="0003209A">
        <w:t>ghị định số 23/2015/NĐ-CP ngày 16/02/2015</w:t>
      </w:r>
      <w:r>
        <w:t>)</w:t>
      </w:r>
      <w:r>
        <w:rPr>
          <w:rFonts w:eastAsia="Calibri"/>
          <w:iCs/>
          <w:szCs w:val="28"/>
        </w:rPr>
        <w:t>.</w:t>
      </w:r>
    </w:p>
    <w:p w:rsidR="00BA62D2" w:rsidRPr="003342BE" w:rsidRDefault="00BA62D2" w:rsidP="00BA62D2">
      <w:pPr>
        <w:spacing w:before="120" w:line="252" w:lineRule="auto"/>
        <w:ind w:firstLine="709"/>
        <w:jc w:val="both"/>
        <w:rPr>
          <w:rFonts w:eastAsia="Calibri"/>
          <w:iCs/>
          <w:szCs w:val="28"/>
        </w:rPr>
      </w:pPr>
      <w:r w:rsidRPr="003342BE">
        <w:rPr>
          <w:rFonts w:eastAsia="Calibri"/>
          <w:iCs/>
          <w:szCs w:val="28"/>
        </w:rPr>
        <w:t>Số lượng hồ sơ: 01 bộ.</w:t>
      </w:r>
    </w:p>
    <w:p w:rsidR="00BA62D2" w:rsidRPr="003370F2" w:rsidRDefault="00BA62D2" w:rsidP="00BA62D2">
      <w:pPr>
        <w:spacing w:before="120" w:line="252" w:lineRule="auto"/>
        <w:ind w:firstLine="709"/>
        <w:jc w:val="both"/>
        <w:rPr>
          <w:rFonts w:eastAsia="Calibri"/>
          <w:i/>
          <w:iCs/>
          <w:szCs w:val="28"/>
        </w:rPr>
      </w:pPr>
      <w:r>
        <w:rPr>
          <w:rFonts w:eastAsia="Calibri"/>
          <w:i/>
          <w:iCs/>
          <w:szCs w:val="28"/>
        </w:rPr>
        <w:t xml:space="preserve">4.4. </w:t>
      </w:r>
      <w:r w:rsidRPr="003370F2">
        <w:rPr>
          <w:rFonts w:eastAsia="Calibri"/>
          <w:i/>
          <w:iCs/>
          <w:szCs w:val="28"/>
        </w:rPr>
        <w:t>Thời hạn giải quyết</w:t>
      </w:r>
    </w:p>
    <w:p w:rsidR="00BA62D2" w:rsidRPr="003342BE" w:rsidRDefault="00BA62D2" w:rsidP="00BA62D2">
      <w:pPr>
        <w:spacing w:before="120" w:line="252" w:lineRule="auto"/>
        <w:ind w:firstLine="709"/>
        <w:jc w:val="both"/>
        <w:rPr>
          <w:rFonts w:eastAsia="Calibri"/>
          <w:iCs/>
          <w:szCs w:val="28"/>
        </w:rPr>
      </w:pPr>
      <w:r w:rsidRPr="003342BE">
        <w:rPr>
          <w:rFonts w:eastAsia="Calibri"/>
          <w:iCs/>
          <w:szCs w:val="28"/>
        </w:rPr>
        <w:t>25 ngày làm việc.</w:t>
      </w:r>
    </w:p>
    <w:p w:rsidR="00BA62D2" w:rsidRPr="003370F2" w:rsidRDefault="00BA62D2" w:rsidP="00BA62D2">
      <w:pPr>
        <w:spacing w:before="120" w:line="252" w:lineRule="auto"/>
        <w:ind w:firstLine="709"/>
        <w:jc w:val="both"/>
        <w:rPr>
          <w:rFonts w:eastAsia="Calibri"/>
          <w:i/>
          <w:iCs/>
          <w:szCs w:val="28"/>
        </w:rPr>
      </w:pPr>
      <w:r>
        <w:rPr>
          <w:rFonts w:eastAsia="Calibri"/>
          <w:i/>
          <w:iCs/>
          <w:szCs w:val="28"/>
        </w:rPr>
        <w:t xml:space="preserve">4.5. </w:t>
      </w:r>
      <w:r w:rsidRPr="003370F2">
        <w:rPr>
          <w:rFonts w:eastAsia="Calibri"/>
          <w:i/>
          <w:iCs/>
          <w:szCs w:val="28"/>
        </w:rPr>
        <w:t>Đối tượng thực hiện</w:t>
      </w:r>
    </w:p>
    <w:p w:rsidR="00BA62D2" w:rsidRPr="003342BE" w:rsidRDefault="00BA62D2" w:rsidP="00BA62D2">
      <w:pPr>
        <w:spacing w:before="120" w:line="252" w:lineRule="auto"/>
        <w:ind w:firstLine="709"/>
        <w:jc w:val="both"/>
        <w:rPr>
          <w:rFonts w:eastAsia="Calibri"/>
          <w:iCs/>
          <w:szCs w:val="28"/>
        </w:rPr>
      </w:pPr>
      <w:r w:rsidRPr="003342BE">
        <w:rPr>
          <w:rFonts w:eastAsia="Calibri"/>
          <w:iCs/>
          <w:szCs w:val="28"/>
        </w:rPr>
        <w:t>Tổ chức, cá nhân.</w:t>
      </w:r>
    </w:p>
    <w:p w:rsidR="00BA62D2" w:rsidRPr="003370F2" w:rsidRDefault="00BA62D2" w:rsidP="00BA62D2">
      <w:pPr>
        <w:spacing w:before="120" w:line="252" w:lineRule="auto"/>
        <w:ind w:firstLine="709"/>
        <w:jc w:val="both"/>
        <w:rPr>
          <w:rFonts w:eastAsia="Calibri"/>
          <w:i/>
          <w:iCs/>
          <w:szCs w:val="28"/>
        </w:rPr>
      </w:pPr>
      <w:r>
        <w:rPr>
          <w:rFonts w:eastAsia="Calibri"/>
          <w:i/>
          <w:iCs/>
          <w:szCs w:val="28"/>
        </w:rPr>
        <w:t xml:space="preserve">4.6. </w:t>
      </w:r>
      <w:r w:rsidRPr="003370F2">
        <w:rPr>
          <w:rFonts w:eastAsia="Calibri"/>
          <w:i/>
          <w:iCs/>
          <w:szCs w:val="28"/>
        </w:rPr>
        <w:t>Cơ quan thực hiện</w:t>
      </w:r>
    </w:p>
    <w:p w:rsidR="00BA62D2" w:rsidRPr="003342BE" w:rsidRDefault="00BA62D2" w:rsidP="00BA62D2">
      <w:pPr>
        <w:spacing w:before="120" w:line="252" w:lineRule="auto"/>
        <w:ind w:firstLine="709"/>
        <w:jc w:val="both"/>
        <w:rPr>
          <w:rFonts w:eastAsia="Calibri"/>
          <w:iCs/>
          <w:szCs w:val="28"/>
        </w:rPr>
      </w:pPr>
      <w:r>
        <w:rPr>
          <w:rFonts w:eastAsia="Calibri"/>
          <w:iCs/>
          <w:szCs w:val="28"/>
        </w:rPr>
        <w:t xml:space="preserve">a) </w:t>
      </w:r>
      <w:r w:rsidRPr="003342BE">
        <w:rPr>
          <w:rFonts w:eastAsia="Calibri"/>
          <w:iCs/>
          <w:szCs w:val="28"/>
        </w:rPr>
        <w:t>Cơ quan, người có thẩm quyền quyết định: Chủ tịch Ủy ban nhân dân cấp xã;</w:t>
      </w:r>
    </w:p>
    <w:p w:rsidR="00BA62D2" w:rsidRPr="003342BE" w:rsidRDefault="00BA62D2" w:rsidP="00BA62D2">
      <w:pPr>
        <w:spacing w:before="120" w:line="252" w:lineRule="auto"/>
        <w:ind w:firstLine="709"/>
        <w:jc w:val="both"/>
        <w:rPr>
          <w:rFonts w:eastAsia="Calibri"/>
          <w:iCs/>
          <w:szCs w:val="28"/>
        </w:rPr>
      </w:pPr>
      <w:r>
        <w:rPr>
          <w:rFonts w:eastAsia="Calibri"/>
          <w:iCs/>
          <w:szCs w:val="28"/>
        </w:rPr>
        <w:t xml:space="preserve">b) </w:t>
      </w:r>
      <w:r w:rsidRPr="003342BE">
        <w:rPr>
          <w:rFonts w:eastAsia="Calibri"/>
          <w:iCs/>
          <w:szCs w:val="28"/>
        </w:rPr>
        <w:t>Cơ quan phối hợp: Phòng Giáo dục và Đào tạo.</w:t>
      </w:r>
    </w:p>
    <w:p w:rsidR="00BA62D2" w:rsidRPr="003370F2" w:rsidRDefault="00BA62D2" w:rsidP="00BA62D2">
      <w:pPr>
        <w:spacing w:before="120" w:line="264" w:lineRule="auto"/>
        <w:ind w:firstLine="709"/>
        <w:jc w:val="both"/>
        <w:rPr>
          <w:rFonts w:eastAsia="Calibri"/>
          <w:i/>
          <w:iCs/>
          <w:szCs w:val="28"/>
        </w:rPr>
      </w:pPr>
      <w:r>
        <w:rPr>
          <w:rFonts w:eastAsia="Calibri"/>
          <w:i/>
          <w:iCs/>
          <w:szCs w:val="28"/>
        </w:rPr>
        <w:t xml:space="preserve">4.7. </w:t>
      </w:r>
      <w:r w:rsidRPr="003370F2">
        <w:rPr>
          <w:rFonts w:eastAsia="Calibri"/>
          <w:i/>
          <w:iCs/>
          <w:szCs w:val="28"/>
        </w:rPr>
        <w:t>Kết quả thực hiện:</w:t>
      </w:r>
    </w:p>
    <w:p w:rsidR="00BA62D2" w:rsidRPr="003342BE" w:rsidRDefault="00BA62D2" w:rsidP="00BA62D2">
      <w:pPr>
        <w:spacing w:before="120" w:line="264" w:lineRule="auto"/>
        <w:ind w:firstLine="709"/>
        <w:jc w:val="both"/>
        <w:rPr>
          <w:rFonts w:eastAsia="Calibri"/>
          <w:iCs/>
          <w:szCs w:val="28"/>
        </w:rPr>
      </w:pPr>
      <w:r w:rsidRPr="003342BE">
        <w:rPr>
          <w:rFonts w:eastAsia="Calibri"/>
          <w:iCs/>
          <w:szCs w:val="28"/>
        </w:rPr>
        <w:t>Quyết định sáp nhập, chia, tách nhóm trẻ, lớp mẫu giáo độc lập của Chủ tịch Ủy ban nhân dân cấp xã.</w:t>
      </w:r>
    </w:p>
    <w:p w:rsidR="00BA62D2" w:rsidRPr="003370F2" w:rsidRDefault="00BA62D2" w:rsidP="00BA62D2">
      <w:pPr>
        <w:spacing w:before="120" w:line="264" w:lineRule="auto"/>
        <w:ind w:firstLine="709"/>
        <w:jc w:val="both"/>
        <w:rPr>
          <w:rFonts w:eastAsia="Calibri"/>
          <w:i/>
          <w:iCs/>
          <w:szCs w:val="28"/>
        </w:rPr>
      </w:pPr>
      <w:r>
        <w:rPr>
          <w:rFonts w:eastAsia="Calibri"/>
          <w:i/>
          <w:iCs/>
          <w:szCs w:val="28"/>
        </w:rPr>
        <w:t xml:space="preserve">4.8. </w:t>
      </w:r>
      <w:r w:rsidRPr="003370F2">
        <w:rPr>
          <w:rFonts w:eastAsia="Calibri"/>
          <w:i/>
          <w:iCs/>
          <w:szCs w:val="28"/>
        </w:rPr>
        <w:t>Lệ phí</w:t>
      </w:r>
    </w:p>
    <w:p w:rsidR="00BA62D2" w:rsidRPr="003342BE" w:rsidRDefault="00BA62D2" w:rsidP="00BA62D2">
      <w:pPr>
        <w:spacing w:before="120" w:line="264" w:lineRule="auto"/>
        <w:ind w:firstLine="709"/>
        <w:jc w:val="both"/>
        <w:rPr>
          <w:rFonts w:eastAsia="Calibri"/>
          <w:iCs/>
          <w:szCs w:val="28"/>
        </w:rPr>
      </w:pPr>
      <w:r w:rsidRPr="003342BE">
        <w:rPr>
          <w:rFonts w:eastAsia="Calibri"/>
          <w:iCs/>
          <w:szCs w:val="28"/>
        </w:rPr>
        <w:t>Không.</w:t>
      </w:r>
    </w:p>
    <w:p w:rsidR="00BA62D2" w:rsidRPr="003370F2" w:rsidRDefault="00BA62D2" w:rsidP="00BA62D2">
      <w:pPr>
        <w:spacing w:before="120" w:line="264" w:lineRule="auto"/>
        <w:ind w:firstLine="709"/>
        <w:jc w:val="both"/>
        <w:rPr>
          <w:rFonts w:eastAsia="Calibri"/>
          <w:i/>
          <w:iCs/>
          <w:szCs w:val="28"/>
        </w:rPr>
      </w:pPr>
      <w:r>
        <w:rPr>
          <w:rFonts w:eastAsia="Calibri"/>
          <w:i/>
          <w:iCs/>
          <w:szCs w:val="28"/>
        </w:rPr>
        <w:t xml:space="preserve">4.9. </w:t>
      </w:r>
      <w:r w:rsidRPr="003370F2">
        <w:rPr>
          <w:rFonts w:eastAsia="Calibri"/>
          <w:i/>
          <w:iCs/>
          <w:szCs w:val="28"/>
        </w:rPr>
        <w:t>Tên mẫu đơn, mẫu tờ khai</w:t>
      </w:r>
    </w:p>
    <w:p w:rsidR="00BA62D2" w:rsidRPr="003342BE" w:rsidRDefault="00BA62D2" w:rsidP="00BA62D2">
      <w:pPr>
        <w:spacing w:before="120" w:line="264" w:lineRule="auto"/>
        <w:ind w:firstLine="709"/>
        <w:jc w:val="both"/>
        <w:rPr>
          <w:rFonts w:eastAsia="Calibri"/>
          <w:iCs/>
          <w:szCs w:val="28"/>
        </w:rPr>
      </w:pPr>
      <w:r w:rsidRPr="003342BE">
        <w:rPr>
          <w:rFonts w:eastAsia="Calibri"/>
          <w:iCs/>
          <w:szCs w:val="28"/>
        </w:rPr>
        <w:t>Không.</w:t>
      </w:r>
    </w:p>
    <w:p w:rsidR="00BA62D2" w:rsidRPr="003370F2" w:rsidRDefault="00BA62D2" w:rsidP="00BA62D2">
      <w:pPr>
        <w:spacing w:before="120" w:line="264" w:lineRule="auto"/>
        <w:ind w:firstLine="709"/>
        <w:jc w:val="both"/>
        <w:rPr>
          <w:rFonts w:eastAsia="Calibri"/>
          <w:i/>
          <w:iCs/>
          <w:szCs w:val="28"/>
        </w:rPr>
      </w:pPr>
      <w:r>
        <w:rPr>
          <w:rFonts w:eastAsia="Calibri"/>
          <w:i/>
          <w:iCs/>
          <w:szCs w:val="28"/>
        </w:rPr>
        <w:t xml:space="preserve">4.10. </w:t>
      </w:r>
      <w:r w:rsidRPr="003370F2">
        <w:rPr>
          <w:rFonts w:eastAsia="Calibri"/>
          <w:i/>
          <w:iCs/>
          <w:szCs w:val="28"/>
        </w:rPr>
        <w:t>Yêu cầu, điều kiện thực hiện:</w:t>
      </w:r>
    </w:p>
    <w:p w:rsidR="00BA62D2" w:rsidRPr="003342BE" w:rsidRDefault="00BA62D2" w:rsidP="00BA62D2">
      <w:pPr>
        <w:spacing w:before="120" w:line="264" w:lineRule="auto"/>
        <w:ind w:firstLine="709"/>
        <w:jc w:val="both"/>
        <w:rPr>
          <w:rFonts w:eastAsia="Calibri"/>
          <w:iCs/>
          <w:szCs w:val="28"/>
        </w:rPr>
      </w:pPr>
      <w:r w:rsidRPr="003342BE">
        <w:rPr>
          <w:rFonts w:eastAsia="Calibri"/>
          <w:iCs/>
          <w:szCs w:val="28"/>
        </w:rPr>
        <w:t>Việc sáp nhập, chia, tách nhóm trẻ, lớp mẫu giáo độc lập phải bảo đảm các yêu cầu sau đây:</w:t>
      </w:r>
    </w:p>
    <w:p w:rsidR="00BA62D2" w:rsidRPr="003342BE" w:rsidRDefault="00BA62D2" w:rsidP="00BA62D2">
      <w:pPr>
        <w:spacing w:before="120" w:line="264" w:lineRule="auto"/>
        <w:ind w:firstLine="709"/>
        <w:jc w:val="both"/>
        <w:rPr>
          <w:rFonts w:eastAsia="Calibri"/>
          <w:iCs/>
          <w:szCs w:val="28"/>
        </w:rPr>
      </w:pPr>
      <w:r w:rsidRPr="003342BE">
        <w:rPr>
          <w:rFonts w:eastAsia="Calibri"/>
          <w:iCs/>
          <w:szCs w:val="28"/>
        </w:rPr>
        <w:t>Bảo đảm quy định về giáo viên, số lượng trẻ em trên một nhóm trẻ, lớp mẫu giáo, tổ chức lớp học;</w:t>
      </w:r>
    </w:p>
    <w:p w:rsidR="00BA62D2" w:rsidRPr="003342BE" w:rsidRDefault="00BA62D2" w:rsidP="00BA62D2">
      <w:pPr>
        <w:spacing w:before="120" w:line="264" w:lineRule="auto"/>
        <w:ind w:firstLine="709"/>
        <w:jc w:val="both"/>
        <w:rPr>
          <w:rFonts w:eastAsia="Calibri"/>
          <w:iCs/>
          <w:szCs w:val="28"/>
        </w:rPr>
      </w:pPr>
      <w:r w:rsidRPr="003342BE">
        <w:rPr>
          <w:rFonts w:eastAsia="Calibri"/>
          <w:iCs/>
          <w:szCs w:val="28"/>
        </w:rPr>
        <w:t>Bảo đảm an toàn và quyền, lợi ích hợp pháp của trẻ em và giáo viên;</w:t>
      </w:r>
    </w:p>
    <w:p w:rsidR="00BA62D2" w:rsidRPr="003342BE" w:rsidRDefault="00BA62D2" w:rsidP="00BA62D2">
      <w:pPr>
        <w:spacing w:before="120" w:line="264" w:lineRule="auto"/>
        <w:ind w:firstLine="709"/>
        <w:jc w:val="both"/>
        <w:rPr>
          <w:rFonts w:eastAsia="Calibri"/>
          <w:iCs/>
          <w:szCs w:val="28"/>
        </w:rPr>
      </w:pPr>
      <w:r w:rsidRPr="003342BE">
        <w:rPr>
          <w:rFonts w:eastAsia="Calibri"/>
          <w:iCs/>
          <w:szCs w:val="28"/>
        </w:rPr>
        <w:t>Góp phần nâng cao chất lượng nuôi dưỡng, chăm sóc, giáo dục trẻ em.</w:t>
      </w:r>
    </w:p>
    <w:p w:rsidR="00BA62D2" w:rsidRPr="003370F2" w:rsidRDefault="00BA62D2" w:rsidP="00BA62D2">
      <w:pPr>
        <w:spacing w:before="120" w:line="264" w:lineRule="auto"/>
        <w:ind w:firstLine="709"/>
        <w:jc w:val="both"/>
        <w:rPr>
          <w:rFonts w:eastAsia="Calibri"/>
          <w:i/>
          <w:iCs/>
          <w:szCs w:val="28"/>
        </w:rPr>
      </w:pPr>
      <w:r>
        <w:rPr>
          <w:rFonts w:eastAsia="Calibri"/>
          <w:i/>
          <w:iCs/>
          <w:szCs w:val="28"/>
        </w:rPr>
        <w:t xml:space="preserve">4.11. </w:t>
      </w:r>
      <w:r w:rsidRPr="003370F2">
        <w:rPr>
          <w:rFonts w:eastAsia="Calibri"/>
          <w:i/>
          <w:iCs/>
          <w:szCs w:val="28"/>
        </w:rPr>
        <w:t>Căn cứ pháp lý của:</w:t>
      </w:r>
    </w:p>
    <w:p w:rsidR="00BA62D2" w:rsidRDefault="00BA62D2" w:rsidP="00BA62D2">
      <w:pPr>
        <w:pStyle w:val="sonvb"/>
        <w:spacing w:before="120" w:after="0" w:line="264"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dục.</w:t>
      </w:r>
    </w:p>
    <w:p w:rsidR="00BA62D2" w:rsidRDefault="00FA1AAB" w:rsidP="00BA62D2">
      <w:pPr>
        <w:rPr>
          <w:rFonts w:eastAsia="Calibri"/>
          <w:iCs/>
          <w:szCs w:val="28"/>
        </w:rPr>
      </w:pPr>
      <w:r>
        <w:rPr>
          <w:rFonts w:eastAsia="Calibri"/>
          <w:iCs/>
          <w:szCs w:val="28"/>
        </w:rPr>
        <w:tab/>
      </w:r>
      <w:r w:rsidRPr="00FE7B1E">
        <w:rPr>
          <w:szCs w:val="28"/>
        </w:rPr>
        <w:t>Nghị định số 135/2018/NĐ-CP ngày 04/10/2018 sửa đổi bổ sung một số điều của Nghị định số 46/2017/NĐ-CP ngày 21/4/2017 của Chính phủ về Quy định đầu tư và hoạt động trong lĩnh vực giáo dục</w:t>
      </w:r>
      <w:r>
        <w:t xml:space="preserve"> </w:t>
      </w:r>
      <w:r w:rsidR="00BA62D2">
        <w:rPr>
          <w:rFonts w:eastAsia="Calibri"/>
          <w:iCs/>
          <w:szCs w:val="28"/>
        </w:rPr>
        <w:br w:type="page"/>
      </w:r>
    </w:p>
    <w:p w:rsidR="00BA62D2" w:rsidRPr="004A7E8E" w:rsidRDefault="00BA62D2" w:rsidP="00BA62D2">
      <w:pPr>
        <w:spacing w:before="120" w:line="264" w:lineRule="auto"/>
        <w:ind w:firstLine="709"/>
        <w:jc w:val="both"/>
        <w:rPr>
          <w:b/>
          <w:color w:val="0000FF"/>
          <w:szCs w:val="28"/>
        </w:rPr>
      </w:pPr>
      <w:r>
        <w:rPr>
          <w:b/>
          <w:color w:val="0000FF"/>
          <w:szCs w:val="28"/>
        </w:rPr>
        <w:t xml:space="preserve">5. </w:t>
      </w:r>
      <w:r w:rsidRPr="004A7E8E">
        <w:rPr>
          <w:b/>
          <w:color w:val="0000FF"/>
          <w:szCs w:val="28"/>
        </w:rPr>
        <w:t>Thủ tục giải thể nhóm trẻ, lớp mẫu giáo độc lập (theo yêu cầu của tổ chức, cá nhân đề nghị thành lập).</w:t>
      </w:r>
    </w:p>
    <w:p w:rsidR="00BA62D2" w:rsidRPr="003370F2" w:rsidRDefault="00BA62D2" w:rsidP="00BA62D2">
      <w:pPr>
        <w:spacing w:before="120" w:line="264" w:lineRule="auto"/>
        <w:ind w:firstLine="709"/>
        <w:jc w:val="both"/>
        <w:rPr>
          <w:rFonts w:eastAsia="Calibri"/>
          <w:i/>
          <w:iCs/>
          <w:szCs w:val="28"/>
        </w:rPr>
      </w:pPr>
      <w:r>
        <w:rPr>
          <w:rFonts w:eastAsia="Calibri"/>
          <w:i/>
          <w:iCs/>
          <w:szCs w:val="28"/>
        </w:rPr>
        <w:t xml:space="preserve">5.1. </w:t>
      </w:r>
      <w:r w:rsidRPr="003370F2">
        <w:rPr>
          <w:rFonts w:eastAsia="Calibri"/>
          <w:i/>
          <w:iCs/>
          <w:szCs w:val="28"/>
        </w:rPr>
        <w:t>Trình tự thực hiện:</w:t>
      </w:r>
    </w:p>
    <w:p w:rsidR="00BA62D2" w:rsidRPr="003342BE" w:rsidRDefault="00BA62D2" w:rsidP="00BA62D2">
      <w:pPr>
        <w:spacing w:before="120" w:line="264" w:lineRule="auto"/>
        <w:ind w:firstLine="709"/>
        <w:jc w:val="both"/>
        <w:rPr>
          <w:rFonts w:eastAsia="Calibri"/>
          <w:iCs/>
          <w:szCs w:val="28"/>
        </w:rPr>
      </w:pPr>
      <w:r>
        <w:rPr>
          <w:rFonts w:eastAsia="Calibri"/>
          <w:iCs/>
          <w:szCs w:val="28"/>
        </w:rPr>
        <w:t xml:space="preserve">a) </w:t>
      </w:r>
      <w:r w:rsidRPr="003342BE">
        <w:rPr>
          <w:rFonts w:eastAsia="Calibri"/>
          <w:iCs/>
          <w:szCs w:val="28"/>
        </w:rPr>
        <w:t>Ủy ban nhân dân cấp xã phối hợp với Phòng Giáo dục và Đào tạo tổ chức kiểm tra, lập biên bản;</w:t>
      </w:r>
    </w:p>
    <w:p w:rsidR="00BA62D2" w:rsidRPr="003342BE" w:rsidRDefault="00BA62D2" w:rsidP="00BA62D2">
      <w:pPr>
        <w:spacing w:before="120" w:line="264" w:lineRule="auto"/>
        <w:ind w:firstLine="709"/>
        <w:jc w:val="both"/>
        <w:rPr>
          <w:rFonts w:eastAsia="Calibri"/>
          <w:iCs/>
          <w:szCs w:val="28"/>
        </w:rPr>
      </w:pPr>
      <w:r>
        <w:rPr>
          <w:rFonts w:eastAsia="Calibri"/>
          <w:iCs/>
          <w:szCs w:val="28"/>
        </w:rPr>
        <w:t xml:space="preserve">b) </w:t>
      </w:r>
      <w:r w:rsidRPr="003342BE">
        <w:rPr>
          <w:rFonts w:eastAsia="Calibri"/>
          <w:iCs/>
          <w:szCs w:val="28"/>
        </w:rPr>
        <w:t>Căn cứ biên bản kiểm tra, Chủ tịch Ủy ban nhân dân cấp xã quyết định thu hồi giấy phép thành lập và quyết định giải thể nhóm trẻ, lớp mẫu giáo độc lập. Quyết định giải thể phải ghi rõ lý do, các biện pháp bảo đảm lợi ích hợp pháp của trẻ em, giáo viên, nhân viên và phải được công bố công khai trên các phương tiện thông tin đại chúng.</w:t>
      </w:r>
    </w:p>
    <w:p w:rsidR="00BA62D2" w:rsidRPr="003370F2" w:rsidRDefault="00BA62D2" w:rsidP="00BA62D2">
      <w:pPr>
        <w:spacing w:before="120" w:line="264" w:lineRule="auto"/>
        <w:ind w:firstLine="709"/>
        <w:jc w:val="both"/>
        <w:rPr>
          <w:rFonts w:eastAsia="Calibri"/>
          <w:i/>
          <w:iCs/>
          <w:szCs w:val="28"/>
        </w:rPr>
      </w:pPr>
      <w:r>
        <w:rPr>
          <w:rFonts w:eastAsia="Calibri"/>
          <w:i/>
          <w:iCs/>
          <w:szCs w:val="28"/>
        </w:rPr>
        <w:t xml:space="preserve">5.2. </w:t>
      </w:r>
      <w:r w:rsidRPr="003370F2">
        <w:rPr>
          <w:rFonts w:eastAsia="Calibri"/>
          <w:i/>
          <w:iCs/>
          <w:szCs w:val="28"/>
        </w:rPr>
        <w:t>Cách thức thực hiện</w:t>
      </w:r>
    </w:p>
    <w:p w:rsidR="00BA62D2" w:rsidRPr="003342BE" w:rsidRDefault="00BA62D2" w:rsidP="00BA62D2">
      <w:pPr>
        <w:spacing w:before="120" w:line="264" w:lineRule="auto"/>
        <w:ind w:firstLine="709"/>
        <w:jc w:val="both"/>
        <w:rPr>
          <w:rFonts w:eastAsia="Calibri"/>
          <w:iCs/>
          <w:szCs w:val="28"/>
        </w:rPr>
      </w:pPr>
      <w:r w:rsidRPr="003342BE">
        <w:rPr>
          <w:rFonts w:eastAsia="Calibri"/>
          <w:iCs/>
          <w:szCs w:val="28"/>
        </w:rPr>
        <w:t>Trực tiếp hoặc qua bưu điện.</w:t>
      </w:r>
    </w:p>
    <w:p w:rsidR="00BA62D2" w:rsidRPr="00936434" w:rsidRDefault="00BA62D2" w:rsidP="00936434">
      <w:pPr>
        <w:spacing w:before="120" w:line="264" w:lineRule="auto"/>
        <w:ind w:firstLine="709"/>
        <w:jc w:val="both"/>
        <w:rPr>
          <w:rFonts w:eastAsia="Calibri"/>
          <w:i/>
          <w:iCs/>
          <w:szCs w:val="28"/>
        </w:rPr>
      </w:pPr>
      <w:r>
        <w:rPr>
          <w:rFonts w:eastAsia="Calibri"/>
          <w:i/>
          <w:iCs/>
          <w:szCs w:val="28"/>
        </w:rPr>
        <w:t xml:space="preserve">5.3. </w:t>
      </w:r>
      <w:r w:rsidRPr="003370F2">
        <w:rPr>
          <w:rFonts w:eastAsia="Calibri"/>
          <w:i/>
          <w:iCs/>
          <w:szCs w:val="28"/>
        </w:rPr>
        <w:t>Thành phần, số lượng hồ sơ:</w:t>
      </w:r>
      <w:r w:rsidRPr="003342BE">
        <w:rPr>
          <w:rFonts w:eastAsia="Calibri"/>
          <w:iCs/>
          <w:szCs w:val="28"/>
        </w:rPr>
        <w:t>Không quy định</w:t>
      </w:r>
    </w:p>
    <w:p w:rsidR="00BA62D2" w:rsidRPr="00936434" w:rsidRDefault="00BA62D2" w:rsidP="00936434">
      <w:pPr>
        <w:spacing w:before="120" w:line="264" w:lineRule="auto"/>
        <w:ind w:firstLine="709"/>
        <w:jc w:val="both"/>
        <w:rPr>
          <w:rFonts w:eastAsia="Calibri"/>
          <w:i/>
          <w:iCs/>
          <w:szCs w:val="28"/>
        </w:rPr>
      </w:pPr>
      <w:r>
        <w:rPr>
          <w:rFonts w:eastAsia="Calibri"/>
          <w:i/>
          <w:iCs/>
          <w:szCs w:val="28"/>
        </w:rPr>
        <w:t xml:space="preserve">5.4. </w:t>
      </w:r>
      <w:r w:rsidRPr="003370F2">
        <w:rPr>
          <w:rFonts w:eastAsia="Calibri"/>
          <w:i/>
          <w:iCs/>
          <w:szCs w:val="28"/>
        </w:rPr>
        <w:t>Thời hạn giải quyết:</w:t>
      </w:r>
      <w:r w:rsidRPr="003342BE">
        <w:rPr>
          <w:rFonts w:eastAsia="Calibri"/>
          <w:iCs/>
          <w:szCs w:val="28"/>
        </w:rPr>
        <w:t>Không quy định</w:t>
      </w:r>
    </w:p>
    <w:p w:rsidR="00BA62D2" w:rsidRPr="00936434" w:rsidRDefault="00BA62D2" w:rsidP="00936434">
      <w:pPr>
        <w:spacing w:before="120" w:line="264" w:lineRule="auto"/>
        <w:ind w:firstLine="709"/>
        <w:jc w:val="both"/>
        <w:rPr>
          <w:rFonts w:eastAsia="Calibri"/>
          <w:i/>
          <w:iCs/>
          <w:szCs w:val="28"/>
        </w:rPr>
      </w:pPr>
      <w:r>
        <w:rPr>
          <w:rFonts w:eastAsia="Calibri"/>
          <w:i/>
          <w:iCs/>
          <w:szCs w:val="28"/>
        </w:rPr>
        <w:t xml:space="preserve">5.5. </w:t>
      </w:r>
      <w:r w:rsidRPr="003370F2">
        <w:rPr>
          <w:rFonts w:eastAsia="Calibri"/>
          <w:i/>
          <w:iCs/>
          <w:szCs w:val="28"/>
        </w:rPr>
        <w:t>Đối tượng thực hiện</w:t>
      </w:r>
      <w:r>
        <w:rPr>
          <w:rFonts w:eastAsia="Calibri"/>
          <w:i/>
          <w:iCs/>
          <w:szCs w:val="28"/>
        </w:rPr>
        <w:t>:</w:t>
      </w:r>
      <w:r w:rsidRPr="003342BE">
        <w:rPr>
          <w:rFonts w:eastAsia="Calibri"/>
          <w:iCs/>
          <w:szCs w:val="28"/>
        </w:rPr>
        <w:t>Tổ chức, cá nhân.</w:t>
      </w:r>
    </w:p>
    <w:p w:rsidR="00BA62D2" w:rsidRPr="003370F2" w:rsidRDefault="00BA62D2" w:rsidP="00BA62D2">
      <w:pPr>
        <w:spacing w:before="120" w:line="264" w:lineRule="auto"/>
        <w:ind w:firstLine="709"/>
        <w:jc w:val="both"/>
        <w:rPr>
          <w:rFonts w:eastAsia="Calibri"/>
          <w:i/>
          <w:iCs/>
          <w:szCs w:val="28"/>
        </w:rPr>
      </w:pPr>
      <w:r>
        <w:rPr>
          <w:rFonts w:eastAsia="Calibri"/>
          <w:i/>
          <w:iCs/>
          <w:szCs w:val="28"/>
        </w:rPr>
        <w:t xml:space="preserve">5.6. </w:t>
      </w:r>
      <w:r w:rsidRPr="003370F2">
        <w:rPr>
          <w:rFonts w:eastAsia="Calibri"/>
          <w:i/>
          <w:iCs/>
          <w:szCs w:val="28"/>
        </w:rPr>
        <w:t>Cơ quan thực hiện</w:t>
      </w:r>
      <w:r>
        <w:rPr>
          <w:rFonts w:eastAsia="Calibri"/>
          <w:i/>
          <w:iCs/>
          <w:szCs w:val="28"/>
        </w:rPr>
        <w:t>:</w:t>
      </w:r>
    </w:p>
    <w:p w:rsidR="00BA62D2" w:rsidRPr="003342BE" w:rsidRDefault="00BA62D2" w:rsidP="00BA62D2">
      <w:pPr>
        <w:spacing w:before="120" w:line="264" w:lineRule="auto"/>
        <w:ind w:firstLine="709"/>
        <w:jc w:val="both"/>
        <w:rPr>
          <w:rFonts w:eastAsia="Calibri"/>
          <w:iCs/>
          <w:szCs w:val="28"/>
        </w:rPr>
      </w:pPr>
      <w:r>
        <w:rPr>
          <w:rFonts w:eastAsia="Calibri"/>
          <w:iCs/>
          <w:szCs w:val="28"/>
        </w:rPr>
        <w:t xml:space="preserve">a) </w:t>
      </w:r>
      <w:r w:rsidRPr="003342BE">
        <w:rPr>
          <w:rFonts w:eastAsia="Calibri"/>
          <w:iCs/>
          <w:szCs w:val="28"/>
        </w:rPr>
        <w:t>Cơ quan/Người có thẩm quyền quyết định: Chủ tịch Ủy ban nhân dân cấp xã;</w:t>
      </w:r>
    </w:p>
    <w:p w:rsidR="00BA62D2" w:rsidRPr="003342BE" w:rsidRDefault="00BA62D2" w:rsidP="00BA62D2">
      <w:pPr>
        <w:spacing w:before="120" w:line="264" w:lineRule="auto"/>
        <w:ind w:firstLine="709"/>
        <w:jc w:val="both"/>
        <w:rPr>
          <w:rFonts w:eastAsia="Calibri"/>
          <w:iCs/>
          <w:szCs w:val="28"/>
        </w:rPr>
      </w:pPr>
      <w:r>
        <w:rPr>
          <w:rFonts w:eastAsia="Calibri"/>
          <w:iCs/>
          <w:szCs w:val="28"/>
        </w:rPr>
        <w:t xml:space="preserve">b) </w:t>
      </w:r>
      <w:r w:rsidRPr="003342BE">
        <w:rPr>
          <w:rFonts w:eastAsia="Calibri"/>
          <w:iCs/>
          <w:szCs w:val="28"/>
        </w:rPr>
        <w:t>Cơ quan phối hợp: Phòng Giáo dục và Đào tạo.</w:t>
      </w:r>
    </w:p>
    <w:p w:rsidR="00BA62D2" w:rsidRPr="003370F2" w:rsidRDefault="00BA62D2" w:rsidP="00BA62D2">
      <w:pPr>
        <w:spacing w:before="120" w:line="264" w:lineRule="auto"/>
        <w:ind w:firstLine="709"/>
        <w:jc w:val="both"/>
        <w:rPr>
          <w:rFonts w:eastAsia="Calibri"/>
          <w:i/>
          <w:iCs/>
          <w:szCs w:val="28"/>
        </w:rPr>
      </w:pPr>
      <w:r>
        <w:rPr>
          <w:rFonts w:eastAsia="Calibri"/>
          <w:i/>
          <w:iCs/>
          <w:szCs w:val="28"/>
        </w:rPr>
        <w:t xml:space="preserve">5.7. </w:t>
      </w:r>
      <w:r w:rsidRPr="003370F2">
        <w:rPr>
          <w:rFonts w:eastAsia="Calibri"/>
          <w:i/>
          <w:iCs/>
          <w:szCs w:val="28"/>
        </w:rPr>
        <w:t>Kết quả thực hiện</w:t>
      </w:r>
      <w:r>
        <w:rPr>
          <w:rFonts w:eastAsia="Calibri"/>
          <w:i/>
          <w:iCs/>
          <w:szCs w:val="28"/>
        </w:rPr>
        <w:t>:</w:t>
      </w:r>
    </w:p>
    <w:p w:rsidR="00BA62D2" w:rsidRPr="003342BE" w:rsidRDefault="00BA62D2" w:rsidP="00BA62D2">
      <w:pPr>
        <w:spacing w:before="120" w:line="264" w:lineRule="auto"/>
        <w:ind w:firstLine="709"/>
        <w:jc w:val="both"/>
        <w:rPr>
          <w:rFonts w:eastAsia="Calibri"/>
          <w:iCs/>
          <w:szCs w:val="28"/>
        </w:rPr>
      </w:pPr>
      <w:r w:rsidRPr="003342BE">
        <w:rPr>
          <w:rFonts w:eastAsia="Calibri"/>
          <w:iCs/>
          <w:szCs w:val="28"/>
        </w:rPr>
        <w:t>Quyết định thu hồi giấy phép thành lập và quyết định giải thể nhóm trẻ, lớp mẫu giáo độc lập của Chủ tịch Ủy ban nhân dân cấp xã. Quyết định giải thể phải ghi rõ lý do, các biện pháp bảo đảm lợi ích hợp pháp của trẻ em, giáo viên, nhân viên và phải được công bố công khai trên các phương tiện thông tin đại chúng.</w:t>
      </w:r>
    </w:p>
    <w:p w:rsidR="00BA62D2" w:rsidRPr="00936434" w:rsidRDefault="00BA62D2" w:rsidP="00936434">
      <w:pPr>
        <w:spacing w:before="120" w:line="264" w:lineRule="auto"/>
        <w:ind w:firstLine="709"/>
        <w:jc w:val="both"/>
        <w:rPr>
          <w:rFonts w:eastAsia="Calibri"/>
          <w:i/>
          <w:iCs/>
          <w:szCs w:val="28"/>
        </w:rPr>
      </w:pPr>
      <w:r>
        <w:rPr>
          <w:rFonts w:eastAsia="Calibri"/>
          <w:i/>
          <w:iCs/>
          <w:szCs w:val="28"/>
        </w:rPr>
        <w:t xml:space="preserve">5.8. </w:t>
      </w:r>
      <w:r w:rsidRPr="003370F2">
        <w:rPr>
          <w:rFonts w:eastAsia="Calibri"/>
          <w:i/>
          <w:iCs/>
          <w:szCs w:val="28"/>
        </w:rPr>
        <w:t>Lệ phí:</w:t>
      </w:r>
      <w:r w:rsidRPr="003342BE">
        <w:rPr>
          <w:rFonts w:eastAsia="Calibri"/>
          <w:iCs/>
          <w:szCs w:val="28"/>
        </w:rPr>
        <w:t>Không.</w:t>
      </w:r>
    </w:p>
    <w:p w:rsidR="00BA62D2" w:rsidRPr="00936434" w:rsidRDefault="00BA62D2" w:rsidP="00936434">
      <w:pPr>
        <w:spacing w:before="120" w:line="264" w:lineRule="auto"/>
        <w:ind w:firstLine="709"/>
        <w:jc w:val="both"/>
        <w:rPr>
          <w:rFonts w:eastAsia="Calibri"/>
          <w:i/>
          <w:iCs/>
          <w:szCs w:val="28"/>
        </w:rPr>
      </w:pPr>
      <w:r>
        <w:rPr>
          <w:rFonts w:eastAsia="Calibri"/>
          <w:i/>
          <w:iCs/>
          <w:szCs w:val="28"/>
        </w:rPr>
        <w:t xml:space="preserve">5.9. </w:t>
      </w:r>
      <w:r w:rsidRPr="003370F2">
        <w:rPr>
          <w:rFonts w:eastAsia="Calibri"/>
          <w:i/>
          <w:iCs/>
          <w:szCs w:val="28"/>
        </w:rPr>
        <w:t>Tên mẫu đơn, mẫu tờ khai</w:t>
      </w:r>
      <w:r>
        <w:rPr>
          <w:rFonts w:eastAsia="Calibri"/>
          <w:i/>
          <w:iCs/>
          <w:szCs w:val="28"/>
        </w:rPr>
        <w:t>:</w:t>
      </w:r>
      <w:r w:rsidRPr="003342BE">
        <w:rPr>
          <w:rFonts w:eastAsia="Calibri"/>
          <w:iCs/>
          <w:szCs w:val="28"/>
        </w:rPr>
        <w:t>Không.</w:t>
      </w:r>
    </w:p>
    <w:p w:rsidR="00BA62D2" w:rsidRPr="00936434" w:rsidRDefault="00BA62D2" w:rsidP="00936434">
      <w:pPr>
        <w:spacing w:before="120" w:line="264" w:lineRule="auto"/>
        <w:ind w:firstLine="709"/>
        <w:jc w:val="both"/>
        <w:rPr>
          <w:rFonts w:eastAsia="Calibri"/>
          <w:i/>
          <w:iCs/>
          <w:szCs w:val="28"/>
        </w:rPr>
      </w:pPr>
      <w:r>
        <w:rPr>
          <w:rFonts w:eastAsia="Calibri"/>
          <w:i/>
          <w:iCs/>
          <w:szCs w:val="28"/>
        </w:rPr>
        <w:t xml:space="preserve">5.10. </w:t>
      </w:r>
      <w:r w:rsidRPr="003370F2">
        <w:rPr>
          <w:rFonts w:eastAsia="Calibri"/>
          <w:i/>
          <w:iCs/>
          <w:szCs w:val="28"/>
        </w:rPr>
        <w:t>Yêu cầu, điều kiệ</w:t>
      </w:r>
      <w:r>
        <w:rPr>
          <w:rFonts w:eastAsia="Calibri"/>
          <w:i/>
          <w:iCs/>
          <w:szCs w:val="28"/>
        </w:rPr>
        <w:t>n:</w:t>
      </w:r>
      <w:r w:rsidRPr="003370F2">
        <w:rPr>
          <w:rFonts w:eastAsia="Calibri"/>
          <w:iCs/>
          <w:szCs w:val="28"/>
        </w:rPr>
        <w:t>Không quy định.</w:t>
      </w:r>
    </w:p>
    <w:p w:rsidR="00BA62D2" w:rsidRPr="003370F2" w:rsidRDefault="00BA62D2" w:rsidP="00BA62D2">
      <w:pPr>
        <w:spacing w:before="120" w:line="264" w:lineRule="auto"/>
        <w:ind w:firstLine="709"/>
        <w:jc w:val="both"/>
        <w:rPr>
          <w:rFonts w:eastAsia="Calibri"/>
          <w:i/>
          <w:iCs/>
          <w:szCs w:val="28"/>
        </w:rPr>
      </w:pPr>
      <w:r>
        <w:rPr>
          <w:rFonts w:eastAsia="Calibri"/>
          <w:i/>
          <w:iCs/>
          <w:szCs w:val="28"/>
        </w:rPr>
        <w:t xml:space="preserve">5.11. </w:t>
      </w:r>
      <w:r w:rsidRPr="003370F2">
        <w:rPr>
          <w:rFonts w:eastAsia="Calibri"/>
          <w:i/>
          <w:iCs/>
          <w:szCs w:val="28"/>
        </w:rPr>
        <w:t>Căn cứ pháp lý:</w:t>
      </w:r>
    </w:p>
    <w:p w:rsidR="00BA62D2" w:rsidRPr="003342BE" w:rsidRDefault="00BA62D2" w:rsidP="00BA62D2">
      <w:pPr>
        <w:spacing w:before="120" w:line="264" w:lineRule="auto"/>
        <w:ind w:firstLine="709"/>
        <w:jc w:val="both"/>
        <w:rPr>
          <w:rFonts w:eastAsia="Calibri"/>
          <w:iCs/>
          <w:szCs w:val="28"/>
        </w:rPr>
      </w:pPr>
      <w:r w:rsidRPr="003342BE">
        <w:rPr>
          <w:rFonts w:eastAsia="Calibri"/>
          <w:iCs/>
          <w:szCs w:val="28"/>
        </w:rPr>
        <w:t>Nghị định số 46/2017/NĐ-CP ngày 21 tháng 4 năm 2017 của Chính phủ quy định về điều kiện đầu tư và hoạt động trong lĩnh vực giáo dục.</w:t>
      </w:r>
    </w:p>
    <w:p w:rsidR="005C4324" w:rsidRPr="00FA1AAB" w:rsidRDefault="00FA1AAB" w:rsidP="00BA62D2">
      <w:pPr>
        <w:pStyle w:val="sonvb"/>
        <w:spacing w:before="120" w:after="0" w:line="264" w:lineRule="auto"/>
        <w:ind w:firstLine="0"/>
        <w:rPr>
          <w:rFonts w:eastAsia="Calibri"/>
          <w:iCs/>
          <w:lang w:val="en-US"/>
        </w:rPr>
      </w:pPr>
      <w:r>
        <w:rPr>
          <w:rFonts w:eastAsia="Calibri"/>
          <w:iCs/>
          <w:lang w:val="en-US"/>
        </w:rPr>
        <w:tab/>
      </w:r>
      <w:r w:rsidRPr="00FE7B1E">
        <w:t>Nghị định số 135/2018/NĐ-CP ngày 04/10/2018 sửa đổi bổ sung một số điều của Nghị định số 46/2017/NĐ-CP ngày 21/4/2017 của Chính phủ về Quy định đầu tư và hoạt động trong lĩnh vực giáo dục</w:t>
      </w:r>
    </w:p>
    <w:sectPr w:rsidR="005C4324" w:rsidRPr="00FA1AAB" w:rsidSect="00E2471E">
      <w:footerReference w:type="default" r:id="rId47"/>
      <w:pgSz w:w="11907" w:h="16840" w:code="9"/>
      <w:pgMar w:top="993" w:right="1021" w:bottom="1134" w:left="1701" w:header="680" w:footer="624"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915" w:rsidRDefault="00F14915">
      <w:r>
        <w:separator/>
      </w:r>
    </w:p>
  </w:endnote>
  <w:endnote w:type="continuationSeparator" w:id="0">
    <w:p w:rsidR="00F14915" w:rsidRDefault="00F14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nTimeH">
    <w:altName w:val="Courier New"/>
    <w:charset w:val="00"/>
    <w:family w:val="swiss"/>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rbel">
    <w:panose1 w:val="020B0503020204020204"/>
    <w:charset w:val="00"/>
    <w:family w:val="swiss"/>
    <w:pitch w:val="variable"/>
    <w:sig w:usb0="A00002EF" w:usb1="4000A44B" w:usb2="00000000" w:usb3="00000000" w:csb0="0000019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385" w:rsidRDefault="009B2385">
    <w:pPr>
      <w:rPr>
        <w:sz w:val="2"/>
        <w:szCs w:val="2"/>
      </w:rPr>
    </w:pPr>
    <w:r>
      <w:rPr>
        <w:noProof/>
      </w:rPr>
      <mc:AlternateContent>
        <mc:Choice Requires="wps">
          <w:drawing>
            <wp:anchor distT="0" distB="0" distL="63500" distR="63500" simplePos="0" relativeHeight="251677696" behindDoc="1" locked="0" layoutInCell="1" allowOverlap="1" wp14:anchorId="37A2BA73" wp14:editId="78D78EF6">
              <wp:simplePos x="0" y="0"/>
              <wp:positionH relativeFrom="page">
                <wp:posOffset>6616700</wp:posOffset>
              </wp:positionH>
              <wp:positionV relativeFrom="page">
                <wp:posOffset>10397490</wp:posOffset>
              </wp:positionV>
              <wp:extent cx="229235" cy="175260"/>
              <wp:effectExtent l="0" t="0" r="254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385" w:rsidRDefault="009B2385">
                          <w:pPr>
                            <w:pStyle w:val="utranghocchntrang0"/>
                            <w:shd w:val="clear" w:color="auto" w:fill="auto"/>
                            <w:spacing w:line="240" w:lineRule="auto"/>
                          </w:pPr>
                          <w:r>
                            <w:fldChar w:fldCharType="begin"/>
                          </w:r>
                          <w:r>
                            <w:instrText xml:space="preserve"> PAGE \* MERGEFORMAT </w:instrText>
                          </w:r>
                          <w:r>
                            <w:fldChar w:fldCharType="separate"/>
                          </w:r>
                          <w:r w:rsidRPr="00FD3636">
                            <w:rPr>
                              <w:rStyle w:val="utranghocchntrang12pt"/>
                              <w:noProof/>
                            </w:rPr>
                            <w:t>132</w:t>
                          </w:r>
                          <w:r>
                            <w:rPr>
                              <w:rStyle w:val="utranghocchntrang12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A2BA73" id="_x0000_t202" coordsize="21600,21600" o:spt="202" path="m,l,21600r21600,l21600,xe">
              <v:stroke joinstyle="miter"/>
              <v:path gradientshapeok="t" o:connecttype="rect"/>
            </v:shapetype>
            <v:shape id="Text Box 17" o:spid="_x0000_s1030" type="#_x0000_t202" style="position:absolute;margin-left:521pt;margin-top:818.7pt;width:18.05pt;height:13.8pt;z-index:-25163878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" filled="f" stroked="f">
              <v:textbox style="mso-fit-shape-to-text:t" inset="0,0,0,0">
                <w:txbxContent>
                  <w:p w:rsidR="009B2385" w:rsidRDefault="009B2385">
                    <w:pPr>
                      <w:pStyle w:val="utranghocchntrang0"/>
                      <w:shd w:val="clear" w:color="auto" w:fill="auto"/>
                      <w:spacing w:line="240" w:lineRule="auto"/>
                    </w:pPr>
                    <w:r>
                      <w:fldChar w:fldCharType="begin"/>
                    </w:r>
                    <w:r>
                      <w:instrText xml:space="preserve"> PAGE \* MERGEFORMAT </w:instrText>
                    </w:r>
                    <w:r>
                      <w:fldChar w:fldCharType="separate"/>
                    </w:r>
                    <w:r w:rsidRPr="00FD3636">
                      <w:rPr>
                        <w:rStyle w:val="utranghocchntrang12pt"/>
                        <w:noProof/>
                      </w:rPr>
                      <w:t>132</w:t>
                    </w:r>
                    <w:r>
                      <w:rPr>
                        <w:rStyle w:val="utranghocchntrang12pt"/>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3683904"/>
      <w:docPartObj>
        <w:docPartGallery w:val="Page Numbers (Bottom of Page)"/>
        <w:docPartUnique/>
      </w:docPartObj>
    </w:sdtPr>
    <w:sdtEndPr>
      <w:rPr>
        <w:noProof/>
      </w:rPr>
    </w:sdtEndPr>
    <w:sdtContent>
      <w:p w:rsidR="009B2385" w:rsidRDefault="009B2385">
        <w:pPr>
          <w:pStyle w:val="Footer"/>
          <w:jc w:val="right"/>
        </w:pPr>
        <w:r>
          <w:fldChar w:fldCharType="begin"/>
        </w:r>
        <w:r>
          <w:instrText xml:space="preserve"> PAGE   \* MERGEFORMAT </w:instrText>
        </w:r>
        <w:r>
          <w:fldChar w:fldCharType="separate"/>
        </w:r>
        <w:r w:rsidR="002047BC">
          <w:rPr>
            <w:noProof/>
          </w:rPr>
          <w:t>1</w:t>
        </w:r>
        <w:r>
          <w:rPr>
            <w:noProof/>
          </w:rPr>
          <w:fldChar w:fldCharType="end"/>
        </w:r>
      </w:p>
    </w:sdtContent>
  </w:sdt>
  <w:p w:rsidR="009B2385" w:rsidRDefault="009B238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385" w:rsidRDefault="009B2385">
    <w:pPr>
      <w:rPr>
        <w:sz w:val="2"/>
        <w:szCs w:val="2"/>
      </w:rPr>
    </w:pPr>
    <w:r>
      <w:rPr>
        <w:noProof/>
      </w:rPr>
      <mc:AlternateContent>
        <mc:Choice Requires="wps">
          <w:drawing>
            <wp:anchor distT="0" distB="0" distL="63500" distR="63500" simplePos="0" relativeHeight="251680768" behindDoc="1" locked="0" layoutInCell="1" allowOverlap="1" wp14:anchorId="7F80BED8" wp14:editId="092665A6">
              <wp:simplePos x="0" y="0"/>
              <wp:positionH relativeFrom="page">
                <wp:posOffset>6616700</wp:posOffset>
              </wp:positionH>
              <wp:positionV relativeFrom="page">
                <wp:posOffset>10201910</wp:posOffset>
              </wp:positionV>
              <wp:extent cx="229235" cy="175260"/>
              <wp:effectExtent l="0" t="635" r="254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385" w:rsidRDefault="009B2385">
                          <w:pPr>
                            <w:pStyle w:val="utranghocchntrang0"/>
                            <w:shd w:val="clear" w:color="auto" w:fill="auto"/>
                            <w:spacing w:line="240" w:lineRule="auto"/>
                          </w:pPr>
                          <w:r>
                            <w:fldChar w:fldCharType="begin"/>
                          </w:r>
                          <w:r>
                            <w:instrText xml:space="preserve"> PAGE \* MERGEFORMAT </w:instrText>
                          </w:r>
                          <w:r>
                            <w:fldChar w:fldCharType="separate"/>
                          </w:r>
                          <w:r w:rsidRPr="00582C51">
                            <w:rPr>
                              <w:rStyle w:val="utranghocchntrang12pt"/>
                              <w:noProof/>
                            </w:rPr>
                            <w:t>167</w:t>
                          </w:r>
                          <w:r>
                            <w:rPr>
                              <w:rStyle w:val="utranghocchntrang12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80BED8" id="_x0000_t202" coordsize="21600,21600" o:spt="202" path="m,l,21600r21600,l21600,xe">
              <v:stroke joinstyle="miter"/>
              <v:path gradientshapeok="t" o:connecttype="rect"/>
            </v:shapetype>
            <v:shape id="Text Box 14" o:spid="_x0000_s1032" type="#_x0000_t202" style="position:absolute;margin-left:521pt;margin-top:803.3pt;width:18.05pt;height:13.8pt;z-index:-25163571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" filled="f" stroked="f">
              <v:textbox style="mso-fit-shape-to-text:t" inset="0,0,0,0">
                <w:txbxContent>
                  <w:p w:rsidR="009B2385" w:rsidRDefault="009B2385">
                    <w:pPr>
                      <w:pStyle w:val="utranghocchntrang0"/>
                      <w:shd w:val="clear" w:color="auto" w:fill="auto"/>
                      <w:spacing w:line="240" w:lineRule="auto"/>
                    </w:pPr>
                    <w:r>
                      <w:fldChar w:fldCharType="begin"/>
                    </w:r>
                    <w:r>
                      <w:instrText xml:space="preserve"> PAGE \* MERGEFORMAT </w:instrText>
                    </w:r>
                    <w:r>
                      <w:fldChar w:fldCharType="separate"/>
                    </w:r>
                    <w:r w:rsidRPr="00582C51">
                      <w:rPr>
                        <w:rStyle w:val="utranghocchntrang12pt"/>
                        <w:noProof/>
                      </w:rPr>
                      <w:t>167</w:t>
                    </w:r>
                    <w:r>
                      <w:rPr>
                        <w:rStyle w:val="utranghocchntrang12pt"/>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9817678"/>
      <w:docPartObj>
        <w:docPartGallery w:val="Page Numbers (Bottom of Page)"/>
        <w:docPartUnique/>
      </w:docPartObj>
    </w:sdtPr>
    <w:sdtEndPr>
      <w:rPr>
        <w:noProof/>
      </w:rPr>
    </w:sdtEndPr>
    <w:sdtContent>
      <w:p w:rsidR="009B2385" w:rsidRDefault="009B2385">
        <w:pPr>
          <w:pStyle w:val="Footer"/>
          <w:jc w:val="right"/>
        </w:pPr>
        <w:r>
          <w:fldChar w:fldCharType="begin"/>
        </w:r>
        <w:r>
          <w:instrText xml:space="preserve"> PAGE   \* MERGEFORMAT </w:instrText>
        </w:r>
        <w:r>
          <w:fldChar w:fldCharType="separate"/>
        </w:r>
        <w:r w:rsidR="005E60BA">
          <w:rPr>
            <w:noProof/>
          </w:rPr>
          <w:t>347</w:t>
        </w:r>
        <w:r>
          <w:rPr>
            <w:noProof/>
          </w:rPr>
          <w:fldChar w:fldCharType="end"/>
        </w:r>
      </w:p>
    </w:sdtContent>
  </w:sdt>
  <w:p w:rsidR="009B2385" w:rsidRDefault="009B238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915" w:rsidRDefault="00F14915">
      <w:r>
        <w:separator/>
      </w:r>
    </w:p>
  </w:footnote>
  <w:footnote w:type="continuationSeparator" w:id="0">
    <w:p w:rsidR="00F14915" w:rsidRDefault="00F14915">
      <w:r>
        <w:continuationSeparator/>
      </w:r>
    </w:p>
  </w:footnote>
  <w:footnote w:id="1">
    <w:p w:rsidR="009B2385" w:rsidRPr="000031F6" w:rsidRDefault="009B2385" w:rsidP="00D82DE3">
      <w:pPr>
        <w:jc w:val="both"/>
        <w:rPr>
          <w:sz w:val="18"/>
          <w:szCs w:val="18"/>
        </w:rPr>
      </w:pPr>
      <w:r w:rsidRPr="000031F6">
        <w:rPr>
          <w:rStyle w:val="FootnoteReference"/>
          <w:szCs w:val="28"/>
        </w:rPr>
        <w:footnoteRef/>
      </w:r>
      <w:r w:rsidRPr="000031F6">
        <w:rPr>
          <w:sz w:val="18"/>
          <w:szCs w:val="18"/>
        </w:rPr>
        <w:t xml:space="preserve"> </w:t>
      </w:r>
      <w:r w:rsidRPr="000031F6">
        <w:rPr>
          <w:bCs/>
          <w:sz w:val="18"/>
          <w:szCs w:val="18"/>
        </w:rPr>
        <w:t>Điều 6. Trách nhiệm của cơ quan, tổ chức tiếp nhận bản sao</w:t>
      </w:r>
      <w:r>
        <w:rPr>
          <w:bCs/>
          <w:sz w:val="18"/>
          <w:szCs w:val="18"/>
        </w:rPr>
        <w:t>:</w:t>
      </w:r>
    </w:p>
    <w:p w:rsidR="009B2385" w:rsidRPr="000031F6" w:rsidRDefault="009B2385" w:rsidP="00D82DE3">
      <w:pPr>
        <w:jc w:val="both"/>
        <w:rPr>
          <w:sz w:val="18"/>
          <w:szCs w:val="18"/>
        </w:rPr>
      </w:pPr>
      <w:r w:rsidRPr="000031F6">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9B2385" w:rsidRPr="000031F6" w:rsidRDefault="009B2385" w:rsidP="00D82DE3">
      <w:pPr>
        <w:jc w:val="both"/>
        <w:rPr>
          <w:sz w:val="18"/>
          <w:szCs w:val="18"/>
        </w:rPr>
      </w:pPr>
      <w:r w:rsidRPr="000031F6">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2">
    <w:p w:rsidR="009B2385" w:rsidRPr="000031F6" w:rsidRDefault="009B2385" w:rsidP="00D82DE3">
      <w:pPr>
        <w:jc w:val="both"/>
        <w:rPr>
          <w:sz w:val="18"/>
          <w:szCs w:val="18"/>
        </w:rPr>
      </w:pPr>
      <w:r w:rsidRPr="000031F6">
        <w:rPr>
          <w:rStyle w:val="FootnoteReference"/>
          <w:szCs w:val="28"/>
        </w:rPr>
        <w:footnoteRef/>
      </w:r>
      <w:r w:rsidRPr="000031F6">
        <w:rPr>
          <w:sz w:val="18"/>
          <w:szCs w:val="18"/>
        </w:rPr>
        <w:t xml:space="preserve"> </w:t>
      </w:r>
      <w:r w:rsidRPr="000031F6">
        <w:rPr>
          <w:bCs/>
          <w:sz w:val="18"/>
          <w:szCs w:val="18"/>
        </w:rPr>
        <w:t>Điều 6. Trách nhiệm của cơ quan, tổ chức tiếp nhận bản sao</w:t>
      </w:r>
      <w:r>
        <w:rPr>
          <w:bCs/>
          <w:sz w:val="18"/>
          <w:szCs w:val="18"/>
        </w:rPr>
        <w:t>:</w:t>
      </w:r>
    </w:p>
    <w:p w:rsidR="009B2385" w:rsidRPr="000031F6" w:rsidRDefault="009B2385" w:rsidP="00D82DE3">
      <w:pPr>
        <w:jc w:val="both"/>
        <w:rPr>
          <w:sz w:val="18"/>
          <w:szCs w:val="18"/>
        </w:rPr>
      </w:pPr>
      <w:r w:rsidRPr="000031F6">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9B2385" w:rsidRPr="000031F6" w:rsidRDefault="009B2385" w:rsidP="00D82DE3">
      <w:pPr>
        <w:jc w:val="both"/>
        <w:rPr>
          <w:sz w:val="18"/>
          <w:szCs w:val="18"/>
        </w:rPr>
      </w:pPr>
      <w:r w:rsidRPr="000031F6">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3">
    <w:p w:rsidR="009B2385" w:rsidRPr="000031F6" w:rsidRDefault="009B2385" w:rsidP="00D82DE3">
      <w:pPr>
        <w:jc w:val="both"/>
        <w:rPr>
          <w:sz w:val="18"/>
          <w:szCs w:val="18"/>
        </w:rPr>
      </w:pPr>
      <w:r w:rsidRPr="000031F6">
        <w:rPr>
          <w:rStyle w:val="FootnoteReference"/>
          <w:szCs w:val="28"/>
        </w:rPr>
        <w:footnoteRef/>
      </w:r>
      <w:r w:rsidRPr="000031F6">
        <w:rPr>
          <w:sz w:val="18"/>
          <w:szCs w:val="18"/>
        </w:rPr>
        <w:t xml:space="preserve"> </w:t>
      </w:r>
      <w:r w:rsidRPr="000031F6">
        <w:rPr>
          <w:bCs/>
          <w:sz w:val="18"/>
          <w:szCs w:val="18"/>
        </w:rPr>
        <w:t>Điều 6. Trách nhiệm của cơ quan, tổ chức tiếp nhận bản sao</w:t>
      </w:r>
      <w:r>
        <w:rPr>
          <w:bCs/>
          <w:sz w:val="18"/>
          <w:szCs w:val="18"/>
        </w:rPr>
        <w:t>:</w:t>
      </w:r>
    </w:p>
    <w:p w:rsidR="009B2385" w:rsidRPr="000031F6" w:rsidRDefault="009B2385" w:rsidP="00D82DE3">
      <w:pPr>
        <w:jc w:val="both"/>
        <w:rPr>
          <w:sz w:val="18"/>
          <w:szCs w:val="18"/>
        </w:rPr>
      </w:pPr>
      <w:r w:rsidRPr="000031F6">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9B2385" w:rsidRPr="000031F6" w:rsidRDefault="009B2385" w:rsidP="00D82DE3">
      <w:pPr>
        <w:jc w:val="both"/>
        <w:rPr>
          <w:sz w:val="18"/>
          <w:szCs w:val="18"/>
        </w:rPr>
      </w:pPr>
      <w:r w:rsidRPr="000031F6">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4">
    <w:p w:rsidR="009B2385" w:rsidRPr="000031F6" w:rsidRDefault="009B2385" w:rsidP="00D82DE3">
      <w:pPr>
        <w:jc w:val="both"/>
        <w:rPr>
          <w:sz w:val="18"/>
          <w:szCs w:val="18"/>
        </w:rPr>
      </w:pPr>
      <w:r w:rsidRPr="000031F6">
        <w:rPr>
          <w:rStyle w:val="FootnoteReference"/>
          <w:szCs w:val="28"/>
        </w:rPr>
        <w:footnoteRef/>
      </w:r>
      <w:r w:rsidRPr="000031F6">
        <w:rPr>
          <w:sz w:val="18"/>
          <w:szCs w:val="18"/>
        </w:rPr>
        <w:t xml:space="preserve"> </w:t>
      </w:r>
      <w:r w:rsidRPr="000031F6">
        <w:rPr>
          <w:bCs/>
          <w:sz w:val="18"/>
          <w:szCs w:val="18"/>
        </w:rPr>
        <w:t>Điều 6. Trách nhiệm của cơ quan, tổ chức tiếp nhận bản sao</w:t>
      </w:r>
      <w:r>
        <w:rPr>
          <w:bCs/>
          <w:sz w:val="18"/>
          <w:szCs w:val="18"/>
        </w:rPr>
        <w:t>:</w:t>
      </w:r>
    </w:p>
    <w:p w:rsidR="009B2385" w:rsidRPr="000031F6" w:rsidRDefault="009B2385" w:rsidP="00D82DE3">
      <w:pPr>
        <w:jc w:val="both"/>
        <w:rPr>
          <w:sz w:val="18"/>
          <w:szCs w:val="18"/>
        </w:rPr>
      </w:pPr>
      <w:r w:rsidRPr="000031F6">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9B2385" w:rsidRPr="000031F6" w:rsidRDefault="009B2385" w:rsidP="00D82DE3">
      <w:pPr>
        <w:jc w:val="both"/>
        <w:rPr>
          <w:sz w:val="18"/>
          <w:szCs w:val="18"/>
        </w:rPr>
      </w:pPr>
      <w:r w:rsidRPr="000031F6">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5">
    <w:p w:rsidR="009B2385" w:rsidRPr="000031F6" w:rsidRDefault="009B2385" w:rsidP="00D82DE3">
      <w:pPr>
        <w:jc w:val="both"/>
        <w:rPr>
          <w:sz w:val="18"/>
          <w:szCs w:val="18"/>
        </w:rPr>
      </w:pPr>
      <w:r w:rsidRPr="000031F6">
        <w:rPr>
          <w:rStyle w:val="FootnoteReference"/>
          <w:szCs w:val="28"/>
        </w:rPr>
        <w:footnoteRef/>
      </w:r>
      <w:r w:rsidRPr="000031F6">
        <w:rPr>
          <w:sz w:val="18"/>
          <w:szCs w:val="18"/>
        </w:rPr>
        <w:t xml:space="preserve"> </w:t>
      </w:r>
      <w:r w:rsidRPr="000031F6">
        <w:rPr>
          <w:bCs/>
          <w:sz w:val="18"/>
          <w:szCs w:val="18"/>
        </w:rPr>
        <w:t>Điều 6. Trách nhiệm của cơ quan, tổ chức tiếp nhận bản sao</w:t>
      </w:r>
      <w:r>
        <w:rPr>
          <w:bCs/>
          <w:sz w:val="18"/>
          <w:szCs w:val="18"/>
        </w:rPr>
        <w:t>:</w:t>
      </w:r>
    </w:p>
    <w:p w:rsidR="009B2385" w:rsidRPr="000031F6" w:rsidRDefault="009B2385" w:rsidP="00D82DE3">
      <w:pPr>
        <w:jc w:val="both"/>
        <w:rPr>
          <w:sz w:val="18"/>
          <w:szCs w:val="18"/>
        </w:rPr>
      </w:pPr>
      <w:r w:rsidRPr="000031F6">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9B2385" w:rsidRPr="000031F6" w:rsidRDefault="009B2385" w:rsidP="00D82DE3">
      <w:pPr>
        <w:jc w:val="both"/>
        <w:rPr>
          <w:sz w:val="18"/>
          <w:szCs w:val="18"/>
        </w:rPr>
      </w:pPr>
      <w:r w:rsidRPr="000031F6">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6">
    <w:p w:rsidR="009B2385" w:rsidRPr="000031F6" w:rsidRDefault="009B2385" w:rsidP="00D82DE3">
      <w:pPr>
        <w:jc w:val="both"/>
        <w:rPr>
          <w:sz w:val="18"/>
          <w:szCs w:val="18"/>
        </w:rPr>
      </w:pPr>
      <w:r w:rsidRPr="000031F6">
        <w:rPr>
          <w:rStyle w:val="FootnoteReference"/>
          <w:szCs w:val="28"/>
        </w:rPr>
        <w:footnoteRef/>
      </w:r>
      <w:r w:rsidRPr="000031F6">
        <w:rPr>
          <w:sz w:val="18"/>
          <w:szCs w:val="18"/>
        </w:rPr>
        <w:t xml:space="preserve"> </w:t>
      </w:r>
      <w:r w:rsidRPr="000031F6">
        <w:rPr>
          <w:bCs/>
          <w:sz w:val="18"/>
          <w:szCs w:val="18"/>
        </w:rPr>
        <w:t>Điều 6. Trách nhiệm của cơ quan, tổ chức tiếp nhận bản sao</w:t>
      </w:r>
      <w:r>
        <w:rPr>
          <w:bCs/>
          <w:sz w:val="18"/>
          <w:szCs w:val="18"/>
        </w:rPr>
        <w:t>:</w:t>
      </w:r>
    </w:p>
    <w:p w:rsidR="009B2385" w:rsidRPr="000031F6" w:rsidRDefault="009B2385" w:rsidP="00D82DE3">
      <w:pPr>
        <w:jc w:val="both"/>
        <w:rPr>
          <w:sz w:val="18"/>
          <w:szCs w:val="18"/>
        </w:rPr>
      </w:pPr>
      <w:r w:rsidRPr="000031F6">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9B2385" w:rsidRPr="000031F6" w:rsidRDefault="009B2385" w:rsidP="00D82DE3">
      <w:pPr>
        <w:jc w:val="both"/>
        <w:rPr>
          <w:sz w:val="18"/>
          <w:szCs w:val="18"/>
        </w:rPr>
      </w:pPr>
      <w:r w:rsidRPr="000031F6">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7">
    <w:p w:rsidR="009B2385" w:rsidRPr="000031F6" w:rsidRDefault="009B2385" w:rsidP="00D82DE3">
      <w:pPr>
        <w:jc w:val="both"/>
        <w:rPr>
          <w:sz w:val="18"/>
          <w:szCs w:val="18"/>
        </w:rPr>
      </w:pPr>
      <w:r w:rsidRPr="000031F6">
        <w:rPr>
          <w:rStyle w:val="FootnoteReference"/>
        </w:rPr>
        <w:footnoteRef/>
      </w:r>
      <w:r w:rsidRPr="000031F6">
        <w:t xml:space="preserve"> </w:t>
      </w:r>
      <w:r w:rsidRPr="000031F6">
        <w:rPr>
          <w:bCs/>
          <w:sz w:val="18"/>
          <w:szCs w:val="18"/>
        </w:rPr>
        <w:t>Điều 6. Trách nhiệm của cơ quan, tổ chức tiếp nhận bản sao</w:t>
      </w:r>
      <w:r>
        <w:rPr>
          <w:bCs/>
          <w:sz w:val="18"/>
          <w:szCs w:val="18"/>
        </w:rPr>
        <w:t>:</w:t>
      </w:r>
    </w:p>
    <w:p w:rsidR="009B2385" w:rsidRPr="000031F6" w:rsidRDefault="009B2385" w:rsidP="00D82DE3">
      <w:pPr>
        <w:jc w:val="both"/>
        <w:rPr>
          <w:sz w:val="18"/>
          <w:szCs w:val="18"/>
        </w:rPr>
      </w:pPr>
      <w:r w:rsidRPr="000031F6">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9B2385" w:rsidRPr="000031F6" w:rsidRDefault="009B2385" w:rsidP="00D82DE3">
      <w:pPr>
        <w:jc w:val="both"/>
        <w:rPr>
          <w:sz w:val="18"/>
          <w:szCs w:val="18"/>
        </w:rPr>
      </w:pPr>
      <w:r w:rsidRPr="000031F6">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8">
    <w:p w:rsidR="009B2385" w:rsidRPr="000031F6" w:rsidRDefault="009B2385" w:rsidP="00D82DE3">
      <w:pPr>
        <w:jc w:val="both"/>
        <w:rPr>
          <w:sz w:val="18"/>
          <w:szCs w:val="18"/>
        </w:rPr>
      </w:pPr>
      <w:r w:rsidRPr="000031F6">
        <w:rPr>
          <w:rStyle w:val="FootnoteReference"/>
        </w:rPr>
        <w:footnoteRef/>
      </w:r>
      <w:r w:rsidRPr="000031F6">
        <w:t xml:space="preserve"> </w:t>
      </w:r>
      <w:r w:rsidRPr="000031F6">
        <w:rPr>
          <w:bCs/>
          <w:sz w:val="18"/>
          <w:szCs w:val="18"/>
        </w:rPr>
        <w:t>Điều 6. Trách nhiệm của cơ quan, tổ chức tiếp nhận bản sao</w:t>
      </w:r>
      <w:r>
        <w:rPr>
          <w:bCs/>
          <w:sz w:val="18"/>
          <w:szCs w:val="18"/>
        </w:rPr>
        <w:t>:</w:t>
      </w:r>
    </w:p>
    <w:p w:rsidR="009B2385" w:rsidRPr="000031F6" w:rsidRDefault="009B2385" w:rsidP="00D82DE3">
      <w:pPr>
        <w:jc w:val="both"/>
        <w:rPr>
          <w:sz w:val="18"/>
          <w:szCs w:val="18"/>
        </w:rPr>
      </w:pPr>
      <w:r w:rsidRPr="000031F6">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9B2385" w:rsidRPr="000031F6" w:rsidRDefault="009B2385" w:rsidP="00D82DE3">
      <w:pPr>
        <w:jc w:val="both"/>
        <w:rPr>
          <w:sz w:val="18"/>
          <w:szCs w:val="18"/>
        </w:rPr>
      </w:pPr>
      <w:r w:rsidRPr="000031F6">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9">
    <w:p w:rsidR="009B2385" w:rsidRPr="000031F6" w:rsidRDefault="009B2385" w:rsidP="005B49FF">
      <w:pPr>
        <w:jc w:val="both"/>
        <w:rPr>
          <w:sz w:val="18"/>
          <w:szCs w:val="18"/>
        </w:rPr>
      </w:pPr>
      <w:r w:rsidRPr="000031F6">
        <w:rPr>
          <w:rStyle w:val="FootnoteReference"/>
          <w:szCs w:val="28"/>
        </w:rPr>
        <w:footnoteRef/>
      </w:r>
      <w:r w:rsidRPr="000031F6">
        <w:rPr>
          <w:sz w:val="18"/>
          <w:szCs w:val="18"/>
        </w:rPr>
        <w:t xml:space="preserve"> </w:t>
      </w:r>
      <w:r w:rsidRPr="000031F6">
        <w:rPr>
          <w:bCs/>
          <w:sz w:val="18"/>
          <w:szCs w:val="18"/>
        </w:rPr>
        <w:t>Điều 6. Trách nhiệm của cơ quan, tổ chức tiếp nhận bản sao</w:t>
      </w:r>
      <w:r>
        <w:rPr>
          <w:bCs/>
          <w:sz w:val="18"/>
          <w:szCs w:val="18"/>
        </w:rPr>
        <w:t>:</w:t>
      </w:r>
    </w:p>
    <w:p w:rsidR="009B2385" w:rsidRPr="000031F6" w:rsidRDefault="009B2385" w:rsidP="005B49FF">
      <w:pPr>
        <w:jc w:val="both"/>
        <w:rPr>
          <w:sz w:val="18"/>
          <w:szCs w:val="18"/>
        </w:rPr>
      </w:pPr>
      <w:r w:rsidRPr="000031F6">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9B2385" w:rsidRPr="000031F6" w:rsidRDefault="009B2385" w:rsidP="005B49FF">
      <w:pPr>
        <w:jc w:val="both"/>
        <w:rPr>
          <w:sz w:val="18"/>
          <w:szCs w:val="18"/>
        </w:rPr>
      </w:pPr>
      <w:r w:rsidRPr="000031F6">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10">
    <w:p w:rsidR="009B2385" w:rsidRPr="000031F6" w:rsidRDefault="009B2385" w:rsidP="004F1377">
      <w:pPr>
        <w:jc w:val="both"/>
        <w:rPr>
          <w:sz w:val="18"/>
          <w:szCs w:val="18"/>
        </w:rPr>
      </w:pPr>
      <w:r w:rsidRPr="000031F6">
        <w:rPr>
          <w:rStyle w:val="FootnoteReference"/>
          <w:szCs w:val="28"/>
        </w:rPr>
        <w:footnoteRef/>
      </w:r>
      <w:r w:rsidRPr="000031F6">
        <w:rPr>
          <w:sz w:val="18"/>
          <w:szCs w:val="18"/>
        </w:rPr>
        <w:t xml:space="preserve"> </w:t>
      </w:r>
      <w:r w:rsidRPr="000031F6">
        <w:rPr>
          <w:bCs/>
          <w:sz w:val="18"/>
          <w:szCs w:val="18"/>
        </w:rPr>
        <w:t>Điều 6. Trách nhiệm của cơ quan, tổ chức tiếp nhận bản sao</w:t>
      </w:r>
      <w:r>
        <w:rPr>
          <w:bCs/>
          <w:sz w:val="18"/>
          <w:szCs w:val="18"/>
        </w:rPr>
        <w:t>:</w:t>
      </w:r>
    </w:p>
    <w:p w:rsidR="009B2385" w:rsidRPr="000031F6" w:rsidRDefault="009B2385" w:rsidP="004F1377">
      <w:pPr>
        <w:jc w:val="both"/>
        <w:rPr>
          <w:sz w:val="18"/>
          <w:szCs w:val="18"/>
        </w:rPr>
      </w:pPr>
      <w:r w:rsidRPr="000031F6">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9B2385" w:rsidRPr="000031F6" w:rsidRDefault="009B2385" w:rsidP="004F1377">
      <w:pPr>
        <w:jc w:val="both"/>
        <w:rPr>
          <w:sz w:val="18"/>
          <w:szCs w:val="18"/>
        </w:rPr>
      </w:pPr>
      <w:r w:rsidRPr="000031F6">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11">
    <w:p w:rsidR="009B2385" w:rsidRPr="000031F6" w:rsidRDefault="009B2385" w:rsidP="00C23ADA">
      <w:pPr>
        <w:jc w:val="both"/>
        <w:rPr>
          <w:sz w:val="18"/>
          <w:szCs w:val="18"/>
        </w:rPr>
      </w:pPr>
      <w:r w:rsidRPr="000031F6">
        <w:rPr>
          <w:rStyle w:val="FootnoteReference"/>
          <w:szCs w:val="28"/>
        </w:rPr>
        <w:footnoteRef/>
      </w:r>
      <w:r w:rsidRPr="000031F6">
        <w:rPr>
          <w:sz w:val="18"/>
          <w:szCs w:val="18"/>
        </w:rPr>
        <w:t xml:space="preserve"> </w:t>
      </w:r>
      <w:r w:rsidRPr="000031F6">
        <w:rPr>
          <w:bCs/>
          <w:sz w:val="18"/>
          <w:szCs w:val="18"/>
        </w:rPr>
        <w:t>Điều 6. Trách nhiệm của cơ quan, tổ chức tiếp nhận bản sao</w:t>
      </w:r>
      <w:r>
        <w:rPr>
          <w:bCs/>
          <w:sz w:val="18"/>
          <w:szCs w:val="18"/>
        </w:rPr>
        <w:t>:</w:t>
      </w:r>
    </w:p>
    <w:p w:rsidR="009B2385" w:rsidRPr="000031F6" w:rsidRDefault="009B2385" w:rsidP="00C23ADA">
      <w:pPr>
        <w:jc w:val="both"/>
        <w:rPr>
          <w:sz w:val="18"/>
          <w:szCs w:val="18"/>
        </w:rPr>
      </w:pPr>
      <w:r w:rsidRPr="000031F6">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9B2385" w:rsidRPr="000031F6" w:rsidRDefault="009B2385" w:rsidP="00C23ADA">
      <w:pPr>
        <w:jc w:val="both"/>
        <w:rPr>
          <w:sz w:val="18"/>
          <w:szCs w:val="18"/>
        </w:rPr>
      </w:pPr>
      <w:r w:rsidRPr="000031F6">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12">
    <w:p w:rsidR="009B2385" w:rsidRPr="000031F6" w:rsidRDefault="009B2385" w:rsidP="0022384E">
      <w:pPr>
        <w:jc w:val="both"/>
        <w:rPr>
          <w:sz w:val="18"/>
          <w:szCs w:val="18"/>
        </w:rPr>
      </w:pPr>
      <w:r w:rsidRPr="000031F6">
        <w:rPr>
          <w:rStyle w:val="FootnoteReference"/>
          <w:szCs w:val="28"/>
        </w:rPr>
        <w:footnoteRef/>
      </w:r>
      <w:r w:rsidRPr="000031F6">
        <w:rPr>
          <w:sz w:val="18"/>
          <w:szCs w:val="18"/>
        </w:rPr>
        <w:t xml:space="preserve"> </w:t>
      </w:r>
      <w:r w:rsidRPr="000031F6">
        <w:rPr>
          <w:bCs/>
          <w:sz w:val="18"/>
          <w:szCs w:val="18"/>
        </w:rPr>
        <w:t>Điều 6. Trách nhiệm của cơ quan, tổ chức tiếp nhận bản sao</w:t>
      </w:r>
      <w:r>
        <w:rPr>
          <w:bCs/>
          <w:sz w:val="18"/>
          <w:szCs w:val="18"/>
        </w:rPr>
        <w:t>:</w:t>
      </w:r>
    </w:p>
    <w:p w:rsidR="009B2385" w:rsidRPr="000031F6" w:rsidRDefault="009B2385" w:rsidP="0022384E">
      <w:pPr>
        <w:jc w:val="both"/>
        <w:rPr>
          <w:sz w:val="18"/>
          <w:szCs w:val="18"/>
        </w:rPr>
      </w:pPr>
      <w:r w:rsidRPr="000031F6">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9B2385" w:rsidRPr="000031F6" w:rsidRDefault="009B2385" w:rsidP="0022384E">
      <w:pPr>
        <w:jc w:val="both"/>
        <w:rPr>
          <w:sz w:val="18"/>
          <w:szCs w:val="18"/>
        </w:rPr>
      </w:pPr>
      <w:r w:rsidRPr="000031F6">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13">
    <w:p w:rsidR="009B2385" w:rsidRPr="000031F6" w:rsidRDefault="009B2385" w:rsidP="008F7E22">
      <w:pPr>
        <w:jc w:val="both"/>
        <w:rPr>
          <w:sz w:val="18"/>
          <w:szCs w:val="18"/>
        </w:rPr>
      </w:pPr>
      <w:r w:rsidRPr="000031F6">
        <w:rPr>
          <w:rStyle w:val="FootnoteReference"/>
          <w:szCs w:val="28"/>
        </w:rPr>
        <w:footnoteRef/>
      </w:r>
      <w:r w:rsidRPr="000031F6">
        <w:rPr>
          <w:sz w:val="18"/>
          <w:szCs w:val="18"/>
        </w:rPr>
        <w:t xml:space="preserve"> </w:t>
      </w:r>
      <w:r w:rsidRPr="000031F6">
        <w:rPr>
          <w:bCs/>
          <w:sz w:val="18"/>
          <w:szCs w:val="18"/>
        </w:rPr>
        <w:t>Điều 6. Trách nhiệm của cơ quan, tổ chức tiếp nhận bản sao</w:t>
      </w:r>
      <w:r>
        <w:rPr>
          <w:bCs/>
          <w:sz w:val="18"/>
          <w:szCs w:val="18"/>
        </w:rPr>
        <w:t>:</w:t>
      </w:r>
    </w:p>
    <w:p w:rsidR="009B2385" w:rsidRPr="000031F6" w:rsidRDefault="009B2385" w:rsidP="008F7E22">
      <w:pPr>
        <w:jc w:val="both"/>
        <w:rPr>
          <w:sz w:val="18"/>
          <w:szCs w:val="18"/>
        </w:rPr>
      </w:pPr>
      <w:r w:rsidRPr="000031F6">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9B2385" w:rsidRPr="000031F6" w:rsidRDefault="009B2385" w:rsidP="008F7E22">
      <w:pPr>
        <w:jc w:val="both"/>
        <w:rPr>
          <w:sz w:val="18"/>
          <w:szCs w:val="18"/>
        </w:rPr>
      </w:pPr>
      <w:r w:rsidRPr="000031F6">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14">
    <w:p w:rsidR="009B2385" w:rsidRPr="000031F6" w:rsidRDefault="009B2385" w:rsidP="00BA62D2">
      <w:pPr>
        <w:jc w:val="both"/>
        <w:rPr>
          <w:sz w:val="18"/>
          <w:szCs w:val="18"/>
        </w:rPr>
      </w:pPr>
      <w:r w:rsidRPr="000031F6">
        <w:rPr>
          <w:rStyle w:val="FootnoteReference"/>
          <w:szCs w:val="28"/>
        </w:rPr>
        <w:footnoteRef/>
      </w:r>
      <w:r w:rsidRPr="000031F6">
        <w:rPr>
          <w:sz w:val="18"/>
          <w:szCs w:val="18"/>
        </w:rPr>
        <w:t xml:space="preserve"> </w:t>
      </w:r>
      <w:r w:rsidRPr="000031F6">
        <w:rPr>
          <w:bCs/>
          <w:sz w:val="18"/>
          <w:szCs w:val="18"/>
        </w:rPr>
        <w:t>Điều 6. Trách nhiệm của cơ quan, tổ chức tiếp nhận bản sao</w:t>
      </w:r>
      <w:r>
        <w:rPr>
          <w:bCs/>
          <w:sz w:val="18"/>
          <w:szCs w:val="18"/>
        </w:rPr>
        <w:t>:</w:t>
      </w:r>
    </w:p>
    <w:p w:rsidR="009B2385" w:rsidRPr="000031F6" w:rsidRDefault="009B2385" w:rsidP="00BA62D2">
      <w:pPr>
        <w:jc w:val="both"/>
        <w:rPr>
          <w:sz w:val="18"/>
          <w:szCs w:val="18"/>
        </w:rPr>
      </w:pPr>
      <w:r w:rsidRPr="000031F6">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9B2385" w:rsidRPr="000031F6" w:rsidRDefault="009B2385" w:rsidP="00BA62D2">
      <w:pPr>
        <w:jc w:val="both"/>
        <w:rPr>
          <w:sz w:val="18"/>
          <w:szCs w:val="18"/>
        </w:rPr>
      </w:pPr>
      <w:r w:rsidRPr="000031F6">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15">
    <w:p w:rsidR="009B2385" w:rsidRPr="000031F6" w:rsidRDefault="009B2385" w:rsidP="00BA62D2">
      <w:pPr>
        <w:jc w:val="both"/>
        <w:rPr>
          <w:sz w:val="18"/>
          <w:szCs w:val="18"/>
        </w:rPr>
      </w:pPr>
      <w:r w:rsidRPr="000031F6">
        <w:rPr>
          <w:rStyle w:val="FootnoteReference"/>
          <w:szCs w:val="28"/>
        </w:rPr>
        <w:footnoteRef/>
      </w:r>
      <w:r w:rsidRPr="000031F6">
        <w:rPr>
          <w:sz w:val="18"/>
          <w:szCs w:val="18"/>
        </w:rPr>
        <w:t xml:space="preserve"> </w:t>
      </w:r>
      <w:r w:rsidRPr="000031F6">
        <w:rPr>
          <w:bCs/>
          <w:sz w:val="18"/>
          <w:szCs w:val="18"/>
        </w:rPr>
        <w:t>Điều 6. Trách nhiệm của cơ quan, tổ chức tiếp nhận bản sao</w:t>
      </w:r>
      <w:r>
        <w:rPr>
          <w:bCs/>
          <w:sz w:val="18"/>
          <w:szCs w:val="18"/>
        </w:rPr>
        <w:t>:</w:t>
      </w:r>
    </w:p>
    <w:p w:rsidR="009B2385" w:rsidRPr="000031F6" w:rsidRDefault="009B2385" w:rsidP="00BA62D2">
      <w:pPr>
        <w:jc w:val="both"/>
        <w:rPr>
          <w:sz w:val="18"/>
          <w:szCs w:val="18"/>
        </w:rPr>
      </w:pPr>
      <w:r w:rsidRPr="000031F6">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9B2385" w:rsidRPr="000031F6" w:rsidRDefault="009B2385" w:rsidP="00BA62D2">
      <w:pPr>
        <w:jc w:val="both"/>
        <w:rPr>
          <w:sz w:val="18"/>
          <w:szCs w:val="18"/>
        </w:rPr>
      </w:pPr>
      <w:r w:rsidRPr="000031F6">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16">
    <w:p w:rsidR="009B2385" w:rsidRPr="000031F6" w:rsidRDefault="009B2385" w:rsidP="00BA62D2">
      <w:pPr>
        <w:jc w:val="both"/>
        <w:rPr>
          <w:sz w:val="18"/>
          <w:szCs w:val="18"/>
        </w:rPr>
      </w:pPr>
      <w:r w:rsidRPr="000031F6">
        <w:rPr>
          <w:rStyle w:val="FootnoteReference"/>
          <w:szCs w:val="28"/>
        </w:rPr>
        <w:footnoteRef/>
      </w:r>
      <w:r w:rsidRPr="000031F6">
        <w:rPr>
          <w:sz w:val="18"/>
          <w:szCs w:val="18"/>
        </w:rPr>
        <w:t xml:space="preserve"> </w:t>
      </w:r>
      <w:r w:rsidRPr="000031F6">
        <w:rPr>
          <w:bCs/>
          <w:sz w:val="18"/>
          <w:szCs w:val="18"/>
        </w:rPr>
        <w:t>Điều 6. Trách nhiệm của cơ quan, tổ chức tiếp nhận bản sao</w:t>
      </w:r>
      <w:r>
        <w:rPr>
          <w:bCs/>
          <w:sz w:val="18"/>
          <w:szCs w:val="18"/>
        </w:rPr>
        <w:t>:</w:t>
      </w:r>
    </w:p>
    <w:p w:rsidR="009B2385" w:rsidRPr="000031F6" w:rsidRDefault="009B2385" w:rsidP="00BA62D2">
      <w:pPr>
        <w:jc w:val="both"/>
        <w:rPr>
          <w:sz w:val="18"/>
          <w:szCs w:val="18"/>
        </w:rPr>
      </w:pPr>
      <w:r w:rsidRPr="000031F6">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9B2385" w:rsidRPr="000031F6" w:rsidRDefault="009B2385" w:rsidP="00BA62D2">
      <w:pPr>
        <w:jc w:val="both"/>
        <w:rPr>
          <w:sz w:val="18"/>
          <w:szCs w:val="18"/>
        </w:rPr>
      </w:pPr>
      <w:r w:rsidRPr="000031F6">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17">
    <w:p w:rsidR="009B2385" w:rsidRPr="000031F6" w:rsidRDefault="009B2385" w:rsidP="00BA62D2">
      <w:pPr>
        <w:jc w:val="both"/>
        <w:rPr>
          <w:sz w:val="18"/>
          <w:szCs w:val="18"/>
        </w:rPr>
      </w:pPr>
      <w:r w:rsidRPr="000031F6">
        <w:rPr>
          <w:rStyle w:val="FootnoteReference"/>
          <w:szCs w:val="28"/>
        </w:rPr>
        <w:footnoteRef/>
      </w:r>
      <w:r w:rsidRPr="000031F6">
        <w:rPr>
          <w:sz w:val="18"/>
          <w:szCs w:val="18"/>
        </w:rPr>
        <w:t xml:space="preserve"> </w:t>
      </w:r>
      <w:r w:rsidRPr="000031F6">
        <w:rPr>
          <w:bCs/>
          <w:sz w:val="18"/>
          <w:szCs w:val="18"/>
        </w:rPr>
        <w:t>Điều 6. Trách nhiệm của cơ quan, tổ chức tiếp nhận bản sao</w:t>
      </w:r>
      <w:r>
        <w:rPr>
          <w:bCs/>
          <w:sz w:val="18"/>
          <w:szCs w:val="18"/>
        </w:rPr>
        <w:t>:</w:t>
      </w:r>
    </w:p>
    <w:p w:rsidR="009B2385" w:rsidRPr="000031F6" w:rsidRDefault="009B2385" w:rsidP="00BA62D2">
      <w:pPr>
        <w:jc w:val="both"/>
        <w:rPr>
          <w:sz w:val="18"/>
          <w:szCs w:val="18"/>
        </w:rPr>
      </w:pPr>
      <w:r w:rsidRPr="000031F6">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9B2385" w:rsidRPr="000031F6" w:rsidRDefault="009B2385" w:rsidP="00BA62D2">
      <w:pPr>
        <w:jc w:val="both"/>
        <w:rPr>
          <w:sz w:val="18"/>
          <w:szCs w:val="18"/>
        </w:rPr>
      </w:pPr>
      <w:r w:rsidRPr="000031F6">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18">
    <w:p w:rsidR="009B2385" w:rsidRPr="000031F6" w:rsidRDefault="009B2385" w:rsidP="00BA62D2">
      <w:pPr>
        <w:jc w:val="both"/>
        <w:rPr>
          <w:sz w:val="18"/>
          <w:szCs w:val="18"/>
        </w:rPr>
      </w:pPr>
      <w:r w:rsidRPr="000031F6">
        <w:rPr>
          <w:rStyle w:val="FootnoteReference"/>
          <w:szCs w:val="28"/>
        </w:rPr>
        <w:footnoteRef/>
      </w:r>
      <w:r w:rsidRPr="000031F6">
        <w:rPr>
          <w:sz w:val="18"/>
          <w:szCs w:val="18"/>
        </w:rPr>
        <w:t xml:space="preserve"> </w:t>
      </w:r>
      <w:r w:rsidRPr="000031F6">
        <w:rPr>
          <w:bCs/>
          <w:sz w:val="18"/>
          <w:szCs w:val="18"/>
        </w:rPr>
        <w:t>Điều 6. Trách nhiệm của cơ quan, tổ chức tiếp nhận bản sao</w:t>
      </w:r>
      <w:r>
        <w:rPr>
          <w:bCs/>
          <w:sz w:val="18"/>
          <w:szCs w:val="18"/>
        </w:rPr>
        <w:t>:</w:t>
      </w:r>
    </w:p>
    <w:p w:rsidR="009B2385" w:rsidRPr="000031F6" w:rsidRDefault="009B2385" w:rsidP="00BA62D2">
      <w:pPr>
        <w:jc w:val="both"/>
        <w:rPr>
          <w:sz w:val="18"/>
          <w:szCs w:val="18"/>
        </w:rPr>
      </w:pPr>
      <w:r w:rsidRPr="000031F6">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9B2385" w:rsidRPr="000031F6" w:rsidRDefault="009B2385" w:rsidP="00BA62D2">
      <w:pPr>
        <w:jc w:val="both"/>
        <w:rPr>
          <w:sz w:val="18"/>
          <w:szCs w:val="18"/>
        </w:rPr>
      </w:pPr>
      <w:r w:rsidRPr="000031F6">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19">
    <w:p w:rsidR="009B2385" w:rsidRPr="004D012B" w:rsidRDefault="009B2385" w:rsidP="00BA62D2">
      <w:pPr>
        <w:jc w:val="both"/>
        <w:rPr>
          <w:sz w:val="18"/>
          <w:szCs w:val="18"/>
        </w:rPr>
      </w:pPr>
      <w:r w:rsidRPr="004D012B">
        <w:rPr>
          <w:rStyle w:val="FootnoteReference"/>
        </w:rPr>
        <w:footnoteRef/>
      </w:r>
      <w:r w:rsidRPr="004D012B">
        <w:t xml:space="preserve"> </w:t>
      </w:r>
      <w:r w:rsidRPr="004D012B">
        <w:rPr>
          <w:bCs/>
          <w:sz w:val="18"/>
          <w:szCs w:val="18"/>
        </w:rPr>
        <w:t>Điều 6. Trách nhiệm của cơ quan, tổ chức tiếp nhận bản sao</w:t>
      </w:r>
      <w:r>
        <w:rPr>
          <w:bCs/>
          <w:sz w:val="18"/>
          <w:szCs w:val="18"/>
        </w:rPr>
        <w:t>:</w:t>
      </w:r>
    </w:p>
    <w:p w:rsidR="009B2385" w:rsidRPr="004D012B" w:rsidRDefault="009B2385" w:rsidP="00BA62D2">
      <w:pPr>
        <w:jc w:val="both"/>
        <w:rPr>
          <w:sz w:val="18"/>
          <w:szCs w:val="18"/>
        </w:rPr>
      </w:pPr>
      <w:r w:rsidRPr="004D012B">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9B2385" w:rsidRPr="005B284E" w:rsidRDefault="009B2385" w:rsidP="00BA62D2">
      <w:pPr>
        <w:jc w:val="both"/>
        <w:rPr>
          <w:sz w:val="18"/>
          <w:szCs w:val="18"/>
        </w:rPr>
      </w:pPr>
      <w:r w:rsidRPr="004D012B">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20">
    <w:p w:rsidR="009B2385" w:rsidRPr="00DC111B" w:rsidRDefault="009B2385" w:rsidP="00BA62D2">
      <w:pPr>
        <w:jc w:val="both"/>
        <w:rPr>
          <w:sz w:val="18"/>
          <w:szCs w:val="18"/>
        </w:rPr>
      </w:pPr>
      <w:r w:rsidRPr="00DC111B">
        <w:rPr>
          <w:rStyle w:val="FootnoteReference"/>
        </w:rPr>
        <w:footnoteRef/>
      </w:r>
      <w:r w:rsidRPr="00DC111B">
        <w:t xml:space="preserve"> </w:t>
      </w:r>
      <w:r w:rsidRPr="00DC111B">
        <w:rPr>
          <w:bCs/>
          <w:sz w:val="18"/>
          <w:szCs w:val="18"/>
        </w:rPr>
        <w:t>Điều 6. Trách nhiệm của cơ quan, tổ chức tiếp nhận bản sao</w:t>
      </w:r>
      <w:r>
        <w:rPr>
          <w:bCs/>
          <w:sz w:val="18"/>
          <w:szCs w:val="18"/>
        </w:rPr>
        <w:t>:</w:t>
      </w:r>
    </w:p>
    <w:p w:rsidR="009B2385" w:rsidRPr="00DC111B" w:rsidRDefault="009B2385" w:rsidP="00BA62D2">
      <w:pPr>
        <w:jc w:val="both"/>
        <w:rPr>
          <w:sz w:val="18"/>
          <w:szCs w:val="18"/>
        </w:rPr>
      </w:pPr>
      <w:r w:rsidRPr="00DC111B">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9B2385" w:rsidRPr="005B284E" w:rsidRDefault="009B2385" w:rsidP="00BA62D2">
      <w:pPr>
        <w:jc w:val="both"/>
        <w:rPr>
          <w:sz w:val="18"/>
          <w:szCs w:val="18"/>
        </w:rPr>
      </w:pPr>
      <w:r w:rsidRPr="00DC111B">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21">
    <w:p w:rsidR="009B2385" w:rsidRPr="004D012B" w:rsidRDefault="009B2385" w:rsidP="00BA62D2">
      <w:pPr>
        <w:jc w:val="both"/>
        <w:rPr>
          <w:sz w:val="18"/>
          <w:szCs w:val="18"/>
        </w:rPr>
      </w:pPr>
      <w:r w:rsidRPr="004D012B">
        <w:rPr>
          <w:rStyle w:val="FootnoteReference"/>
        </w:rPr>
        <w:footnoteRef/>
      </w:r>
      <w:r w:rsidRPr="004D012B">
        <w:t xml:space="preserve"> </w:t>
      </w:r>
      <w:r w:rsidRPr="004D012B">
        <w:rPr>
          <w:bCs/>
          <w:sz w:val="18"/>
          <w:szCs w:val="18"/>
        </w:rPr>
        <w:t>Điều 6. Trách nhiệm của cơ quan, tổ chức tiếp nhận bản sao</w:t>
      </w:r>
      <w:r>
        <w:rPr>
          <w:bCs/>
          <w:sz w:val="18"/>
          <w:szCs w:val="18"/>
        </w:rPr>
        <w:t>:</w:t>
      </w:r>
    </w:p>
    <w:p w:rsidR="009B2385" w:rsidRPr="004D012B" w:rsidRDefault="009B2385" w:rsidP="00BA62D2">
      <w:pPr>
        <w:jc w:val="both"/>
        <w:rPr>
          <w:sz w:val="18"/>
          <w:szCs w:val="18"/>
        </w:rPr>
      </w:pPr>
      <w:r w:rsidRPr="004D012B">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9B2385" w:rsidRPr="005B284E" w:rsidRDefault="009B2385" w:rsidP="00BA62D2">
      <w:pPr>
        <w:jc w:val="both"/>
        <w:rPr>
          <w:sz w:val="18"/>
          <w:szCs w:val="18"/>
        </w:rPr>
      </w:pPr>
      <w:r w:rsidRPr="004D012B">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22">
    <w:p w:rsidR="009B2385" w:rsidRPr="004D012B" w:rsidRDefault="009B2385" w:rsidP="00BA62D2">
      <w:pPr>
        <w:jc w:val="both"/>
        <w:rPr>
          <w:sz w:val="18"/>
          <w:szCs w:val="18"/>
        </w:rPr>
      </w:pPr>
      <w:r w:rsidRPr="004D012B">
        <w:rPr>
          <w:rStyle w:val="FootnoteReference"/>
        </w:rPr>
        <w:footnoteRef/>
      </w:r>
      <w:r w:rsidRPr="004D012B">
        <w:t xml:space="preserve"> </w:t>
      </w:r>
      <w:r w:rsidRPr="004D012B">
        <w:rPr>
          <w:bCs/>
          <w:sz w:val="18"/>
          <w:szCs w:val="18"/>
        </w:rPr>
        <w:t>Điều 6. Trách nhiệm của cơ quan, tổ chức tiếp nhận bản sao</w:t>
      </w:r>
      <w:r>
        <w:rPr>
          <w:bCs/>
          <w:sz w:val="18"/>
          <w:szCs w:val="18"/>
        </w:rPr>
        <w:t>:</w:t>
      </w:r>
    </w:p>
    <w:p w:rsidR="009B2385" w:rsidRPr="004D012B" w:rsidRDefault="009B2385" w:rsidP="00BA62D2">
      <w:pPr>
        <w:jc w:val="both"/>
        <w:rPr>
          <w:sz w:val="18"/>
          <w:szCs w:val="18"/>
        </w:rPr>
      </w:pPr>
      <w:r w:rsidRPr="004D012B">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9B2385" w:rsidRPr="005B284E" w:rsidRDefault="009B2385" w:rsidP="00BA62D2">
      <w:pPr>
        <w:jc w:val="both"/>
        <w:rPr>
          <w:sz w:val="18"/>
          <w:szCs w:val="18"/>
        </w:rPr>
      </w:pPr>
      <w:r w:rsidRPr="004D012B">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23">
    <w:p w:rsidR="009B2385" w:rsidRPr="004D012B" w:rsidRDefault="009B2385" w:rsidP="00BA62D2">
      <w:pPr>
        <w:jc w:val="both"/>
        <w:rPr>
          <w:sz w:val="18"/>
          <w:szCs w:val="18"/>
        </w:rPr>
      </w:pPr>
      <w:r w:rsidRPr="004D012B">
        <w:rPr>
          <w:rStyle w:val="FootnoteReference"/>
        </w:rPr>
        <w:footnoteRef/>
      </w:r>
      <w:r w:rsidRPr="004D012B">
        <w:t xml:space="preserve"> </w:t>
      </w:r>
      <w:r w:rsidRPr="004D012B">
        <w:rPr>
          <w:bCs/>
          <w:sz w:val="18"/>
          <w:szCs w:val="18"/>
        </w:rPr>
        <w:t>Điều 6. Trách nhiệm của cơ quan, tổ chức tiếp nhận bản sao</w:t>
      </w:r>
      <w:r>
        <w:rPr>
          <w:bCs/>
          <w:sz w:val="18"/>
          <w:szCs w:val="18"/>
        </w:rPr>
        <w:t>:</w:t>
      </w:r>
    </w:p>
    <w:p w:rsidR="009B2385" w:rsidRPr="004D012B" w:rsidRDefault="009B2385" w:rsidP="00BA62D2">
      <w:pPr>
        <w:jc w:val="both"/>
        <w:rPr>
          <w:sz w:val="18"/>
          <w:szCs w:val="18"/>
        </w:rPr>
      </w:pPr>
      <w:r w:rsidRPr="004D012B">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9B2385" w:rsidRPr="005B284E" w:rsidRDefault="009B2385" w:rsidP="00BA62D2">
      <w:pPr>
        <w:jc w:val="both"/>
        <w:rPr>
          <w:sz w:val="18"/>
          <w:szCs w:val="18"/>
        </w:rPr>
      </w:pPr>
      <w:r w:rsidRPr="004D012B">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24">
    <w:p w:rsidR="009B2385" w:rsidRPr="000031F6" w:rsidRDefault="009B2385" w:rsidP="00FA1AAB">
      <w:pPr>
        <w:jc w:val="both"/>
        <w:rPr>
          <w:sz w:val="18"/>
          <w:szCs w:val="18"/>
        </w:rPr>
      </w:pPr>
      <w:r w:rsidRPr="000031F6">
        <w:rPr>
          <w:rStyle w:val="FootnoteReference"/>
          <w:szCs w:val="28"/>
        </w:rPr>
        <w:footnoteRef/>
      </w:r>
      <w:r w:rsidRPr="000031F6">
        <w:rPr>
          <w:sz w:val="18"/>
          <w:szCs w:val="18"/>
        </w:rPr>
        <w:t xml:space="preserve"> </w:t>
      </w:r>
      <w:r w:rsidRPr="000031F6">
        <w:rPr>
          <w:bCs/>
          <w:sz w:val="18"/>
          <w:szCs w:val="18"/>
        </w:rPr>
        <w:t>Điều 6. Trách nhiệm của cơ quan, tổ chức tiếp nhận bản sao</w:t>
      </w:r>
      <w:r>
        <w:rPr>
          <w:bCs/>
          <w:sz w:val="18"/>
          <w:szCs w:val="18"/>
        </w:rPr>
        <w:t>:</w:t>
      </w:r>
    </w:p>
    <w:p w:rsidR="009B2385" w:rsidRPr="000031F6" w:rsidRDefault="009B2385" w:rsidP="00FA1AAB">
      <w:pPr>
        <w:jc w:val="both"/>
        <w:rPr>
          <w:sz w:val="18"/>
          <w:szCs w:val="18"/>
        </w:rPr>
      </w:pPr>
      <w:r w:rsidRPr="000031F6">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9B2385" w:rsidRPr="000031F6" w:rsidRDefault="009B2385" w:rsidP="00FA1AAB">
      <w:pPr>
        <w:jc w:val="both"/>
        <w:rPr>
          <w:sz w:val="18"/>
          <w:szCs w:val="18"/>
        </w:rPr>
      </w:pPr>
      <w:r w:rsidRPr="000031F6">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25">
    <w:p w:rsidR="009B2385" w:rsidRPr="000031F6" w:rsidRDefault="009B2385" w:rsidP="00FA1AAB">
      <w:pPr>
        <w:jc w:val="both"/>
        <w:rPr>
          <w:sz w:val="18"/>
          <w:szCs w:val="18"/>
        </w:rPr>
      </w:pPr>
      <w:r w:rsidRPr="000031F6">
        <w:rPr>
          <w:rStyle w:val="FootnoteReference"/>
          <w:szCs w:val="28"/>
        </w:rPr>
        <w:footnoteRef/>
      </w:r>
      <w:r w:rsidRPr="000031F6">
        <w:rPr>
          <w:sz w:val="18"/>
          <w:szCs w:val="18"/>
        </w:rPr>
        <w:t xml:space="preserve"> </w:t>
      </w:r>
      <w:r w:rsidRPr="000031F6">
        <w:rPr>
          <w:bCs/>
          <w:sz w:val="18"/>
          <w:szCs w:val="18"/>
        </w:rPr>
        <w:t>Điều 6. Trách nhiệm của cơ quan, tổ chức tiếp nhận bản sao</w:t>
      </w:r>
      <w:r>
        <w:rPr>
          <w:bCs/>
          <w:sz w:val="18"/>
          <w:szCs w:val="18"/>
        </w:rPr>
        <w:t>:</w:t>
      </w:r>
    </w:p>
    <w:p w:rsidR="009B2385" w:rsidRPr="000031F6" w:rsidRDefault="009B2385" w:rsidP="00FA1AAB">
      <w:pPr>
        <w:jc w:val="both"/>
        <w:rPr>
          <w:sz w:val="18"/>
          <w:szCs w:val="18"/>
        </w:rPr>
      </w:pPr>
      <w:r w:rsidRPr="000031F6">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9B2385" w:rsidRPr="000031F6" w:rsidRDefault="009B2385" w:rsidP="00FA1AAB">
      <w:pPr>
        <w:jc w:val="both"/>
        <w:rPr>
          <w:sz w:val="18"/>
          <w:szCs w:val="18"/>
        </w:rPr>
      </w:pPr>
      <w:r w:rsidRPr="000031F6">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26">
    <w:p w:rsidR="009B2385" w:rsidRPr="004D012B" w:rsidRDefault="009B2385" w:rsidP="00BA62D2">
      <w:pPr>
        <w:jc w:val="both"/>
        <w:rPr>
          <w:sz w:val="18"/>
          <w:szCs w:val="18"/>
        </w:rPr>
      </w:pPr>
      <w:r w:rsidRPr="004D012B">
        <w:rPr>
          <w:rStyle w:val="FootnoteReference"/>
        </w:rPr>
        <w:footnoteRef/>
      </w:r>
      <w:r w:rsidRPr="004D012B">
        <w:t xml:space="preserve"> </w:t>
      </w:r>
      <w:r w:rsidRPr="004D012B">
        <w:rPr>
          <w:bCs/>
          <w:sz w:val="18"/>
          <w:szCs w:val="18"/>
        </w:rPr>
        <w:t>Điều 6. Trách nhiệm của cơ quan, tổ chức tiếp nhận bản sao</w:t>
      </w:r>
      <w:r>
        <w:rPr>
          <w:bCs/>
          <w:sz w:val="18"/>
          <w:szCs w:val="18"/>
        </w:rPr>
        <w:t>:</w:t>
      </w:r>
    </w:p>
    <w:p w:rsidR="009B2385" w:rsidRPr="004D012B" w:rsidRDefault="009B2385" w:rsidP="00BA62D2">
      <w:pPr>
        <w:jc w:val="both"/>
        <w:rPr>
          <w:sz w:val="18"/>
          <w:szCs w:val="18"/>
        </w:rPr>
      </w:pPr>
      <w:r w:rsidRPr="004D012B">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9B2385" w:rsidRPr="005B284E" w:rsidRDefault="009B2385" w:rsidP="00BA62D2">
      <w:pPr>
        <w:jc w:val="both"/>
        <w:rPr>
          <w:sz w:val="18"/>
          <w:szCs w:val="18"/>
        </w:rPr>
      </w:pPr>
      <w:r w:rsidRPr="004D012B">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27">
    <w:p w:rsidR="009B2385" w:rsidRPr="004D012B" w:rsidRDefault="009B2385" w:rsidP="00BA62D2">
      <w:pPr>
        <w:jc w:val="both"/>
        <w:rPr>
          <w:sz w:val="18"/>
          <w:szCs w:val="18"/>
        </w:rPr>
      </w:pPr>
      <w:r w:rsidRPr="004D012B">
        <w:rPr>
          <w:rStyle w:val="FootnoteReference"/>
        </w:rPr>
        <w:footnoteRef/>
      </w:r>
      <w:r w:rsidRPr="004D012B">
        <w:t xml:space="preserve"> </w:t>
      </w:r>
      <w:r w:rsidRPr="004D012B">
        <w:rPr>
          <w:bCs/>
          <w:sz w:val="18"/>
          <w:szCs w:val="18"/>
        </w:rPr>
        <w:t>Điều 6. Trách nhiệm của cơ quan, tổ chức tiếp nhận bản sao</w:t>
      </w:r>
      <w:r>
        <w:rPr>
          <w:bCs/>
          <w:sz w:val="18"/>
          <w:szCs w:val="18"/>
        </w:rPr>
        <w:t>:</w:t>
      </w:r>
    </w:p>
    <w:p w:rsidR="009B2385" w:rsidRPr="004D012B" w:rsidRDefault="009B2385" w:rsidP="00BA62D2">
      <w:pPr>
        <w:jc w:val="both"/>
        <w:rPr>
          <w:sz w:val="18"/>
          <w:szCs w:val="18"/>
        </w:rPr>
      </w:pPr>
      <w:r w:rsidRPr="004D012B">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9B2385" w:rsidRPr="005B284E" w:rsidRDefault="009B2385" w:rsidP="00BA62D2">
      <w:pPr>
        <w:jc w:val="both"/>
        <w:rPr>
          <w:sz w:val="18"/>
          <w:szCs w:val="18"/>
        </w:rPr>
      </w:pPr>
      <w:r w:rsidRPr="004D012B">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28">
    <w:p w:rsidR="009B2385" w:rsidRPr="004D012B" w:rsidRDefault="009B2385" w:rsidP="00BA62D2">
      <w:pPr>
        <w:jc w:val="both"/>
        <w:rPr>
          <w:sz w:val="18"/>
          <w:szCs w:val="18"/>
        </w:rPr>
      </w:pPr>
      <w:r w:rsidRPr="004D012B">
        <w:rPr>
          <w:rStyle w:val="FootnoteReference"/>
        </w:rPr>
        <w:footnoteRef/>
      </w:r>
      <w:r w:rsidRPr="004D012B">
        <w:t xml:space="preserve"> </w:t>
      </w:r>
      <w:r w:rsidRPr="004D012B">
        <w:rPr>
          <w:bCs/>
          <w:sz w:val="18"/>
          <w:szCs w:val="18"/>
        </w:rPr>
        <w:t>Điều 6. Trách nhiệm của cơ quan, tổ chức tiếp nhận bản sao</w:t>
      </w:r>
      <w:r>
        <w:rPr>
          <w:bCs/>
          <w:sz w:val="18"/>
          <w:szCs w:val="18"/>
        </w:rPr>
        <w:t>:</w:t>
      </w:r>
    </w:p>
    <w:p w:rsidR="009B2385" w:rsidRPr="004D012B" w:rsidRDefault="009B2385" w:rsidP="00BA62D2">
      <w:pPr>
        <w:jc w:val="both"/>
        <w:rPr>
          <w:sz w:val="18"/>
          <w:szCs w:val="18"/>
        </w:rPr>
      </w:pPr>
      <w:r w:rsidRPr="004D012B">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9B2385" w:rsidRPr="005B284E" w:rsidRDefault="009B2385" w:rsidP="00BA62D2">
      <w:pPr>
        <w:jc w:val="both"/>
        <w:rPr>
          <w:sz w:val="18"/>
          <w:szCs w:val="18"/>
        </w:rPr>
      </w:pPr>
      <w:r w:rsidRPr="004D012B">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385" w:rsidRPr="00D33EF1" w:rsidRDefault="009B2385">
    <w:pPr>
      <w:rPr>
        <w:sz w:val="2"/>
        <w:szCs w:val="2"/>
      </w:rPr>
    </w:pPr>
    <w:r>
      <w:rPr>
        <w:noProof/>
      </w:rPr>
      <mc:AlternateContent>
        <mc:Choice Requires="wps">
          <w:drawing>
            <wp:anchor distT="0" distB="0" distL="63500" distR="63500" simplePos="0" relativeHeight="251679744" behindDoc="1" locked="0" layoutInCell="1" allowOverlap="1" wp14:anchorId="0094749F" wp14:editId="5A4AB7F9">
              <wp:simplePos x="0" y="0"/>
              <wp:positionH relativeFrom="page">
                <wp:posOffset>1078865</wp:posOffset>
              </wp:positionH>
              <wp:positionV relativeFrom="page">
                <wp:posOffset>722630</wp:posOffset>
              </wp:positionV>
              <wp:extent cx="4606925" cy="379730"/>
              <wp:effectExtent l="2540" t="0" r="635" b="254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6925"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385" w:rsidRPr="00D33EF1" w:rsidRDefault="009B2385">
                          <w:pPr>
                            <w:pStyle w:val="utranghocchntrang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94749F" id="_x0000_t202" coordsize="21600,21600" o:spt="202" path="m,l,21600r21600,l21600,xe">
              <v:stroke joinstyle="miter"/>
              <v:path gradientshapeok="t" o:connecttype="rect"/>
            </v:shapetype>
            <v:shape id="Text Box 15" o:spid="_x0000_s1031" type="#_x0000_t202" style="position:absolute;margin-left:84.95pt;margin-top:56.9pt;width:362.75pt;height:29.9pt;z-index:-2516367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" filled="f" stroked="f">
              <v:textbox style="mso-fit-shape-to-text:t" inset="0,0,0,0">
                <w:txbxContent>
                  <w:p w:rsidR="009B2385" w:rsidRPr="00D33EF1" w:rsidRDefault="009B2385">
                    <w:pPr>
                      <w:pStyle w:val="utranghocchntrang0"/>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2965"/>
    <w:multiLevelType w:val="multilevel"/>
    <w:tmpl w:val="5F6E81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FE7D41"/>
    <w:multiLevelType w:val="multilevel"/>
    <w:tmpl w:val="14403C2E"/>
    <w:lvl w:ilvl="0">
      <w:start w:val="1"/>
      <w:numFmt w:val="decimal"/>
      <w:lvlText w:val="64.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762FAB"/>
    <w:multiLevelType w:val="multilevel"/>
    <w:tmpl w:val="DD2A38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BF5611"/>
    <w:multiLevelType w:val="multilevel"/>
    <w:tmpl w:val="158E28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DF245E"/>
    <w:multiLevelType w:val="multilevel"/>
    <w:tmpl w:val="BBD8BF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1550C5"/>
    <w:multiLevelType w:val="multilevel"/>
    <w:tmpl w:val="CFE2B0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1D7571"/>
    <w:multiLevelType w:val="multilevel"/>
    <w:tmpl w:val="6F3E2B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A922D8"/>
    <w:multiLevelType w:val="multilevel"/>
    <w:tmpl w:val="012AF4CE"/>
    <w:lvl w:ilvl="0">
      <w:start w:val="1"/>
      <w:numFmt w:val="decimal"/>
      <w:lvlText w:val="64.%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CF1C38"/>
    <w:multiLevelType w:val="multilevel"/>
    <w:tmpl w:val="A81234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9C4445"/>
    <w:multiLevelType w:val="multilevel"/>
    <w:tmpl w:val="B04866DC"/>
    <w:lvl w:ilvl="0">
      <w:start w:val="4"/>
      <w:numFmt w:val="decimal"/>
      <w:lvlText w:val="66.%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553EAD"/>
    <w:multiLevelType w:val="multilevel"/>
    <w:tmpl w:val="46AA5C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CB71C4"/>
    <w:multiLevelType w:val="multilevel"/>
    <w:tmpl w:val="8E328C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D1680E"/>
    <w:multiLevelType w:val="multilevel"/>
    <w:tmpl w:val="4DF4EE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754874"/>
    <w:multiLevelType w:val="multilevel"/>
    <w:tmpl w:val="9048B9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5000D1"/>
    <w:multiLevelType w:val="multilevel"/>
    <w:tmpl w:val="F768EB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5D0258"/>
    <w:multiLevelType w:val="multilevel"/>
    <w:tmpl w:val="0E7E69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BB4D72"/>
    <w:multiLevelType w:val="multilevel"/>
    <w:tmpl w:val="8B78F0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64765F"/>
    <w:multiLevelType w:val="multilevel"/>
    <w:tmpl w:val="E4D671A4"/>
    <w:lvl w:ilvl="0">
      <w:start w:val="6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8BC6B26"/>
    <w:multiLevelType w:val="multilevel"/>
    <w:tmpl w:val="B14E8A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F3546DA"/>
    <w:multiLevelType w:val="hybridMultilevel"/>
    <w:tmpl w:val="A9F6D7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8C4ACE"/>
    <w:multiLevelType w:val="multilevel"/>
    <w:tmpl w:val="EB5CA692"/>
    <w:lvl w:ilvl="0">
      <w:start w:val="4"/>
      <w:numFmt w:val="decimal"/>
      <w:lvlText w:val="65.%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065480E"/>
    <w:multiLevelType w:val="multilevel"/>
    <w:tmpl w:val="065082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0DA6996"/>
    <w:multiLevelType w:val="multilevel"/>
    <w:tmpl w:val="BF0263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20D4CE8"/>
    <w:multiLevelType w:val="multilevel"/>
    <w:tmpl w:val="66264F8A"/>
    <w:lvl w:ilvl="0">
      <w:start w:val="1"/>
      <w:numFmt w:val="decimal"/>
      <w:lvlText w:val="60.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9047AE7"/>
    <w:multiLevelType w:val="multilevel"/>
    <w:tmpl w:val="99B8D2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7277135"/>
    <w:multiLevelType w:val="multilevel"/>
    <w:tmpl w:val="9B3CDC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7780823"/>
    <w:multiLevelType w:val="multilevel"/>
    <w:tmpl w:val="A1468B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D295E4F"/>
    <w:multiLevelType w:val="multilevel"/>
    <w:tmpl w:val="85046C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D51686D"/>
    <w:multiLevelType w:val="multilevel"/>
    <w:tmpl w:val="ED72C048"/>
    <w:lvl w:ilvl="0">
      <w:start w:val="1"/>
      <w:numFmt w:val="decimal"/>
      <w:lvlText w:val="60.%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EA67CD1"/>
    <w:multiLevelType w:val="hybridMultilevel"/>
    <w:tmpl w:val="8264CD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581AE0"/>
    <w:multiLevelType w:val="multilevel"/>
    <w:tmpl w:val="693213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8"/>
  </w:num>
  <w:num w:numId="3">
    <w:abstractNumId w:val="27"/>
  </w:num>
  <w:num w:numId="4">
    <w:abstractNumId w:val="23"/>
  </w:num>
  <w:num w:numId="5">
    <w:abstractNumId w:val="26"/>
  </w:num>
  <w:num w:numId="6">
    <w:abstractNumId w:val="0"/>
  </w:num>
  <w:num w:numId="7">
    <w:abstractNumId w:val="14"/>
  </w:num>
  <w:num w:numId="8">
    <w:abstractNumId w:val="12"/>
  </w:num>
  <w:num w:numId="9">
    <w:abstractNumId w:val="8"/>
  </w:num>
  <w:num w:numId="10">
    <w:abstractNumId w:val="7"/>
  </w:num>
  <w:num w:numId="11">
    <w:abstractNumId w:val="11"/>
  </w:num>
  <w:num w:numId="12">
    <w:abstractNumId w:val="6"/>
  </w:num>
  <w:num w:numId="13">
    <w:abstractNumId w:val="1"/>
  </w:num>
  <w:num w:numId="14">
    <w:abstractNumId w:val="30"/>
  </w:num>
  <w:num w:numId="15">
    <w:abstractNumId w:val="2"/>
  </w:num>
  <w:num w:numId="16">
    <w:abstractNumId w:val="24"/>
  </w:num>
  <w:num w:numId="17">
    <w:abstractNumId w:val="13"/>
  </w:num>
  <w:num w:numId="18">
    <w:abstractNumId w:val="17"/>
  </w:num>
  <w:num w:numId="19">
    <w:abstractNumId w:val="3"/>
  </w:num>
  <w:num w:numId="20">
    <w:abstractNumId w:val="22"/>
  </w:num>
  <w:num w:numId="21">
    <w:abstractNumId w:val="20"/>
  </w:num>
  <w:num w:numId="22">
    <w:abstractNumId w:val="18"/>
  </w:num>
  <w:num w:numId="23">
    <w:abstractNumId w:val="16"/>
  </w:num>
  <w:num w:numId="24">
    <w:abstractNumId w:val="4"/>
  </w:num>
  <w:num w:numId="25">
    <w:abstractNumId w:val="10"/>
  </w:num>
  <w:num w:numId="26">
    <w:abstractNumId w:val="25"/>
  </w:num>
  <w:num w:numId="27">
    <w:abstractNumId w:val="9"/>
  </w:num>
  <w:num w:numId="28">
    <w:abstractNumId w:val="15"/>
  </w:num>
  <w:num w:numId="29">
    <w:abstractNumId w:val="21"/>
  </w:num>
  <w:num w:numId="30">
    <w:abstractNumId w:val="19"/>
  </w:num>
  <w:num w:numId="31">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EC5"/>
    <w:rsid w:val="00000EB1"/>
    <w:rsid w:val="00002639"/>
    <w:rsid w:val="00002D7F"/>
    <w:rsid w:val="000031F6"/>
    <w:rsid w:val="00003230"/>
    <w:rsid w:val="0000356C"/>
    <w:rsid w:val="0000585B"/>
    <w:rsid w:val="0000586C"/>
    <w:rsid w:val="00005B0C"/>
    <w:rsid w:val="00005FFD"/>
    <w:rsid w:val="00013C1B"/>
    <w:rsid w:val="00014557"/>
    <w:rsid w:val="00016DAF"/>
    <w:rsid w:val="000204C0"/>
    <w:rsid w:val="00020C3B"/>
    <w:rsid w:val="000211EB"/>
    <w:rsid w:val="0002512C"/>
    <w:rsid w:val="00025ECD"/>
    <w:rsid w:val="000262F6"/>
    <w:rsid w:val="00026318"/>
    <w:rsid w:val="00030275"/>
    <w:rsid w:val="000319AD"/>
    <w:rsid w:val="0003209A"/>
    <w:rsid w:val="00034061"/>
    <w:rsid w:val="0003502B"/>
    <w:rsid w:val="00035446"/>
    <w:rsid w:val="00040111"/>
    <w:rsid w:val="00040CDE"/>
    <w:rsid w:val="000420A4"/>
    <w:rsid w:val="00043822"/>
    <w:rsid w:val="00045B90"/>
    <w:rsid w:val="00047597"/>
    <w:rsid w:val="000522FC"/>
    <w:rsid w:val="0005386D"/>
    <w:rsid w:val="00056076"/>
    <w:rsid w:val="000605E4"/>
    <w:rsid w:val="00060AB5"/>
    <w:rsid w:val="00060C73"/>
    <w:rsid w:val="00061A12"/>
    <w:rsid w:val="000647D7"/>
    <w:rsid w:val="000668DC"/>
    <w:rsid w:val="00066AA0"/>
    <w:rsid w:val="00067999"/>
    <w:rsid w:val="0007036A"/>
    <w:rsid w:val="0007251E"/>
    <w:rsid w:val="000731A0"/>
    <w:rsid w:val="00073C71"/>
    <w:rsid w:val="00074E62"/>
    <w:rsid w:val="00081109"/>
    <w:rsid w:val="00081610"/>
    <w:rsid w:val="000907D8"/>
    <w:rsid w:val="00091BD7"/>
    <w:rsid w:val="00091DF8"/>
    <w:rsid w:val="000931F8"/>
    <w:rsid w:val="000960C0"/>
    <w:rsid w:val="00097C3F"/>
    <w:rsid w:val="000A48F0"/>
    <w:rsid w:val="000A510E"/>
    <w:rsid w:val="000A6976"/>
    <w:rsid w:val="000A7826"/>
    <w:rsid w:val="000B4317"/>
    <w:rsid w:val="000B5103"/>
    <w:rsid w:val="000C178F"/>
    <w:rsid w:val="000C17B5"/>
    <w:rsid w:val="000C2CCE"/>
    <w:rsid w:val="000C2D11"/>
    <w:rsid w:val="000C4C51"/>
    <w:rsid w:val="000C6252"/>
    <w:rsid w:val="000C653E"/>
    <w:rsid w:val="000C655E"/>
    <w:rsid w:val="000C75D1"/>
    <w:rsid w:val="000C7A22"/>
    <w:rsid w:val="000D18C6"/>
    <w:rsid w:val="000D24F0"/>
    <w:rsid w:val="000D3B98"/>
    <w:rsid w:val="000D499E"/>
    <w:rsid w:val="000D4EB1"/>
    <w:rsid w:val="000E035C"/>
    <w:rsid w:val="000E324A"/>
    <w:rsid w:val="000E50A8"/>
    <w:rsid w:val="000E6545"/>
    <w:rsid w:val="000E7457"/>
    <w:rsid w:val="000F148A"/>
    <w:rsid w:val="000F387C"/>
    <w:rsid w:val="000F52FE"/>
    <w:rsid w:val="00100489"/>
    <w:rsid w:val="00102936"/>
    <w:rsid w:val="001037B3"/>
    <w:rsid w:val="00103C78"/>
    <w:rsid w:val="00105621"/>
    <w:rsid w:val="00107F4E"/>
    <w:rsid w:val="001108EB"/>
    <w:rsid w:val="0011229A"/>
    <w:rsid w:val="001122D9"/>
    <w:rsid w:val="00112A16"/>
    <w:rsid w:val="00113E30"/>
    <w:rsid w:val="00114F38"/>
    <w:rsid w:val="00116544"/>
    <w:rsid w:val="00120D91"/>
    <w:rsid w:val="00121BEB"/>
    <w:rsid w:val="00122DE3"/>
    <w:rsid w:val="00126821"/>
    <w:rsid w:val="001269F1"/>
    <w:rsid w:val="00132DA1"/>
    <w:rsid w:val="001331EB"/>
    <w:rsid w:val="00133C07"/>
    <w:rsid w:val="00135525"/>
    <w:rsid w:val="00135E35"/>
    <w:rsid w:val="00136E03"/>
    <w:rsid w:val="001373FF"/>
    <w:rsid w:val="001405BB"/>
    <w:rsid w:val="00141567"/>
    <w:rsid w:val="001427AE"/>
    <w:rsid w:val="001437A5"/>
    <w:rsid w:val="00146952"/>
    <w:rsid w:val="001473AD"/>
    <w:rsid w:val="001476AC"/>
    <w:rsid w:val="0014793E"/>
    <w:rsid w:val="0015053C"/>
    <w:rsid w:val="0015054A"/>
    <w:rsid w:val="0015079B"/>
    <w:rsid w:val="00150BC9"/>
    <w:rsid w:val="0015414A"/>
    <w:rsid w:val="00154AEF"/>
    <w:rsid w:val="00160D96"/>
    <w:rsid w:val="00165BE9"/>
    <w:rsid w:val="00165C3F"/>
    <w:rsid w:val="00167278"/>
    <w:rsid w:val="001675C2"/>
    <w:rsid w:val="0017188F"/>
    <w:rsid w:val="00177F0C"/>
    <w:rsid w:val="00180CCA"/>
    <w:rsid w:val="001848FB"/>
    <w:rsid w:val="00185244"/>
    <w:rsid w:val="0019097C"/>
    <w:rsid w:val="00191FA4"/>
    <w:rsid w:val="00192E8E"/>
    <w:rsid w:val="00194318"/>
    <w:rsid w:val="00194C0F"/>
    <w:rsid w:val="00194CD9"/>
    <w:rsid w:val="00195DE6"/>
    <w:rsid w:val="00196500"/>
    <w:rsid w:val="001A0A40"/>
    <w:rsid w:val="001A1132"/>
    <w:rsid w:val="001B6E85"/>
    <w:rsid w:val="001B7018"/>
    <w:rsid w:val="001B76C0"/>
    <w:rsid w:val="001C28A7"/>
    <w:rsid w:val="001C4A49"/>
    <w:rsid w:val="001C543B"/>
    <w:rsid w:val="001C5F46"/>
    <w:rsid w:val="001D2DA7"/>
    <w:rsid w:val="001D2F0E"/>
    <w:rsid w:val="001D4655"/>
    <w:rsid w:val="001D54E0"/>
    <w:rsid w:val="001D630B"/>
    <w:rsid w:val="001D64E0"/>
    <w:rsid w:val="001D7902"/>
    <w:rsid w:val="001E0981"/>
    <w:rsid w:val="001E34A1"/>
    <w:rsid w:val="001E432E"/>
    <w:rsid w:val="001E5901"/>
    <w:rsid w:val="001E7492"/>
    <w:rsid w:val="001F2A58"/>
    <w:rsid w:val="001F34E1"/>
    <w:rsid w:val="001F3816"/>
    <w:rsid w:val="001F5413"/>
    <w:rsid w:val="001F5827"/>
    <w:rsid w:val="001F5E08"/>
    <w:rsid w:val="00200F08"/>
    <w:rsid w:val="002046A9"/>
    <w:rsid w:val="002047BC"/>
    <w:rsid w:val="00204940"/>
    <w:rsid w:val="00205484"/>
    <w:rsid w:val="0021081D"/>
    <w:rsid w:val="002142C5"/>
    <w:rsid w:val="0021534F"/>
    <w:rsid w:val="00215B5E"/>
    <w:rsid w:val="00216AE1"/>
    <w:rsid w:val="00220182"/>
    <w:rsid w:val="00222BF4"/>
    <w:rsid w:val="0022384E"/>
    <w:rsid w:val="002274D6"/>
    <w:rsid w:val="002308F0"/>
    <w:rsid w:val="00232D86"/>
    <w:rsid w:val="00234D91"/>
    <w:rsid w:val="002361DC"/>
    <w:rsid w:val="00236340"/>
    <w:rsid w:val="00237351"/>
    <w:rsid w:val="002415CC"/>
    <w:rsid w:val="00241A61"/>
    <w:rsid w:val="002422AC"/>
    <w:rsid w:val="0024261D"/>
    <w:rsid w:val="00242A7E"/>
    <w:rsid w:val="002470F0"/>
    <w:rsid w:val="002474E3"/>
    <w:rsid w:val="00247531"/>
    <w:rsid w:val="00251120"/>
    <w:rsid w:val="002526CA"/>
    <w:rsid w:val="002539CF"/>
    <w:rsid w:val="00254EFB"/>
    <w:rsid w:val="00256F9E"/>
    <w:rsid w:val="0026006A"/>
    <w:rsid w:val="00260B81"/>
    <w:rsid w:val="002624D9"/>
    <w:rsid w:val="0026579D"/>
    <w:rsid w:val="00270D98"/>
    <w:rsid w:val="00272809"/>
    <w:rsid w:val="00272BA7"/>
    <w:rsid w:val="00274D86"/>
    <w:rsid w:val="00276727"/>
    <w:rsid w:val="00276887"/>
    <w:rsid w:val="002771B6"/>
    <w:rsid w:val="002838E6"/>
    <w:rsid w:val="00283E59"/>
    <w:rsid w:val="00283F86"/>
    <w:rsid w:val="00285392"/>
    <w:rsid w:val="00287202"/>
    <w:rsid w:val="00291752"/>
    <w:rsid w:val="00292387"/>
    <w:rsid w:val="002926DF"/>
    <w:rsid w:val="00292A6A"/>
    <w:rsid w:val="002945FE"/>
    <w:rsid w:val="002953B1"/>
    <w:rsid w:val="0029728D"/>
    <w:rsid w:val="002A0112"/>
    <w:rsid w:val="002A1291"/>
    <w:rsid w:val="002A1CBA"/>
    <w:rsid w:val="002A2391"/>
    <w:rsid w:val="002A2F8C"/>
    <w:rsid w:val="002A7056"/>
    <w:rsid w:val="002A72F1"/>
    <w:rsid w:val="002B27ED"/>
    <w:rsid w:val="002B2858"/>
    <w:rsid w:val="002B293F"/>
    <w:rsid w:val="002B29C4"/>
    <w:rsid w:val="002B2D45"/>
    <w:rsid w:val="002C2019"/>
    <w:rsid w:val="002C7E78"/>
    <w:rsid w:val="002D12BF"/>
    <w:rsid w:val="002D1C8B"/>
    <w:rsid w:val="002D380C"/>
    <w:rsid w:val="002D407A"/>
    <w:rsid w:val="002D55AD"/>
    <w:rsid w:val="002D602E"/>
    <w:rsid w:val="002D6D3E"/>
    <w:rsid w:val="002E067C"/>
    <w:rsid w:val="002E1C10"/>
    <w:rsid w:val="002E33FB"/>
    <w:rsid w:val="002E354C"/>
    <w:rsid w:val="002E364C"/>
    <w:rsid w:val="002E4EBE"/>
    <w:rsid w:val="002E5A03"/>
    <w:rsid w:val="002E733B"/>
    <w:rsid w:val="002E7D3C"/>
    <w:rsid w:val="002F0E52"/>
    <w:rsid w:val="002F161D"/>
    <w:rsid w:val="002F2A3D"/>
    <w:rsid w:val="002F2A4F"/>
    <w:rsid w:val="002F34BD"/>
    <w:rsid w:val="002F604F"/>
    <w:rsid w:val="002F7914"/>
    <w:rsid w:val="0030031B"/>
    <w:rsid w:val="003005C9"/>
    <w:rsid w:val="0030513F"/>
    <w:rsid w:val="00310313"/>
    <w:rsid w:val="00313797"/>
    <w:rsid w:val="00314285"/>
    <w:rsid w:val="003147E7"/>
    <w:rsid w:val="00321467"/>
    <w:rsid w:val="00324C43"/>
    <w:rsid w:val="00331A9A"/>
    <w:rsid w:val="0033217E"/>
    <w:rsid w:val="00332D98"/>
    <w:rsid w:val="00332F4B"/>
    <w:rsid w:val="00333B8F"/>
    <w:rsid w:val="00334A8E"/>
    <w:rsid w:val="003357D5"/>
    <w:rsid w:val="003370F2"/>
    <w:rsid w:val="00342A26"/>
    <w:rsid w:val="003434B0"/>
    <w:rsid w:val="00344A6C"/>
    <w:rsid w:val="00346D8D"/>
    <w:rsid w:val="00350C7A"/>
    <w:rsid w:val="00352D7D"/>
    <w:rsid w:val="00356047"/>
    <w:rsid w:val="00357537"/>
    <w:rsid w:val="003606CD"/>
    <w:rsid w:val="003612F5"/>
    <w:rsid w:val="00366B01"/>
    <w:rsid w:val="00367119"/>
    <w:rsid w:val="003671AE"/>
    <w:rsid w:val="0036766B"/>
    <w:rsid w:val="00367D38"/>
    <w:rsid w:val="003716A8"/>
    <w:rsid w:val="00372F57"/>
    <w:rsid w:val="003731FB"/>
    <w:rsid w:val="0037590A"/>
    <w:rsid w:val="003763C4"/>
    <w:rsid w:val="0038092C"/>
    <w:rsid w:val="0038229F"/>
    <w:rsid w:val="00382626"/>
    <w:rsid w:val="00383383"/>
    <w:rsid w:val="003846C8"/>
    <w:rsid w:val="00386526"/>
    <w:rsid w:val="003913A0"/>
    <w:rsid w:val="003914C5"/>
    <w:rsid w:val="003916ED"/>
    <w:rsid w:val="00391F8E"/>
    <w:rsid w:val="003946A3"/>
    <w:rsid w:val="003A01FC"/>
    <w:rsid w:val="003A30B1"/>
    <w:rsid w:val="003A60EB"/>
    <w:rsid w:val="003A644D"/>
    <w:rsid w:val="003A74EA"/>
    <w:rsid w:val="003B123A"/>
    <w:rsid w:val="003B1409"/>
    <w:rsid w:val="003B1475"/>
    <w:rsid w:val="003B1805"/>
    <w:rsid w:val="003B501C"/>
    <w:rsid w:val="003C2AA8"/>
    <w:rsid w:val="003C4DEA"/>
    <w:rsid w:val="003C5787"/>
    <w:rsid w:val="003C728E"/>
    <w:rsid w:val="003C7768"/>
    <w:rsid w:val="003D02B8"/>
    <w:rsid w:val="003D43C1"/>
    <w:rsid w:val="003D7760"/>
    <w:rsid w:val="003E189D"/>
    <w:rsid w:val="003E1C65"/>
    <w:rsid w:val="003E4C3B"/>
    <w:rsid w:val="003F0375"/>
    <w:rsid w:val="003F05CA"/>
    <w:rsid w:val="003F37F1"/>
    <w:rsid w:val="003F4981"/>
    <w:rsid w:val="003F499E"/>
    <w:rsid w:val="003F7072"/>
    <w:rsid w:val="003F7734"/>
    <w:rsid w:val="004004D4"/>
    <w:rsid w:val="00400819"/>
    <w:rsid w:val="004008D3"/>
    <w:rsid w:val="00403676"/>
    <w:rsid w:val="0040596C"/>
    <w:rsid w:val="00407323"/>
    <w:rsid w:val="00412046"/>
    <w:rsid w:val="004133DA"/>
    <w:rsid w:val="00414604"/>
    <w:rsid w:val="00416852"/>
    <w:rsid w:val="004168FE"/>
    <w:rsid w:val="004170E1"/>
    <w:rsid w:val="00420069"/>
    <w:rsid w:val="0042009F"/>
    <w:rsid w:val="004209C1"/>
    <w:rsid w:val="00420A60"/>
    <w:rsid w:val="00420F58"/>
    <w:rsid w:val="00421900"/>
    <w:rsid w:val="004230B6"/>
    <w:rsid w:val="00425378"/>
    <w:rsid w:val="004253F8"/>
    <w:rsid w:val="00426771"/>
    <w:rsid w:val="00427123"/>
    <w:rsid w:val="0043086E"/>
    <w:rsid w:val="00431849"/>
    <w:rsid w:val="00433975"/>
    <w:rsid w:val="004355DF"/>
    <w:rsid w:val="004358C6"/>
    <w:rsid w:val="00436816"/>
    <w:rsid w:val="00440CFB"/>
    <w:rsid w:val="0044128B"/>
    <w:rsid w:val="0044265E"/>
    <w:rsid w:val="00442EA9"/>
    <w:rsid w:val="004436C6"/>
    <w:rsid w:val="00443BE1"/>
    <w:rsid w:val="004442F7"/>
    <w:rsid w:val="004459FC"/>
    <w:rsid w:val="00445AD8"/>
    <w:rsid w:val="004514D5"/>
    <w:rsid w:val="004527EA"/>
    <w:rsid w:val="00453849"/>
    <w:rsid w:val="00457BA7"/>
    <w:rsid w:val="00461D6E"/>
    <w:rsid w:val="00470026"/>
    <w:rsid w:val="004710AA"/>
    <w:rsid w:val="0047195C"/>
    <w:rsid w:val="0047317E"/>
    <w:rsid w:val="00473E45"/>
    <w:rsid w:val="004759E1"/>
    <w:rsid w:val="00476999"/>
    <w:rsid w:val="00480B73"/>
    <w:rsid w:val="004817CB"/>
    <w:rsid w:val="00483A3C"/>
    <w:rsid w:val="00484F1A"/>
    <w:rsid w:val="00485D77"/>
    <w:rsid w:val="00486393"/>
    <w:rsid w:val="00486C3F"/>
    <w:rsid w:val="00487C1E"/>
    <w:rsid w:val="0049417E"/>
    <w:rsid w:val="00494CB8"/>
    <w:rsid w:val="00495B1C"/>
    <w:rsid w:val="004966ED"/>
    <w:rsid w:val="0049747C"/>
    <w:rsid w:val="0049770F"/>
    <w:rsid w:val="004A1CDA"/>
    <w:rsid w:val="004A2995"/>
    <w:rsid w:val="004A377D"/>
    <w:rsid w:val="004A5B45"/>
    <w:rsid w:val="004A6342"/>
    <w:rsid w:val="004A7E8E"/>
    <w:rsid w:val="004B0B06"/>
    <w:rsid w:val="004B6965"/>
    <w:rsid w:val="004B7349"/>
    <w:rsid w:val="004C297A"/>
    <w:rsid w:val="004C3241"/>
    <w:rsid w:val="004C3A92"/>
    <w:rsid w:val="004C3D42"/>
    <w:rsid w:val="004C7F31"/>
    <w:rsid w:val="004D012B"/>
    <w:rsid w:val="004D0976"/>
    <w:rsid w:val="004D0CC1"/>
    <w:rsid w:val="004D0CF9"/>
    <w:rsid w:val="004D2F9B"/>
    <w:rsid w:val="004D404A"/>
    <w:rsid w:val="004D5191"/>
    <w:rsid w:val="004D53B8"/>
    <w:rsid w:val="004E1512"/>
    <w:rsid w:val="004E6975"/>
    <w:rsid w:val="004E70E4"/>
    <w:rsid w:val="004E72BE"/>
    <w:rsid w:val="004F027C"/>
    <w:rsid w:val="004F0F22"/>
    <w:rsid w:val="004F1377"/>
    <w:rsid w:val="004F214A"/>
    <w:rsid w:val="004F2497"/>
    <w:rsid w:val="004F2F55"/>
    <w:rsid w:val="004F35E2"/>
    <w:rsid w:val="004F41AB"/>
    <w:rsid w:val="004F4998"/>
    <w:rsid w:val="004F4D3D"/>
    <w:rsid w:val="004F5BD1"/>
    <w:rsid w:val="004F62A6"/>
    <w:rsid w:val="004F65A5"/>
    <w:rsid w:val="004F7C90"/>
    <w:rsid w:val="005008A2"/>
    <w:rsid w:val="00502127"/>
    <w:rsid w:val="00502F3D"/>
    <w:rsid w:val="0050344C"/>
    <w:rsid w:val="00503531"/>
    <w:rsid w:val="005044B0"/>
    <w:rsid w:val="00504DC5"/>
    <w:rsid w:val="00506222"/>
    <w:rsid w:val="0051248B"/>
    <w:rsid w:val="00512B58"/>
    <w:rsid w:val="005161D4"/>
    <w:rsid w:val="00517B44"/>
    <w:rsid w:val="00517F45"/>
    <w:rsid w:val="00520099"/>
    <w:rsid w:val="0052044F"/>
    <w:rsid w:val="005210A2"/>
    <w:rsid w:val="0052266C"/>
    <w:rsid w:val="005240E6"/>
    <w:rsid w:val="00524BA2"/>
    <w:rsid w:val="00525790"/>
    <w:rsid w:val="00526359"/>
    <w:rsid w:val="0053044D"/>
    <w:rsid w:val="0053085E"/>
    <w:rsid w:val="00534270"/>
    <w:rsid w:val="00534D36"/>
    <w:rsid w:val="00535912"/>
    <w:rsid w:val="005361D1"/>
    <w:rsid w:val="00537597"/>
    <w:rsid w:val="0054188C"/>
    <w:rsid w:val="00541D1C"/>
    <w:rsid w:val="0054315A"/>
    <w:rsid w:val="005463B6"/>
    <w:rsid w:val="0055059B"/>
    <w:rsid w:val="00550BEC"/>
    <w:rsid w:val="00554ACB"/>
    <w:rsid w:val="00556B3F"/>
    <w:rsid w:val="00564686"/>
    <w:rsid w:val="00567AEC"/>
    <w:rsid w:val="00570903"/>
    <w:rsid w:val="005726D5"/>
    <w:rsid w:val="00572BAF"/>
    <w:rsid w:val="00572FD6"/>
    <w:rsid w:val="005744C6"/>
    <w:rsid w:val="00574FEA"/>
    <w:rsid w:val="005759CF"/>
    <w:rsid w:val="00576E7A"/>
    <w:rsid w:val="00577834"/>
    <w:rsid w:val="00577950"/>
    <w:rsid w:val="00580CFB"/>
    <w:rsid w:val="00582C51"/>
    <w:rsid w:val="00583192"/>
    <w:rsid w:val="005840F2"/>
    <w:rsid w:val="00584B2F"/>
    <w:rsid w:val="00585934"/>
    <w:rsid w:val="00585C34"/>
    <w:rsid w:val="00587B84"/>
    <w:rsid w:val="005A10C7"/>
    <w:rsid w:val="005A3C44"/>
    <w:rsid w:val="005A6145"/>
    <w:rsid w:val="005A6EF4"/>
    <w:rsid w:val="005B083C"/>
    <w:rsid w:val="005B284E"/>
    <w:rsid w:val="005B2D27"/>
    <w:rsid w:val="005B49FF"/>
    <w:rsid w:val="005B4DB7"/>
    <w:rsid w:val="005B63FB"/>
    <w:rsid w:val="005B6A12"/>
    <w:rsid w:val="005B7A32"/>
    <w:rsid w:val="005B7BC2"/>
    <w:rsid w:val="005C1AC2"/>
    <w:rsid w:val="005C1AE7"/>
    <w:rsid w:val="005C1CDB"/>
    <w:rsid w:val="005C1D4D"/>
    <w:rsid w:val="005C2826"/>
    <w:rsid w:val="005C4324"/>
    <w:rsid w:val="005C43BB"/>
    <w:rsid w:val="005C44FB"/>
    <w:rsid w:val="005C5532"/>
    <w:rsid w:val="005D1239"/>
    <w:rsid w:val="005D1576"/>
    <w:rsid w:val="005D17D8"/>
    <w:rsid w:val="005D1D1B"/>
    <w:rsid w:val="005D2289"/>
    <w:rsid w:val="005D2D35"/>
    <w:rsid w:val="005D64A4"/>
    <w:rsid w:val="005D70DB"/>
    <w:rsid w:val="005D715E"/>
    <w:rsid w:val="005E0C69"/>
    <w:rsid w:val="005E2C70"/>
    <w:rsid w:val="005E4053"/>
    <w:rsid w:val="005E60BA"/>
    <w:rsid w:val="005E6C0E"/>
    <w:rsid w:val="005E7599"/>
    <w:rsid w:val="005F01DA"/>
    <w:rsid w:val="005F03FB"/>
    <w:rsid w:val="005F234E"/>
    <w:rsid w:val="005F35DD"/>
    <w:rsid w:val="005F77B6"/>
    <w:rsid w:val="005F7923"/>
    <w:rsid w:val="00600FBA"/>
    <w:rsid w:val="00601937"/>
    <w:rsid w:val="00603704"/>
    <w:rsid w:val="00610FC3"/>
    <w:rsid w:val="00611347"/>
    <w:rsid w:val="00622EE4"/>
    <w:rsid w:val="00623DB5"/>
    <w:rsid w:val="006269B4"/>
    <w:rsid w:val="00626A03"/>
    <w:rsid w:val="00627542"/>
    <w:rsid w:val="006325ED"/>
    <w:rsid w:val="0063784F"/>
    <w:rsid w:val="0064229C"/>
    <w:rsid w:val="006434BA"/>
    <w:rsid w:val="006436E2"/>
    <w:rsid w:val="006453B9"/>
    <w:rsid w:val="0064675C"/>
    <w:rsid w:val="00646F27"/>
    <w:rsid w:val="00651C87"/>
    <w:rsid w:val="006523B6"/>
    <w:rsid w:val="006523D4"/>
    <w:rsid w:val="00655411"/>
    <w:rsid w:val="00657004"/>
    <w:rsid w:val="006579A5"/>
    <w:rsid w:val="006619EB"/>
    <w:rsid w:val="0066350B"/>
    <w:rsid w:val="006652E5"/>
    <w:rsid w:val="0067136E"/>
    <w:rsid w:val="006732BB"/>
    <w:rsid w:val="00675FF1"/>
    <w:rsid w:val="00676F78"/>
    <w:rsid w:val="0067700D"/>
    <w:rsid w:val="006771C2"/>
    <w:rsid w:val="00677AF7"/>
    <w:rsid w:val="00681015"/>
    <w:rsid w:val="0068410A"/>
    <w:rsid w:val="0068556A"/>
    <w:rsid w:val="00686734"/>
    <w:rsid w:val="006875FE"/>
    <w:rsid w:val="00691C6E"/>
    <w:rsid w:val="006927C5"/>
    <w:rsid w:val="00693C05"/>
    <w:rsid w:val="00695C24"/>
    <w:rsid w:val="0069641F"/>
    <w:rsid w:val="00696D1C"/>
    <w:rsid w:val="006A01B6"/>
    <w:rsid w:val="006A0F96"/>
    <w:rsid w:val="006A0FDB"/>
    <w:rsid w:val="006A47DE"/>
    <w:rsid w:val="006A4AFE"/>
    <w:rsid w:val="006A5EC8"/>
    <w:rsid w:val="006B0415"/>
    <w:rsid w:val="006B0A5A"/>
    <w:rsid w:val="006B59B3"/>
    <w:rsid w:val="006C220C"/>
    <w:rsid w:val="006C2BAD"/>
    <w:rsid w:val="006C3313"/>
    <w:rsid w:val="006C46BA"/>
    <w:rsid w:val="006C60E0"/>
    <w:rsid w:val="006C649F"/>
    <w:rsid w:val="006C79DC"/>
    <w:rsid w:val="006D4202"/>
    <w:rsid w:val="006D5141"/>
    <w:rsid w:val="006D5739"/>
    <w:rsid w:val="006E12B2"/>
    <w:rsid w:val="006E13AA"/>
    <w:rsid w:val="006E3FE8"/>
    <w:rsid w:val="006E5A11"/>
    <w:rsid w:val="006E77B2"/>
    <w:rsid w:val="006F0719"/>
    <w:rsid w:val="006F0D0C"/>
    <w:rsid w:val="006F1BB5"/>
    <w:rsid w:val="006F245D"/>
    <w:rsid w:val="007028F1"/>
    <w:rsid w:val="00703D6A"/>
    <w:rsid w:val="007046A7"/>
    <w:rsid w:val="00704939"/>
    <w:rsid w:val="00705353"/>
    <w:rsid w:val="00707785"/>
    <w:rsid w:val="00710F2A"/>
    <w:rsid w:val="00714F36"/>
    <w:rsid w:val="00715D39"/>
    <w:rsid w:val="00717FAF"/>
    <w:rsid w:val="00723B3B"/>
    <w:rsid w:val="007268F2"/>
    <w:rsid w:val="00726E03"/>
    <w:rsid w:val="00727067"/>
    <w:rsid w:val="0072707E"/>
    <w:rsid w:val="0073381E"/>
    <w:rsid w:val="007347C2"/>
    <w:rsid w:val="00734FCA"/>
    <w:rsid w:val="00736038"/>
    <w:rsid w:val="0074045F"/>
    <w:rsid w:val="0074301E"/>
    <w:rsid w:val="0074386C"/>
    <w:rsid w:val="007438B2"/>
    <w:rsid w:val="0074713C"/>
    <w:rsid w:val="007477AC"/>
    <w:rsid w:val="007514D1"/>
    <w:rsid w:val="00752182"/>
    <w:rsid w:val="007530EF"/>
    <w:rsid w:val="0075458B"/>
    <w:rsid w:val="00756B57"/>
    <w:rsid w:val="00762E49"/>
    <w:rsid w:val="00764A0D"/>
    <w:rsid w:val="00765F6F"/>
    <w:rsid w:val="007671A7"/>
    <w:rsid w:val="00772998"/>
    <w:rsid w:val="00772E7A"/>
    <w:rsid w:val="00773F1F"/>
    <w:rsid w:val="00775277"/>
    <w:rsid w:val="007805CD"/>
    <w:rsid w:val="00781F90"/>
    <w:rsid w:val="00782A7F"/>
    <w:rsid w:val="007844EB"/>
    <w:rsid w:val="00784A93"/>
    <w:rsid w:val="00787FAC"/>
    <w:rsid w:val="00791FA4"/>
    <w:rsid w:val="007922AD"/>
    <w:rsid w:val="00795D78"/>
    <w:rsid w:val="0079685E"/>
    <w:rsid w:val="0079784D"/>
    <w:rsid w:val="007A067B"/>
    <w:rsid w:val="007A2399"/>
    <w:rsid w:val="007A3108"/>
    <w:rsid w:val="007A35AD"/>
    <w:rsid w:val="007A627F"/>
    <w:rsid w:val="007A7C2D"/>
    <w:rsid w:val="007A7E2E"/>
    <w:rsid w:val="007B1251"/>
    <w:rsid w:val="007B13FD"/>
    <w:rsid w:val="007B28EC"/>
    <w:rsid w:val="007B2A8C"/>
    <w:rsid w:val="007B49AB"/>
    <w:rsid w:val="007B4C60"/>
    <w:rsid w:val="007B5D3A"/>
    <w:rsid w:val="007B75EF"/>
    <w:rsid w:val="007C19AC"/>
    <w:rsid w:val="007C32D4"/>
    <w:rsid w:val="007C33EA"/>
    <w:rsid w:val="007C542B"/>
    <w:rsid w:val="007C60DB"/>
    <w:rsid w:val="007D143B"/>
    <w:rsid w:val="007D3230"/>
    <w:rsid w:val="007D3344"/>
    <w:rsid w:val="007D3968"/>
    <w:rsid w:val="007D4152"/>
    <w:rsid w:val="007D5284"/>
    <w:rsid w:val="007D52B4"/>
    <w:rsid w:val="007D5B7B"/>
    <w:rsid w:val="007D713B"/>
    <w:rsid w:val="007E24FE"/>
    <w:rsid w:val="007E3DB8"/>
    <w:rsid w:val="007E480C"/>
    <w:rsid w:val="007E6E23"/>
    <w:rsid w:val="007E749C"/>
    <w:rsid w:val="007E7AA7"/>
    <w:rsid w:val="007F6CCF"/>
    <w:rsid w:val="00804AE1"/>
    <w:rsid w:val="008062B0"/>
    <w:rsid w:val="008106D2"/>
    <w:rsid w:val="00812A8C"/>
    <w:rsid w:val="00813DB6"/>
    <w:rsid w:val="00814A90"/>
    <w:rsid w:val="00816513"/>
    <w:rsid w:val="0082257C"/>
    <w:rsid w:val="008305B5"/>
    <w:rsid w:val="00831D39"/>
    <w:rsid w:val="00834534"/>
    <w:rsid w:val="00835B05"/>
    <w:rsid w:val="00835C72"/>
    <w:rsid w:val="0083714A"/>
    <w:rsid w:val="008429F7"/>
    <w:rsid w:val="00844251"/>
    <w:rsid w:val="00845089"/>
    <w:rsid w:val="00845271"/>
    <w:rsid w:val="00846A3A"/>
    <w:rsid w:val="00846E61"/>
    <w:rsid w:val="008512D1"/>
    <w:rsid w:val="00851E7D"/>
    <w:rsid w:val="0085463C"/>
    <w:rsid w:val="00854C4E"/>
    <w:rsid w:val="008554CA"/>
    <w:rsid w:val="0085670B"/>
    <w:rsid w:val="0086062C"/>
    <w:rsid w:val="00861D7C"/>
    <w:rsid w:val="00861E88"/>
    <w:rsid w:val="008623F7"/>
    <w:rsid w:val="00862B2B"/>
    <w:rsid w:val="00871AB3"/>
    <w:rsid w:val="0087397B"/>
    <w:rsid w:val="00874013"/>
    <w:rsid w:val="00874C06"/>
    <w:rsid w:val="008757A0"/>
    <w:rsid w:val="00877E92"/>
    <w:rsid w:val="008804BA"/>
    <w:rsid w:val="00880B84"/>
    <w:rsid w:val="0088174A"/>
    <w:rsid w:val="00881C24"/>
    <w:rsid w:val="00883916"/>
    <w:rsid w:val="00884DCD"/>
    <w:rsid w:val="00886E90"/>
    <w:rsid w:val="00886FCF"/>
    <w:rsid w:val="00887018"/>
    <w:rsid w:val="00890977"/>
    <w:rsid w:val="008919A4"/>
    <w:rsid w:val="00892C91"/>
    <w:rsid w:val="00892DFC"/>
    <w:rsid w:val="0089444E"/>
    <w:rsid w:val="008A1DA2"/>
    <w:rsid w:val="008A4A3D"/>
    <w:rsid w:val="008B097E"/>
    <w:rsid w:val="008B0CD3"/>
    <w:rsid w:val="008B2CBF"/>
    <w:rsid w:val="008B307A"/>
    <w:rsid w:val="008B34DD"/>
    <w:rsid w:val="008B377C"/>
    <w:rsid w:val="008B579F"/>
    <w:rsid w:val="008C12F3"/>
    <w:rsid w:val="008C16AC"/>
    <w:rsid w:val="008C4A25"/>
    <w:rsid w:val="008C517A"/>
    <w:rsid w:val="008C60D7"/>
    <w:rsid w:val="008D2A76"/>
    <w:rsid w:val="008D2BA6"/>
    <w:rsid w:val="008D3902"/>
    <w:rsid w:val="008D4E0F"/>
    <w:rsid w:val="008D5362"/>
    <w:rsid w:val="008D6BAE"/>
    <w:rsid w:val="008E0432"/>
    <w:rsid w:val="008E3C91"/>
    <w:rsid w:val="008E3EE7"/>
    <w:rsid w:val="008E76FB"/>
    <w:rsid w:val="008E7932"/>
    <w:rsid w:val="008E7D4B"/>
    <w:rsid w:val="008F4E9F"/>
    <w:rsid w:val="008F7BBA"/>
    <w:rsid w:val="008F7E22"/>
    <w:rsid w:val="0090082A"/>
    <w:rsid w:val="0090266B"/>
    <w:rsid w:val="009026A9"/>
    <w:rsid w:val="00905969"/>
    <w:rsid w:val="00905E52"/>
    <w:rsid w:val="00907FA4"/>
    <w:rsid w:val="009137C4"/>
    <w:rsid w:val="0091574F"/>
    <w:rsid w:val="0091721B"/>
    <w:rsid w:val="009172B0"/>
    <w:rsid w:val="00917930"/>
    <w:rsid w:val="0092038B"/>
    <w:rsid w:val="00920403"/>
    <w:rsid w:val="00920685"/>
    <w:rsid w:val="009208EC"/>
    <w:rsid w:val="0092184A"/>
    <w:rsid w:val="00926439"/>
    <w:rsid w:val="00932F20"/>
    <w:rsid w:val="0093423E"/>
    <w:rsid w:val="009349E1"/>
    <w:rsid w:val="00934AD6"/>
    <w:rsid w:val="00934EF8"/>
    <w:rsid w:val="00935E3F"/>
    <w:rsid w:val="00936434"/>
    <w:rsid w:val="0093647A"/>
    <w:rsid w:val="00940AD2"/>
    <w:rsid w:val="00942A4D"/>
    <w:rsid w:val="009456A2"/>
    <w:rsid w:val="00946EAC"/>
    <w:rsid w:val="009475C9"/>
    <w:rsid w:val="00953E15"/>
    <w:rsid w:val="00957EC2"/>
    <w:rsid w:val="00960A3A"/>
    <w:rsid w:val="00961E86"/>
    <w:rsid w:val="00966781"/>
    <w:rsid w:val="00967195"/>
    <w:rsid w:val="00967769"/>
    <w:rsid w:val="00970A55"/>
    <w:rsid w:val="00972B83"/>
    <w:rsid w:val="00973FB4"/>
    <w:rsid w:val="0097515B"/>
    <w:rsid w:val="0097544F"/>
    <w:rsid w:val="00977D8E"/>
    <w:rsid w:val="00981027"/>
    <w:rsid w:val="00983460"/>
    <w:rsid w:val="00984A76"/>
    <w:rsid w:val="00985756"/>
    <w:rsid w:val="00986A18"/>
    <w:rsid w:val="009870DA"/>
    <w:rsid w:val="00995B0E"/>
    <w:rsid w:val="00997B8F"/>
    <w:rsid w:val="009A0BE9"/>
    <w:rsid w:val="009A2699"/>
    <w:rsid w:val="009A3C44"/>
    <w:rsid w:val="009A436C"/>
    <w:rsid w:val="009B2385"/>
    <w:rsid w:val="009B2797"/>
    <w:rsid w:val="009B4F85"/>
    <w:rsid w:val="009B617D"/>
    <w:rsid w:val="009B70B6"/>
    <w:rsid w:val="009B76D6"/>
    <w:rsid w:val="009C0DF5"/>
    <w:rsid w:val="009C18C6"/>
    <w:rsid w:val="009C3E96"/>
    <w:rsid w:val="009C462B"/>
    <w:rsid w:val="009C47B0"/>
    <w:rsid w:val="009C5598"/>
    <w:rsid w:val="009D11DE"/>
    <w:rsid w:val="009D2023"/>
    <w:rsid w:val="009D6351"/>
    <w:rsid w:val="009D6475"/>
    <w:rsid w:val="009D6B61"/>
    <w:rsid w:val="009D72B8"/>
    <w:rsid w:val="009E0E36"/>
    <w:rsid w:val="009E1F98"/>
    <w:rsid w:val="009E27A8"/>
    <w:rsid w:val="009E52AD"/>
    <w:rsid w:val="009E6D79"/>
    <w:rsid w:val="009E7955"/>
    <w:rsid w:val="009E79FC"/>
    <w:rsid w:val="009F18D8"/>
    <w:rsid w:val="009F396A"/>
    <w:rsid w:val="009F59B0"/>
    <w:rsid w:val="009F5B64"/>
    <w:rsid w:val="009F6B30"/>
    <w:rsid w:val="009F6F64"/>
    <w:rsid w:val="009F7737"/>
    <w:rsid w:val="00A00DAC"/>
    <w:rsid w:val="00A01034"/>
    <w:rsid w:val="00A02047"/>
    <w:rsid w:val="00A04E43"/>
    <w:rsid w:val="00A0521D"/>
    <w:rsid w:val="00A06D97"/>
    <w:rsid w:val="00A10AF3"/>
    <w:rsid w:val="00A12A80"/>
    <w:rsid w:val="00A14BC3"/>
    <w:rsid w:val="00A155F3"/>
    <w:rsid w:val="00A16402"/>
    <w:rsid w:val="00A16655"/>
    <w:rsid w:val="00A16766"/>
    <w:rsid w:val="00A17F86"/>
    <w:rsid w:val="00A2669C"/>
    <w:rsid w:val="00A26C93"/>
    <w:rsid w:val="00A31F00"/>
    <w:rsid w:val="00A43293"/>
    <w:rsid w:val="00A4530D"/>
    <w:rsid w:val="00A46762"/>
    <w:rsid w:val="00A477A3"/>
    <w:rsid w:val="00A47F9C"/>
    <w:rsid w:val="00A50FC2"/>
    <w:rsid w:val="00A52679"/>
    <w:rsid w:val="00A5291F"/>
    <w:rsid w:val="00A5486F"/>
    <w:rsid w:val="00A556D7"/>
    <w:rsid w:val="00A5654C"/>
    <w:rsid w:val="00A5688B"/>
    <w:rsid w:val="00A56C03"/>
    <w:rsid w:val="00A57BAA"/>
    <w:rsid w:val="00A60CA9"/>
    <w:rsid w:val="00A618B6"/>
    <w:rsid w:val="00A62A7D"/>
    <w:rsid w:val="00A70688"/>
    <w:rsid w:val="00A735A8"/>
    <w:rsid w:val="00A747F4"/>
    <w:rsid w:val="00A752BA"/>
    <w:rsid w:val="00A7717B"/>
    <w:rsid w:val="00A773E0"/>
    <w:rsid w:val="00A77FED"/>
    <w:rsid w:val="00A8043D"/>
    <w:rsid w:val="00A834AA"/>
    <w:rsid w:val="00A861CC"/>
    <w:rsid w:val="00A86A78"/>
    <w:rsid w:val="00A9037E"/>
    <w:rsid w:val="00A90412"/>
    <w:rsid w:val="00A90B45"/>
    <w:rsid w:val="00A92EC5"/>
    <w:rsid w:val="00A93E92"/>
    <w:rsid w:val="00A94B8F"/>
    <w:rsid w:val="00AA34AB"/>
    <w:rsid w:val="00AA45BD"/>
    <w:rsid w:val="00AA46D6"/>
    <w:rsid w:val="00AA6DD1"/>
    <w:rsid w:val="00AA7723"/>
    <w:rsid w:val="00AB16E9"/>
    <w:rsid w:val="00AB1AEE"/>
    <w:rsid w:val="00AB3287"/>
    <w:rsid w:val="00AB4888"/>
    <w:rsid w:val="00AC464F"/>
    <w:rsid w:val="00AC4694"/>
    <w:rsid w:val="00AC5FBA"/>
    <w:rsid w:val="00AC7352"/>
    <w:rsid w:val="00AD4849"/>
    <w:rsid w:val="00AD64C4"/>
    <w:rsid w:val="00AD7322"/>
    <w:rsid w:val="00AE20E9"/>
    <w:rsid w:val="00AE36E4"/>
    <w:rsid w:val="00AE5E34"/>
    <w:rsid w:val="00AE5F49"/>
    <w:rsid w:val="00AE6637"/>
    <w:rsid w:val="00AF1133"/>
    <w:rsid w:val="00AF1408"/>
    <w:rsid w:val="00AF2659"/>
    <w:rsid w:val="00AF301A"/>
    <w:rsid w:val="00AF3306"/>
    <w:rsid w:val="00AF47AC"/>
    <w:rsid w:val="00AF4930"/>
    <w:rsid w:val="00AF52C6"/>
    <w:rsid w:val="00AF69E3"/>
    <w:rsid w:val="00B019DA"/>
    <w:rsid w:val="00B02344"/>
    <w:rsid w:val="00B02A5A"/>
    <w:rsid w:val="00B03F8F"/>
    <w:rsid w:val="00B05D35"/>
    <w:rsid w:val="00B067AA"/>
    <w:rsid w:val="00B12123"/>
    <w:rsid w:val="00B12E85"/>
    <w:rsid w:val="00B15288"/>
    <w:rsid w:val="00B1536E"/>
    <w:rsid w:val="00B17EC5"/>
    <w:rsid w:val="00B20376"/>
    <w:rsid w:val="00B241D7"/>
    <w:rsid w:val="00B313FF"/>
    <w:rsid w:val="00B345D9"/>
    <w:rsid w:val="00B34703"/>
    <w:rsid w:val="00B42848"/>
    <w:rsid w:val="00B443E4"/>
    <w:rsid w:val="00B473C0"/>
    <w:rsid w:val="00B5682A"/>
    <w:rsid w:val="00B60AB9"/>
    <w:rsid w:val="00B64F2F"/>
    <w:rsid w:val="00B651C7"/>
    <w:rsid w:val="00B653ED"/>
    <w:rsid w:val="00B65ECA"/>
    <w:rsid w:val="00B671D6"/>
    <w:rsid w:val="00B700F7"/>
    <w:rsid w:val="00B70705"/>
    <w:rsid w:val="00B70E82"/>
    <w:rsid w:val="00B71547"/>
    <w:rsid w:val="00B71D57"/>
    <w:rsid w:val="00B72A74"/>
    <w:rsid w:val="00B73A85"/>
    <w:rsid w:val="00B74A90"/>
    <w:rsid w:val="00B80AEF"/>
    <w:rsid w:val="00B83F5E"/>
    <w:rsid w:val="00B85E81"/>
    <w:rsid w:val="00B86060"/>
    <w:rsid w:val="00B91811"/>
    <w:rsid w:val="00B936B4"/>
    <w:rsid w:val="00B95D12"/>
    <w:rsid w:val="00BA0529"/>
    <w:rsid w:val="00BA317A"/>
    <w:rsid w:val="00BA3629"/>
    <w:rsid w:val="00BA393D"/>
    <w:rsid w:val="00BA62D2"/>
    <w:rsid w:val="00BB008F"/>
    <w:rsid w:val="00BB046C"/>
    <w:rsid w:val="00BB08BF"/>
    <w:rsid w:val="00BB0E9B"/>
    <w:rsid w:val="00BB2CC6"/>
    <w:rsid w:val="00BB3497"/>
    <w:rsid w:val="00BB3681"/>
    <w:rsid w:val="00BC3F25"/>
    <w:rsid w:val="00BC420C"/>
    <w:rsid w:val="00BC575B"/>
    <w:rsid w:val="00BC6C7D"/>
    <w:rsid w:val="00BC7A44"/>
    <w:rsid w:val="00BD05D2"/>
    <w:rsid w:val="00BD2D45"/>
    <w:rsid w:val="00BD31C3"/>
    <w:rsid w:val="00BD5B74"/>
    <w:rsid w:val="00BD63B8"/>
    <w:rsid w:val="00BD7505"/>
    <w:rsid w:val="00BE2738"/>
    <w:rsid w:val="00BE28E1"/>
    <w:rsid w:val="00BE300D"/>
    <w:rsid w:val="00BE41EF"/>
    <w:rsid w:val="00BE482E"/>
    <w:rsid w:val="00BE6F02"/>
    <w:rsid w:val="00BF0624"/>
    <w:rsid w:val="00BF2347"/>
    <w:rsid w:val="00BF2D54"/>
    <w:rsid w:val="00BF31CD"/>
    <w:rsid w:val="00BF5497"/>
    <w:rsid w:val="00BF58EA"/>
    <w:rsid w:val="00BF7B05"/>
    <w:rsid w:val="00C0013D"/>
    <w:rsid w:val="00C03E7F"/>
    <w:rsid w:val="00C06818"/>
    <w:rsid w:val="00C12F15"/>
    <w:rsid w:val="00C149A5"/>
    <w:rsid w:val="00C210A2"/>
    <w:rsid w:val="00C23ADA"/>
    <w:rsid w:val="00C24778"/>
    <w:rsid w:val="00C35790"/>
    <w:rsid w:val="00C357CA"/>
    <w:rsid w:val="00C37BF1"/>
    <w:rsid w:val="00C4187B"/>
    <w:rsid w:val="00C430C3"/>
    <w:rsid w:val="00C43DE9"/>
    <w:rsid w:val="00C441C7"/>
    <w:rsid w:val="00C509D9"/>
    <w:rsid w:val="00C50B78"/>
    <w:rsid w:val="00C50D90"/>
    <w:rsid w:val="00C5643D"/>
    <w:rsid w:val="00C5730D"/>
    <w:rsid w:val="00C57D6B"/>
    <w:rsid w:val="00C60F65"/>
    <w:rsid w:val="00C615A9"/>
    <w:rsid w:val="00C61B2B"/>
    <w:rsid w:val="00C62FE6"/>
    <w:rsid w:val="00C701BB"/>
    <w:rsid w:val="00C73C04"/>
    <w:rsid w:val="00C74C70"/>
    <w:rsid w:val="00C8339C"/>
    <w:rsid w:val="00C8760D"/>
    <w:rsid w:val="00C95721"/>
    <w:rsid w:val="00CA1786"/>
    <w:rsid w:val="00CA1883"/>
    <w:rsid w:val="00CA2763"/>
    <w:rsid w:val="00CA27DF"/>
    <w:rsid w:val="00CA4475"/>
    <w:rsid w:val="00CA578A"/>
    <w:rsid w:val="00CA57AF"/>
    <w:rsid w:val="00CA6F3C"/>
    <w:rsid w:val="00CB08C0"/>
    <w:rsid w:val="00CB0A77"/>
    <w:rsid w:val="00CB1521"/>
    <w:rsid w:val="00CB1F31"/>
    <w:rsid w:val="00CB40D5"/>
    <w:rsid w:val="00CB5C9F"/>
    <w:rsid w:val="00CB7EAE"/>
    <w:rsid w:val="00CC10D6"/>
    <w:rsid w:val="00CC255D"/>
    <w:rsid w:val="00CC342B"/>
    <w:rsid w:val="00CC6A78"/>
    <w:rsid w:val="00CC6B16"/>
    <w:rsid w:val="00CD171C"/>
    <w:rsid w:val="00CD180A"/>
    <w:rsid w:val="00CD2ABE"/>
    <w:rsid w:val="00CD2B66"/>
    <w:rsid w:val="00CD3072"/>
    <w:rsid w:val="00CD5CA2"/>
    <w:rsid w:val="00CD738F"/>
    <w:rsid w:val="00CE6C99"/>
    <w:rsid w:val="00CF050C"/>
    <w:rsid w:val="00CF0785"/>
    <w:rsid w:val="00CF193B"/>
    <w:rsid w:val="00CF5189"/>
    <w:rsid w:val="00CF530C"/>
    <w:rsid w:val="00CF5934"/>
    <w:rsid w:val="00D00297"/>
    <w:rsid w:val="00D011CB"/>
    <w:rsid w:val="00D020C8"/>
    <w:rsid w:val="00D021A9"/>
    <w:rsid w:val="00D03571"/>
    <w:rsid w:val="00D06E03"/>
    <w:rsid w:val="00D0783A"/>
    <w:rsid w:val="00D10DBA"/>
    <w:rsid w:val="00D11BD7"/>
    <w:rsid w:val="00D13420"/>
    <w:rsid w:val="00D15C5B"/>
    <w:rsid w:val="00D1605F"/>
    <w:rsid w:val="00D21021"/>
    <w:rsid w:val="00D23373"/>
    <w:rsid w:val="00D23E8E"/>
    <w:rsid w:val="00D30798"/>
    <w:rsid w:val="00D3277B"/>
    <w:rsid w:val="00D33396"/>
    <w:rsid w:val="00D3367B"/>
    <w:rsid w:val="00D34786"/>
    <w:rsid w:val="00D36B1D"/>
    <w:rsid w:val="00D40787"/>
    <w:rsid w:val="00D41838"/>
    <w:rsid w:val="00D41C3A"/>
    <w:rsid w:val="00D42B55"/>
    <w:rsid w:val="00D439B6"/>
    <w:rsid w:val="00D458F5"/>
    <w:rsid w:val="00D474E9"/>
    <w:rsid w:val="00D50556"/>
    <w:rsid w:val="00D53F98"/>
    <w:rsid w:val="00D5684C"/>
    <w:rsid w:val="00D61874"/>
    <w:rsid w:val="00D77F4F"/>
    <w:rsid w:val="00D81375"/>
    <w:rsid w:val="00D82DE3"/>
    <w:rsid w:val="00D83216"/>
    <w:rsid w:val="00D842B1"/>
    <w:rsid w:val="00D875D6"/>
    <w:rsid w:val="00D87CF3"/>
    <w:rsid w:val="00D9338D"/>
    <w:rsid w:val="00D93913"/>
    <w:rsid w:val="00D9740F"/>
    <w:rsid w:val="00DA0171"/>
    <w:rsid w:val="00DA0872"/>
    <w:rsid w:val="00DA1F31"/>
    <w:rsid w:val="00DA2597"/>
    <w:rsid w:val="00DA2DE8"/>
    <w:rsid w:val="00DA40CE"/>
    <w:rsid w:val="00DA7B84"/>
    <w:rsid w:val="00DA7C03"/>
    <w:rsid w:val="00DB01D0"/>
    <w:rsid w:val="00DB038C"/>
    <w:rsid w:val="00DB1560"/>
    <w:rsid w:val="00DB3937"/>
    <w:rsid w:val="00DB3DDC"/>
    <w:rsid w:val="00DB4AD9"/>
    <w:rsid w:val="00DB58CB"/>
    <w:rsid w:val="00DB5D2E"/>
    <w:rsid w:val="00DB6DF1"/>
    <w:rsid w:val="00DB70D2"/>
    <w:rsid w:val="00DB75C9"/>
    <w:rsid w:val="00DC111B"/>
    <w:rsid w:val="00DC2A98"/>
    <w:rsid w:val="00DD0C9A"/>
    <w:rsid w:val="00DD2829"/>
    <w:rsid w:val="00DD3275"/>
    <w:rsid w:val="00DD6603"/>
    <w:rsid w:val="00DD6A0E"/>
    <w:rsid w:val="00DD6DE1"/>
    <w:rsid w:val="00DD74C4"/>
    <w:rsid w:val="00DE02B9"/>
    <w:rsid w:val="00DE05BB"/>
    <w:rsid w:val="00DE05DD"/>
    <w:rsid w:val="00DE32DB"/>
    <w:rsid w:val="00DE368C"/>
    <w:rsid w:val="00DF1B87"/>
    <w:rsid w:val="00DF2718"/>
    <w:rsid w:val="00DF2728"/>
    <w:rsid w:val="00DF4A29"/>
    <w:rsid w:val="00DF53E9"/>
    <w:rsid w:val="00DF7999"/>
    <w:rsid w:val="00E00307"/>
    <w:rsid w:val="00E018B3"/>
    <w:rsid w:val="00E018F0"/>
    <w:rsid w:val="00E01AF4"/>
    <w:rsid w:val="00E030DA"/>
    <w:rsid w:val="00E03AD4"/>
    <w:rsid w:val="00E03EB7"/>
    <w:rsid w:val="00E04F81"/>
    <w:rsid w:val="00E05C7B"/>
    <w:rsid w:val="00E07B53"/>
    <w:rsid w:val="00E14C6A"/>
    <w:rsid w:val="00E158F1"/>
    <w:rsid w:val="00E20D0A"/>
    <w:rsid w:val="00E2209C"/>
    <w:rsid w:val="00E22254"/>
    <w:rsid w:val="00E22266"/>
    <w:rsid w:val="00E229B2"/>
    <w:rsid w:val="00E23082"/>
    <w:rsid w:val="00E23CAF"/>
    <w:rsid w:val="00E2471E"/>
    <w:rsid w:val="00E25456"/>
    <w:rsid w:val="00E25502"/>
    <w:rsid w:val="00E26628"/>
    <w:rsid w:val="00E269D6"/>
    <w:rsid w:val="00E31740"/>
    <w:rsid w:val="00E3619A"/>
    <w:rsid w:val="00E410DA"/>
    <w:rsid w:val="00E41FCB"/>
    <w:rsid w:val="00E42FC9"/>
    <w:rsid w:val="00E45049"/>
    <w:rsid w:val="00E46AE4"/>
    <w:rsid w:val="00E47D53"/>
    <w:rsid w:val="00E50707"/>
    <w:rsid w:val="00E53DF2"/>
    <w:rsid w:val="00E5404F"/>
    <w:rsid w:val="00E54B9F"/>
    <w:rsid w:val="00E572C7"/>
    <w:rsid w:val="00E717A1"/>
    <w:rsid w:val="00E7307B"/>
    <w:rsid w:val="00E75771"/>
    <w:rsid w:val="00E76DEE"/>
    <w:rsid w:val="00E8044D"/>
    <w:rsid w:val="00E81E80"/>
    <w:rsid w:val="00E8385A"/>
    <w:rsid w:val="00E84FBD"/>
    <w:rsid w:val="00E85AD5"/>
    <w:rsid w:val="00E868D5"/>
    <w:rsid w:val="00E91FBF"/>
    <w:rsid w:val="00E92039"/>
    <w:rsid w:val="00E9210C"/>
    <w:rsid w:val="00E92C8E"/>
    <w:rsid w:val="00E97438"/>
    <w:rsid w:val="00EA432A"/>
    <w:rsid w:val="00EA4B44"/>
    <w:rsid w:val="00EA4FF1"/>
    <w:rsid w:val="00EA5317"/>
    <w:rsid w:val="00EA6593"/>
    <w:rsid w:val="00EA69A8"/>
    <w:rsid w:val="00EA6AFF"/>
    <w:rsid w:val="00EB1CC9"/>
    <w:rsid w:val="00EB4B17"/>
    <w:rsid w:val="00EB6448"/>
    <w:rsid w:val="00EB78CC"/>
    <w:rsid w:val="00EC08B8"/>
    <w:rsid w:val="00EC47A1"/>
    <w:rsid w:val="00EC5DEE"/>
    <w:rsid w:val="00EC6164"/>
    <w:rsid w:val="00EC7137"/>
    <w:rsid w:val="00EC7E13"/>
    <w:rsid w:val="00ED0670"/>
    <w:rsid w:val="00ED2D80"/>
    <w:rsid w:val="00EE14B2"/>
    <w:rsid w:val="00EE35C2"/>
    <w:rsid w:val="00EE71F4"/>
    <w:rsid w:val="00EE7213"/>
    <w:rsid w:val="00EF1523"/>
    <w:rsid w:val="00F02ED5"/>
    <w:rsid w:val="00F05C34"/>
    <w:rsid w:val="00F100FA"/>
    <w:rsid w:val="00F10C7D"/>
    <w:rsid w:val="00F1228E"/>
    <w:rsid w:val="00F13078"/>
    <w:rsid w:val="00F148B7"/>
    <w:rsid w:val="00F14915"/>
    <w:rsid w:val="00F20763"/>
    <w:rsid w:val="00F242F2"/>
    <w:rsid w:val="00F2650B"/>
    <w:rsid w:val="00F26663"/>
    <w:rsid w:val="00F32A67"/>
    <w:rsid w:val="00F34A94"/>
    <w:rsid w:val="00F35483"/>
    <w:rsid w:val="00F35AD0"/>
    <w:rsid w:val="00F40579"/>
    <w:rsid w:val="00F4088D"/>
    <w:rsid w:val="00F4427C"/>
    <w:rsid w:val="00F44EE9"/>
    <w:rsid w:val="00F46B19"/>
    <w:rsid w:val="00F607BC"/>
    <w:rsid w:val="00F60D96"/>
    <w:rsid w:val="00F61FAD"/>
    <w:rsid w:val="00F62C71"/>
    <w:rsid w:val="00F64FA5"/>
    <w:rsid w:val="00F65E41"/>
    <w:rsid w:val="00F72F90"/>
    <w:rsid w:val="00F74CF5"/>
    <w:rsid w:val="00F74F3E"/>
    <w:rsid w:val="00F75088"/>
    <w:rsid w:val="00F75539"/>
    <w:rsid w:val="00F76DBC"/>
    <w:rsid w:val="00F81A60"/>
    <w:rsid w:val="00F82FE9"/>
    <w:rsid w:val="00F85D90"/>
    <w:rsid w:val="00F92182"/>
    <w:rsid w:val="00F92CDC"/>
    <w:rsid w:val="00F93A3D"/>
    <w:rsid w:val="00F9441F"/>
    <w:rsid w:val="00F94E78"/>
    <w:rsid w:val="00F97AAF"/>
    <w:rsid w:val="00FA01E7"/>
    <w:rsid w:val="00FA197A"/>
    <w:rsid w:val="00FA1AAB"/>
    <w:rsid w:val="00FB3935"/>
    <w:rsid w:val="00FB4ED1"/>
    <w:rsid w:val="00FB5CB4"/>
    <w:rsid w:val="00FB7A69"/>
    <w:rsid w:val="00FC07CA"/>
    <w:rsid w:val="00FC2D2A"/>
    <w:rsid w:val="00FC35DA"/>
    <w:rsid w:val="00FC37C5"/>
    <w:rsid w:val="00FC423C"/>
    <w:rsid w:val="00FC6536"/>
    <w:rsid w:val="00FC6BD0"/>
    <w:rsid w:val="00FD0D17"/>
    <w:rsid w:val="00FD28CB"/>
    <w:rsid w:val="00FD3636"/>
    <w:rsid w:val="00FD365A"/>
    <w:rsid w:val="00FD37AE"/>
    <w:rsid w:val="00FD4051"/>
    <w:rsid w:val="00FD414D"/>
    <w:rsid w:val="00FD4D2E"/>
    <w:rsid w:val="00FD65DB"/>
    <w:rsid w:val="00FD7338"/>
    <w:rsid w:val="00FD776C"/>
    <w:rsid w:val="00FE02B9"/>
    <w:rsid w:val="00FE2D82"/>
    <w:rsid w:val="00FE5166"/>
    <w:rsid w:val="00FE67D4"/>
    <w:rsid w:val="00FE72A7"/>
    <w:rsid w:val="00FE7B1E"/>
    <w:rsid w:val="00FF074B"/>
    <w:rsid w:val="00FF3B9D"/>
    <w:rsid w:val="00FF50DC"/>
    <w:rsid w:val="00FF5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AD44DC3-9730-44C2-994A-4A30AD47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4"/>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85E"/>
  </w:style>
  <w:style w:type="paragraph" w:styleId="Heading1">
    <w:name w:val="heading 1"/>
    <w:basedOn w:val="Normal"/>
    <w:next w:val="Normal"/>
    <w:link w:val="Heading1Char"/>
    <w:uiPriority w:val="1"/>
    <w:qFormat/>
    <w:rsid w:val="007D5B7B"/>
    <w:pPr>
      <w:keepNext/>
      <w:spacing w:before="240" w:after="60"/>
      <w:outlineLvl w:val="0"/>
    </w:pPr>
    <w:rPr>
      <w:rFonts w:ascii="Arial" w:eastAsia="SimSun" w:hAnsi="Arial"/>
      <w:b/>
      <w:bCs/>
      <w:kern w:val="32"/>
      <w:sz w:val="32"/>
      <w:szCs w:val="32"/>
      <w:lang w:eastAsia="zh-CN"/>
    </w:rPr>
  </w:style>
  <w:style w:type="paragraph" w:styleId="Heading2">
    <w:name w:val="heading 2"/>
    <w:basedOn w:val="Normal"/>
    <w:next w:val="Normal"/>
    <w:link w:val="Heading2Char"/>
    <w:uiPriority w:val="9"/>
    <w:semiHidden/>
    <w:unhideWhenUsed/>
    <w:qFormat/>
    <w:rsid w:val="007D5B7B"/>
    <w:pPr>
      <w:keepNext/>
      <w:spacing w:before="240" w:after="60" w:line="276" w:lineRule="auto"/>
      <w:outlineLvl w:val="1"/>
    </w:pPr>
    <w:rPr>
      <w:rFonts w:ascii="Cambria" w:hAnsi="Cambria"/>
      <w:b/>
      <w:bCs/>
      <w:i/>
      <w:iCs/>
      <w:szCs w:val="28"/>
      <w:lang w:val="vi-VN"/>
    </w:rPr>
  </w:style>
  <w:style w:type="paragraph" w:styleId="Heading3">
    <w:name w:val="heading 3"/>
    <w:basedOn w:val="Normal"/>
    <w:next w:val="Normal"/>
    <w:link w:val="Heading3Char"/>
    <w:qFormat/>
    <w:rsid w:val="007D5B7B"/>
    <w:pPr>
      <w:keepNext/>
      <w:spacing w:before="240" w:after="60"/>
      <w:outlineLvl w:val="2"/>
    </w:pPr>
    <w:rPr>
      <w:rFonts w:ascii="Arial" w:eastAsia="SimSun" w:hAnsi="Arial"/>
      <w:b/>
      <w:bCs/>
      <w:sz w:val="26"/>
      <w:szCs w:val="26"/>
      <w:lang w:eastAsia="zh-CN"/>
    </w:rPr>
  </w:style>
  <w:style w:type="paragraph" w:styleId="Heading4">
    <w:name w:val="heading 4"/>
    <w:basedOn w:val="Normal"/>
    <w:next w:val="Normal"/>
    <w:link w:val="Heading4Char"/>
    <w:qFormat/>
    <w:rsid w:val="007D5B7B"/>
    <w:pPr>
      <w:keepNext/>
      <w:spacing w:before="240" w:after="60"/>
      <w:outlineLvl w:val="3"/>
    </w:pPr>
    <w:rPr>
      <w:rFonts w:eastAsia="SimSun"/>
      <w:b/>
      <w:bCs/>
      <w:szCs w:val="28"/>
      <w:lang w:eastAsia="zh-CN"/>
    </w:rPr>
  </w:style>
  <w:style w:type="paragraph" w:styleId="Heading5">
    <w:name w:val="heading 5"/>
    <w:basedOn w:val="Normal"/>
    <w:next w:val="Normal"/>
    <w:link w:val="Heading5Char"/>
    <w:qFormat/>
    <w:rsid w:val="007D5B7B"/>
    <w:pPr>
      <w:spacing w:before="240" w:after="60"/>
      <w:outlineLvl w:val="4"/>
    </w:pPr>
    <w:rPr>
      <w:rFonts w:eastAsia="SimSun"/>
      <w:b/>
      <w:bCs/>
      <w:i/>
      <w:i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2EC5"/>
    <w:pPr>
      <w:tabs>
        <w:tab w:val="center" w:pos="4680"/>
        <w:tab w:val="right" w:pos="9360"/>
      </w:tabs>
    </w:pPr>
  </w:style>
  <w:style w:type="character" w:customStyle="1" w:styleId="FooterChar">
    <w:name w:val="Footer Char"/>
    <w:basedOn w:val="DefaultParagraphFont"/>
    <w:link w:val="Footer"/>
    <w:uiPriority w:val="99"/>
    <w:rsid w:val="00A92EC5"/>
  </w:style>
  <w:style w:type="paragraph" w:styleId="Header">
    <w:name w:val="header"/>
    <w:basedOn w:val="Normal"/>
    <w:link w:val="HeaderChar"/>
    <w:uiPriority w:val="99"/>
    <w:rsid w:val="0021534F"/>
    <w:pPr>
      <w:tabs>
        <w:tab w:val="center" w:pos="4680"/>
        <w:tab w:val="right" w:pos="9360"/>
      </w:tabs>
    </w:pPr>
  </w:style>
  <w:style w:type="character" w:customStyle="1" w:styleId="HeaderChar">
    <w:name w:val="Header Char"/>
    <w:basedOn w:val="DefaultParagraphFont"/>
    <w:link w:val="Header"/>
    <w:uiPriority w:val="99"/>
    <w:rsid w:val="0021534F"/>
  </w:style>
  <w:style w:type="paragraph" w:customStyle="1" w:styleId="CharCharChar">
    <w:name w:val="Char Char Char"/>
    <w:basedOn w:val="Normal"/>
    <w:next w:val="Normal"/>
    <w:autoRedefine/>
    <w:semiHidden/>
    <w:rsid w:val="00276887"/>
    <w:pPr>
      <w:spacing w:before="120" w:after="120" w:line="312" w:lineRule="auto"/>
    </w:pPr>
    <w:rPr>
      <w:szCs w:val="28"/>
    </w:rPr>
  </w:style>
  <w:style w:type="character" w:customStyle="1" w:styleId="normal-h1">
    <w:name w:val="normal-h1"/>
    <w:basedOn w:val="DefaultParagraphFont"/>
    <w:rsid w:val="00276887"/>
    <w:rPr>
      <w:rFonts w:ascii="Times New Roman" w:hAnsi="Times New Roman" w:cs="Times New Roman" w:hint="default"/>
      <w:sz w:val="24"/>
      <w:szCs w:val="24"/>
    </w:rPr>
  </w:style>
  <w:style w:type="paragraph" w:customStyle="1" w:styleId="sonvb">
    <w:name w:val="son vb"/>
    <w:basedOn w:val="Normal"/>
    <w:link w:val="sonvbChar"/>
    <w:qFormat/>
    <w:rsid w:val="003C728E"/>
    <w:pPr>
      <w:spacing w:after="120" w:line="360" w:lineRule="auto"/>
      <w:ind w:firstLine="720"/>
      <w:jc w:val="both"/>
    </w:pPr>
    <w:rPr>
      <w:rFonts w:eastAsia="Arial"/>
      <w:szCs w:val="28"/>
      <w:lang w:val="x-none" w:eastAsia="x-none"/>
    </w:rPr>
  </w:style>
  <w:style w:type="character" w:customStyle="1" w:styleId="sonvbChar">
    <w:name w:val="son vb Char"/>
    <w:link w:val="sonvb"/>
    <w:rsid w:val="003C728E"/>
    <w:rPr>
      <w:rFonts w:eastAsia="Arial"/>
      <w:szCs w:val="28"/>
      <w:lang w:val="x-none" w:eastAsia="x-none"/>
    </w:rPr>
  </w:style>
  <w:style w:type="paragraph" w:styleId="BodyTextIndent">
    <w:name w:val="Body Text Indent"/>
    <w:basedOn w:val="Normal"/>
    <w:link w:val="BodyTextIndentChar"/>
    <w:unhideWhenUsed/>
    <w:rsid w:val="00191FA4"/>
    <w:pPr>
      <w:spacing w:after="120" w:line="276" w:lineRule="auto"/>
      <w:ind w:left="360"/>
    </w:pPr>
    <w:rPr>
      <w:rFonts w:ascii="Arial" w:eastAsia="Arial" w:hAnsi="Arial"/>
      <w:sz w:val="22"/>
      <w:szCs w:val="22"/>
      <w:lang w:val="vi-VN"/>
    </w:rPr>
  </w:style>
  <w:style w:type="character" w:customStyle="1" w:styleId="BodyTextIndentChar">
    <w:name w:val="Body Text Indent Char"/>
    <w:basedOn w:val="DefaultParagraphFont"/>
    <w:link w:val="BodyTextIndent"/>
    <w:rsid w:val="00191FA4"/>
    <w:rPr>
      <w:rFonts w:ascii="Arial" w:eastAsia="Arial" w:hAnsi="Arial"/>
      <w:sz w:val="22"/>
      <w:szCs w:val="22"/>
      <w:lang w:val="vi-VN"/>
    </w:rPr>
  </w:style>
  <w:style w:type="paragraph" w:styleId="ListParagraph">
    <w:name w:val="List Paragraph"/>
    <w:basedOn w:val="Normal"/>
    <w:uiPriority w:val="1"/>
    <w:qFormat/>
    <w:rsid w:val="00676F78"/>
    <w:pPr>
      <w:ind w:left="720"/>
      <w:contextualSpacing/>
    </w:pPr>
  </w:style>
  <w:style w:type="character" w:customStyle="1" w:styleId="Heading1Char">
    <w:name w:val="Heading 1 Char"/>
    <w:basedOn w:val="DefaultParagraphFont"/>
    <w:link w:val="Heading1"/>
    <w:uiPriority w:val="1"/>
    <w:rsid w:val="007D5B7B"/>
    <w:rPr>
      <w:rFonts w:ascii="Arial" w:eastAsia="SimSun" w:hAnsi="Arial"/>
      <w:b/>
      <w:bCs/>
      <w:kern w:val="32"/>
      <w:sz w:val="32"/>
      <w:szCs w:val="32"/>
      <w:lang w:eastAsia="zh-CN"/>
    </w:rPr>
  </w:style>
  <w:style w:type="character" w:customStyle="1" w:styleId="Heading2Char">
    <w:name w:val="Heading 2 Char"/>
    <w:basedOn w:val="DefaultParagraphFont"/>
    <w:link w:val="Heading2"/>
    <w:uiPriority w:val="9"/>
    <w:semiHidden/>
    <w:rsid w:val="007D5B7B"/>
    <w:rPr>
      <w:rFonts w:ascii="Cambria" w:hAnsi="Cambria"/>
      <w:b/>
      <w:bCs/>
      <w:i/>
      <w:iCs/>
      <w:szCs w:val="28"/>
      <w:lang w:val="vi-VN"/>
    </w:rPr>
  </w:style>
  <w:style w:type="character" w:customStyle="1" w:styleId="Heading3Char">
    <w:name w:val="Heading 3 Char"/>
    <w:basedOn w:val="DefaultParagraphFont"/>
    <w:link w:val="Heading3"/>
    <w:rsid w:val="007D5B7B"/>
    <w:rPr>
      <w:rFonts w:ascii="Arial" w:eastAsia="SimSun" w:hAnsi="Arial"/>
      <w:b/>
      <w:bCs/>
      <w:sz w:val="26"/>
      <w:szCs w:val="26"/>
      <w:lang w:eastAsia="zh-CN"/>
    </w:rPr>
  </w:style>
  <w:style w:type="character" w:customStyle="1" w:styleId="Heading4Char">
    <w:name w:val="Heading 4 Char"/>
    <w:basedOn w:val="DefaultParagraphFont"/>
    <w:link w:val="Heading4"/>
    <w:rsid w:val="007D5B7B"/>
    <w:rPr>
      <w:rFonts w:eastAsia="SimSun"/>
      <w:b/>
      <w:bCs/>
      <w:szCs w:val="28"/>
      <w:lang w:eastAsia="zh-CN"/>
    </w:rPr>
  </w:style>
  <w:style w:type="character" w:customStyle="1" w:styleId="Heading5Char">
    <w:name w:val="Heading 5 Char"/>
    <w:basedOn w:val="DefaultParagraphFont"/>
    <w:link w:val="Heading5"/>
    <w:rsid w:val="007D5B7B"/>
    <w:rPr>
      <w:rFonts w:eastAsia="SimSun"/>
      <w:b/>
      <w:bCs/>
      <w:i/>
      <w:iCs/>
      <w:sz w:val="26"/>
      <w:szCs w:val="26"/>
      <w:lang w:eastAsia="zh-CN"/>
    </w:rPr>
  </w:style>
  <w:style w:type="paragraph" w:customStyle="1" w:styleId="Muc1so">
    <w:name w:val="Muc 1 so"/>
    <w:basedOn w:val="Normal"/>
    <w:rsid w:val="007D5B7B"/>
    <w:pPr>
      <w:keepNext/>
      <w:spacing w:before="120" w:after="60"/>
      <w:ind w:firstLine="709"/>
    </w:pPr>
    <w:rPr>
      <w:b/>
      <w:szCs w:val="28"/>
    </w:rPr>
  </w:style>
  <w:style w:type="numbering" w:customStyle="1" w:styleId="NoList1">
    <w:name w:val="No List1"/>
    <w:next w:val="NoList"/>
    <w:uiPriority w:val="99"/>
    <w:semiHidden/>
    <w:unhideWhenUsed/>
    <w:rsid w:val="007D5B7B"/>
  </w:style>
  <w:style w:type="paragraph" w:customStyle="1" w:styleId="Char">
    <w:name w:val="Char"/>
    <w:basedOn w:val="Normal"/>
    <w:rsid w:val="007D5B7B"/>
    <w:pPr>
      <w:spacing w:beforeLines="40"/>
    </w:pPr>
    <w:rPr>
      <w:rFonts w:ascii="Arial" w:hAnsi="Arial"/>
      <w:sz w:val="22"/>
      <w:szCs w:val="20"/>
      <w:lang w:val="en-AU"/>
    </w:rPr>
  </w:style>
  <w:style w:type="character" w:styleId="Hyperlink">
    <w:name w:val="Hyperlink"/>
    <w:rsid w:val="007D5B7B"/>
    <w:rPr>
      <w:color w:val="0000FF"/>
      <w:u w:val="single"/>
      <w:lang w:val="en-US" w:eastAsia="en-US" w:bidi="ar-SA"/>
    </w:rPr>
  </w:style>
  <w:style w:type="paragraph" w:styleId="BodyText2">
    <w:name w:val="Body Text 2"/>
    <w:basedOn w:val="Normal"/>
    <w:link w:val="BodyText2Char"/>
    <w:rsid w:val="007D5B7B"/>
    <w:pPr>
      <w:spacing w:after="120" w:line="480" w:lineRule="auto"/>
    </w:pPr>
    <w:rPr>
      <w:rFonts w:eastAsia="SimSun"/>
      <w:szCs w:val="28"/>
      <w:lang w:eastAsia="zh-CN"/>
    </w:rPr>
  </w:style>
  <w:style w:type="character" w:customStyle="1" w:styleId="BodyText2Char">
    <w:name w:val="Body Text 2 Char"/>
    <w:basedOn w:val="DefaultParagraphFont"/>
    <w:link w:val="BodyText2"/>
    <w:rsid w:val="007D5B7B"/>
    <w:rPr>
      <w:rFonts w:eastAsia="SimSun"/>
      <w:szCs w:val="28"/>
      <w:lang w:eastAsia="zh-CN"/>
    </w:rPr>
  </w:style>
  <w:style w:type="paragraph" w:styleId="Subtitle">
    <w:name w:val="Subtitle"/>
    <w:basedOn w:val="Normal"/>
    <w:link w:val="SubtitleChar"/>
    <w:qFormat/>
    <w:rsid w:val="007D5B7B"/>
    <w:rPr>
      <w:rFonts w:ascii=".VnTimeH" w:hAnsi=".VnTimeH"/>
      <w:b/>
      <w:szCs w:val="20"/>
      <w:lang w:eastAsia="x-none"/>
    </w:rPr>
  </w:style>
  <w:style w:type="character" w:customStyle="1" w:styleId="SubtitleChar">
    <w:name w:val="Subtitle Char"/>
    <w:basedOn w:val="DefaultParagraphFont"/>
    <w:link w:val="Subtitle"/>
    <w:rsid w:val="007D5B7B"/>
    <w:rPr>
      <w:rFonts w:ascii=".VnTimeH" w:hAnsi=".VnTimeH"/>
      <w:b/>
      <w:szCs w:val="20"/>
      <w:lang w:eastAsia="x-none"/>
    </w:rPr>
  </w:style>
  <w:style w:type="paragraph" w:styleId="FootnoteText">
    <w:name w:val="footnote text"/>
    <w:basedOn w:val="Normal"/>
    <w:link w:val="FootnoteTextChar"/>
    <w:uiPriority w:val="99"/>
    <w:unhideWhenUsed/>
    <w:rsid w:val="007D5B7B"/>
    <w:rPr>
      <w:rFonts w:ascii="Arial" w:eastAsia="Arial" w:hAnsi="Arial"/>
      <w:sz w:val="20"/>
      <w:szCs w:val="20"/>
      <w:lang w:val="x-none" w:eastAsia="x-none"/>
    </w:rPr>
  </w:style>
  <w:style w:type="character" w:customStyle="1" w:styleId="FootnoteTextChar">
    <w:name w:val="Footnote Text Char"/>
    <w:basedOn w:val="DefaultParagraphFont"/>
    <w:link w:val="FootnoteText"/>
    <w:uiPriority w:val="99"/>
    <w:rsid w:val="007D5B7B"/>
    <w:rPr>
      <w:rFonts w:ascii="Arial" w:eastAsia="Arial" w:hAnsi="Arial"/>
      <w:sz w:val="20"/>
      <w:szCs w:val="20"/>
      <w:lang w:val="x-none" w:eastAsia="x-none"/>
    </w:rPr>
  </w:style>
  <w:style w:type="character" w:customStyle="1" w:styleId="Footnote">
    <w:name w:val="Footnote_"/>
    <w:link w:val="Footnote0"/>
    <w:rsid w:val="007D5B7B"/>
    <w:rPr>
      <w:sz w:val="26"/>
      <w:szCs w:val="26"/>
      <w:shd w:val="clear" w:color="auto" w:fill="FFFFFF"/>
    </w:rPr>
  </w:style>
  <w:style w:type="paragraph" w:customStyle="1" w:styleId="Footnote0">
    <w:name w:val="Footnote"/>
    <w:basedOn w:val="Normal"/>
    <w:link w:val="Footnote"/>
    <w:rsid w:val="007D5B7B"/>
    <w:pPr>
      <w:widowControl w:val="0"/>
      <w:shd w:val="clear" w:color="auto" w:fill="FFFFFF"/>
      <w:spacing w:line="341" w:lineRule="exact"/>
      <w:ind w:firstLine="560"/>
      <w:jc w:val="both"/>
    </w:pPr>
    <w:rPr>
      <w:sz w:val="26"/>
      <w:szCs w:val="26"/>
    </w:rPr>
  </w:style>
  <w:style w:type="paragraph" w:customStyle="1" w:styleId="Footnote1">
    <w:name w:val="Footnote1"/>
    <w:basedOn w:val="Normal"/>
    <w:rsid w:val="007D5B7B"/>
    <w:pPr>
      <w:widowControl w:val="0"/>
      <w:shd w:val="clear" w:color="auto" w:fill="FFFFFF"/>
      <w:spacing w:line="240" w:lineRule="atLeast"/>
      <w:jc w:val="both"/>
    </w:pPr>
    <w:rPr>
      <w:sz w:val="19"/>
      <w:szCs w:val="19"/>
      <w:lang w:val="vi-VN" w:eastAsia="vi-VN"/>
    </w:rPr>
  </w:style>
  <w:style w:type="character" w:styleId="FootnoteReference">
    <w:name w:val="footnote reference"/>
    <w:rsid w:val="007D5B7B"/>
    <w:rPr>
      <w:vertAlign w:val="superscript"/>
    </w:rPr>
  </w:style>
  <w:style w:type="paragraph" w:styleId="BodyText">
    <w:name w:val="Body Text"/>
    <w:basedOn w:val="Normal"/>
    <w:link w:val="BodyTextChar"/>
    <w:uiPriority w:val="1"/>
    <w:unhideWhenUsed/>
    <w:qFormat/>
    <w:rsid w:val="007D5B7B"/>
    <w:pPr>
      <w:spacing w:after="120" w:line="276" w:lineRule="auto"/>
    </w:pPr>
    <w:rPr>
      <w:rFonts w:ascii="Arial" w:eastAsia="Arial" w:hAnsi="Arial"/>
      <w:sz w:val="22"/>
      <w:szCs w:val="22"/>
      <w:lang w:val="vi-VN"/>
    </w:rPr>
  </w:style>
  <w:style w:type="character" w:customStyle="1" w:styleId="BodyTextChar">
    <w:name w:val="Body Text Char"/>
    <w:basedOn w:val="DefaultParagraphFont"/>
    <w:link w:val="BodyText"/>
    <w:uiPriority w:val="1"/>
    <w:rsid w:val="007D5B7B"/>
    <w:rPr>
      <w:rFonts w:ascii="Arial" w:eastAsia="Arial" w:hAnsi="Arial"/>
      <w:sz w:val="22"/>
      <w:szCs w:val="22"/>
      <w:lang w:val="vi-VN"/>
    </w:rPr>
  </w:style>
  <w:style w:type="paragraph" w:styleId="BodyText3">
    <w:name w:val="Body Text 3"/>
    <w:basedOn w:val="Normal"/>
    <w:link w:val="BodyText3Char"/>
    <w:uiPriority w:val="99"/>
    <w:unhideWhenUsed/>
    <w:rsid w:val="007D5B7B"/>
    <w:pPr>
      <w:spacing w:after="120" w:line="276" w:lineRule="auto"/>
    </w:pPr>
    <w:rPr>
      <w:rFonts w:ascii="Arial" w:eastAsia="Arial" w:hAnsi="Arial"/>
      <w:sz w:val="16"/>
      <w:szCs w:val="16"/>
      <w:lang w:val="x-none" w:eastAsia="x-none"/>
    </w:rPr>
  </w:style>
  <w:style w:type="character" w:customStyle="1" w:styleId="BodyText3Char">
    <w:name w:val="Body Text 3 Char"/>
    <w:basedOn w:val="DefaultParagraphFont"/>
    <w:link w:val="BodyText3"/>
    <w:uiPriority w:val="99"/>
    <w:rsid w:val="007D5B7B"/>
    <w:rPr>
      <w:rFonts w:ascii="Arial" w:eastAsia="Arial" w:hAnsi="Arial"/>
      <w:sz w:val="16"/>
      <w:szCs w:val="16"/>
      <w:lang w:val="x-none" w:eastAsia="x-none"/>
    </w:rPr>
  </w:style>
  <w:style w:type="character" w:styleId="FollowedHyperlink">
    <w:name w:val="FollowedHyperlink"/>
    <w:uiPriority w:val="99"/>
    <w:unhideWhenUsed/>
    <w:rsid w:val="007D5B7B"/>
    <w:rPr>
      <w:color w:val="800080"/>
      <w:u w:val="single"/>
    </w:rPr>
  </w:style>
  <w:style w:type="paragraph" w:styleId="BodyTextIndent2">
    <w:name w:val="Body Text Indent 2"/>
    <w:basedOn w:val="Normal"/>
    <w:link w:val="BodyTextIndent2Char"/>
    <w:uiPriority w:val="99"/>
    <w:unhideWhenUsed/>
    <w:rsid w:val="007D5B7B"/>
    <w:pPr>
      <w:spacing w:after="120" w:line="480" w:lineRule="auto"/>
      <w:ind w:left="360"/>
    </w:pPr>
    <w:rPr>
      <w:rFonts w:ascii="Arial" w:eastAsia="Arial" w:hAnsi="Arial"/>
      <w:sz w:val="22"/>
      <w:szCs w:val="22"/>
      <w:lang w:val="x-none"/>
    </w:rPr>
  </w:style>
  <w:style w:type="character" w:customStyle="1" w:styleId="BodyTextIndent2Char">
    <w:name w:val="Body Text Indent 2 Char"/>
    <w:basedOn w:val="DefaultParagraphFont"/>
    <w:link w:val="BodyTextIndent2"/>
    <w:uiPriority w:val="99"/>
    <w:rsid w:val="007D5B7B"/>
    <w:rPr>
      <w:rFonts w:ascii="Arial" w:eastAsia="Arial" w:hAnsi="Arial"/>
      <w:sz w:val="22"/>
      <w:szCs w:val="22"/>
      <w:lang w:val="x-none"/>
    </w:rPr>
  </w:style>
  <w:style w:type="paragraph" w:styleId="NormalWeb">
    <w:name w:val="Normal (Web)"/>
    <w:basedOn w:val="Normal"/>
    <w:uiPriority w:val="99"/>
    <w:unhideWhenUsed/>
    <w:rsid w:val="007D5B7B"/>
    <w:pPr>
      <w:spacing w:after="200" w:line="276" w:lineRule="auto"/>
    </w:pPr>
    <w:rPr>
      <w:rFonts w:eastAsia="Arial"/>
      <w:sz w:val="24"/>
      <w:lang w:val="vi-VN"/>
    </w:rPr>
  </w:style>
  <w:style w:type="numbering" w:customStyle="1" w:styleId="NoList2">
    <w:name w:val="No List2"/>
    <w:next w:val="NoList"/>
    <w:uiPriority w:val="99"/>
    <w:semiHidden/>
    <w:unhideWhenUsed/>
    <w:rsid w:val="007D5B7B"/>
  </w:style>
  <w:style w:type="paragraph" w:styleId="BodyTextIndent3">
    <w:name w:val="Body Text Indent 3"/>
    <w:basedOn w:val="Normal"/>
    <w:link w:val="BodyTextIndent3Char"/>
    <w:uiPriority w:val="99"/>
    <w:unhideWhenUsed/>
    <w:rsid w:val="007D5B7B"/>
    <w:pPr>
      <w:spacing w:after="120" w:line="276" w:lineRule="auto"/>
      <w:ind w:left="360"/>
    </w:pPr>
    <w:rPr>
      <w:rFonts w:ascii="Calibri" w:eastAsia="Calibri" w:hAnsi="Calibri"/>
      <w:sz w:val="16"/>
      <w:szCs w:val="16"/>
    </w:rPr>
  </w:style>
  <w:style w:type="character" w:customStyle="1" w:styleId="BodyTextIndent3Char">
    <w:name w:val="Body Text Indent 3 Char"/>
    <w:basedOn w:val="DefaultParagraphFont"/>
    <w:link w:val="BodyTextIndent3"/>
    <w:uiPriority w:val="99"/>
    <w:rsid w:val="007D5B7B"/>
    <w:rPr>
      <w:rFonts w:ascii="Calibri" w:eastAsia="Calibri" w:hAnsi="Calibri"/>
      <w:sz w:val="16"/>
      <w:szCs w:val="16"/>
    </w:rPr>
  </w:style>
  <w:style w:type="character" w:styleId="PageNumber">
    <w:name w:val="page number"/>
    <w:rsid w:val="007D5B7B"/>
  </w:style>
  <w:style w:type="paragraph" w:customStyle="1" w:styleId="normal-p">
    <w:name w:val="normal-p"/>
    <w:basedOn w:val="Normal"/>
    <w:rsid w:val="007D5B7B"/>
    <w:rPr>
      <w:sz w:val="20"/>
      <w:szCs w:val="20"/>
    </w:rPr>
  </w:style>
  <w:style w:type="paragraph" w:styleId="BalloonText">
    <w:name w:val="Balloon Text"/>
    <w:basedOn w:val="Normal"/>
    <w:link w:val="BalloonTextChar"/>
    <w:uiPriority w:val="99"/>
    <w:unhideWhenUsed/>
    <w:rsid w:val="007D5B7B"/>
    <w:rPr>
      <w:rFonts w:ascii="Tahoma" w:eastAsia="Arial" w:hAnsi="Tahoma" w:cs="Tahoma"/>
      <w:sz w:val="16"/>
      <w:szCs w:val="16"/>
      <w:lang w:val="vi-VN"/>
    </w:rPr>
  </w:style>
  <w:style w:type="character" w:customStyle="1" w:styleId="BalloonTextChar">
    <w:name w:val="Balloon Text Char"/>
    <w:basedOn w:val="DefaultParagraphFont"/>
    <w:link w:val="BalloonText"/>
    <w:uiPriority w:val="99"/>
    <w:rsid w:val="007D5B7B"/>
    <w:rPr>
      <w:rFonts w:ascii="Tahoma" w:eastAsia="Arial" w:hAnsi="Tahoma" w:cs="Tahoma"/>
      <w:sz w:val="16"/>
      <w:szCs w:val="16"/>
      <w:lang w:val="vi-VN"/>
    </w:rPr>
  </w:style>
  <w:style w:type="table" w:styleId="TableGrid">
    <w:name w:val="Table Grid"/>
    <w:basedOn w:val="TableNormal"/>
    <w:rsid w:val="007D5B7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Знак Знак"/>
    <w:basedOn w:val="Normal"/>
    <w:rsid w:val="007D5B7B"/>
    <w:pPr>
      <w:spacing w:after="160" w:line="240" w:lineRule="exact"/>
    </w:pPr>
    <w:rPr>
      <w:rFonts w:ascii="Verdana" w:eastAsia="MS Mincho" w:hAnsi="Verdana"/>
      <w:sz w:val="20"/>
      <w:szCs w:val="20"/>
    </w:rPr>
  </w:style>
  <w:style w:type="paragraph" w:customStyle="1" w:styleId="Char1">
    <w:name w:val="Char1"/>
    <w:basedOn w:val="Normal"/>
    <w:autoRedefine/>
    <w:rsid w:val="007D5B7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basedOn w:val="DefaultParagraphFont"/>
    <w:rsid w:val="007D5B7B"/>
  </w:style>
  <w:style w:type="numbering" w:customStyle="1" w:styleId="NoList11">
    <w:name w:val="No List11"/>
    <w:next w:val="NoList"/>
    <w:uiPriority w:val="99"/>
    <w:semiHidden/>
    <w:unhideWhenUsed/>
    <w:rsid w:val="007D5B7B"/>
  </w:style>
  <w:style w:type="paragraph" w:customStyle="1" w:styleId="xl65">
    <w:name w:val="xl65"/>
    <w:basedOn w:val="Normal"/>
    <w:rsid w:val="007D5B7B"/>
    <w:pPr>
      <w:spacing w:before="100" w:beforeAutospacing="1" w:after="100" w:afterAutospacing="1"/>
    </w:pPr>
    <w:rPr>
      <w:rFonts w:ascii="Arial" w:hAnsi="Arial" w:cs="Arial"/>
      <w:sz w:val="24"/>
    </w:rPr>
  </w:style>
  <w:style w:type="paragraph" w:customStyle="1" w:styleId="xl66">
    <w:name w:val="xl66"/>
    <w:basedOn w:val="Normal"/>
    <w:rsid w:val="007D5B7B"/>
    <w:pPr>
      <w:spacing w:before="100" w:beforeAutospacing="1" w:after="100" w:afterAutospacing="1"/>
      <w:jc w:val="center"/>
    </w:pPr>
    <w:rPr>
      <w:rFonts w:ascii="Arial" w:hAnsi="Arial" w:cs="Arial"/>
      <w:sz w:val="24"/>
    </w:rPr>
  </w:style>
  <w:style w:type="paragraph" w:customStyle="1" w:styleId="xl67">
    <w:name w:val="xl67"/>
    <w:basedOn w:val="Normal"/>
    <w:rsid w:val="007D5B7B"/>
    <w:pPr>
      <w:spacing w:before="100" w:beforeAutospacing="1" w:after="100" w:afterAutospacing="1"/>
    </w:pPr>
    <w:rPr>
      <w:rFonts w:ascii="Arial" w:hAnsi="Arial" w:cs="Arial"/>
      <w:i/>
      <w:iCs/>
      <w:sz w:val="18"/>
      <w:szCs w:val="18"/>
    </w:rPr>
  </w:style>
  <w:style w:type="paragraph" w:customStyle="1" w:styleId="xl68">
    <w:name w:val="xl68"/>
    <w:basedOn w:val="Normal"/>
    <w:rsid w:val="007D5B7B"/>
    <w:pPr>
      <w:spacing w:before="100" w:beforeAutospacing="1" w:after="100" w:afterAutospacing="1"/>
    </w:pPr>
    <w:rPr>
      <w:rFonts w:ascii="Arial" w:hAnsi="Arial" w:cs="Arial"/>
      <w:b/>
      <w:bCs/>
      <w:sz w:val="24"/>
    </w:rPr>
  </w:style>
  <w:style w:type="paragraph" w:customStyle="1" w:styleId="xl70">
    <w:name w:val="xl70"/>
    <w:basedOn w:val="Normal"/>
    <w:rsid w:val="007D5B7B"/>
    <w:pPr>
      <w:spacing w:before="100" w:beforeAutospacing="1" w:after="100" w:afterAutospacing="1"/>
      <w:jc w:val="center"/>
    </w:pPr>
    <w:rPr>
      <w:sz w:val="24"/>
    </w:rPr>
  </w:style>
  <w:style w:type="paragraph" w:customStyle="1" w:styleId="xl71">
    <w:name w:val="xl71"/>
    <w:basedOn w:val="Normal"/>
    <w:rsid w:val="007D5B7B"/>
    <w:pPr>
      <w:spacing w:before="100" w:beforeAutospacing="1" w:after="100" w:afterAutospacing="1"/>
    </w:pPr>
    <w:rPr>
      <w:rFonts w:ascii="Arial" w:hAnsi="Arial" w:cs="Arial"/>
      <w:b/>
      <w:bCs/>
      <w:sz w:val="24"/>
    </w:rPr>
  </w:style>
  <w:style w:type="paragraph" w:customStyle="1" w:styleId="xl72">
    <w:name w:val="xl72"/>
    <w:basedOn w:val="Normal"/>
    <w:rsid w:val="007D5B7B"/>
    <w:pPr>
      <w:spacing w:before="100" w:beforeAutospacing="1" w:after="100" w:afterAutospacing="1"/>
    </w:pPr>
    <w:rPr>
      <w:rFonts w:ascii="Arial" w:hAnsi="Arial" w:cs="Arial"/>
      <w:sz w:val="24"/>
    </w:rPr>
  </w:style>
  <w:style w:type="paragraph" w:customStyle="1" w:styleId="xl73">
    <w:name w:val="xl73"/>
    <w:basedOn w:val="Normal"/>
    <w:rsid w:val="007D5B7B"/>
    <w:pPr>
      <w:pBdr>
        <w:bottom w:val="single" w:sz="4" w:space="0" w:color="auto"/>
      </w:pBdr>
      <w:spacing w:before="100" w:beforeAutospacing="1" w:after="100" w:afterAutospacing="1"/>
    </w:pPr>
    <w:rPr>
      <w:rFonts w:ascii="Arial" w:hAnsi="Arial" w:cs="Arial"/>
      <w:sz w:val="24"/>
    </w:rPr>
  </w:style>
  <w:style w:type="paragraph" w:customStyle="1" w:styleId="xl74">
    <w:name w:val="xl74"/>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5">
    <w:name w:val="xl75"/>
    <w:basedOn w:val="Normal"/>
    <w:rsid w:val="007D5B7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
    <w:rsid w:val="007D5B7B"/>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Normal"/>
    <w:rsid w:val="007D5B7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78">
    <w:name w:val="xl78"/>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79">
    <w:name w:val="xl79"/>
    <w:basedOn w:val="Normal"/>
    <w:rsid w:val="007D5B7B"/>
    <w:pPr>
      <w:pBdr>
        <w:top w:val="single" w:sz="4" w:space="0" w:color="auto"/>
        <w:left w:val="single" w:sz="4" w:space="0" w:color="auto"/>
        <w:bottom w:val="dotted"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0">
    <w:name w:val="xl80"/>
    <w:basedOn w:val="Normal"/>
    <w:rsid w:val="007D5B7B"/>
    <w:pPr>
      <w:pBdr>
        <w:top w:val="single" w:sz="4" w:space="0" w:color="auto"/>
        <w:left w:val="single" w:sz="4" w:space="0" w:color="auto"/>
        <w:bottom w:val="dotted" w:sz="4" w:space="0" w:color="auto"/>
        <w:right w:val="single" w:sz="4" w:space="0" w:color="auto"/>
      </w:pBdr>
      <w:spacing w:before="100" w:beforeAutospacing="1" w:after="100" w:afterAutospacing="1"/>
    </w:pPr>
    <w:rPr>
      <w:rFonts w:ascii="Arial" w:hAnsi="Arial" w:cs="Arial"/>
      <w:sz w:val="18"/>
      <w:szCs w:val="18"/>
    </w:rPr>
  </w:style>
  <w:style w:type="paragraph" w:customStyle="1" w:styleId="xl81">
    <w:name w:val="xl81"/>
    <w:basedOn w:val="Normal"/>
    <w:rsid w:val="007D5B7B"/>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2">
    <w:name w:val="xl82"/>
    <w:basedOn w:val="Normal"/>
    <w:rsid w:val="007D5B7B"/>
    <w:pPr>
      <w:pBdr>
        <w:top w:val="dotted" w:sz="4" w:space="0" w:color="auto"/>
        <w:left w:val="single" w:sz="4" w:space="0" w:color="auto"/>
        <w:bottom w:val="dotted" w:sz="4" w:space="0" w:color="auto"/>
        <w:right w:val="single" w:sz="4" w:space="0" w:color="auto"/>
      </w:pBdr>
      <w:spacing w:before="100" w:beforeAutospacing="1" w:after="100" w:afterAutospacing="1"/>
    </w:pPr>
    <w:rPr>
      <w:rFonts w:ascii="Arial" w:hAnsi="Arial" w:cs="Arial"/>
      <w:sz w:val="18"/>
      <w:szCs w:val="18"/>
    </w:rPr>
  </w:style>
  <w:style w:type="paragraph" w:customStyle="1" w:styleId="xl83">
    <w:name w:val="xl83"/>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4">
    <w:name w:val="xl84"/>
    <w:basedOn w:val="Normal"/>
    <w:rsid w:val="007D5B7B"/>
    <w:pPr>
      <w:spacing w:before="100" w:beforeAutospacing="1" w:after="100" w:afterAutospacing="1"/>
      <w:textAlignment w:val="top"/>
    </w:pPr>
    <w:rPr>
      <w:rFonts w:ascii="Arial" w:hAnsi="Arial" w:cs="Arial"/>
      <w:b/>
      <w:bCs/>
      <w:sz w:val="24"/>
    </w:rPr>
  </w:style>
  <w:style w:type="paragraph" w:customStyle="1" w:styleId="xl85">
    <w:name w:val="xl85"/>
    <w:basedOn w:val="Normal"/>
    <w:rsid w:val="007D5B7B"/>
    <w:pPr>
      <w:spacing w:before="100" w:beforeAutospacing="1" w:after="100" w:afterAutospacing="1"/>
      <w:jc w:val="center"/>
    </w:pPr>
    <w:rPr>
      <w:rFonts w:ascii="Arial" w:hAnsi="Arial" w:cs="Arial"/>
      <w:b/>
      <w:bCs/>
      <w:sz w:val="24"/>
    </w:rPr>
  </w:style>
  <w:style w:type="paragraph" w:customStyle="1" w:styleId="xl86">
    <w:name w:val="xl86"/>
    <w:basedOn w:val="Normal"/>
    <w:rsid w:val="007D5B7B"/>
    <w:pPr>
      <w:spacing w:before="100" w:beforeAutospacing="1" w:after="100" w:afterAutospacing="1"/>
      <w:jc w:val="center"/>
    </w:pPr>
    <w:rPr>
      <w:rFonts w:ascii="Arial" w:hAnsi="Arial" w:cs="Arial"/>
      <w:b/>
      <w:bCs/>
      <w:sz w:val="24"/>
    </w:rPr>
  </w:style>
  <w:style w:type="paragraph" w:customStyle="1" w:styleId="xl87">
    <w:name w:val="xl87"/>
    <w:basedOn w:val="Normal"/>
    <w:rsid w:val="007D5B7B"/>
    <w:pPr>
      <w:spacing w:before="100" w:beforeAutospacing="1" w:after="100" w:afterAutospacing="1"/>
    </w:pPr>
    <w:rPr>
      <w:rFonts w:ascii="Arial" w:hAnsi="Arial" w:cs="Arial"/>
      <w:i/>
      <w:iCs/>
      <w:sz w:val="24"/>
    </w:rPr>
  </w:style>
  <w:style w:type="paragraph" w:customStyle="1" w:styleId="xl88">
    <w:name w:val="xl88"/>
    <w:basedOn w:val="Normal"/>
    <w:rsid w:val="007D5B7B"/>
    <w:pPr>
      <w:spacing w:before="100" w:beforeAutospacing="1" w:after="100" w:afterAutospacing="1"/>
    </w:pPr>
    <w:rPr>
      <w:rFonts w:ascii="Arial" w:hAnsi="Arial" w:cs="Arial"/>
      <w:sz w:val="24"/>
    </w:rPr>
  </w:style>
  <w:style w:type="paragraph" w:customStyle="1" w:styleId="xl89">
    <w:name w:val="xl89"/>
    <w:basedOn w:val="Normal"/>
    <w:rsid w:val="007D5B7B"/>
    <w:pPr>
      <w:pBdr>
        <w:top w:val="single" w:sz="4" w:space="0" w:color="auto"/>
        <w:left w:val="single" w:sz="4" w:space="0" w:color="auto"/>
        <w:bottom w:val="dotted"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7D5B7B"/>
    <w:pPr>
      <w:pBdr>
        <w:left w:val="single" w:sz="4" w:space="0" w:color="auto"/>
        <w:bottom w:val="dotted"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7D5B7B"/>
    <w:pPr>
      <w:pBdr>
        <w:left w:val="single" w:sz="4" w:space="0" w:color="auto"/>
        <w:bottom w:val="dotted" w:sz="4" w:space="0" w:color="auto"/>
        <w:right w:val="single" w:sz="4" w:space="0" w:color="auto"/>
      </w:pBdr>
      <w:spacing w:before="100" w:beforeAutospacing="1" w:after="100" w:afterAutospacing="1"/>
    </w:pPr>
    <w:rPr>
      <w:rFonts w:ascii="Arial" w:hAnsi="Arial" w:cs="Arial"/>
      <w:sz w:val="18"/>
      <w:szCs w:val="18"/>
    </w:rPr>
  </w:style>
  <w:style w:type="paragraph" w:customStyle="1" w:styleId="xl92">
    <w:name w:val="xl92"/>
    <w:basedOn w:val="Normal"/>
    <w:rsid w:val="007D5B7B"/>
    <w:pPr>
      <w:pBdr>
        <w:top w:val="dotted" w:sz="4" w:space="0" w:color="auto"/>
        <w:left w:val="single" w:sz="4" w:space="0" w:color="auto"/>
        <w:bottom w:val="dotted"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4">
    <w:name w:val="xl94"/>
    <w:basedOn w:val="Normal"/>
    <w:rsid w:val="007D5B7B"/>
    <w:pPr>
      <w:spacing w:before="100" w:beforeAutospacing="1" w:after="100" w:afterAutospacing="1"/>
    </w:pPr>
    <w:rPr>
      <w:rFonts w:ascii="Arial" w:hAnsi="Arial" w:cs="Arial"/>
      <w:sz w:val="18"/>
      <w:szCs w:val="18"/>
    </w:rPr>
  </w:style>
  <w:style w:type="paragraph" w:customStyle="1" w:styleId="xl95">
    <w:name w:val="xl95"/>
    <w:basedOn w:val="Normal"/>
    <w:rsid w:val="007D5B7B"/>
    <w:pPr>
      <w:spacing w:before="100" w:beforeAutospacing="1" w:after="100" w:afterAutospacing="1"/>
      <w:jc w:val="center"/>
    </w:pPr>
    <w:rPr>
      <w:rFonts w:ascii="Arial" w:hAnsi="Arial" w:cs="Arial"/>
      <w:sz w:val="18"/>
      <w:szCs w:val="18"/>
    </w:rPr>
  </w:style>
  <w:style w:type="paragraph" w:customStyle="1" w:styleId="xl96">
    <w:name w:val="xl96"/>
    <w:basedOn w:val="Normal"/>
    <w:rsid w:val="007D5B7B"/>
    <w:pPr>
      <w:pBdr>
        <w:top w:val="single" w:sz="4" w:space="0" w:color="auto"/>
      </w:pBdr>
      <w:spacing w:before="100" w:beforeAutospacing="1" w:after="100" w:afterAutospacing="1"/>
    </w:pPr>
    <w:rPr>
      <w:rFonts w:ascii="Arial" w:hAnsi="Arial" w:cs="Arial"/>
      <w:sz w:val="18"/>
      <w:szCs w:val="18"/>
    </w:rPr>
  </w:style>
  <w:style w:type="paragraph" w:customStyle="1" w:styleId="xl97">
    <w:name w:val="xl97"/>
    <w:basedOn w:val="Normal"/>
    <w:rsid w:val="007D5B7B"/>
    <w:pPr>
      <w:spacing w:before="100" w:beforeAutospacing="1" w:after="100" w:afterAutospacing="1"/>
    </w:pPr>
    <w:rPr>
      <w:sz w:val="24"/>
    </w:rPr>
  </w:style>
  <w:style w:type="paragraph" w:customStyle="1" w:styleId="xl98">
    <w:name w:val="xl98"/>
    <w:basedOn w:val="Normal"/>
    <w:rsid w:val="007D5B7B"/>
    <w:pPr>
      <w:spacing w:before="100" w:beforeAutospacing="1" w:after="100" w:afterAutospacing="1"/>
    </w:pPr>
    <w:rPr>
      <w:sz w:val="24"/>
    </w:rPr>
  </w:style>
  <w:style w:type="paragraph" w:customStyle="1" w:styleId="xl99">
    <w:name w:val="xl99"/>
    <w:basedOn w:val="Normal"/>
    <w:rsid w:val="007D5B7B"/>
    <w:pPr>
      <w:spacing w:before="100" w:beforeAutospacing="1" w:after="100" w:afterAutospacing="1"/>
    </w:pPr>
    <w:rPr>
      <w:rFonts w:ascii="Arial" w:hAnsi="Arial" w:cs="Arial"/>
      <w:i/>
      <w:iCs/>
      <w:sz w:val="16"/>
      <w:szCs w:val="16"/>
    </w:rPr>
  </w:style>
  <w:style w:type="paragraph" w:customStyle="1" w:styleId="xl100">
    <w:name w:val="xl100"/>
    <w:basedOn w:val="Normal"/>
    <w:rsid w:val="007D5B7B"/>
    <w:pPr>
      <w:spacing w:before="100" w:beforeAutospacing="1" w:after="100" w:afterAutospacing="1"/>
    </w:pPr>
    <w:rPr>
      <w:rFonts w:ascii="Arial" w:hAnsi="Arial" w:cs="Arial"/>
      <w:i/>
      <w:iCs/>
      <w:sz w:val="16"/>
      <w:szCs w:val="16"/>
    </w:rPr>
  </w:style>
  <w:style w:type="paragraph" w:customStyle="1" w:styleId="xl101">
    <w:name w:val="xl101"/>
    <w:basedOn w:val="Normal"/>
    <w:rsid w:val="007D5B7B"/>
    <w:pPr>
      <w:spacing w:before="100" w:beforeAutospacing="1" w:after="100" w:afterAutospacing="1"/>
      <w:jc w:val="center"/>
    </w:pPr>
    <w:rPr>
      <w:rFonts w:ascii="Arial" w:hAnsi="Arial" w:cs="Arial"/>
      <w:i/>
      <w:iCs/>
      <w:sz w:val="16"/>
      <w:szCs w:val="16"/>
    </w:rPr>
  </w:style>
  <w:style w:type="paragraph" w:customStyle="1" w:styleId="xl102">
    <w:name w:val="xl102"/>
    <w:basedOn w:val="Normal"/>
    <w:rsid w:val="007D5B7B"/>
    <w:pPr>
      <w:spacing w:before="100" w:beforeAutospacing="1" w:after="100" w:afterAutospacing="1"/>
      <w:jc w:val="center"/>
    </w:pPr>
    <w:rPr>
      <w:rFonts w:ascii="Arial" w:hAnsi="Arial" w:cs="Arial"/>
      <w:sz w:val="18"/>
      <w:szCs w:val="18"/>
      <w:u w:val="single"/>
    </w:rPr>
  </w:style>
  <w:style w:type="paragraph" w:customStyle="1" w:styleId="xl103">
    <w:name w:val="xl103"/>
    <w:basedOn w:val="Normal"/>
    <w:rsid w:val="007D5B7B"/>
    <w:pPr>
      <w:spacing w:before="100" w:beforeAutospacing="1" w:after="100" w:afterAutospacing="1"/>
    </w:pPr>
    <w:rPr>
      <w:rFonts w:ascii="Arial" w:hAnsi="Arial" w:cs="Arial"/>
      <w:b/>
      <w:bCs/>
      <w:sz w:val="24"/>
    </w:rPr>
  </w:style>
  <w:style w:type="paragraph" w:customStyle="1" w:styleId="xl104">
    <w:name w:val="xl104"/>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5">
    <w:name w:val="xl105"/>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i/>
      <w:iCs/>
      <w:sz w:val="24"/>
    </w:rPr>
  </w:style>
  <w:style w:type="paragraph" w:customStyle="1" w:styleId="xl106">
    <w:name w:val="xl106"/>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07">
    <w:name w:val="xl107"/>
    <w:basedOn w:val="Normal"/>
    <w:rsid w:val="007D5B7B"/>
    <w:pPr>
      <w:spacing w:before="100" w:beforeAutospacing="1" w:after="100" w:afterAutospacing="1"/>
      <w:jc w:val="center"/>
    </w:pPr>
    <w:rPr>
      <w:rFonts w:ascii="Arial" w:hAnsi="Arial" w:cs="Arial"/>
      <w:i/>
      <w:iCs/>
      <w:sz w:val="24"/>
    </w:rPr>
  </w:style>
  <w:style w:type="paragraph" w:customStyle="1" w:styleId="xl108">
    <w:name w:val="xl108"/>
    <w:basedOn w:val="Normal"/>
    <w:rsid w:val="007D5B7B"/>
    <w:pPr>
      <w:spacing w:before="100" w:beforeAutospacing="1" w:after="100" w:afterAutospacing="1"/>
      <w:jc w:val="center"/>
    </w:pPr>
    <w:rPr>
      <w:sz w:val="24"/>
    </w:rPr>
  </w:style>
  <w:style w:type="paragraph" w:customStyle="1" w:styleId="xl109">
    <w:name w:val="xl109"/>
    <w:basedOn w:val="Normal"/>
    <w:rsid w:val="007D5B7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0">
    <w:name w:val="xl110"/>
    <w:basedOn w:val="Normal"/>
    <w:rsid w:val="007D5B7B"/>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1">
    <w:name w:val="xl111"/>
    <w:basedOn w:val="Normal"/>
    <w:rsid w:val="007D5B7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2">
    <w:name w:val="xl112"/>
    <w:basedOn w:val="Normal"/>
    <w:rsid w:val="007D5B7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3">
    <w:name w:val="xl113"/>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4">
    <w:name w:val="xl114"/>
    <w:basedOn w:val="Normal"/>
    <w:rsid w:val="007D5B7B"/>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Normal"/>
    <w:rsid w:val="007D5B7B"/>
    <w:pPr>
      <w:spacing w:before="100" w:beforeAutospacing="1" w:after="100" w:afterAutospacing="1"/>
      <w:jc w:val="center"/>
    </w:pPr>
    <w:rPr>
      <w:rFonts w:ascii="Arial" w:hAnsi="Arial" w:cs="Arial"/>
      <w:i/>
      <w:iCs/>
      <w:sz w:val="24"/>
    </w:rPr>
  </w:style>
  <w:style w:type="character" w:styleId="Strong">
    <w:name w:val="Strong"/>
    <w:uiPriority w:val="22"/>
    <w:qFormat/>
    <w:rsid w:val="007D5B7B"/>
    <w:rPr>
      <w:b/>
      <w:bCs/>
    </w:rPr>
  </w:style>
  <w:style w:type="paragraph" w:customStyle="1" w:styleId="Char2">
    <w:name w:val="Char2"/>
    <w:basedOn w:val="Normal"/>
    <w:autoRedefine/>
    <w:rsid w:val="004E151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onvb0">
    <w:name w:val="sonvb"/>
    <w:basedOn w:val="Normal"/>
    <w:rsid w:val="00A773E0"/>
    <w:pPr>
      <w:spacing w:before="100" w:beforeAutospacing="1" w:after="100" w:afterAutospacing="1"/>
    </w:pPr>
    <w:rPr>
      <w:sz w:val="24"/>
    </w:rPr>
  </w:style>
  <w:style w:type="paragraph" w:customStyle="1" w:styleId="Char0">
    <w:name w:val="Char"/>
    <w:basedOn w:val="Normal"/>
    <w:autoRedefine/>
    <w:rsid w:val="007A310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TableParagraph">
    <w:name w:val="Table Paragraph"/>
    <w:basedOn w:val="Normal"/>
    <w:uiPriority w:val="1"/>
    <w:qFormat/>
    <w:rsid w:val="000D24F0"/>
    <w:pPr>
      <w:widowControl w:val="0"/>
    </w:pPr>
    <w:rPr>
      <w:rFonts w:asciiTheme="minorHAnsi" w:eastAsiaTheme="minorHAnsi" w:hAnsiTheme="minorHAnsi" w:cstheme="minorBidi"/>
      <w:sz w:val="22"/>
      <w:szCs w:val="22"/>
    </w:rPr>
  </w:style>
  <w:style w:type="paragraph" w:customStyle="1" w:styleId="Normal1">
    <w:name w:val="Normal1"/>
    <w:rsid w:val="003F7734"/>
    <w:pPr>
      <w:pBdr>
        <w:top w:val="nil"/>
        <w:left w:val="nil"/>
        <w:bottom w:val="nil"/>
        <w:right w:val="nil"/>
        <w:between w:val="nil"/>
      </w:pBdr>
      <w:spacing w:after="200" w:line="276" w:lineRule="auto"/>
    </w:pPr>
    <w:rPr>
      <w:color w:val="000000"/>
      <w:szCs w:val="28"/>
    </w:rPr>
  </w:style>
  <w:style w:type="numbering" w:customStyle="1" w:styleId="NoList3">
    <w:name w:val="No List3"/>
    <w:next w:val="NoList"/>
    <w:uiPriority w:val="99"/>
    <w:semiHidden/>
    <w:unhideWhenUsed/>
    <w:rsid w:val="000C4C51"/>
  </w:style>
  <w:style w:type="numbering" w:customStyle="1" w:styleId="NoList4">
    <w:name w:val="No List4"/>
    <w:next w:val="NoList"/>
    <w:uiPriority w:val="99"/>
    <w:semiHidden/>
    <w:unhideWhenUsed/>
    <w:rsid w:val="003913A0"/>
  </w:style>
  <w:style w:type="character" w:styleId="Emphasis">
    <w:name w:val="Emphasis"/>
    <w:basedOn w:val="DefaultParagraphFont"/>
    <w:uiPriority w:val="20"/>
    <w:qFormat/>
    <w:rsid w:val="003913A0"/>
    <w:rPr>
      <w:i/>
      <w:iCs/>
    </w:rPr>
  </w:style>
  <w:style w:type="paragraph" w:customStyle="1" w:styleId="sao">
    <w:name w:val="sao"/>
    <w:basedOn w:val="Normal"/>
    <w:rsid w:val="003913A0"/>
    <w:pPr>
      <w:spacing w:before="100" w:beforeAutospacing="1" w:after="100" w:afterAutospacing="1"/>
    </w:pPr>
    <w:rPr>
      <w:sz w:val="24"/>
    </w:rPr>
  </w:style>
  <w:style w:type="numbering" w:customStyle="1" w:styleId="NoList5">
    <w:name w:val="No List5"/>
    <w:next w:val="NoList"/>
    <w:uiPriority w:val="99"/>
    <w:semiHidden/>
    <w:unhideWhenUsed/>
    <w:rsid w:val="003763C4"/>
  </w:style>
  <w:style w:type="numbering" w:customStyle="1" w:styleId="NoList6">
    <w:name w:val="No List6"/>
    <w:next w:val="NoList"/>
    <w:uiPriority w:val="99"/>
    <w:semiHidden/>
    <w:unhideWhenUsed/>
    <w:rsid w:val="003763C4"/>
  </w:style>
  <w:style w:type="character" w:customStyle="1" w:styleId="utranghocchntrang">
    <w:name w:val="Đầu trang hoặc chân trang_"/>
    <w:basedOn w:val="DefaultParagraphFont"/>
    <w:link w:val="utranghocchntrang0"/>
    <w:rsid w:val="00D13420"/>
    <w:rPr>
      <w:sz w:val="26"/>
      <w:szCs w:val="26"/>
      <w:shd w:val="clear" w:color="auto" w:fill="FFFFFF"/>
    </w:rPr>
  </w:style>
  <w:style w:type="character" w:customStyle="1" w:styleId="utranghocchntrang12pt">
    <w:name w:val="Đầu trang hoặc chân trang + 12 pt"/>
    <w:basedOn w:val="utranghocchntrang"/>
    <w:rsid w:val="00D13420"/>
    <w:rPr>
      <w:color w:val="000000"/>
      <w:spacing w:val="0"/>
      <w:w w:val="100"/>
      <w:position w:val="0"/>
      <w:sz w:val="24"/>
      <w:szCs w:val="24"/>
      <w:shd w:val="clear" w:color="auto" w:fill="FFFFFF"/>
      <w:lang w:val="vi-VN" w:eastAsia="vi-VN" w:bidi="vi-VN"/>
    </w:rPr>
  </w:style>
  <w:style w:type="character" w:customStyle="1" w:styleId="utranghocchntrangInm">
    <w:name w:val="Đầu trang hoặc chân trang + In đậm"/>
    <w:basedOn w:val="utranghocchntrang"/>
    <w:rsid w:val="00D13420"/>
    <w:rPr>
      <w:b/>
      <w:bCs/>
      <w:color w:val="000000"/>
      <w:spacing w:val="0"/>
      <w:w w:val="100"/>
      <w:position w:val="0"/>
      <w:sz w:val="26"/>
      <w:szCs w:val="26"/>
      <w:shd w:val="clear" w:color="auto" w:fill="FFFFFF"/>
      <w:lang w:val="vi-VN" w:eastAsia="vi-VN" w:bidi="vi-VN"/>
    </w:rPr>
  </w:style>
  <w:style w:type="paragraph" w:customStyle="1" w:styleId="utranghocchntrang0">
    <w:name w:val="Đầu trang hoặc chân trang"/>
    <w:basedOn w:val="Normal"/>
    <w:link w:val="utranghocchntrang"/>
    <w:rsid w:val="00D13420"/>
    <w:pPr>
      <w:widowControl w:val="0"/>
      <w:shd w:val="clear" w:color="auto" w:fill="FFFFFF"/>
      <w:spacing w:line="490" w:lineRule="exact"/>
    </w:pPr>
    <w:rPr>
      <w:sz w:val="26"/>
      <w:szCs w:val="26"/>
    </w:rPr>
  </w:style>
  <w:style w:type="numbering" w:customStyle="1" w:styleId="NoList7">
    <w:name w:val="No List7"/>
    <w:next w:val="NoList"/>
    <w:uiPriority w:val="99"/>
    <w:semiHidden/>
    <w:unhideWhenUsed/>
    <w:rsid w:val="009C462B"/>
  </w:style>
  <w:style w:type="character" w:customStyle="1" w:styleId="Ghichcuitrang">
    <w:name w:val="Ghi chú cuối trang_"/>
    <w:basedOn w:val="DefaultParagraphFont"/>
    <w:rsid w:val="009C462B"/>
    <w:rPr>
      <w:rFonts w:ascii="Times New Roman" w:eastAsia="Times New Roman" w:hAnsi="Times New Roman" w:cs="Times New Roman"/>
      <w:b w:val="0"/>
      <w:bCs w:val="0"/>
      <w:i w:val="0"/>
      <w:iCs w:val="0"/>
      <w:smallCaps w:val="0"/>
      <w:strike w:val="0"/>
      <w:sz w:val="22"/>
      <w:szCs w:val="22"/>
      <w:u w:val="none"/>
    </w:rPr>
  </w:style>
  <w:style w:type="character" w:customStyle="1" w:styleId="Ghichcuitrang0">
    <w:name w:val="Ghi chú cuối trang"/>
    <w:basedOn w:val="Ghichcuitrang"/>
    <w:rsid w:val="009C462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Vnbnnidung3">
    <w:name w:val="Văn bản nội dung (3)_"/>
    <w:basedOn w:val="DefaultParagraphFont"/>
    <w:rsid w:val="009C462B"/>
    <w:rPr>
      <w:rFonts w:ascii="Times New Roman" w:eastAsia="Times New Roman" w:hAnsi="Times New Roman" w:cs="Times New Roman"/>
      <w:b/>
      <w:bCs/>
      <w:i w:val="0"/>
      <w:iCs w:val="0"/>
      <w:smallCaps w:val="0"/>
      <w:strike w:val="0"/>
      <w:sz w:val="26"/>
      <w:szCs w:val="26"/>
      <w:u w:val="none"/>
    </w:rPr>
  </w:style>
  <w:style w:type="character" w:customStyle="1" w:styleId="Vnbnnidung4">
    <w:name w:val="Văn bản nội dung (4)_"/>
    <w:basedOn w:val="DefaultParagraphFont"/>
    <w:link w:val="Vnbnnidung40"/>
    <w:rsid w:val="009C462B"/>
    <w:rPr>
      <w:i/>
      <w:iCs/>
      <w:sz w:val="26"/>
      <w:szCs w:val="26"/>
      <w:shd w:val="clear" w:color="auto" w:fill="FFFFFF"/>
    </w:rPr>
  </w:style>
  <w:style w:type="character" w:customStyle="1" w:styleId="Vnbnnidung2">
    <w:name w:val="Văn bản nội dung (2)_"/>
    <w:basedOn w:val="DefaultParagraphFont"/>
    <w:rsid w:val="009C462B"/>
    <w:rPr>
      <w:rFonts w:ascii="Times New Roman" w:eastAsia="Times New Roman" w:hAnsi="Times New Roman" w:cs="Times New Roman"/>
      <w:b w:val="0"/>
      <w:bCs w:val="0"/>
      <w:i w:val="0"/>
      <w:iCs w:val="0"/>
      <w:smallCaps w:val="0"/>
      <w:strike w:val="0"/>
      <w:sz w:val="26"/>
      <w:szCs w:val="26"/>
      <w:u w:val="none"/>
    </w:rPr>
  </w:style>
  <w:style w:type="character" w:customStyle="1" w:styleId="Vnbnnidung20">
    <w:name w:val="Văn bản nội dung (2)"/>
    <w:basedOn w:val="Vnbnnidung2"/>
    <w:rsid w:val="009C462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Tiu1">
    <w:name w:val="Tiêu đề #1_"/>
    <w:basedOn w:val="DefaultParagraphFont"/>
    <w:link w:val="Tiu10"/>
    <w:rsid w:val="009C462B"/>
    <w:rPr>
      <w:b/>
      <w:bCs/>
      <w:sz w:val="26"/>
      <w:szCs w:val="26"/>
      <w:shd w:val="clear" w:color="auto" w:fill="FFFFFF"/>
    </w:rPr>
  </w:style>
  <w:style w:type="character" w:customStyle="1" w:styleId="Vnbnnidung2Innghing">
    <w:name w:val="Văn bản nội dung (2) + In nghiêng"/>
    <w:basedOn w:val="Vnbnnidung2"/>
    <w:rsid w:val="009C462B"/>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2Inm">
    <w:name w:val="Văn bản nội dung (2) + In đậm"/>
    <w:basedOn w:val="Vnbnnidung2"/>
    <w:rsid w:val="009C462B"/>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4Khnginnghing">
    <w:name w:val="Văn bản nội dung (4) + Không in nghiêng"/>
    <w:basedOn w:val="Vnbnnidung4"/>
    <w:rsid w:val="009C462B"/>
    <w:rPr>
      <w:i/>
      <w:iCs/>
      <w:color w:val="000000"/>
      <w:spacing w:val="0"/>
      <w:w w:val="100"/>
      <w:position w:val="0"/>
      <w:sz w:val="26"/>
      <w:szCs w:val="26"/>
      <w:shd w:val="clear" w:color="auto" w:fill="FFFFFF"/>
      <w:lang w:val="vi-VN" w:eastAsia="vi-VN" w:bidi="vi-VN"/>
    </w:rPr>
  </w:style>
  <w:style w:type="character" w:customStyle="1" w:styleId="Vnbnnidung3Exact">
    <w:name w:val="Văn bản nội dung (3) Exact"/>
    <w:basedOn w:val="DefaultParagraphFont"/>
    <w:rsid w:val="009C462B"/>
    <w:rPr>
      <w:rFonts w:ascii="Times New Roman" w:eastAsia="Times New Roman" w:hAnsi="Times New Roman" w:cs="Times New Roman"/>
      <w:b/>
      <w:bCs/>
      <w:i w:val="0"/>
      <w:iCs w:val="0"/>
      <w:smallCaps w:val="0"/>
      <w:strike w:val="0"/>
      <w:sz w:val="26"/>
      <w:szCs w:val="26"/>
      <w:u w:val="none"/>
    </w:rPr>
  </w:style>
  <w:style w:type="character" w:customStyle="1" w:styleId="Vnbnnidung4Exact">
    <w:name w:val="Văn bản nội dung (4) Exact"/>
    <w:basedOn w:val="DefaultParagraphFont"/>
    <w:rsid w:val="009C462B"/>
    <w:rPr>
      <w:rFonts w:ascii="Times New Roman" w:eastAsia="Times New Roman" w:hAnsi="Times New Roman" w:cs="Times New Roman"/>
      <w:b w:val="0"/>
      <w:bCs w:val="0"/>
      <w:i/>
      <w:iCs/>
      <w:smallCaps w:val="0"/>
      <w:strike w:val="0"/>
      <w:sz w:val="26"/>
      <w:szCs w:val="26"/>
      <w:u w:val="none"/>
      <w:lang w:val="en-US" w:eastAsia="en-US" w:bidi="en-US"/>
    </w:rPr>
  </w:style>
  <w:style w:type="character" w:customStyle="1" w:styleId="Vnbnnidung30">
    <w:name w:val="Văn bản nội dung (3)"/>
    <w:basedOn w:val="Vnbnnidung3"/>
    <w:rsid w:val="009C462B"/>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Vnbnnidung4Inm">
    <w:name w:val="Văn bản nội dung (4) + In đậm"/>
    <w:aliases w:val="Không in nghiêng,Văn bản nội dung (6) + In đậm,Văn bản nội dung (7) + In đậm,Văn bản nội dung (6) + 11 pt,Văn bản nội dung (10) + 11 pt,Văn bản nội dung (10) + 13 pt"/>
    <w:basedOn w:val="Vnbnnidung4"/>
    <w:rsid w:val="009C462B"/>
    <w:rPr>
      <w:b/>
      <w:bCs/>
      <w:i/>
      <w:iCs/>
      <w:color w:val="000000"/>
      <w:spacing w:val="0"/>
      <w:w w:val="100"/>
      <w:position w:val="0"/>
      <w:sz w:val="26"/>
      <w:szCs w:val="26"/>
      <w:shd w:val="clear" w:color="auto" w:fill="FFFFFF"/>
      <w:lang w:val="vi-VN" w:eastAsia="vi-VN" w:bidi="vi-VN"/>
    </w:rPr>
  </w:style>
  <w:style w:type="character" w:customStyle="1" w:styleId="Chthchbng">
    <w:name w:val="Chú thích bảng_"/>
    <w:basedOn w:val="DefaultParagraphFont"/>
    <w:link w:val="Chthchbng0"/>
    <w:rsid w:val="009C462B"/>
    <w:rPr>
      <w:sz w:val="26"/>
      <w:szCs w:val="26"/>
      <w:shd w:val="clear" w:color="auto" w:fill="FFFFFF"/>
    </w:rPr>
  </w:style>
  <w:style w:type="character" w:customStyle="1" w:styleId="ChthchbngInm">
    <w:name w:val="Chú thích bảng + In đậm"/>
    <w:basedOn w:val="Chthchbng"/>
    <w:rsid w:val="009C462B"/>
    <w:rPr>
      <w:b/>
      <w:bCs/>
      <w:color w:val="000000"/>
      <w:spacing w:val="0"/>
      <w:w w:val="100"/>
      <w:position w:val="0"/>
      <w:sz w:val="26"/>
      <w:szCs w:val="26"/>
      <w:shd w:val="clear" w:color="auto" w:fill="FFFFFF"/>
      <w:lang w:val="vi-VN" w:eastAsia="vi-VN" w:bidi="vi-VN"/>
    </w:rPr>
  </w:style>
  <w:style w:type="character" w:customStyle="1" w:styleId="ChthchbngInnghing">
    <w:name w:val="Chú thích bảng + In nghiêng"/>
    <w:basedOn w:val="Chthchbng"/>
    <w:rsid w:val="009C462B"/>
    <w:rPr>
      <w:i/>
      <w:iCs/>
      <w:color w:val="000000"/>
      <w:spacing w:val="0"/>
      <w:w w:val="100"/>
      <w:position w:val="0"/>
      <w:sz w:val="26"/>
      <w:szCs w:val="26"/>
      <w:shd w:val="clear" w:color="auto" w:fill="FFFFFF"/>
      <w:lang w:val="vi-VN" w:eastAsia="vi-VN" w:bidi="vi-VN"/>
    </w:rPr>
  </w:style>
  <w:style w:type="character" w:customStyle="1" w:styleId="Chthchbng2">
    <w:name w:val="Chú thích bảng (2)_"/>
    <w:basedOn w:val="DefaultParagraphFont"/>
    <w:link w:val="Chthchbng20"/>
    <w:rsid w:val="009C462B"/>
    <w:rPr>
      <w:b/>
      <w:bCs/>
      <w:sz w:val="26"/>
      <w:szCs w:val="26"/>
      <w:shd w:val="clear" w:color="auto" w:fill="FFFFFF"/>
    </w:rPr>
  </w:style>
  <w:style w:type="character" w:customStyle="1" w:styleId="Vnbnnidung2Chhoanh">
    <w:name w:val="Văn bản nội dung (2) + Chữ hoa nhỏ"/>
    <w:aliases w:val="Giãn cách 0 pt"/>
    <w:basedOn w:val="Vnbnnidung2"/>
    <w:rsid w:val="009C462B"/>
    <w:rPr>
      <w:rFonts w:ascii="Times New Roman" w:eastAsia="Times New Roman" w:hAnsi="Times New Roman" w:cs="Times New Roman"/>
      <w:b w:val="0"/>
      <w:bCs w:val="0"/>
      <w:i w:val="0"/>
      <w:iCs w:val="0"/>
      <w:smallCaps/>
      <w:strike w:val="0"/>
      <w:color w:val="000000"/>
      <w:spacing w:val="-10"/>
      <w:w w:val="100"/>
      <w:position w:val="0"/>
      <w:sz w:val="26"/>
      <w:szCs w:val="26"/>
      <w:u w:val="none"/>
      <w:lang w:val="vi-VN" w:eastAsia="vi-VN" w:bidi="vi-VN"/>
    </w:rPr>
  </w:style>
  <w:style w:type="character" w:customStyle="1" w:styleId="Chthchbng2Khnginm">
    <w:name w:val="Chú thích bảng (2) + Không in đậm"/>
    <w:aliases w:val="In nghiêng,Văn bản nội dung (3) + Không in đậm,Văn bản nội dung (2) + Courier New,4.5 pt"/>
    <w:basedOn w:val="Chthchbng2"/>
    <w:rsid w:val="009C462B"/>
    <w:rPr>
      <w:b/>
      <w:bCs/>
      <w:i/>
      <w:iCs/>
      <w:color w:val="000000"/>
      <w:spacing w:val="0"/>
      <w:w w:val="100"/>
      <w:position w:val="0"/>
      <w:sz w:val="26"/>
      <w:szCs w:val="26"/>
      <w:shd w:val="clear" w:color="auto" w:fill="FFFFFF"/>
      <w:lang w:val="vi-VN" w:eastAsia="vi-VN" w:bidi="vi-VN"/>
    </w:rPr>
  </w:style>
  <w:style w:type="character" w:customStyle="1" w:styleId="Vnbnnidung2Corbel">
    <w:name w:val="Văn bản nội dung (2) + Corbel"/>
    <w:aliases w:val="4 pt"/>
    <w:basedOn w:val="Vnbnnidung2"/>
    <w:rsid w:val="009C462B"/>
    <w:rPr>
      <w:rFonts w:ascii="Corbel" w:eastAsia="Corbel" w:hAnsi="Corbel" w:cs="Corbel"/>
      <w:b w:val="0"/>
      <w:bCs w:val="0"/>
      <w:i w:val="0"/>
      <w:iCs w:val="0"/>
      <w:smallCaps w:val="0"/>
      <w:strike w:val="0"/>
      <w:color w:val="000000"/>
      <w:spacing w:val="0"/>
      <w:w w:val="100"/>
      <w:position w:val="0"/>
      <w:sz w:val="8"/>
      <w:szCs w:val="8"/>
      <w:u w:val="none"/>
      <w:lang w:val="vi-VN" w:eastAsia="vi-VN" w:bidi="vi-VN"/>
    </w:rPr>
  </w:style>
  <w:style w:type="character" w:customStyle="1" w:styleId="Vnbnnidung2Exact">
    <w:name w:val="Văn bản nội dung (2) Exact"/>
    <w:basedOn w:val="DefaultParagraphFont"/>
    <w:rsid w:val="009C462B"/>
    <w:rPr>
      <w:rFonts w:ascii="Times New Roman" w:eastAsia="Times New Roman" w:hAnsi="Times New Roman" w:cs="Times New Roman"/>
      <w:b w:val="0"/>
      <w:bCs w:val="0"/>
      <w:i w:val="0"/>
      <w:iCs w:val="0"/>
      <w:smallCaps w:val="0"/>
      <w:strike w:val="0"/>
      <w:sz w:val="26"/>
      <w:szCs w:val="26"/>
      <w:u w:val="none"/>
      <w:lang w:val="en-US" w:eastAsia="en-US" w:bidi="en-US"/>
    </w:rPr>
  </w:style>
  <w:style w:type="character" w:customStyle="1" w:styleId="Vnbnnidung3Chhoanh">
    <w:name w:val="Văn bản nội dung (3) + Chữ hoa nhỏ"/>
    <w:basedOn w:val="Vnbnnidung3"/>
    <w:rsid w:val="009C462B"/>
    <w:rPr>
      <w:rFonts w:ascii="Times New Roman" w:eastAsia="Times New Roman" w:hAnsi="Times New Roman" w:cs="Times New Roman"/>
      <w:b/>
      <w:bCs/>
      <w:i w:val="0"/>
      <w:iCs w:val="0"/>
      <w:smallCaps/>
      <w:strike w:val="0"/>
      <w:color w:val="000000"/>
      <w:spacing w:val="0"/>
      <w:w w:val="100"/>
      <w:position w:val="0"/>
      <w:sz w:val="26"/>
      <w:szCs w:val="26"/>
      <w:u w:val="none"/>
      <w:lang w:val="vi-VN" w:eastAsia="vi-VN" w:bidi="vi-VN"/>
    </w:rPr>
  </w:style>
  <w:style w:type="character" w:customStyle="1" w:styleId="Vnbnnidung4KhnginnghingExact">
    <w:name w:val="Văn bản nội dung (4) + Không in nghiêng Exact"/>
    <w:basedOn w:val="Vnbnnidung4"/>
    <w:rsid w:val="009C462B"/>
    <w:rPr>
      <w:i/>
      <w:iCs/>
      <w:color w:val="000000"/>
      <w:spacing w:val="0"/>
      <w:w w:val="100"/>
      <w:position w:val="0"/>
      <w:sz w:val="26"/>
      <w:szCs w:val="26"/>
      <w:shd w:val="clear" w:color="auto" w:fill="FFFFFF"/>
    </w:rPr>
  </w:style>
  <w:style w:type="character" w:customStyle="1" w:styleId="Vnbnnidung6Exact">
    <w:name w:val="Văn bản nội dung (6) Exact"/>
    <w:basedOn w:val="DefaultParagraphFont"/>
    <w:rsid w:val="009C462B"/>
    <w:rPr>
      <w:rFonts w:ascii="Times New Roman" w:eastAsia="Times New Roman" w:hAnsi="Times New Roman" w:cs="Times New Roman"/>
      <w:b w:val="0"/>
      <w:bCs w:val="0"/>
      <w:i/>
      <w:iCs/>
      <w:smallCaps w:val="0"/>
      <w:strike w:val="0"/>
      <w:sz w:val="26"/>
      <w:szCs w:val="26"/>
      <w:u w:val="none"/>
    </w:rPr>
  </w:style>
  <w:style w:type="character" w:customStyle="1" w:styleId="Vnbnnidung5">
    <w:name w:val="Văn bản nội dung (5)_"/>
    <w:basedOn w:val="DefaultParagraphFont"/>
    <w:link w:val="Vnbnnidung50"/>
    <w:rsid w:val="009C462B"/>
    <w:rPr>
      <w:b/>
      <w:bCs/>
      <w:sz w:val="26"/>
      <w:szCs w:val="26"/>
      <w:shd w:val="clear" w:color="auto" w:fill="FFFFFF"/>
    </w:rPr>
  </w:style>
  <w:style w:type="character" w:customStyle="1" w:styleId="Vnbnnidung6">
    <w:name w:val="Văn bản nội dung (6)_"/>
    <w:basedOn w:val="DefaultParagraphFont"/>
    <w:link w:val="Vnbnnidung60"/>
    <w:rsid w:val="009C462B"/>
    <w:rPr>
      <w:i/>
      <w:iCs/>
      <w:sz w:val="26"/>
      <w:szCs w:val="26"/>
      <w:shd w:val="clear" w:color="auto" w:fill="FFFFFF"/>
    </w:rPr>
  </w:style>
  <w:style w:type="character" w:customStyle="1" w:styleId="Vnbnnidung5Chhoanh">
    <w:name w:val="Văn bản nội dung (5) + Chữ hoa nhỏ"/>
    <w:basedOn w:val="Vnbnnidung5"/>
    <w:rsid w:val="009C462B"/>
    <w:rPr>
      <w:b/>
      <w:bCs/>
      <w:smallCaps/>
      <w:color w:val="000000"/>
      <w:spacing w:val="0"/>
      <w:w w:val="100"/>
      <w:position w:val="0"/>
      <w:sz w:val="26"/>
      <w:szCs w:val="26"/>
      <w:shd w:val="clear" w:color="auto" w:fill="FFFFFF"/>
      <w:lang w:val="vi-VN" w:eastAsia="vi-VN" w:bidi="vi-VN"/>
    </w:rPr>
  </w:style>
  <w:style w:type="character" w:customStyle="1" w:styleId="Vnbnnidung5Khnginm">
    <w:name w:val="Văn bản nội dung (5) + Không in đậm"/>
    <w:basedOn w:val="Vnbnnidung5"/>
    <w:rsid w:val="009C462B"/>
    <w:rPr>
      <w:b/>
      <w:bCs/>
      <w:color w:val="000000"/>
      <w:spacing w:val="0"/>
      <w:w w:val="100"/>
      <w:position w:val="0"/>
      <w:sz w:val="26"/>
      <w:szCs w:val="26"/>
      <w:shd w:val="clear" w:color="auto" w:fill="FFFFFF"/>
      <w:lang w:val="vi-VN" w:eastAsia="vi-VN" w:bidi="vi-VN"/>
    </w:rPr>
  </w:style>
  <w:style w:type="character" w:customStyle="1" w:styleId="Vnbnnidung6Khnginnghing">
    <w:name w:val="Văn bản nội dung (6) + Không in nghiêng"/>
    <w:basedOn w:val="Vnbnnidung6"/>
    <w:rsid w:val="009C462B"/>
    <w:rPr>
      <w:i/>
      <w:iCs/>
      <w:color w:val="000000"/>
      <w:spacing w:val="0"/>
      <w:w w:val="100"/>
      <w:position w:val="0"/>
      <w:sz w:val="26"/>
      <w:szCs w:val="26"/>
      <w:shd w:val="clear" w:color="auto" w:fill="FFFFFF"/>
      <w:lang w:val="vi-VN" w:eastAsia="vi-VN" w:bidi="vi-VN"/>
    </w:rPr>
  </w:style>
  <w:style w:type="character" w:customStyle="1" w:styleId="Vnbnnidung7">
    <w:name w:val="Văn bản nội dung (7)_"/>
    <w:basedOn w:val="DefaultParagraphFont"/>
    <w:link w:val="Vnbnnidung70"/>
    <w:rsid w:val="009C462B"/>
    <w:rPr>
      <w:i/>
      <w:iCs/>
      <w:sz w:val="26"/>
      <w:szCs w:val="26"/>
      <w:shd w:val="clear" w:color="auto" w:fill="FFFFFF"/>
    </w:rPr>
  </w:style>
  <w:style w:type="character" w:customStyle="1" w:styleId="Vnbnnidung7Khnginnghing">
    <w:name w:val="Văn bản nội dung (7) + Không in nghiêng"/>
    <w:basedOn w:val="Vnbnnidung7"/>
    <w:rsid w:val="009C462B"/>
    <w:rPr>
      <w:i/>
      <w:iCs/>
      <w:color w:val="000000"/>
      <w:spacing w:val="0"/>
      <w:w w:val="100"/>
      <w:position w:val="0"/>
      <w:sz w:val="26"/>
      <w:szCs w:val="26"/>
      <w:shd w:val="clear" w:color="auto" w:fill="FFFFFF"/>
      <w:lang w:val="vi-VN" w:eastAsia="vi-VN" w:bidi="vi-VN"/>
    </w:rPr>
  </w:style>
  <w:style w:type="character" w:customStyle="1" w:styleId="Vnbnnidung8">
    <w:name w:val="Văn bản nội dung (8)_"/>
    <w:basedOn w:val="DefaultParagraphFont"/>
    <w:link w:val="Vnbnnidung80"/>
    <w:rsid w:val="009C462B"/>
    <w:rPr>
      <w:sz w:val="22"/>
      <w:szCs w:val="22"/>
      <w:shd w:val="clear" w:color="auto" w:fill="FFFFFF"/>
    </w:rPr>
  </w:style>
  <w:style w:type="character" w:customStyle="1" w:styleId="utranghocchntrang105pt">
    <w:name w:val="Đầu trang hoặc chân trang + 10.5 pt"/>
    <w:aliases w:val="In đậm"/>
    <w:basedOn w:val="utranghocchntrang"/>
    <w:rsid w:val="009C462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Vnbnnidung8Exact">
    <w:name w:val="Văn bản nội dung (8) Exact"/>
    <w:basedOn w:val="DefaultParagraphFont"/>
    <w:rsid w:val="009C462B"/>
    <w:rPr>
      <w:rFonts w:ascii="Times New Roman" w:eastAsia="Times New Roman" w:hAnsi="Times New Roman" w:cs="Times New Roman"/>
      <w:b w:val="0"/>
      <w:bCs w:val="0"/>
      <w:i w:val="0"/>
      <w:iCs w:val="0"/>
      <w:smallCaps w:val="0"/>
      <w:strike w:val="0"/>
      <w:sz w:val="22"/>
      <w:szCs w:val="22"/>
      <w:u w:val="none"/>
    </w:rPr>
  </w:style>
  <w:style w:type="character" w:customStyle="1" w:styleId="Vnbnnidung9">
    <w:name w:val="Văn bản nội dung (9)_"/>
    <w:basedOn w:val="DefaultParagraphFont"/>
    <w:link w:val="Vnbnnidung90"/>
    <w:rsid w:val="009C462B"/>
    <w:rPr>
      <w:i/>
      <w:iCs/>
      <w:shd w:val="clear" w:color="auto" w:fill="FFFFFF"/>
    </w:rPr>
  </w:style>
  <w:style w:type="character" w:customStyle="1" w:styleId="Vnbnnidung9Chhoanh">
    <w:name w:val="Văn bản nội dung (9) + Chữ hoa nhỏ"/>
    <w:basedOn w:val="Vnbnnidung9"/>
    <w:rsid w:val="009C462B"/>
    <w:rPr>
      <w:i/>
      <w:iCs/>
      <w:smallCaps/>
      <w:color w:val="000000"/>
      <w:spacing w:val="0"/>
      <w:w w:val="100"/>
      <w:position w:val="0"/>
      <w:sz w:val="24"/>
      <w:szCs w:val="24"/>
      <w:shd w:val="clear" w:color="auto" w:fill="FFFFFF"/>
      <w:lang w:val="vi-VN" w:eastAsia="vi-VN" w:bidi="vi-VN"/>
    </w:rPr>
  </w:style>
  <w:style w:type="character" w:customStyle="1" w:styleId="Vnbnnidung10">
    <w:name w:val="Văn bản nội dung (10)_"/>
    <w:basedOn w:val="DefaultParagraphFont"/>
    <w:link w:val="Vnbnnidung100"/>
    <w:rsid w:val="009C462B"/>
    <w:rPr>
      <w:i/>
      <w:iCs/>
      <w:sz w:val="23"/>
      <w:szCs w:val="23"/>
      <w:shd w:val="clear" w:color="auto" w:fill="FFFFFF"/>
    </w:rPr>
  </w:style>
  <w:style w:type="character" w:customStyle="1" w:styleId="Vnbnnidung511pt">
    <w:name w:val="Văn bản nội dung (5) + 11 pt"/>
    <w:aliases w:val="Không in đậm"/>
    <w:basedOn w:val="Vnbnnidung5"/>
    <w:rsid w:val="009C462B"/>
    <w:rPr>
      <w:b/>
      <w:bCs/>
      <w:color w:val="000000"/>
      <w:spacing w:val="0"/>
      <w:w w:val="100"/>
      <w:position w:val="0"/>
      <w:sz w:val="22"/>
      <w:szCs w:val="22"/>
      <w:shd w:val="clear" w:color="auto" w:fill="FFFFFF"/>
      <w:lang w:val="vi-VN" w:eastAsia="vi-VN" w:bidi="vi-VN"/>
    </w:rPr>
  </w:style>
  <w:style w:type="character" w:customStyle="1" w:styleId="Vnbnnidung6115pt">
    <w:name w:val="Văn bản nội dung (6) + 11.5 pt"/>
    <w:basedOn w:val="Vnbnnidung6"/>
    <w:rsid w:val="009C462B"/>
    <w:rPr>
      <w:i/>
      <w:iCs/>
      <w:color w:val="000000"/>
      <w:spacing w:val="0"/>
      <w:w w:val="100"/>
      <w:position w:val="0"/>
      <w:sz w:val="23"/>
      <w:szCs w:val="23"/>
      <w:shd w:val="clear" w:color="auto" w:fill="FFFFFF"/>
      <w:lang w:val="vi-VN" w:eastAsia="vi-VN" w:bidi="vi-VN"/>
    </w:rPr>
  </w:style>
  <w:style w:type="paragraph" w:customStyle="1" w:styleId="Vnbnnidung40">
    <w:name w:val="Văn bản nội dung (4)"/>
    <w:basedOn w:val="Normal"/>
    <w:link w:val="Vnbnnidung4"/>
    <w:rsid w:val="009C462B"/>
    <w:pPr>
      <w:widowControl w:val="0"/>
      <w:shd w:val="clear" w:color="auto" w:fill="FFFFFF"/>
      <w:spacing w:before="60" w:after="180" w:line="0" w:lineRule="atLeast"/>
      <w:jc w:val="both"/>
    </w:pPr>
    <w:rPr>
      <w:i/>
      <w:iCs/>
      <w:sz w:val="26"/>
      <w:szCs w:val="26"/>
    </w:rPr>
  </w:style>
  <w:style w:type="paragraph" w:customStyle="1" w:styleId="Tiu10">
    <w:name w:val="Tiêu đề #1"/>
    <w:basedOn w:val="Normal"/>
    <w:link w:val="Tiu1"/>
    <w:rsid w:val="009C462B"/>
    <w:pPr>
      <w:widowControl w:val="0"/>
      <w:shd w:val="clear" w:color="auto" w:fill="FFFFFF"/>
      <w:spacing w:after="180" w:line="0" w:lineRule="atLeast"/>
      <w:ind w:firstLine="740"/>
      <w:jc w:val="both"/>
      <w:outlineLvl w:val="0"/>
    </w:pPr>
    <w:rPr>
      <w:b/>
      <w:bCs/>
      <w:sz w:val="26"/>
      <w:szCs w:val="26"/>
    </w:rPr>
  </w:style>
  <w:style w:type="paragraph" w:customStyle="1" w:styleId="Chthchbng0">
    <w:name w:val="Chú thích bảng"/>
    <w:basedOn w:val="Normal"/>
    <w:link w:val="Chthchbng"/>
    <w:rsid w:val="009C462B"/>
    <w:pPr>
      <w:widowControl w:val="0"/>
      <w:shd w:val="clear" w:color="auto" w:fill="FFFFFF"/>
      <w:spacing w:after="120" w:line="0" w:lineRule="atLeast"/>
      <w:jc w:val="both"/>
    </w:pPr>
    <w:rPr>
      <w:sz w:val="26"/>
      <w:szCs w:val="26"/>
    </w:rPr>
  </w:style>
  <w:style w:type="paragraph" w:customStyle="1" w:styleId="Chthchbng20">
    <w:name w:val="Chú thích bảng (2)"/>
    <w:basedOn w:val="Normal"/>
    <w:link w:val="Chthchbng2"/>
    <w:rsid w:val="009C462B"/>
    <w:pPr>
      <w:widowControl w:val="0"/>
      <w:shd w:val="clear" w:color="auto" w:fill="FFFFFF"/>
      <w:spacing w:line="0" w:lineRule="atLeast"/>
    </w:pPr>
    <w:rPr>
      <w:b/>
      <w:bCs/>
      <w:sz w:val="26"/>
      <w:szCs w:val="26"/>
    </w:rPr>
  </w:style>
  <w:style w:type="paragraph" w:customStyle="1" w:styleId="Vnbnnidung60">
    <w:name w:val="Văn bản nội dung (6)"/>
    <w:basedOn w:val="Normal"/>
    <w:link w:val="Vnbnnidung6"/>
    <w:rsid w:val="009C462B"/>
    <w:pPr>
      <w:widowControl w:val="0"/>
      <w:shd w:val="clear" w:color="auto" w:fill="FFFFFF"/>
      <w:spacing w:before="120" w:line="302" w:lineRule="exact"/>
      <w:jc w:val="center"/>
    </w:pPr>
    <w:rPr>
      <w:i/>
      <w:iCs/>
      <w:sz w:val="26"/>
      <w:szCs w:val="26"/>
    </w:rPr>
  </w:style>
  <w:style w:type="paragraph" w:customStyle="1" w:styleId="Vnbnnidung50">
    <w:name w:val="Văn bản nội dung (5)"/>
    <w:basedOn w:val="Normal"/>
    <w:link w:val="Vnbnnidung5"/>
    <w:rsid w:val="009C462B"/>
    <w:pPr>
      <w:widowControl w:val="0"/>
      <w:shd w:val="clear" w:color="auto" w:fill="FFFFFF"/>
      <w:spacing w:after="120" w:line="0" w:lineRule="atLeast"/>
      <w:ind w:hanging="260"/>
      <w:jc w:val="center"/>
    </w:pPr>
    <w:rPr>
      <w:b/>
      <w:bCs/>
      <w:sz w:val="26"/>
      <w:szCs w:val="26"/>
    </w:rPr>
  </w:style>
  <w:style w:type="paragraph" w:customStyle="1" w:styleId="Vnbnnidung70">
    <w:name w:val="Văn bản nội dung (7)"/>
    <w:basedOn w:val="Normal"/>
    <w:link w:val="Vnbnnidung7"/>
    <w:rsid w:val="009C462B"/>
    <w:pPr>
      <w:widowControl w:val="0"/>
      <w:shd w:val="clear" w:color="auto" w:fill="FFFFFF"/>
      <w:spacing w:before="360" w:after="360" w:line="0" w:lineRule="atLeast"/>
      <w:ind w:hanging="1320"/>
      <w:jc w:val="center"/>
    </w:pPr>
    <w:rPr>
      <w:i/>
      <w:iCs/>
      <w:sz w:val="26"/>
      <w:szCs w:val="26"/>
    </w:rPr>
  </w:style>
  <w:style w:type="paragraph" w:customStyle="1" w:styleId="Vnbnnidung80">
    <w:name w:val="Văn bản nội dung (8)"/>
    <w:basedOn w:val="Normal"/>
    <w:link w:val="Vnbnnidung8"/>
    <w:rsid w:val="009C462B"/>
    <w:pPr>
      <w:widowControl w:val="0"/>
      <w:shd w:val="clear" w:color="auto" w:fill="FFFFFF"/>
      <w:spacing w:line="274" w:lineRule="exact"/>
      <w:ind w:hanging="120"/>
      <w:jc w:val="center"/>
    </w:pPr>
    <w:rPr>
      <w:sz w:val="22"/>
      <w:szCs w:val="22"/>
    </w:rPr>
  </w:style>
  <w:style w:type="paragraph" w:customStyle="1" w:styleId="Vnbnnidung90">
    <w:name w:val="Văn bản nội dung (9)"/>
    <w:basedOn w:val="Normal"/>
    <w:link w:val="Vnbnnidung9"/>
    <w:rsid w:val="009C462B"/>
    <w:pPr>
      <w:widowControl w:val="0"/>
      <w:shd w:val="clear" w:color="auto" w:fill="FFFFFF"/>
      <w:spacing w:after="300" w:line="0" w:lineRule="atLeast"/>
      <w:jc w:val="center"/>
    </w:pPr>
    <w:rPr>
      <w:i/>
      <w:iCs/>
    </w:rPr>
  </w:style>
  <w:style w:type="paragraph" w:customStyle="1" w:styleId="Vnbnnidung100">
    <w:name w:val="Văn bản nội dung (10)"/>
    <w:basedOn w:val="Normal"/>
    <w:link w:val="Vnbnnidung10"/>
    <w:rsid w:val="009C462B"/>
    <w:pPr>
      <w:widowControl w:val="0"/>
      <w:shd w:val="clear" w:color="auto" w:fill="FFFFFF"/>
      <w:spacing w:line="557" w:lineRule="exact"/>
      <w:jc w:val="both"/>
    </w:pPr>
    <w:rPr>
      <w:i/>
      <w:i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00500">
      <w:bodyDiv w:val="1"/>
      <w:marLeft w:val="0"/>
      <w:marRight w:val="0"/>
      <w:marTop w:val="0"/>
      <w:marBottom w:val="0"/>
      <w:divBdr>
        <w:top w:val="none" w:sz="0" w:space="0" w:color="auto"/>
        <w:left w:val="none" w:sz="0" w:space="0" w:color="auto"/>
        <w:bottom w:val="none" w:sz="0" w:space="0" w:color="auto"/>
        <w:right w:val="none" w:sz="0" w:space="0" w:color="auto"/>
      </w:divBdr>
    </w:div>
    <w:div w:id="104666207">
      <w:bodyDiv w:val="1"/>
      <w:marLeft w:val="0"/>
      <w:marRight w:val="0"/>
      <w:marTop w:val="0"/>
      <w:marBottom w:val="0"/>
      <w:divBdr>
        <w:top w:val="none" w:sz="0" w:space="0" w:color="auto"/>
        <w:left w:val="none" w:sz="0" w:space="0" w:color="auto"/>
        <w:bottom w:val="none" w:sz="0" w:space="0" w:color="auto"/>
        <w:right w:val="none" w:sz="0" w:space="0" w:color="auto"/>
      </w:divBdr>
      <w:divsChild>
        <w:div w:id="1781410147">
          <w:marLeft w:val="0"/>
          <w:marRight w:val="0"/>
          <w:marTop w:val="0"/>
          <w:marBottom w:val="0"/>
          <w:divBdr>
            <w:top w:val="none" w:sz="0" w:space="0" w:color="auto"/>
            <w:left w:val="none" w:sz="0" w:space="0" w:color="auto"/>
            <w:bottom w:val="none" w:sz="0" w:space="0" w:color="auto"/>
            <w:right w:val="none" w:sz="0" w:space="0" w:color="auto"/>
          </w:divBdr>
        </w:div>
      </w:divsChild>
    </w:div>
    <w:div w:id="495732997">
      <w:bodyDiv w:val="1"/>
      <w:marLeft w:val="0"/>
      <w:marRight w:val="0"/>
      <w:marTop w:val="0"/>
      <w:marBottom w:val="0"/>
      <w:divBdr>
        <w:top w:val="none" w:sz="0" w:space="0" w:color="auto"/>
        <w:left w:val="none" w:sz="0" w:space="0" w:color="auto"/>
        <w:bottom w:val="none" w:sz="0" w:space="0" w:color="auto"/>
        <w:right w:val="none" w:sz="0" w:space="0" w:color="auto"/>
      </w:divBdr>
    </w:div>
    <w:div w:id="575240373">
      <w:bodyDiv w:val="1"/>
      <w:marLeft w:val="0"/>
      <w:marRight w:val="0"/>
      <w:marTop w:val="0"/>
      <w:marBottom w:val="0"/>
      <w:divBdr>
        <w:top w:val="none" w:sz="0" w:space="0" w:color="auto"/>
        <w:left w:val="none" w:sz="0" w:space="0" w:color="auto"/>
        <w:bottom w:val="none" w:sz="0" w:space="0" w:color="auto"/>
        <w:right w:val="none" w:sz="0" w:space="0" w:color="auto"/>
      </w:divBdr>
    </w:div>
    <w:div w:id="579406394">
      <w:bodyDiv w:val="1"/>
      <w:marLeft w:val="0"/>
      <w:marRight w:val="0"/>
      <w:marTop w:val="0"/>
      <w:marBottom w:val="0"/>
      <w:divBdr>
        <w:top w:val="none" w:sz="0" w:space="0" w:color="auto"/>
        <w:left w:val="none" w:sz="0" w:space="0" w:color="auto"/>
        <w:bottom w:val="none" w:sz="0" w:space="0" w:color="auto"/>
        <w:right w:val="none" w:sz="0" w:space="0" w:color="auto"/>
      </w:divBdr>
    </w:div>
    <w:div w:id="596400807">
      <w:bodyDiv w:val="1"/>
      <w:marLeft w:val="0"/>
      <w:marRight w:val="0"/>
      <w:marTop w:val="0"/>
      <w:marBottom w:val="0"/>
      <w:divBdr>
        <w:top w:val="none" w:sz="0" w:space="0" w:color="auto"/>
        <w:left w:val="none" w:sz="0" w:space="0" w:color="auto"/>
        <w:bottom w:val="none" w:sz="0" w:space="0" w:color="auto"/>
        <w:right w:val="none" w:sz="0" w:space="0" w:color="auto"/>
      </w:divBdr>
    </w:div>
    <w:div w:id="1180044292">
      <w:bodyDiv w:val="1"/>
      <w:marLeft w:val="0"/>
      <w:marRight w:val="0"/>
      <w:marTop w:val="0"/>
      <w:marBottom w:val="0"/>
      <w:divBdr>
        <w:top w:val="none" w:sz="0" w:space="0" w:color="auto"/>
        <w:left w:val="none" w:sz="0" w:space="0" w:color="auto"/>
        <w:bottom w:val="none" w:sz="0" w:space="0" w:color="auto"/>
        <w:right w:val="none" w:sz="0" w:space="0" w:color="auto"/>
      </w:divBdr>
    </w:div>
    <w:div w:id="1439637143">
      <w:bodyDiv w:val="1"/>
      <w:marLeft w:val="0"/>
      <w:marRight w:val="0"/>
      <w:marTop w:val="0"/>
      <w:marBottom w:val="0"/>
      <w:divBdr>
        <w:top w:val="none" w:sz="0" w:space="0" w:color="auto"/>
        <w:left w:val="none" w:sz="0" w:space="0" w:color="auto"/>
        <w:bottom w:val="none" w:sz="0" w:space="0" w:color="auto"/>
        <w:right w:val="none" w:sz="0" w:space="0" w:color="auto"/>
      </w:divBdr>
    </w:div>
    <w:div w:id="1874150653">
      <w:bodyDiv w:val="1"/>
      <w:marLeft w:val="0"/>
      <w:marRight w:val="0"/>
      <w:marTop w:val="0"/>
      <w:marBottom w:val="0"/>
      <w:divBdr>
        <w:top w:val="none" w:sz="0" w:space="0" w:color="auto"/>
        <w:left w:val="none" w:sz="0" w:space="0" w:color="auto"/>
        <w:bottom w:val="none" w:sz="0" w:space="0" w:color="auto"/>
        <w:right w:val="none" w:sz="0" w:space="0" w:color="auto"/>
      </w:divBdr>
    </w:div>
    <w:div w:id="203353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van-ban/dau-tu/nghi-dinh-86-2018-nd-cp-quy-dinh-ve-hop-tac-dau-tu-cua-nuoc-ngoai-trong-linh-vuc-giao-duc-337783.aspx" TargetMode="External"/><Relationship Id="rId18" Type="http://schemas.openxmlformats.org/officeDocument/2006/relationships/hyperlink" Target="https://thuvienphapluat.vn/van-ban/dau-tu/nghi-dinh-86-2018-nd-cp-quy-dinh-ve-hop-tac-dau-tu-cua-nuoc-ngoai-trong-linh-vuc-giao-duc-337783.aspx" TargetMode="External"/><Relationship Id="rId26" Type="http://schemas.openxmlformats.org/officeDocument/2006/relationships/hyperlink" Target="https://thuvienphapluat.vn/van-ban/dau-tu/nghi-dinh-86-2018-nd-cp-quy-dinh-ve-hop-tac-dau-tu-cua-nuoc-ngoai-trong-linh-vuc-giao-duc-337783.aspx" TargetMode="External"/><Relationship Id="rId39" Type="http://schemas.openxmlformats.org/officeDocument/2006/relationships/hyperlink" Target="https://thuvienphapluat.vn/van-ban/dau-tu/nghi-dinh-86-2018-nd-cp-quy-dinh-ve-hop-tac-dau-tu-cua-nuoc-ngoai-trong-linh-vuc-giao-duc-337783.aspx" TargetMode="External"/><Relationship Id="rId3" Type="http://schemas.openxmlformats.org/officeDocument/2006/relationships/styles" Target="styles.xml"/><Relationship Id="rId21" Type="http://schemas.openxmlformats.org/officeDocument/2006/relationships/hyperlink" Target="https://thuvienphapluat.vn/van-ban/dau-tu/nghi-dinh-86-2018-nd-cp-quy-dinh-ve-hop-tac-dau-tu-cua-nuoc-ngoai-trong-linh-vuc-giao-duc-337783.aspx" TargetMode="External"/><Relationship Id="rId34" Type="http://schemas.openxmlformats.org/officeDocument/2006/relationships/hyperlink" Target="https://thuvienphapluat.vn/van-ban/dau-tu/nghi-dinh-86-2018-nd-cp-quy-dinh-ve-hop-tac-dau-tu-cua-nuoc-ngoai-trong-linh-vuc-giao-duc-337783.aspx" TargetMode="External"/><Relationship Id="rId42" Type="http://schemas.openxmlformats.org/officeDocument/2006/relationships/hyperlink" Target="https://thuvienphapluat.vn/van-ban/dau-tu/nghi-dinh-86-2018-nd-cp-quy-dinh-ve-hop-tac-dau-tu-cua-nuoc-ngoai-trong-linh-vuc-giao-duc-337783.aspx" TargetMode="External"/><Relationship Id="rId47"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thuvienphapluat.vn/van-ban/dau-tu/nghi-dinh-86-2018-nd-cp-quy-dinh-ve-hop-tac-dau-tu-cua-nuoc-ngoai-trong-linh-vuc-giao-duc-337783.aspx" TargetMode="External"/><Relationship Id="rId17" Type="http://schemas.openxmlformats.org/officeDocument/2006/relationships/hyperlink" Target="https://thuvienphapluat.vn/van-ban/dau-tu/nghi-dinh-86-2018-nd-cp-quy-dinh-ve-hop-tac-dau-tu-cua-nuoc-ngoai-trong-linh-vuc-giao-duc-337783.aspx" TargetMode="External"/><Relationship Id="rId25" Type="http://schemas.openxmlformats.org/officeDocument/2006/relationships/hyperlink" Target="https://thuvienphapluat.vn/van-ban/dau-tu/nghi-dinh-86-2018-nd-cp-quy-dinh-ve-hop-tac-dau-tu-cua-nuoc-ngoai-trong-linh-vuc-giao-duc-337783.aspx" TargetMode="External"/><Relationship Id="rId33" Type="http://schemas.openxmlformats.org/officeDocument/2006/relationships/hyperlink" Target="https://thuvienphapluat.vn/van-ban/dau-tu/nghi-dinh-86-2018-nd-cp-quy-dinh-ve-hop-tac-dau-tu-cua-nuoc-ngoai-trong-linh-vuc-giao-duc-337783.aspx" TargetMode="External"/><Relationship Id="rId38" Type="http://schemas.openxmlformats.org/officeDocument/2006/relationships/hyperlink" Target="https://thuvienphapluat.vn/van-ban/dau-tu/nghi-dinh-86-2018-nd-cp-quy-dinh-ve-hop-tac-dau-tu-cua-nuoc-ngoai-trong-linh-vuc-giao-duc-337783.aspx"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thuvienphapluat.vn/van-ban/dau-tu/nghi-dinh-86-2018-nd-cp-quy-dinh-ve-hop-tac-dau-tu-cua-nuoc-ngoai-trong-linh-vuc-giao-duc-337783.aspx" TargetMode="External"/><Relationship Id="rId20" Type="http://schemas.openxmlformats.org/officeDocument/2006/relationships/hyperlink" Target="https://thuvienphapluat.vn/van-ban/dau-tu/nghi-dinh-86-2018-nd-cp-quy-dinh-ve-hop-tac-dau-tu-cua-nuoc-ngoai-trong-linh-vuc-giao-duc-337783.aspx" TargetMode="External"/><Relationship Id="rId29" Type="http://schemas.openxmlformats.org/officeDocument/2006/relationships/hyperlink" Target="https://thuvienphapluat.vn/van-ban/dau-tu/nghi-dinh-86-2018-nd-cp-quy-dinh-ve-hop-tac-dau-tu-cua-nuoc-ngoai-trong-linh-vuc-giao-duc-337783.aspx" TargetMode="External"/><Relationship Id="rId41" Type="http://schemas.openxmlformats.org/officeDocument/2006/relationships/hyperlink" Target="https://thuvienphapluat.vn/van-ban/dau-tu/nghi-dinh-86-2018-nd-cp-quy-dinh-ve-hop-tac-dau-tu-cua-nuoc-ngoai-trong-linh-vuc-giao-duc-337783.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dau-tu/nghi-dinh-86-2018-nd-cp-quy-dinh-ve-hop-tac-dau-tu-cua-nuoc-ngoai-trong-linh-vuc-giao-duc-337783.aspx" TargetMode="External"/><Relationship Id="rId24" Type="http://schemas.openxmlformats.org/officeDocument/2006/relationships/hyperlink" Target="https://thuvienphapluat.vn/van-ban/dau-tu/nghi-dinh-86-2018-nd-cp-quy-dinh-ve-hop-tac-dau-tu-cua-nuoc-ngoai-trong-linh-vuc-giao-duc-337783.aspx" TargetMode="External"/><Relationship Id="rId32" Type="http://schemas.openxmlformats.org/officeDocument/2006/relationships/hyperlink" Target="https://thuvienphapluat.vn/van-ban/dau-tu/nghi-dinh-86-2018-nd-cp-quy-dinh-ve-hop-tac-dau-tu-cua-nuoc-ngoai-trong-linh-vuc-giao-duc-337783.aspx" TargetMode="External"/><Relationship Id="rId37" Type="http://schemas.openxmlformats.org/officeDocument/2006/relationships/hyperlink" Target="https://thuvienphapluat.vn/van-ban/dau-tu/nghi-dinh-86-2018-nd-cp-quy-dinh-ve-hop-tac-dau-tu-cua-nuoc-ngoai-trong-linh-vuc-giao-duc-337783.aspx" TargetMode="External"/><Relationship Id="rId40" Type="http://schemas.openxmlformats.org/officeDocument/2006/relationships/hyperlink" Target="https://thuvienphapluat.vn/van-ban/dau-tu/nghi-dinh-86-2018-nd-cp-quy-dinh-ve-hop-tac-dau-tu-cua-nuoc-ngoai-trong-linh-vuc-giao-duc-337783.aspx"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thuvienphapluat.vn/van-ban/dau-tu/nghi-dinh-86-2018-nd-cp-quy-dinh-ve-hop-tac-dau-tu-cua-nuoc-ngoai-trong-linh-vuc-giao-duc-337783.aspx" TargetMode="External"/><Relationship Id="rId23" Type="http://schemas.openxmlformats.org/officeDocument/2006/relationships/hyperlink" Target="https://thuvienphapluat.vn/van-ban/dau-tu/nghi-dinh-86-2018-nd-cp-quy-dinh-ve-hop-tac-dau-tu-cua-nuoc-ngoai-trong-linh-vuc-giao-duc-337783.aspx" TargetMode="External"/><Relationship Id="rId28" Type="http://schemas.openxmlformats.org/officeDocument/2006/relationships/hyperlink" Target="https://thuvienphapluat.vn/van-ban/dau-tu/nghi-dinh-86-2018-nd-cp-quy-dinh-ve-hop-tac-dau-tu-cua-nuoc-ngoai-trong-linh-vuc-giao-duc-337783.aspx" TargetMode="External"/><Relationship Id="rId36" Type="http://schemas.openxmlformats.org/officeDocument/2006/relationships/hyperlink" Target="https://thuvienphapluat.vn/van-ban/dau-tu/nghi-dinh-86-2018-nd-cp-quy-dinh-ve-hop-tac-dau-tu-cua-nuoc-ngoai-trong-linh-vuc-giao-duc-337783.aspx" TargetMode="External"/><Relationship Id="rId49" Type="http://schemas.openxmlformats.org/officeDocument/2006/relationships/theme" Target="theme/theme1.xml"/><Relationship Id="rId10" Type="http://schemas.openxmlformats.org/officeDocument/2006/relationships/hyperlink" Target="https://thuvienphapluat.vn/van-ban/dau-tu/nghi-dinh-86-2018-nd-cp-quy-dinh-ve-hop-tac-dau-tu-cua-nuoc-ngoai-trong-linh-vuc-giao-duc-337783.aspx" TargetMode="External"/><Relationship Id="rId19" Type="http://schemas.openxmlformats.org/officeDocument/2006/relationships/hyperlink" Target="https://thuvienphapluat.vn/van-ban/dau-tu/nghi-dinh-86-2018-nd-cp-quy-dinh-ve-hop-tac-dau-tu-cua-nuoc-ngoai-trong-linh-vuc-giao-duc-337783.aspx" TargetMode="External"/><Relationship Id="rId31" Type="http://schemas.openxmlformats.org/officeDocument/2006/relationships/hyperlink" Target="https://thuvienphapluat.vn/van-ban/dau-tu/nghi-dinh-86-2018-nd-cp-quy-dinh-ve-hop-tac-dau-tu-cua-nuoc-ngoai-trong-linh-vuc-giao-duc-337783.aspx"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thuvienphapluat.vn/van-ban/dau-tu/nghi-dinh-86-2018-nd-cp-quy-dinh-ve-hop-tac-dau-tu-cua-nuoc-ngoai-trong-linh-vuc-giao-duc-337783.aspx" TargetMode="External"/><Relationship Id="rId14" Type="http://schemas.openxmlformats.org/officeDocument/2006/relationships/hyperlink" Target="https://thuvienphapluat.vn/van-ban/dau-tu/nghi-dinh-86-2018-nd-cp-quy-dinh-ve-hop-tac-dau-tu-cua-nuoc-ngoai-trong-linh-vuc-giao-duc-337783.aspx" TargetMode="External"/><Relationship Id="rId22" Type="http://schemas.openxmlformats.org/officeDocument/2006/relationships/hyperlink" Target="https://thuvienphapluat.vn/van-ban/dau-tu/nghi-dinh-86-2018-nd-cp-quy-dinh-ve-hop-tac-dau-tu-cua-nuoc-ngoai-trong-linh-vuc-giao-duc-337783.aspx" TargetMode="External"/><Relationship Id="rId27" Type="http://schemas.openxmlformats.org/officeDocument/2006/relationships/hyperlink" Target="https://thuvienphapluat.vn/van-ban/dau-tu/nghi-dinh-86-2018-nd-cp-quy-dinh-ve-hop-tac-dau-tu-cua-nuoc-ngoai-trong-linh-vuc-giao-duc-337783.aspx" TargetMode="External"/><Relationship Id="rId30" Type="http://schemas.openxmlformats.org/officeDocument/2006/relationships/hyperlink" Target="https://thuvienphapluat.vn/van-ban/dau-tu/nghi-dinh-86-2018-nd-cp-quy-dinh-ve-hop-tac-dau-tu-cua-nuoc-ngoai-trong-linh-vuc-giao-duc-337783.aspx" TargetMode="External"/><Relationship Id="rId35" Type="http://schemas.openxmlformats.org/officeDocument/2006/relationships/hyperlink" Target="https://thuvienphapluat.vn/van-ban/dau-tu/nghi-dinh-86-2018-nd-cp-quy-dinh-ve-hop-tac-dau-tu-cua-nuoc-ngoai-trong-linh-vuc-giao-duc-337783.aspx" TargetMode="External"/><Relationship Id="rId43" Type="http://schemas.openxmlformats.org/officeDocument/2006/relationships/footer" Target="footer1.xml"/><Relationship Id="rId48" Type="http://schemas.openxmlformats.org/officeDocument/2006/relationships/fontTable" Target="fontTable.xml"/><Relationship Id="rId8" Type="http://schemas.openxmlformats.org/officeDocument/2006/relationships/hyperlink" Target="https://thuvienphapluat.vn/van-ban/dau-tu/nghi-dinh-86-2018-nd-cp-quy-dinh-ve-hop-tac-dau-tu-cua-nuoc-ngoai-trong-linh-vuc-giao-duc-33778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C881F-EF22-4975-A4E7-553260712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92639</Words>
  <Characters>528048</Characters>
  <Application>Microsoft Office Word</Application>
  <DocSecurity>0</DocSecurity>
  <Lines>4400</Lines>
  <Paragraphs>1238</Paragraphs>
  <ScaleCrop>false</ScaleCrop>
  <HeadingPairs>
    <vt:vector size="2" baseType="variant">
      <vt:variant>
        <vt:lpstr>Title</vt:lpstr>
      </vt:variant>
      <vt:variant>
        <vt:i4>1</vt:i4>
      </vt:variant>
    </vt:vector>
  </HeadingPairs>
  <TitlesOfParts>
    <vt:vector size="1" baseType="lpstr">
      <vt:lpstr/>
    </vt:vector>
  </TitlesOfParts>
  <Company>So Giao duc va Dao tao</Company>
  <LinksUpToDate>false</LinksUpToDate>
  <CharactersWithSpaces>619449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voducthanh</dc:creator>
  <cp:lastModifiedBy>tranthitham</cp:lastModifiedBy>
  <cp:revision>2</cp:revision>
  <cp:lastPrinted>2018-07-30T02:59:00Z</cp:lastPrinted>
  <dcterms:created xsi:type="dcterms:W3CDTF">2019-09-13T02:25:00Z</dcterms:created>
  <dcterms:modified xsi:type="dcterms:W3CDTF">2019-09-13T02:25:00Z</dcterms:modified>
</cp:coreProperties>
</file>